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2AA4" w14:textId="77777777" w:rsidR="00BF4AEC" w:rsidRDefault="00000000">
      <w:pPr>
        <w:pStyle w:val="BodyText"/>
        <w:rPr>
          <w:rFonts w:ascii="Times New Roman"/>
          <w:sz w:val="96"/>
        </w:rPr>
      </w:pPr>
      <w:r>
        <w:rPr>
          <w:noProof/>
        </w:rPr>
        <mc:AlternateContent>
          <mc:Choice Requires="wpg">
            <w:drawing>
              <wp:anchor distT="0" distB="0" distL="0" distR="0" simplePos="0" relativeHeight="15729664" behindDoc="0" locked="0" layoutInCell="1" allowOverlap="1" wp14:anchorId="1720895E" wp14:editId="56428D33">
                <wp:simplePos x="0" y="0"/>
                <wp:positionH relativeFrom="page">
                  <wp:posOffset>0</wp:posOffset>
                </wp:positionH>
                <wp:positionV relativeFrom="page">
                  <wp:posOffset>12</wp:posOffset>
                </wp:positionV>
                <wp:extent cx="7560309" cy="29883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988310"/>
                          <a:chOff x="0" y="0"/>
                          <a:chExt cx="7560309" cy="2988310"/>
                        </a:xfrm>
                      </wpg:grpSpPr>
                      <wps:wsp>
                        <wps:cNvPr id="2" name="Graphic 2"/>
                        <wps:cNvSpPr/>
                        <wps:spPr>
                          <a:xfrm>
                            <a:off x="0" y="0"/>
                            <a:ext cx="7560309" cy="2880360"/>
                          </a:xfrm>
                          <a:custGeom>
                            <a:avLst/>
                            <a:gdLst/>
                            <a:ahLst/>
                            <a:cxnLst/>
                            <a:rect l="l" t="t" r="r" b="b"/>
                            <a:pathLst>
                              <a:path w="7560309" h="2880360">
                                <a:moveTo>
                                  <a:pt x="7559992" y="0"/>
                                </a:moveTo>
                                <a:lnTo>
                                  <a:pt x="0" y="0"/>
                                </a:lnTo>
                                <a:lnTo>
                                  <a:pt x="0" y="2879991"/>
                                </a:lnTo>
                                <a:lnTo>
                                  <a:pt x="7559992" y="2879991"/>
                                </a:lnTo>
                                <a:lnTo>
                                  <a:pt x="7559992" y="0"/>
                                </a:lnTo>
                                <a:close/>
                              </a:path>
                            </a:pathLst>
                          </a:custGeom>
                          <a:solidFill>
                            <a:srgbClr val="C70C46"/>
                          </a:solidFill>
                        </wps:spPr>
                        <wps:bodyPr wrap="square" lIns="0" tIns="0" rIns="0" bIns="0" rtlCol="0">
                          <a:prstTxWarp prst="textNoShape">
                            <a:avLst/>
                          </a:prstTxWarp>
                          <a:noAutofit/>
                        </wps:bodyPr>
                      </wps:wsp>
                      <wps:wsp>
                        <wps:cNvPr id="3" name="Graphic 3"/>
                        <wps:cNvSpPr/>
                        <wps:spPr>
                          <a:xfrm>
                            <a:off x="0" y="2227490"/>
                            <a:ext cx="7560309" cy="760730"/>
                          </a:xfrm>
                          <a:custGeom>
                            <a:avLst/>
                            <a:gdLst/>
                            <a:ahLst/>
                            <a:cxnLst/>
                            <a:rect l="l" t="t" r="r" b="b"/>
                            <a:pathLst>
                              <a:path w="7560309" h="760730">
                                <a:moveTo>
                                  <a:pt x="0" y="97354"/>
                                </a:moveTo>
                                <a:lnTo>
                                  <a:pt x="0" y="760499"/>
                                </a:lnTo>
                                <a:lnTo>
                                  <a:pt x="7560005" y="760499"/>
                                </a:lnTo>
                                <a:lnTo>
                                  <a:pt x="7560005" y="429766"/>
                                </a:lnTo>
                                <a:lnTo>
                                  <a:pt x="2455580" y="429766"/>
                                </a:lnTo>
                                <a:lnTo>
                                  <a:pt x="2158387" y="423794"/>
                                </a:lnTo>
                                <a:lnTo>
                                  <a:pt x="1926437" y="415131"/>
                                </a:lnTo>
                                <a:lnTo>
                                  <a:pt x="1926151" y="415131"/>
                                </a:lnTo>
                                <a:lnTo>
                                  <a:pt x="1708785" y="403296"/>
                                </a:lnTo>
                                <a:lnTo>
                                  <a:pt x="1511229" y="388835"/>
                                </a:lnTo>
                                <a:lnTo>
                                  <a:pt x="1388574" y="377789"/>
                                </a:lnTo>
                                <a:lnTo>
                                  <a:pt x="1272626" y="365698"/>
                                </a:lnTo>
                                <a:lnTo>
                                  <a:pt x="1162933" y="352631"/>
                                </a:lnTo>
                                <a:lnTo>
                                  <a:pt x="1059038" y="338654"/>
                                </a:lnTo>
                                <a:lnTo>
                                  <a:pt x="960487" y="323836"/>
                                </a:lnTo>
                                <a:lnTo>
                                  <a:pt x="866826" y="308244"/>
                                </a:lnTo>
                                <a:lnTo>
                                  <a:pt x="777599" y="291946"/>
                                </a:lnTo>
                                <a:lnTo>
                                  <a:pt x="692352" y="275011"/>
                                </a:lnTo>
                                <a:lnTo>
                                  <a:pt x="611155" y="257620"/>
                                </a:lnTo>
                                <a:lnTo>
                                  <a:pt x="531980" y="239498"/>
                                </a:lnTo>
                                <a:lnTo>
                                  <a:pt x="418766" y="211692"/>
                                </a:lnTo>
                                <a:lnTo>
                                  <a:pt x="238986" y="163799"/>
                                </a:lnTo>
                                <a:lnTo>
                                  <a:pt x="0" y="97354"/>
                                </a:lnTo>
                                <a:close/>
                              </a:path>
                              <a:path w="7560309" h="760730">
                                <a:moveTo>
                                  <a:pt x="6330002" y="0"/>
                                </a:moveTo>
                                <a:lnTo>
                                  <a:pt x="6263935" y="248"/>
                                </a:lnTo>
                                <a:lnTo>
                                  <a:pt x="6276239" y="248"/>
                                </a:lnTo>
                                <a:lnTo>
                                  <a:pt x="6184099" y="1790"/>
                                </a:lnTo>
                                <a:lnTo>
                                  <a:pt x="6085636" y="4986"/>
                                </a:lnTo>
                                <a:lnTo>
                                  <a:pt x="5986298" y="9681"/>
                                </a:lnTo>
                                <a:lnTo>
                                  <a:pt x="5835804" y="19338"/>
                                </a:lnTo>
                                <a:lnTo>
                                  <a:pt x="5683732" y="31868"/>
                                </a:lnTo>
                                <a:lnTo>
                                  <a:pt x="5478922" y="52528"/>
                                </a:lnTo>
                                <a:lnTo>
                                  <a:pt x="5272280" y="77055"/>
                                </a:lnTo>
                                <a:lnTo>
                                  <a:pt x="4960097" y="119548"/>
                                </a:lnTo>
                                <a:lnTo>
                                  <a:pt x="3570019" y="334603"/>
                                </a:lnTo>
                                <a:lnTo>
                                  <a:pt x="3275560" y="373440"/>
                                </a:lnTo>
                                <a:lnTo>
                                  <a:pt x="3084314" y="394793"/>
                                </a:lnTo>
                                <a:lnTo>
                                  <a:pt x="2943931" y="407920"/>
                                </a:lnTo>
                                <a:lnTo>
                                  <a:pt x="2805637" y="418289"/>
                                </a:lnTo>
                                <a:lnTo>
                                  <a:pt x="2716466" y="423414"/>
                                </a:lnTo>
                                <a:lnTo>
                                  <a:pt x="2627959" y="427118"/>
                                </a:lnTo>
                                <a:lnTo>
                                  <a:pt x="2535690" y="429372"/>
                                </a:lnTo>
                                <a:lnTo>
                                  <a:pt x="2531073" y="429372"/>
                                </a:lnTo>
                                <a:lnTo>
                                  <a:pt x="2494431" y="429766"/>
                                </a:lnTo>
                                <a:lnTo>
                                  <a:pt x="7560005" y="429766"/>
                                </a:lnTo>
                                <a:lnTo>
                                  <a:pt x="7560005" y="215944"/>
                                </a:lnTo>
                                <a:lnTo>
                                  <a:pt x="7508876" y="193884"/>
                                </a:lnTo>
                                <a:lnTo>
                                  <a:pt x="7470614" y="178571"/>
                                </a:lnTo>
                                <a:lnTo>
                                  <a:pt x="7431865" y="163975"/>
                                </a:lnTo>
                                <a:lnTo>
                                  <a:pt x="7392636" y="150087"/>
                                </a:lnTo>
                                <a:lnTo>
                                  <a:pt x="7352937" y="136894"/>
                                </a:lnTo>
                                <a:lnTo>
                                  <a:pt x="7312777" y="124386"/>
                                </a:lnTo>
                                <a:lnTo>
                                  <a:pt x="7272163" y="112551"/>
                                </a:lnTo>
                                <a:lnTo>
                                  <a:pt x="7231105" y="101379"/>
                                </a:lnTo>
                                <a:lnTo>
                                  <a:pt x="7189611" y="90858"/>
                                </a:lnTo>
                                <a:lnTo>
                                  <a:pt x="7147691" y="80978"/>
                                </a:lnTo>
                                <a:lnTo>
                                  <a:pt x="7105352" y="71726"/>
                                </a:lnTo>
                                <a:lnTo>
                                  <a:pt x="7062603" y="63093"/>
                                </a:lnTo>
                                <a:lnTo>
                                  <a:pt x="7019454" y="55067"/>
                                </a:lnTo>
                                <a:lnTo>
                                  <a:pt x="6975912" y="47637"/>
                                </a:lnTo>
                                <a:lnTo>
                                  <a:pt x="6931987" y="40792"/>
                                </a:lnTo>
                                <a:lnTo>
                                  <a:pt x="6887686" y="34521"/>
                                </a:lnTo>
                                <a:lnTo>
                                  <a:pt x="6843020" y="28813"/>
                                </a:lnTo>
                                <a:lnTo>
                                  <a:pt x="6797996" y="23656"/>
                                </a:lnTo>
                                <a:lnTo>
                                  <a:pt x="6752623" y="19040"/>
                                </a:lnTo>
                                <a:lnTo>
                                  <a:pt x="6706910" y="14954"/>
                                </a:lnTo>
                                <a:lnTo>
                                  <a:pt x="6660866" y="11386"/>
                                </a:lnTo>
                                <a:lnTo>
                                  <a:pt x="6614499" y="8325"/>
                                </a:lnTo>
                                <a:lnTo>
                                  <a:pt x="6567817" y="5761"/>
                                </a:lnTo>
                                <a:lnTo>
                                  <a:pt x="6520830" y="3683"/>
                                </a:lnTo>
                                <a:lnTo>
                                  <a:pt x="6425975" y="937"/>
                                </a:lnTo>
                                <a:lnTo>
                                  <a:pt x="6330002"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5668695" y="454628"/>
                            <a:ext cx="444500" cy="482600"/>
                          </a:xfrm>
                          <a:custGeom>
                            <a:avLst/>
                            <a:gdLst/>
                            <a:ahLst/>
                            <a:cxnLst/>
                            <a:rect l="l" t="t" r="r" b="b"/>
                            <a:pathLst>
                              <a:path w="444500" h="482600">
                                <a:moveTo>
                                  <a:pt x="114817" y="183061"/>
                                </a:moveTo>
                                <a:lnTo>
                                  <a:pt x="34020" y="198393"/>
                                </a:lnTo>
                                <a:lnTo>
                                  <a:pt x="4252" y="248462"/>
                                </a:lnTo>
                                <a:lnTo>
                                  <a:pt x="0" y="348360"/>
                                </a:lnTo>
                                <a:lnTo>
                                  <a:pt x="8651" y="397239"/>
                                </a:lnTo>
                                <a:lnTo>
                                  <a:pt x="31476" y="434785"/>
                                </a:lnTo>
                                <a:lnTo>
                                  <a:pt x="63782" y="461268"/>
                                </a:lnTo>
                                <a:lnTo>
                                  <a:pt x="100874" y="476959"/>
                                </a:lnTo>
                                <a:lnTo>
                                  <a:pt x="138061" y="482130"/>
                                </a:lnTo>
                                <a:lnTo>
                                  <a:pt x="186709" y="473813"/>
                                </a:lnTo>
                                <a:lnTo>
                                  <a:pt x="229408" y="455517"/>
                                </a:lnTo>
                                <a:lnTo>
                                  <a:pt x="259735" y="437220"/>
                                </a:lnTo>
                                <a:lnTo>
                                  <a:pt x="271271" y="428904"/>
                                </a:lnTo>
                                <a:lnTo>
                                  <a:pt x="428298" y="428904"/>
                                </a:lnTo>
                                <a:lnTo>
                                  <a:pt x="427712" y="425657"/>
                                </a:lnTo>
                                <a:lnTo>
                                  <a:pt x="426820" y="418387"/>
                                </a:lnTo>
                                <a:lnTo>
                                  <a:pt x="426224" y="411124"/>
                                </a:lnTo>
                                <a:lnTo>
                                  <a:pt x="402366" y="378612"/>
                                </a:lnTo>
                                <a:lnTo>
                                  <a:pt x="206743" y="378612"/>
                                </a:lnTo>
                                <a:lnTo>
                                  <a:pt x="185310" y="374409"/>
                                </a:lnTo>
                                <a:lnTo>
                                  <a:pt x="169484" y="364959"/>
                                </a:lnTo>
                                <a:lnTo>
                                  <a:pt x="159683" y="350005"/>
                                </a:lnTo>
                                <a:lnTo>
                                  <a:pt x="156324" y="329285"/>
                                </a:lnTo>
                                <a:lnTo>
                                  <a:pt x="174332" y="293010"/>
                                </a:lnTo>
                                <a:lnTo>
                                  <a:pt x="213950" y="272629"/>
                                </a:lnTo>
                                <a:lnTo>
                                  <a:pt x="253568" y="263675"/>
                                </a:lnTo>
                                <a:lnTo>
                                  <a:pt x="271576" y="261683"/>
                                </a:lnTo>
                                <a:lnTo>
                                  <a:pt x="364453" y="261683"/>
                                </a:lnTo>
                                <a:lnTo>
                                  <a:pt x="362457" y="236740"/>
                                </a:lnTo>
                                <a:lnTo>
                                  <a:pt x="365635" y="196387"/>
                                </a:lnTo>
                                <a:lnTo>
                                  <a:pt x="367774" y="187375"/>
                                </a:lnTo>
                                <a:lnTo>
                                  <a:pt x="272160" y="187375"/>
                                </a:lnTo>
                                <a:lnTo>
                                  <a:pt x="114817" y="183061"/>
                                </a:lnTo>
                                <a:close/>
                              </a:path>
                              <a:path w="444500" h="482600">
                                <a:moveTo>
                                  <a:pt x="428298" y="428904"/>
                                </a:moveTo>
                                <a:lnTo>
                                  <a:pt x="271271" y="428904"/>
                                </a:lnTo>
                                <a:lnTo>
                                  <a:pt x="272186" y="441832"/>
                                </a:lnTo>
                                <a:lnTo>
                                  <a:pt x="276199" y="460146"/>
                                </a:lnTo>
                                <a:lnTo>
                                  <a:pt x="280568" y="469760"/>
                                </a:lnTo>
                                <a:lnTo>
                                  <a:pt x="444195" y="469760"/>
                                </a:lnTo>
                                <a:lnTo>
                                  <a:pt x="439853" y="462346"/>
                                </a:lnTo>
                                <a:lnTo>
                                  <a:pt x="436992" y="456642"/>
                                </a:lnTo>
                                <a:lnTo>
                                  <a:pt x="434338" y="449741"/>
                                </a:lnTo>
                                <a:lnTo>
                                  <a:pt x="430618" y="438734"/>
                                </a:lnTo>
                                <a:lnTo>
                                  <a:pt x="428958" y="432564"/>
                                </a:lnTo>
                                <a:lnTo>
                                  <a:pt x="428298" y="428904"/>
                                </a:lnTo>
                                <a:close/>
                              </a:path>
                              <a:path w="444500" h="482600">
                                <a:moveTo>
                                  <a:pt x="364453" y="261683"/>
                                </a:moveTo>
                                <a:lnTo>
                                  <a:pt x="271576" y="261683"/>
                                </a:lnTo>
                                <a:lnTo>
                                  <a:pt x="271576" y="354228"/>
                                </a:lnTo>
                                <a:lnTo>
                                  <a:pt x="265966" y="358349"/>
                                </a:lnTo>
                                <a:lnTo>
                                  <a:pt x="251213" y="367249"/>
                                </a:lnTo>
                                <a:lnTo>
                                  <a:pt x="230434" y="375734"/>
                                </a:lnTo>
                                <a:lnTo>
                                  <a:pt x="206743" y="378612"/>
                                </a:lnTo>
                                <a:lnTo>
                                  <a:pt x="402366" y="378612"/>
                                </a:lnTo>
                                <a:lnTo>
                                  <a:pt x="397171" y="371532"/>
                                </a:lnTo>
                                <a:lnTo>
                                  <a:pt x="377372" y="327532"/>
                                </a:lnTo>
                                <a:lnTo>
                                  <a:pt x="366058" y="281733"/>
                                </a:lnTo>
                                <a:lnTo>
                                  <a:pt x="364453" y="261683"/>
                                </a:lnTo>
                                <a:close/>
                              </a:path>
                              <a:path w="444500" h="482600">
                                <a:moveTo>
                                  <a:pt x="400461" y="102260"/>
                                </a:moveTo>
                                <a:lnTo>
                                  <a:pt x="219544" y="102260"/>
                                </a:lnTo>
                                <a:lnTo>
                                  <a:pt x="251142" y="107931"/>
                                </a:lnTo>
                                <a:lnTo>
                                  <a:pt x="266631" y="120408"/>
                                </a:lnTo>
                                <a:lnTo>
                                  <a:pt x="271731" y="132885"/>
                                </a:lnTo>
                                <a:lnTo>
                                  <a:pt x="272160" y="138556"/>
                                </a:lnTo>
                                <a:lnTo>
                                  <a:pt x="272160" y="187375"/>
                                </a:lnTo>
                                <a:lnTo>
                                  <a:pt x="367774" y="187375"/>
                                </a:lnTo>
                                <a:lnTo>
                                  <a:pt x="375407" y="155220"/>
                                </a:lnTo>
                                <a:lnTo>
                                  <a:pt x="392134" y="115123"/>
                                </a:lnTo>
                                <a:lnTo>
                                  <a:pt x="400461" y="102260"/>
                                </a:lnTo>
                                <a:close/>
                              </a:path>
                              <a:path w="444500" h="482600">
                                <a:moveTo>
                                  <a:pt x="230428" y="0"/>
                                </a:moveTo>
                                <a:lnTo>
                                  <a:pt x="117725" y="19792"/>
                                </a:lnTo>
                                <a:lnTo>
                                  <a:pt x="54957" y="63334"/>
                                </a:lnTo>
                                <a:lnTo>
                                  <a:pt x="27801" y="106877"/>
                                </a:lnTo>
                                <a:lnTo>
                                  <a:pt x="21932" y="126669"/>
                                </a:lnTo>
                                <a:lnTo>
                                  <a:pt x="153885" y="156197"/>
                                </a:lnTo>
                                <a:lnTo>
                                  <a:pt x="155980" y="126669"/>
                                </a:lnTo>
                                <a:lnTo>
                                  <a:pt x="156097" y="125015"/>
                                </a:lnTo>
                                <a:lnTo>
                                  <a:pt x="163674" y="109002"/>
                                </a:lnTo>
                                <a:lnTo>
                                  <a:pt x="182771" y="103103"/>
                                </a:lnTo>
                                <a:lnTo>
                                  <a:pt x="219544" y="102260"/>
                                </a:lnTo>
                                <a:lnTo>
                                  <a:pt x="400461" y="102260"/>
                                </a:lnTo>
                                <a:lnTo>
                                  <a:pt x="416178" y="77977"/>
                                </a:lnTo>
                                <a:lnTo>
                                  <a:pt x="397551" y="51515"/>
                                </a:lnTo>
                                <a:lnTo>
                                  <a:pt x="363485" y="26296"/>
                                </a:lnTo>
                                <a:lnTo>
                                  <a:pt x="309328" y="7424"/>
                                </a:lnTo>
                                <a:lnTo>
                                  <a:pt x="230428" y="0"/>
                                </a:lnTo>
                                <a:close/>
                              </a:path>
                            </a:pathLst>
                          </a:custGeom>
                          <a:solidFill>
                            <a:srgbClr val="E69F9F"/>
                          </a:solidFill>
                        </wps:spPr>
                        <wps:bodyPr wrap="square" lIns="0" tIns="0" rIns="0" bIns="0" rtlCol="0">
                          <a:prstTxWarp prst="textNoShape">
                            <a:avLst/>
                          </a:prstTxWarp>
                          <a:noAutofit/>
                        </wps:bodyPr>
                      </wps:wsp>
                      <wps:wsp>
                        <wps:cNvPr id="5" name="Graphic 5"/>
                        <wps:cNvSpPr/>
                        <wps:spPr>
                          <a:xfrm>
                            <a:off x="6084874" y="451147"/>
                            <a:ext cx="344805" cy="481330"/>
                          </a:xfrm>
                          <a:custGeom>
                            <a:avLst/>
                            <a:gdLst/>
                            <a:ahLst/>
                            <a:cxnLst/>
                            <a:rect l="l" t="t" r="r" b="b"/>
                            <a:pathLst>
                              <a:path w="344805" h="481330">
                                <a:moveTo>
                                  <a:pt x="179857" y="0"/>
                                </a:moveTo>
                                <a:lnTo>
                                  <a:pt x="121742" y="6071"/>
                                </a:lnTo>
                                <a:lnTo>
                                  <a:pt x="72645" y="22979"/>
                                </a:lnTo>
                                <a:lnTo>
                                  <a:pt x="32190" y="48761"/>
                                </a:lnTo>
                                <a:lnTo>
                                  <a:pt x="0" y="81457"/>
                                </a:lnTo>
                                <a:lnTo>
                                  <a:pt x="5846" y="96300"/>
                                </a:lnTo>
                                <a:lnTo>
                                  <a:pt x="8640" y="108423"/>
                                </a:lnTo>
                                <a:lnTo>
                                  <a:pt x="9383" y="115491"/>
                                </a:lnTo>
                                <a:lnTo>
                                  <a:pt x="9414" y="395941"/>
                                </a:lnTo>
                                <a:lnTo>
                                  <a:pt x="9245" y="402145"/>
                                </a:lnTo>
                                <a:lnTo>
                                  <a:pt x="10045" y="414604"/>
                                </a:lnTo>
                                <a:lnTo>
                                  <a:pt x="40947" y="441684"/>
                                </a:lnTo>
                                <a:lnTo>
                                  <a:pt x="78855" y="462753"/>
                                </a:lnTo>
                                <a:lnTo>
                                  <a:pt x="124186" y="476415"/>
                                </a:lnTo>
                                <a:lnTo>
                                  <a:pt x="177355" y="481279"/>
                                </a:lnTo>
                                <a:lnTo>
                                  <a:pt x="222173" y="477348"/>
                                </a:lnTo>
                                <a:lnTo>
                                  <a:pt x="260716" y="466609"/>
                                </a:lnTo>
                                <a:lnTo>
                                  <a:pt x="293389" y="450637"/>
                                </a:lnTo>
                                <a:lnTo>
                                  <a:pt x="320598" y="431012"/>
                                </a:lnTo>
                                <a:lnTo>
                                  <a:pt x="310047" y="414604"/>
                                </a:lnTo>
                                <a:lnTo>
                                  <a:pt x="301975" y="395941"/>
                                </a:lnTo>
                                <a:lnTo>
                                  <a:pt x="296829" y="375034"/>
                                </a:lnTo>
                                <a:lnTo>
                                  <a:pt x="296753" y="374053"/>
                                </a:lnTo>
                                <a:lnTo>
                                  <a:pt x="193979" y="374053"/>
                                </a:lnTo>
                                <a:lnTo>
                                  <a:pt x="151931" y="362896"/>
                                </a:lnTo>
                                <a:lnTo>
                                  <a:pt x="127490" y="333427"/>
                                </a:lnTo>
                                <a:lnTo>
                                  <a:pt x="116139" y="291644"/>
                                </a:lnTo>
                                <a:lnTo>
                                  <a:pt x="113360" y="243547"/>
                                </a:lnTo>
                                <a:lnTo>
                                  <a:pt x="116580" y="194418"/>
                                </a:lnTo>
                                <a:lnTo>
                                  <a:pt x="127904" y="150352"/>
                                </a:lnTo>
                                <a:lnTo>
                                  <a:pt x="149825" y="118596"/>
                                </a:lnTo>
                                <a:lnTo>
                                  <a:pt x="184835" y="106400"/>
                                </a:lnTo>
                                <a:lnTo>
                                  <a:pt x="324907" y="106400"/>
                                </a:lnTo>
                                <a:lnTo>
                                  <a:pt x="330395" y="96939"/>
                                </a:lnTo>
                                <a:lnTo>
                                  <a:pt x="344538" y="77546"/>
                                </a:lnTo>
                                <a:lnTo>
                                  <a:pt x="320987" y="49624"/>
                                </a:lnTo>
                                <a:lnTo>
                                  <a:pt x="286929" y="24723"/>
                                </a:lnTo>
                                <a:lnTo>
                                  <a:pt x="240505" y="6848"/>
                                </a:lnTo>
                                <a:lnTo>
                                  <a:pt x="179857" y="0"/>
                                </a:lnTo>
                                <a:close/>
                              </a:path>
                              <a:path w="344805" h="481330">
                                <a:moveTo>
                                  <a:pt x="278764" y="301726"/>
                                </a:moveTo>
                                <a:lnTo>
                                  <a:pt x="268560" y="343540"/>
                                </a:lnTo>
                                <a:lnTo>
                                  <a:pt x="256327" y="365012"/>
                                </a:lnTo>
                                <a:lnTo>
                                  <a:pt x="234116" y="372922"/>
                                </a:lnTo>
                                <a:lnTo>
                                  <a:pt x="193979" y="374053"/>
                                </a:lnTo>
                                <a:lnTo>
                                  <a:pt x="296753" y="374053"/>
                                </a:lnTo>
                                <a:lnTo>
                                  <a:pt x="295020" y="351840"/>
                                </a:lnTo>
                                <a:lnTo>
                                  <a:pt x="295503" y="339478"/>
                                </a:lnTo>
                                <a:lnTo>
                                  <a:pt x="296916" y="327769"/>
                                </a:lnTo>
                                <a:lnTo>
                                  <a:pt x="299210" y="316691"/>
                                </a:lnTo>
                                <a:lnTo>
                                  <a:pt x="302336" y="306222"/>
                                </a:lnTo>
                                <a:lnTo>
                                  <a:pt x="278764" y="301726"/>
                                </a:lnTo>
                                <a:close/>
                              </a:path>
                              <a:path w="344805" h="481330">
                                <a:moveTo>
                                  <a:pt x="324907" y="106400"/>
                                </a:moveTo>
                                <a:lnTo>
                                  <a:pt x="184835" y="106400"/>
                                </a:lnTo>
                                <a:lnTo>
                                  <a:pt x="216007" y="115491"/>
                                </a:lnTo>
                                <a:lnTo>
                                  <a:pt x="234337" y="135489"/>
                                </a:lnTo>
                                <a:lnTo>
                                  <a:pt x="243003" y="155488"/>
                                </a:lnTo>
                                <a:lnTo>
                                  <a:pt x="245186" y="164579"/>
                                </a:lnTo>
                                <a:lnTo>
                                  <a:pt x="344144" y="146278"/>
                                </a:lnTo>
                                <a:lnTo>
                                  <a:pt x="316750" y="141414"/>
                                </a:lnTo>
                                <a:lnTo>
                                  <a:pt x="319106" y="122885"/>
                                </a:lnTo>
                                <a:lnTo>
                                  <a:pt x="322786" y="110056"/>
                                </a:lnTo>
                                <a:lnTo>
                                  <a:pt x="324907" y="106400"/>
                                </a:lnTo>
                                <a:close/>
                              </a:path>
                            </a:pathLst>
                          </a:custGeom>
                          <a:solidFill>
                            <a:srgbClr val="DB787C"/>
                          </a:solidFill>
                        </wps:spPr>
                        <wps:bodyPr wrap="square" lIns="0" tIns="0" rIns="0" bIns="0" rtlCol="0">
                          <a:prstTxWarp prst="textNoShape">
                            <a:avLst/>
                          </a:prstTxWarp>
                          <a:noAutofit/>
                        </wps:bodyPr>
                      </wps:wsp>
                      <wps:wsp>
                        <wps:cNvPr id="6" name="Graphic 6"/>
                        <wps:cNvSpPr/>
                        <wps:spPr>
                          <a:xfrm>
                            <a:off x="6387213" y="454621"/>
                            <a:ext cx="436880" cy="482600"/>
                          </a:xfrm>
                          <a:custGeom>
                            <a:avLst/>
                            <a:gdLst/>
                            <a:ahLst/>
                            <a:cxnLst/>
                            <a:rect l="l" t="t" r="r" b="b"/>
                            <a:pathLst>
                              <a:path w="436880" h="482600">
                                <a:moveTo>
                                  <a:pt x="373031" y="102273"/>
                                </a:moveTo>
                                <a:lnTo>
                                  <a:pt x="212217" y="102273"/>
                                </a:lnTo>
                                <a:lnTo>
                                  <a:pt x="243816" y="107942"/>
                                </a:lnTo>
                                <a:lnTo>
                                  <a:pt x="259310" y="120415"/>
                                </a:lnTo>
                                <a:lnTo>
                                  <a:pt x="264414" y="132887"/>
                                </a:lnTo>
                                <a:lnTo>
                                  <a:pt x="264790" y="137836"/>
                                </a:lnTo>
                                <a:lnTo>
                                  <a:pt x="264845" y="187375"/>
                                </a:lnTo>
                                <a:lnTo>
                                  <a:pt x="229553" y="187792"/>
                                </a:lnTo>
                                <a:lnTo>
                                  <a:pt x="148663" y="198100"/>
                                </a:lnTo>
                                <a:lnTo>
                                  <a:pt x="59652" y="231888"/>
                                </a:lnTo>
                                <a:lnTo>
                                  <a:pt x="0" y="302742"/>
                                </a:lnTo>
                                <a:lnTo>
                                  <a:pt x="89979" y="319874"/>
                                </a:lnTo>
                                <a:lnTo>
                                  <a:pt x="86419" y="330195"/>
                                </a:lnTo>
                                <a:lnTo>
                                  <a:pt x="74507" y="356369"/>
                                </a:lnTo>
                                <a:lnTo>
                                  <a:pt x="52399" y="391214"/>
                                </a:lnTo>
                                <a:lnTo>
                                  <a:pt x="18249" y="427545"/>
                                </a:lnTo>
                                <a:lnTo>
                                  <a:pt x="42292" y="451628"/>
                                </a:lnTo>
                                <a:lnTo>
                                  <a:pt x="70677" y="468663"/>
                                </a:lnTo>
                                <a:lnTo>
                                  <a:pt x="100969" y="478785"/>
                                </a:lnTo>
                                <a:lnTo>
                                  <a:pt x="130733" y="482130"/>
                                </a:lnTo>
                                <a:lnTo>
                                  <a:pt x="169926" y="481298"/>
                                </a:lnTo>
                                <a:lnTo>
                                  <a:pt x="196867" y="475476"/>
                                </a:lnTo>
                                <a:lnTo>
                                  <a:pt x="224043" y="459675"/>
                                </a:lnTo>
                                <a:lnTo>
                                  <a:pt x="263944" y="428904"/>
                                </a:lnTo>
                                <a:lnTo>
                                  <a:pt x="387842" y="428904"/>
                                </a:lnTo>
                                <a:lnTo>
                                  <a:pt x="373851" y="419593"/>
                                </a:lnTo>
                                <a:lnTo>
                                  <a:pt x="360712" y="404294"/>
                                </a:lnTo>
                                <a:lnTo>
                                  <a:pt x="346595" y="380276"/>
                                </a:lnTo>
                                <a:lnTo>
                                  <a:pt x="349240" y="378612"/>
                                </a:lnTo>
                                <a:lnTo>
                                  <a:pt x="199415" y="378612"/>
                                </a:lnTo>
                                <a:lnTo>
                                  <a:pt x="177974" y="374414"/>
                                </a:lnTo>
                                <a:lnTo>
                                  <a:pt x="162145" y="364966"/>
                                </a:lnTo>
                                <a:lnTo>
                                  <a:pt x="152343" y="350012"/>
                                </a:lnTo>
                                <a:lnTo>
                                  <a:pt x="148983" y="329298"/>
                                </a:lnTo>
                                <a:lnTo>
                                  <a:pt x="150784" y="293951"/>
                                </a:lnTo>
                                <a:lnTo>
                                  <a:pt x="163391" y="275126"/>
                                </a:lnTo>
                                <a:lnTo>
                                  <a:pt x="197611" y="266483"/>
                                </a:lnTo>
                                <a:lnTo>
                                  <a:pt x="264248" y="261683"/>
                                </a:lnTo>
                                <a:lnTo>
                                  <a:pt x="412968" y="261683"/>
                                </a:lnTo>
                                <a:lnTo>
                                  <a:pt x="387083" y="240456"/>
                                </a:lnTo>
                                <a:lnTo>
                                  <a:pt x="369438" y="212602"/>
                                </a:lnTo>
                                <a:lnTo>
                                  <a:pt x="361644" y="184355"/>
                                </a:lnTo>
                                <a:lnTo>
                                  <a:pt x="359892" y="157505"/>
                                </a:lnTo>
                                <a:lnTo>
                                  <a:pt x="361675" y="138557"/>
                                </a:lnTo>
                                <a:lnTo>
                                  <a:pt x="361743" y="137836"/>
                                </a:lnTo>
                                <a:lnTo>
                                  <a:pt x="368001" y="113642"/>
                                </a:lnTo>
                                <a:lnTo>
                                  <a:pt x="373031" y="102273"/>
                                </a:lnTo>
                                <a:close/>
                              </a:path>
                              <a:path w="436880" h="482600">
                                <a:moveTo>
                                  <a:pt x="387842" y="428904"/>
                                </a:moveTo>
                                <a:lnTo>
                                  <a:pt x="263944" y="428904"/>
                                </a:lnTo>
                                <a:lnTo>
                                  <a:pt x="264858" y="441833"/>
                                </a:lnTo>
                                <a:lnTo>
                                  <a:pt x="268765" y="459675"/>
                                </a:lnTo>
                                <a:lnTo>
                                  <a:pt x="268871" y="460159"/>
                                </a:lnTo>
                                <a:lnTo>
                                  <a:pt x="273240" y="469760"/>
                                </a:lnTo>
                                <a:lnTo>
                                  <a:pt x="436867" y="469760"/>
                                </a:lnTo>
                                <a:lnTo>
                                  <a:pt x="432447" y="462343"/>
                                </a:lnTo>
                                <a:lnTo>
                                  <a:pt x="427558" y="450291"/>
                                </a:lnTo>
                                <a:lnTo>
                                  <a:pt x="393603" y="432738"/>
                                </a:lnTo>
                                <a:lnTo>
                                  <a:pt x="387842" y="428904"/>
                                </a:lnTo>
                                <a:close/>
                              </a:path>
                              <a:path w="436880" h="482600">
                                <a:moveTo>
                                  <a:pt x="412968" y="261683"/>
                                </a:moveTo>
                                <a:lnTo>
                                  <a:pt x="264248" y="261683"/>
                                </a:lnTo>
                                <a:lnTo>
                                  <a:pt x="264248" y="354228"/>
                                </a:lnTo>
                                <a:lnTo>
                                  <a:pt x="258638" y="358350"/>
                                </a:lnTo>
                                <a:lnTo>
                                  <a:pt x="243886" y="367253"/>
                                </a:lnTo>
                                <a:lnTo>
                                  <a:pt x="223106" y="375740"/>
                                </a:lnTo>
                                <a:lnTo>
                                  <a:pt x="199415" y="378612"/>
                                </a:lnTo>
                                <a:lnTo>
                                  <a:pt x="349240" y="378612"/>
                                </a:lnTo>
                                <a:lnTo>
                                  <a:pt x="418388" y="335114"/>
                                </a:lnTo>
                                <a:lnTo>
                                  <a:pt x="418388" y="266128"/>
                                </a:lnTo>
                                <a:lnTo>
                                  <a:pt x="412968" y="261683"/>
                                </a:lnTo>
                                <a:close/>
                              </a:path>
                              <a:path w="436880" h="482600">
                                <a:moveTo>
                                  <a:pt x="223100" y="0"/>
                                </a:moveTo>
                                <a:lnTo>
                                  <a:pt x="155753" y="6497"/>
                                </a:lnTo>
                                <a:lnTo>
                                  <a:pt x="104632" y="23498"/>
                                </a:lnTo>
                                <a:lnTo>
                                  <a:pt x="67517" y="47266"/>
                                </a:lnTo>
                                <a:lnTo>
                                  <a:pt x="42189" y="74066"/>
                                </a:lnTo>
                                <a:lnTo>
                                  <a:pt x="55055" y="93565"/>
                                </a:lnTo>
                                <a:lnTo>
                                  <a:pt x="62104" y="106706"/>
                                </a:lnTo>
                                <a:lnTo>
                                  <a:pt x="65822" y="119470"/>
                                </a:lnTo>
                                <a:lnTo>
                                  <a:pt x="67920" y="132887"/>
                                </a:lnTo>
                                <a:lnTo>
                                  <a:pt x="68677" y="137836"/>
                                </a:lnTo>
                                <a:lnTo>
                                  <a:pt x="41808" y="142798"/>
                                </a:lnTo>
                                <a:lnTo>
                                  <a:pt x="148971" y="161848"/>
                                </a:lnTo>
                                <a:lnTo>
                                  <a:pt x="150332" y="152540"/>
                                </a:lnTo>
                                <a:lnTo>
                                  <a:pt x="157872" y="132060"/>
                                </a:lnTo>
                                <a:lnTo>
                                  <a:pt x="176772" y="111581"/>
                                </a:lnTo>
                                <a:lnTo>
                                  <a:pt x="212217" y="102273"/>
                                </a:lnTo>
                                <a:lnTo>
                                  <a:pt x="373031" y="102273"/>
                                </a:lnTo>
                                <a:lnTo>
                                  <a:pt x="379727" y="87139"/>
                                </a:lnTo>
                                <a:lnTo>
                                  <a:pt x="397979" y="60540"/>
                                </a:lnTo>
                                <a:lnTo>
                                  <a:pt x="375484" y="38490"/>
                                </a:lnTo>
                                <a:lnTo>
                                  <a:pt x="340639" y="19078"/>
                                </a:lnTo>
                                <a:lnTo>
                                  <a:pt x="290745" y="5262"/>
                                </a:lnTo>
                                <a:lnTo>
                                  <a:pt x="223100" y="0"/>
                                </a:lnTo>
                                <a:close/>
                              </a:path>
                            </a:pathLst>
                          </a:custGeom>
                          <a:solidFill>
                            <a:srgbClr val="E69F9F"/>
                          </a:solidFill>
                        </wps:spPr>
                        <wps:bodyPr wrap="square" lIns="0" tIns="0" rIns="0" bIns="0" rtlCol="0">
                          <a:prstTxWarp prst="textNoShape">
                            <a:avLst/>
                          </a:prstTxWarp>
                          <a:noAutofit/>
                        </wps:bodyPr>
                      </wps:wsp>
                      <wps:wsp>
                        <wps:cNvPr id="7" name="Graphic 7"/>
                        <wps:cNvSpPr/>
                        <wps:spPr>
                          <a:xfrm>
                            <a:off x="6785197" y="452041"/>
                            <a:ext cx="392430" cy="482600"/>
                          </a:xfrm>
                          <a:custGeom>
                            <a:avLst/>
                            <a:gdLst/>
                            <a:ahLst/>
                            <a:cxnLst/>
                            <a:rect l="l" t="t" r="r" b="b"/>
                            <a:pathLst>
                              <a:path w="392430" h="482600">
                                <a:moveTo>
                                  <a:pt x="158076" y="0"/>
                                </a:moveTo>
                                <a:lnTo>
                                  <a:pt x="103655" y="5033"/>
                                </a:lnTo>
                                <a:lnTo>
                                  <a:pt x="59864" y="18681"/>
                                </a:lnTo>
                                <a:lnTo>
                                  <a:pt x="25660" y="38769"/>
                                </a:lnTo>
                                <a:lnTo>
                                  <a:pt x="0" y="63119"/>
                                </a:lnTo>
                                <a:lnTo>
                                  <a:pt x="12340" y="83693"/>
                                </a:lnTo>
                                <a:lnTo>
                                  <a:pt x="18338" y="101480"/>
                                </a:lnTo>
                                <a:lnTo>
                                  <a:pt x="20270" y="113984"/>
                                </a:lnTo>
                                <a:lnTo>
                                  <a:pt x="20408" y="118706"/>
                                </a:lnTo>
                                <a:lnTo>
                                  <a:pt x="20408" y="268706"/>
                                </a:lnTo>
                                <a:lnTo>
                                  <a:pt x="33077" y="275739"/>
                                </a:lnTo>
                                <a:lnTo>
                                  <a:pt x="81610" y="294195"/>
                                </a:lnTo>
                                <a:lnTo>
                                  <a:pt x="153524" y="310331"/>
                                </a:lnTo>
                                <a:lnTo>
                                  <a:pt x="204763" y="318571"/>
                                </a:lnTo>
                                <a:lnTo>
                                  <a:pt x="235431" y="328476"/>
                                </a:lnTo>
                                <a:lnTo>
                                  <a:pt x="245630" y="349605"/>
                                </a:lnTo>
                                <a:lnTo>
                                  <a:pt x="237078" y="366630"/>
                                </a:lnTo>
                                <a:lnTo>
                                  <a:pt x="216268" y="377094"/>
                                </a:lnTo>
                                <a:lnTo>
                                  <a:pt x="190466" y="382434"/>
                                </a:lnTo>
                                <a:lnTo>
                                  <a:pt x="166941" y="384086"/>
                                </a:lnTo>
                                <a:lnTo>
                                  <a:pt x="115033" y="375287"/>
                                </a:lnTo>
                                <a:lnTo>
                                  <a:pt x="75279" y="354866"/>
                                </a:lnTo>
                                <a:lnTo>
                                  <a:pt x="49841" y="334240"/>
                                </a:lnTo>
                                <a:lnTo>
                                  <a:pt x="40881" y="324827"/>
                                </a:lnTo>
                                <a:lnTo>
                                  <a:pt x="20408" y="337705"/>
                                </a:lnTo>
                                <a:lnTo>
                                  <a:pt x="20408" y="390525"/>
                                </a:lnTo>
                                <a:lnTo>
                                  <a:pt x="19964" y="410071"/>
                                </a:lnTo>
                                <a:lnTo>
                                  <a:pt x="20326" y="421878"/>
                                </a:lnTo>
                                <a:lnTo>
                                  <a:pt x="56072" y="464338"/>
                                </a:lnTo>
                                <a:lnTo>
                                  <a:pt x="122320" y="479786"/>
                                </a:lnTo>
                                <a:lnTo>
                                  <a:pt x="162509" y="482041"/>
                                </a:lnTo>
                                <a:lnTo>
                                  <a:pt x="225118" y="477764"/>
                                </a:lnTo>
                                <a:lnTo>
                                  <a:pt x="277298" y="465607"/>
                                </a:lnTo>
                                <a:lnTo>
                                  <a:pt x="319338" y="446577"/>
                                </a:lnTo>
                                <a:lnTo>
                                  <a:pt x="351529" y="421683"/>
                                </a:lnTo>
                                <a:lnTo>
                                  <a:pt x="387530" y="358333"/>
                                </a:lnTo>
                                <a:lnTo>
                                  <a:pt x="391922" y="321894"/>
                                </a:lnTo>
                                <a:lnTo>
                                  <a:pt x="382488" y="273085"/>
                                </a:lnTo>
                                <a:lnTo>
                                  <a:pt x="357416" y="235980"/>
                                </a:lnTo>
                                <a:lnTo>
                                  <a:pt x="321545" y="208983"/>
                                </a:lnTo>
                                <a:lnTo>
                                  <a:pt x="279714" y="190498"/>
                                </a:lnTo>
                                <a:lnTo>
                                  <a:pt x="236766" y="178930"/>
                                </a:lnTo>
                                <a:lnTo>
                                  <a:pt x="144084" y="162725"/>
                                </a:lnTo>
                                <a:lnTo>
                                  <a:pt x="114732" y="151659"/>
                                </a:lnTo>
                                <a:lnTo>
                                  <a:pt x="103771" y="132384"/>
                                </a:lnTo>
                                <a:lnTo>
                                  <a:pt x="111031" y="116681"/>
                                </a:lnTo>
                                <a:lnTo>
                                  <a:pt x="128671" y="107040"/>
                                </a:lnTo>
                                <a:lnTo>
                                  <a:pt x="150486" y="102311"/>
                                </a:lnTo>
                                <a:lnTo>
                                  <a:pt x="170268" y="101346"/>
                                </a:lnTo>
                                <a:lnTo>
                                  <a:pt x="213807" y="109038"/>
                                </a:lnTo>
                                <a:lnTo>
                                  <a:pt x="242590" y="123794"/>
                                </a:lnTo>
                                <a:lnTo>
                                  <a:pt x="258488" y="138134"/>
                                </a:lnTo>
                                <a:lnTo>
                                  <a:pt x="263372" y="144576"/>
                                </a:lnTo>
                                <a:lnTo>
                                  <a:pt x="357568" y="92481"/>
                                </a:lnTo>
                                <a:lnTo>
                                  <a:pt x="332634" y="39015"/>
                                </a:lnTo>
                                <a:lnTo>
                                  <a:pt x="303542" y="11560"/>
                                </a:lnTo>
                                <a:lnTo>
                                  <a:pt x="251590" y="1445"/>
                                </a:lnTo>
                                <a:lnTo>
                                  <a:pt x="158076" y="0"/>
                                </a:lnTo>
                                <a:close/>
                              </a:path>
                            </a:pathLst>
                          </a:custGeom>
                          <a:solidFill>
                            <a:srgbClr val="DB787C"/>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6379895" y="757369"/>
                            <a:ext cx="97294" cy="124790"/>
                          </a:xfrm>
                          <a:prstGeom prst="rect">
                            <a:avLst/>
                          </a:prstGeom>
                        </pic:spPr>
                      </pic:pic>
                      <wps:wsp>
                        <wps:cNvPr id="9" name="Graphic 9"/>
                        <wps:cNvSpPr/>
                        <wps:spPr>
                          <a:xfrm>
                            <a:off x="6031141" y="528700"/>
                            <a:ext cx="424815" cy="337185"/>
                          </a:xfrm>
                          <a:custGeom>
                            <a:avLst/>
                            <a:gdLst/>
                            <a:ahLst/>
                            <a:cxnLst/>
                            <a:rect l="l" t="t" r="r" b="b"/>
                            <a:pathLst>
                              <a:path w="424815" h="337185">
                                <a:moveTo>
                                  <a:pt x="63779" y="337058"/>
                                </a:moveTo>
                                <a:lnTo>
                                  <a:pt x="62979" y="324599"/>
                                </a:lnTo>
                                <a:lnTo>
                                  <a:pt x="63271" y="313880"/>
                                </a:lnTo>
                                <a:lnTo>
                                  <a:pt x="63296" y="41059"/>
                                </a:lnTo>
                                <a:lnTo>
                                  <a:pt x="63563" y="31851"/>
                                </a:lnTo>
                                <a:lnTo>
                                  <a:pt x="62674" y="24472"/>
                                </a:lnTo>
                                <a:lnTo>
                                  <a:pt x="59690" y="16357"/>
                                </a:lnTo>
                                <a:lnTo>
                                  <a:pt x="53733" y="3911"/>
                                </a:lnTo>
                                <a:lnTo>
                                  <a:pt x="29679" y="41059"/>
                                </a:lnTo>
                                <a:lnTo>
                                  <a:pt x="12954" y="81153"/>
                                </a:lnTo>
                                <a:lnTo>
                                  <a:pt x="3175" y="122326"/>
                                </a:lnTo>
                                <a:lnTo>
                                  <a:pt x="0" y="162674"/>
                                </a:lnTo>
                                <a:lnTo>
                                  <a:pt x="3594" y="207670"/>
                                </a:lnTo>
                                <a:lnTo>
                                  <a:pt x="14909" y="253466"/>
                                </a:lnTo>
                                <a:lnTo>
                                  <a:pt x="34721" y="297472"/>
                                </a:lnTo>
                                <a:lnTo>
                                  <a:pt x="63779" y="337058"/>
                                </a:lnTo>
                                <a:close/>
                              </a:path>
                              <a:path w="424815" h="337185">
                                <a:moveTo>
                                  <a:pt x="424764" y="63766"/>
                                </a:moveTo>
                                <a:lnTo>
                                  <a:pt x="421881" y="45402"/>
                                </a:lnTo>
                                <a:lnTo>
                                  <a:pt x="418172" y="32626"/>
                                </a:lnTo>
                                <a:lnTo>
                                  <a:pt x="411124" y="19494"/>
                                </a:lnTo>
                                <a:lnTo>
                                  <a:pt x="398259" y="0"/>
                                </a:lnTo>
                                <a:lnTo>
                                  <a:pt x="383641" y="23774"/>
                                </a:lnTo>
                                <a:lnTo>
                                  <a:pt x="375234" y="44196"/>
                                </a:lnTo>
                                <a:lnTo>
                                  <a:pt x="371398" y="58483"/>
                                </a:lnTo>
                                <a:lnTo>
                                  <a:pt x="370484" y="63868"/>
                                </a:lnTo>
                                <a:lnTo>
                                  <a:pt x="397878" y="68732"/>
                                </a:lnTo>
                                <a:lnTo>
                                  <a:pt x="424764" y="63766"/>
                                </a:lnTo>
                                <a:close/>
                              </a:path>
                            </a:pathLst>
                          </a:custGeom>
                          <a:solidFill>
                            <a:srgbClr val="F1CBC8"/>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6733808" y="789740"/>
                            <a:ext cx="80962" cy="115163"/>
                          </a:xfrm>
                          <a:prstGeom prst="rect">
                            <a:avLst/>
                          </a:prstGeom>
                        </pic:spPr>
                      </pic:pic>
                      <wps:wsp>
                        <wps:cNvPr id="11" name="Graphic 11"/>
                        <wps:cNvSpPr/>
                        <wps:spPr>
                          <a:xfrm>
                            <a:off x="6747109" y="515151"/>
                            <a:ext cx="59055" cy="205740"/>
                          </a:xfrm>
                          <a:custGeom>
                            <a:avLst/>
                            <a:gdLst/>
                            <a:ahLst/>
                            <a:cxnLst/>
                            <a:rect l="l" t="t" r="r" b="b"/>
                            <a:pathLst>
                              <a:path w="59055" h="205740">
                                <a:moveTo>
                                  <a:pt x="38087" y="0"/>
                                </a:moveTo>
                                <a:lnTo>
                                  <a:pt x="19834" y="26604"/>
                                </a:lnTo>
                                <a:lnTo>
                                  <a:pt x="8108" y="53108"/>
                                </a:lnTo>
                                <a:lnTo>
                                  <a:pt x="1850" y="77302"/>
                                </a:lnTo>
                                <a:lnTo>
                                  <a:pt x="0" y="96977"/>
                                </a:lnTo>
                                <a:lnTo>
                                  <a:pt x="1749" y="123827"/>
                                </a:lnTo>
                                <a:lnTo>
                                  <a:pt x="9540" y="152074"/>
                                </a:lnTo>
                                <a:lnTo>
                                  <a:pt x="27185" y="179928"/>
                                </a:lnTo>
                                <a:lnTo>
                                  <a:pt x="58496" y="205600"/>
                                </a:lnTo>
                                <a:lnTo>
                                  <a:pt x="58496" y="55587"/>
                                </a:lnTo>
                                <a:lnTo>
                                  <a:pt x="58898" y="39310"/>
                                </a:lnTo>
                                <a:lnTo>
                                  <a:pt x="56907" y="28093"/>
                                </a:lnTo>
                                <a:lnTo>
                                  <a:pt x="50607" y="16727"/>
                                </a:lnTo>
                                <a:lnTo>
                                  <a:pt x="38087" y="0"/>
                                </a:lnTo>
                                <a:close/>
                              </a:path>
                            </a:pathLst>
                          </a:custGeom>
                          <a:solidFill>
                            <a:srgbClr val="F1CBC8"/>
                          </a:solidFill>
                        </wps:spPr>
                        <wps:bodyPr wrap="square" lIns="0" tIns="0" rIns="0" bIns="0" rtlCol="0">
                          <a:prstTxWarp prst="textNoShape">
                            <a:avLst/>
                          </a:prstTxWarp>
                          <a:noAutofit/>
                        </wps:bodyPr>
                      </wps:wsp>
                    </wpg:wgp>
                  </a:graphicData>
                </a:graphic>
              </wp:anchor>
            </w:drawing>
          </mc:Choice>
          <mc:Fallback>
            <w:pict>
              <v:group w14:anchorId="0DD16199" id="Group 1" o:spid="_x0000_s1026" style="position:absolute;margin-left:0;margin-top:0;width:595.3pt;height:235.3pt;z-index:15729664;mso-wrap-distance-left:0;mso-wrap-distance-right:0;mso-position-horizontal-relative:page;mso-position-vertical-relative:page" coordsize="75603,29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2NEdxUAALJmAAAOAAAAZHJzL2Uyb0RvYy54bWzsnVtvY8eRx98X2O8g&#10;6D2e093nKngcbMYZw0CQNTZe5JlDURdEErkk5+Jvv7/qriY5I7GKGtuTeNcGbFJWsVmnuq7/qm59&#10;/ccP93dn7xbrze3y4eV5+Ko5P1s8zJeXtw/XL8//+8fXfxjPzzbb2cPl7G75sHh5/tNic/7Hb/79&#10;375+v7pYxOXN8u5ysT5jkYfNxfvVy/Ob7XZ18eLFZn6zuJ9tvlquFg/88mq5vp9t+XF9/eJyPXvP&#10;6vd3L2LT9C/eL9eXq/Vyvths+L/fll+ef5PXv7pazLf/eXW1WWzP7l6ew9s2/3ed//tG/vvim69n&#10;F9fr2ermdq5szD6Di/vZ7QNfulvq29l2dvZ2fftoqfvb+Xq5WV5tv5ov718sr65u54v8DDxNaD55&#10;mu/Wy7er/CzXF++vVzsxIdpP5PTZy87/+u679epvqx/WhXve/mU5/8cGubx4v7q+OPy9/Hy9J/5w&#10;tb6XD/EQZx+yRH/aSXTxYXs2538OXd+kZjo/m/O7OI1jCirz+Q0b8+hz85s/O598MbsoX5zZ27Hz&#10;foX+bPYi2vw8Ef3tZrZaZMlvRAQ/rM9uL3mA87OH2T1a/J0qTBT9ka+GRmSoP21UnM+X0Dg2qc8S&#10;2j3n7GL+drP9brHMwp69+8tmW5T2sr6b3dR38w8P9e0a1Relv8tKvz0/Q+nX52co/Zui9KvZVj4n&#10;Oyhvz94f7NYNz6qsyO/vl+8WPy4z5Va2bOi6aZqQRt1wmN3T3D0c0mJ0B1T1d/V1ldcrNHEcWDUI&#10;d6xXKeproTz85ufSV7HWFed3y82ifJkIIH/rTihwcCj2zfLu9vL17d2dCGGzvn7z6m599m6GfF8N&#10;zau2V6YPyFDPzUVRBHn3Znn5E1r0HsV5eb75n7ez9eL87O77B/RU3FJ9s65v3tQ36+3dq2V2Xln+&#10;6832xw9/n61XZyvevjzfYml/XVZ1nV1U/YB/ISi08smH5X+83S6vbkV5Mm+FI/0B0ymK/KvbUPrU&#10;hpLI7pk2FGMc2kk9yZO+ZuibIdUdr3Z4uKNVULjsX9eQlBPZg72NHOr9NKSuVQXaU1QtPaRkqXaa&#10;HAPpm6bpstE9k7yN09BXTa5fX18LG7Htum4s5noKeejGNA6ZmTamYaqPWVetr2X1MMW+TUoeupBs&#10;XyDkUJXVTyAfmnEYi2TaJsXJflQWDDESufBeaSRwdabcAzTd0BbyYRhGe5tCHGIf+0Led/002quH&#10;Pk4J0xFmuth7kmm6qUlkXkKexn6nXlXe9bXIfUKtdJdSTGOyBTP2/Vg5b8bY2nuKKIgVmZM4hWnn&#10;KSsH9bVw0k+RxyvUQ9cEWwH6EEJXNjR2Qx+rudc162tZu0thUtWNaWodibdhFGMQCcYQ4MvcH6Q2&#10;jYU69Oi5vfnFfg7NvnL6KCQ9HZsNl9KnhP2fFppRwDSh1/khW1sD+4iAk26kRxvGttFND0Nx00cj&#10;et+MXY/KCRNsiq17HQRkkZl46kdbPfA9+KpikgHrsR+w68c0pCK4FMbeoW6x8Fiou9hFhxprj6p7&#10;w9Cgs1aO02KPzVTcYAhT50g7dUPTBHVUqSXfNldPkRyKFDP7hiG1rW01qRnbFNSvTe0w2avHqUWl&#10;1Cc3w+TYJEJh86vHH6PjNeMQ+latknjSwpclSDzsMHVFMi2fDfYuxS7hiHfBLQ2OzeNQyDGK4uKd&#10;PfJ2apFkJfcirRRONY6fEGkPyWPo+CpTMvjWEf+WmcE0xtEhb4emVyUIxNDBNryB5yTolNVxMYOt&#10;70MikKsHCF1DlLZ5J0Ig7bJ66kcnqRgSsXZQ8tgSDe3VMVVceFk9xI78wlKxIaYQNN0KTcD12+Rh&#10;nIhaefUJx2cr5BDaoacgElMd8QgedYMCF5c0BNILm5MG74+rkLV7KnTbrAccTEsWIdRd1/T2DvXs&#10;+BQKJzwBe2WJsMdfTDVJFJdhU4veaqhNbRft7elxXg0+SPimoA32U/bDROjWoJ/IymxOBhKxqJoy&#10;NY4f7bGgCexDOAktTt1euycsqqMLpJYOJ9im1AWy9piibW081jCGYg8kTY78utiMlFGyMqbmiK+N&#10;ndi6EIuBmpv+RJpyNAmSWraCFSfX5a/zP8rE73X5AUZawQKtuRXbwrg/xrayhp5cl3dUBf1UNh9P&#10;0ZeMaHZRi/O2bXHtBQdsqR94X/Tji9fmlRMwLmXkqdI8hLZaScACdnZyrEBPbfUzODNSIFP7MZTi&#10;HWM7IiqTVo2vpSyrIquGUl9LfUPELaGCgCuZumV+ZHQa/dtEJut4jDSM6sz7EJ3EOEj8LoFCghfZ&#10;l8UHrk1EKx6DvQg7wKY+WX0tT0hSMQiWLNRD8rw5xXvblFJBUAtcnsWJuC4thYAgope3DiQVyjdJ&#10;K0WGtXYbx1q08NanHli9PGXs+s7mu2VDNMBRsgrYYnPSx6i7Q/HMW5O6iUmDECrA3pvUkbSgLeHw&#10;BOowSvqcnzINFCGOnvQTllKoe6KnQ91RGyonOB3SM+spAxWIygRQKDrGEHhGrRLJQmnZmGuj0lNX&#10;njIDPjbfuQApGisJsZM2o4DE7ywTcDAvOKceB1xkchI1SF/JEVCBwcltJFVS2wlT7+kg6w3qIcBY&#10;kvuUpONFgidQH/Pa1Y8Y+MppYeGYKR8LC2zSMxyF1B6a27ZizY7Bkb1p1kfVHxxoLZfa6g5J0J1g&#10;gjRAHooTOoE6TZizUlOX2+lqm/raPGpJG1r7KQlQAt1kp99OQ2snrKT7PWV+pkYRk+Pg8MbUYIUa&#10;X+tSm278ZyvXMRs1lOsZHuDAX9BvAI+yPVePEy3eBRQttZ7nCri6LEjMO3rUqWFXC/XQeZv0vLhC&#10;GvaMmEWqFDSOJ9ypY3BpwF2VyCwomkdNDafKFUklQe+tKHRs7385z9U0raZaoYkk4MrOUeUS5LFs&#10;0kf0laH6WlKzSLcEQxZLAhQTBNB62Nj30sLI1JHK2VFF9qhSJ6p4O5xn/EYDRhqBOm1OBO05Obw8&#10;L3QR2tpGgaeu81JKQLCgRkFXIwAsWBJsj+xm3ZWf7YsiNoqLkC3yNCWEYQB0yLsJgGK7847srciE&#10;ToXjnuMwNqolTT+C4VkSieCYqoCiXra/wtRFjzLLHVHUXpomU+0cUf/4a/c79D7Sw7LVFayR/Kpw&#10;0kzSubEeMoxgmVUk5M+2kiCSZ5iwp1JVtYrBt6EHCc58D8BmtgAFAtbitEO3bYmkPrW6N+BrTpdW&#10;kEtV06F1ypknVLo+0yNz+SzI6c/99Hp6rRv4O+TkQk4Y4MeQU1aMkyEnIFLa1sV2Wok/WQn3kBO9&#10;LdpLFXIKII66NV8ccqqcZMgpM/Ik5DSQRRffWDk9FpzJtlD3bH3MudjBlk5AW1wdiIjTn0i4jBIN&#10;kewO86pWUl+LByh0Y5BC0fJZHRBX5pTScIf61aXqa1ly7Kk0s1Nma50ISNeqJJxEy9aZGpukUyjr&#10;Uo3z3mR3ovLNtGSSPJtJC9hViSm/PBSooX1aVsZ5eh03wpOyQROT2sqSMDjOrmwc+tbxr0TrVNce&#10;qU7tSMmkFdlXYZsPOr1o0kpatIWaQOmgOgAozE0UappKTssgRaZaarFGr82OlATHporb3xuAnNq5&#10;OEFFCEoAeplvcrzGy2ImkBytjUBSvL2cCJZ1bZ+6I+sp+UACcneCJZstQ3PZEMi9om23TL2AXmVq&#10;JneAj2wdxK1pIk2TtSu++OjQB2vXMTIai2ivvTZKWuc4EDfYuWkNTJHUdBSU0ZMJMaRiVw3up3re&#10;6pjqa3FQAIVTTelPoE4N2pQlONHltA2NGEFSmokZmXIgFGxh1zKdei/voTGj6hpbWgOm9CI6p/1s&#10;fJSzL48DVhXXo4RqP8h0WjAk98eVFV1tDrrZxyIiMPhuqkX0z95HsB4q+LJ6T45ua5RMmqhXo/6X&#10;sR9T/55lwfiSZ3iHCJqsaH/qZMrK5ARqzKU8JRNvzvwAnGDmhZoqw6mgIhBexe8DJZEdVGnC4x50&#10;N2lB2BI8tve/mHIdM+NjyoWkn+EkBFGoTsLPTVCutJtmYdbL9hL41ka3lKq0HW0DJZWpiQEOvHNC&#10;PYbJHEHeJCImm2AqVwoormZrfM4ZxWLEIzRFAZiq9TCcxHi34uBM1zAiZnPiOOVHvuizirtv/4RH&#10;eqWM/F7cucUdm/1xcZc38fTiDvS+Qsp5niA7mH1xRxOBAyq1uPunzhMoJ/Y8AbOlTQUxgV9JqUsM&#10;OeZyImaiUzoCv+7oqw+sryUvkbk29d0CvzotFXrdtfcagF+deoHysZZPQeBXO2uEWiZ+cxFHG9iZ&#10;JYd61ArqhO4e9WunmTTUHtLIAAcoc+FkGnEjphMhT6wzGQwvOn5Vc+iGfNqOZOO0S+Zlxs1Ooal+&#10;d2O81CN26TkwTqMJDLmME6w75kG0pmAuz3HVYIz0b2QDqRA6pwKmj6TnwAg1OvRzNOtnBE4HMVuG&#10;hdgbM41iBprHynzgeR3Un9ER6bBk6hMGSaQBWaIRUz7S1DM5odxj4rFwQmVjRyPmK+huFWqUymtv&#10;Mx6rMfeE0RB8IrhIWdsfJMHljLvjMQAftryp3nZjJ0D/zlQtPd5OSxtGeDgbYEqQ9iFSyXyfMhoy&#10;gdGUsukUaoGftVBgkMRT7j6DOrKXdNykw2nuPIZTR1oYJHHKBBwOo1/lKbEKT6uwXx1pAQeZnDlj&#10;2gRJJ4ExSroQNt/093XKmH4FuatJjRNmDi3zfcJoSIu9MAMmEjyBGo1lgLRQYxdeJseYj9bAxL/e&#10;aYYkpl5qvsqcr3OqIgEeqatibkZqXGvnZW0dZWVGrXMgTqjr6BMj4F7QI19Al7JMmO315h+OJQ41&#10;AXiU3e4r7ZojOZnJEadyNDN5lsuSCF9HLGSkxVNFqn7FPU9xnmQjRZAyAONMhZFDVSfUnjLSsnf6&#10;p1BzDk5DBDPh+AxLuSSuVplQz3u184Rr1oACaOEcY/JCxM9Wl2P2f1xdnuNdDnzRKUMq3ci4WbYk&#10;GVKhHLXELklyPTnAkIoDxEZOdmjFCsjrjcAxiPWMmPW8eChmQ0KaYxaojxPhDqjx/cEZ8zm2m7+Y&#10;d8liLKG/7s4xTQHQqFAYodkuMwLDLNrux9ycUIsn11IK+NMJ+S0TeCXrZMsdWtA1baRwihK3ZSkf&#10;eUeFsMmCUSyTuBv1bCHn/zh7ZRPnU3aiHSeUZ+LUip86IVChSjpAzWwPWK/JhmQ/dTSBETwPOgaY&#10;rOManJ90gEwCNmhAiZhA37vZpaql9bUUw2HgGZWa5qBzSvR5hbYXjT/mhONgg8LMBCqvAUCpqJ0f&#10;BsccichsUR2IHvUmhKN1F2cTiNlFfLQv7H2MUGhJLuebzD1/wrirAB7Fmc8C3X6fqJDrjZ66Gujp&#10;QzyY9segW/aip4NulNkyDCXOhLN1QEOy/XvQjRk18Od/BdCtcmKnthh/oyPy1YceDT7cu6POXFyT&#10;qfZyCl1xcs6J250POk3aFiUzc2CaEiaZjAQGssIDw4FaTVNqOGW9pNwld6BlzjyMuXCkki9MUJhM&#10;zohCGdzMcQc0zoloe2IadR4xkzoapEiUOR1s8gzuqX0oMAsPNWPur6tnPZieA5C15AzTnF4tiRed&#10;ZGfOhpsr6vluYFIXJqIWrgcr5cC/nT1wd4r47ZwCyuyss40gcVqiM7LM2In5lEz81DP1CejPmWaQ&#10;Xh9uIXNC/9E5mUr4FWPK1ByXdbBjKOroA9HNSb5I+iofjDI44RJGsdPMBlCHM/iw11Uac9zWYErv&#10;gHhqyGRMYqoEdRwteLSnT9xRoxglOakTtel9a8rTcoWOUyPSWiCLyuIArJdOm2UFKFNXT91x1MwZ&#10;n4oyCV40teWcj3Okgj7z7kgFh4hAtC1OaCJWZ9aCP3pDpwya6tgDSb17Pmqk9igykVLSiQBgcfX2&#10;D0bmvCsIxKy0gKN+59i//ZQUm9rLwaXI4LEpE2570HSNo9qCP1rU2BeXCuSdF7N3Uno5+oUVitkw&#10;68tpN3NtesdM7RVquseeKTCuuSsAmAaynTy+ejf3LFcUOR6NpnHtteGvnAhNidzXwqUZvHP8ODRc&#10;U3lKhhqcG4rC0FRPLLdDOFM99DvJV3TtfIGTuZdy3F6jtX+3VmQMU3WQb5GTBubawM21hGIuyYP3&#10;qds13pAgOuKm7GPAOz9kmrzpeHqmHFUqEuGcpq2AeJ6dQGDafMAnMsNftnL5PzQusLqdX/Cv3j7K&#10;u0dXa/q3tPKp7Vu58rDc9Hp/0hr3s/U/3q7+wEWpXP9w++b27nb7U770lYs5hamHdz/czuXiUvlh&#10;f0sn0acUQd/fz64XZ7ncrRRCL4r/6ONv7m5X9X5Hea+McmnmJzetPvGs5RbXb5fzt/eLh225lna9&#10;uIPn5cPm5na14fLNi8X9mwVXiK6/vyQRmXMl7pZ7RFfr24etKOrsYrNdL7ZzbqGcXVxxz+R/cX1n&#10;sdDdLzLTez7lEY5cNCpXkHGyMduNZNCl7tjXcaASJIX5TlZmh/c3dNXBeLk5Ui4c1Tsm5SpRRP7o&#10;cslyJ2lmqzCS38LXF7pKEkjj42o3B5HTq12CBINLWUqSm5YJgb2UBLeWPqRcXYs7pAJQl1LF9MWu&#10;k6ycUO0qI7Ib+1K24F7sek2fKRdoMBT92ZNVD6fk+TSA5sRyR18hr0T1ta5djzEnwoeTk4DM6i06&#10;pLlOZOfg+EGJZddjVDXa6ZVuiw1N0T2qwZGvsPPKDlRPi5TJCegyrqlDCe6j0SjVK5NG6iA7MUuh&#10;dhslN7cTco35RRrWppE9lkAbQUEcFJk7iTTJpzEi9aC5MNIvdoMOeTtxRC2rfj0CCg/6l2qAttpj&#10;HHVSmK/acX5M7QXg11qQuTKnxQwCzuxxSVYAQ22pMCQsN2rkdJn7Je0MC3iF9C0T21mN3MepToos&#10;zxkhAhYGG8qrMgrhjL7j0uAiE0ty6CgombFm97TcnEtgOMIgBatIArSHNN9SpiP7d1Q/PgtIfh1e&#10;/elV9Yi/7elNifv8+5tJxwSdO8zHypUp8hSSsv0rJGQY+K+dkBFgai+NSlq7yftUg9v9aLWUhIwD&#10;srvRuJpp/EYSMpk5+jgjK+H09JSMaBI0DuWTwp80IKjvBKTPf0ygOWjKVzl9sYxMGSEycSpNtvOp&#10;hEy2vJTz1cUfC0pyZ5iGatoFduRglFWdNgMK1aVVb1lftRM66oQ+J/ecSFeSCpImB1Vj0Ek7icAw&#10;DpBK+qO5Cr0kJ3KRXuqhb24M5hYmM2QQrjTBRPr7q+Tqw9fXIoQ9sdxd7mSCIxBajltyi23dtbpe&#10;fdV1STDL7nK1jtOF4XRjBXaYPLF5eKw19XsfpUr/30Nh/hMg/GGU/Kcb9I+4yF9eOfw5/4GD/Z+a&#10;+eZ/AQAA//8DAFBLAwQKAAAAAAAAACEA8DYruYECAACBAgAAFAAAAGRycy9tZWRpYS9pbWFnZTEu&#10;cG5niVBORw0KGgoAAAANSUhEUgAAABQAAAAaCAYAAAC3g3x9AAAABmJLR0QA/wD/AP+gvaeTAAAA&#10;CXBIWXMAAA7EAAAOxAGVKw4bAAACIUlEQVRIia3UzWsTQRQA8PfefOxmNlua78SYxli8K+i/4NWb&#10;d715UfDgWcSbF7FevFTBit4EPQuCokUxK4JUGlLBL0QrbW03dUN2xkNISGO6zZo+GJZ97+3vzR5m&#10;0BgD2x+bt8NW6yhznDpTyiPl1FlCvUPGtiBmoNaab7598wPCMDVUM2Tby6S6Q5hyPFLKIy5+RYKd&#10;rc0T/tL7V2PvQMpPTDkeU6pO3aeHQn5FRAMAwEPfPx7nl0y7PdNpt2c662un+kM4/0nK8Xgy+ZKH&#10;Lf9YHHDkkE4nF/7eOIlELdJBcHhSsBcinXlAph1U9wNDIb7x6dRDMp0wvR+gzBfnkKhNRodqYo3I&#10;l7n8LQAAAmPkxLvL5uaR8zUAAELG1yf0tCwUr/deCDlfnUQT2dwdsuyVQTDyKEUFcr5qHaxcGsxN&#10;tEOrUr04fLYJpfz8Pxhzp56IdGZhOE886T6PrSEGdrV2rnch7ACZ6z6L61ml8lVm241RNSJpfUHL&#10;WhlVHPmBnViSxdK1XesAANydejqWhhjYh2pnkSiIBEU2Nz8GFyZmj5zmSXcxqokAAJiTfEFKeVGN&#10;dm32jJhOPdprKgEAIKKR+eLcbk1WpXpBZrJ398L6IED3ckQhvg83yFL5ilUo3hgH2wEi0bZdqZ4f&#10;LIp84aZ1oHx5XAwAAIwx/aW1Rn/5w+ON14vGbzbuaa1psD7O+icRBn8qfrNxX4ehiIsZY+AvKY/9&#10;oyRrg20AAAAASUVORK5CYIJQSwMECgAAAAAAAAAhAE5LfxM0AgAANAIAABQAAABkcnMvbWVkaWEv&#10;aW1hZ2UyLnBuZ4lQTkcNChoKAAAADUlIRFIAAAARAAAAGAgGAAAAHGIWMgAAAAZiS0dEAP8A/wD/&#10;oL2nkwAAAAlwSFlzAAAOxAAADsQBlSsOGwAAAdRJREFUOI2l08tLG1EUBvDvzsNkJkNtTX3WhmCR&#10;SnygCC5au3VTCgVXpZsudOeutCvdtKtu3Lbu686/oNCluG1BISBFTRODVUOik8m87hwXYkqayTzs&#10;gbu5c86P787lgogQd3Hb7jd+7X/ljp0mIgiIUUQk2Kd/lvXdn3mncv6agREASFEB3jDGzaODDa7r&#10;T//9FoqQ5ynWcWnVPim/B5FvfyDi1qoLjcLhZ7KskaA+X8Rz7AHzd2HdrZy/CgvahhCR4JydLpnF&#10;widwfjcEaE/CG8aEeXiwwev6k6jDTYQ4V63y8ap9Un7X6ceFIsZ+/pvftUUsAgBB7u3/ckugWYLc&#10;k94UNW37vxDGGCUz2RUAXtxhAokArt+OqKZ+yL198Y9FJDcRAEg+eLjGurqOYiEeJVoQJkkVdfTx&#10;c4hiLXIQzrtbEAAQFXVPfTS6CMbcSIjr9LUhACDd6f6uZEfegDErFHE6IAAgp+9vpnKT02JK2wlC&#10;PMce7ogAgKgoeXUs9ywxnHkLQWj49fB6fTYQAQDGGE8MDK5ruckp6V7Plg8yBwCMiIKc1iGjPm2V&#10;ih/cWvXFzZ42NTMUC/mbQJ8zS8WP/KK2kMxkV26F3JR7eTnvVisvrwD6xecqO16JxgAAAABJRU5E&#10;rkJgglBLAwQUAAYACAAAACEAqGCfvt0AAAAGAQAADwAAAGRycy9kb3ducmV2LnhtbEyPQWvCQBCF&#10;74X+h2UKvdVNWmttmo2ItJ5EUAvS25gdk2B2NmTXJP77rr3Uy/CGN7z3TTobTC06al1lWUE8ikAQ&#10;51ZXXCj43n09TUE4j6yxtkwKLuRglt3fpZho2/OGuq0vRAhhl6CC0vsmkdLlJRl0I9sQB+9oW4M+&#10;rG0hdYt9CDe1fI6iiTRYcWgosaFFSflpezYKlj3285f4s1udjovLz+51vV/FpNTjwzD/AOFp8P/H&#10;cMUP6JAFpoM9s3aiVhAe8X/z6sXv0QTEQcH4LQiZpfIWP/sF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i8NjRHcVAACyZgAADgAAAAAAAAAAAAAA&#10;AAA6AgAAZHJzL2Uyb0RvYy54bWxQSwECLQAKAAAAAAAAACEA8DYruYECAACBAgAAFAAAAAAAAAAA&#10;AAAAAADdFwAAZHJzL21lZGlhL2ltYWdlMS5wbmdQSwECLQAKAAAAAAAAACEATkt/EzQCAAA0AgAA&#10;FAAAAAAAAAAAAAAAAACQGgAAZHJzL21lZGlhL2ltYWdlMi5wbmdQSwECLQAUAAYACAAAACEAqGCf&#10;vt0AAAAGAQAADwAAAAAAAAAAAAAAAAD2HAAAZHJzL2Rvd25yZXYueG1sUEsBAi0AFAAGAAgAAAAh&#10;AC5s8ADFAAAApQEAABkAAAAAAAAAAAAAAAAAAB4AAGRycy9fcmVscy9lMm9Eb2MueG1sLnJlbHNQ&#10;SwUGAAAAAAcABwC+AQAA/B4AAAAA&#10;">
                <v:shape id="Graphic 2" o:spid="_x0000_s1027" style="position:absolute;width:75603;height:28803;visibility:visible;mso-wrap-style:square;v-text-anchor:top" coordsize="7560309,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WJjwwAAANoAAAAPAAAAZHJzL2Rvd25yZXYueG1sRI9Ba8JA&#10;FITvQv/D8gredFMRkdRVqiJEEaG2B4+v2dck7e7bkF1N/PeuIHgcZuYbZrborBEXanzlWMHbMAFB&#10;nDtdcaHg+2szmILwAVmjcUwKruRhMX/pzTDVruVPuhxDISKEfYoKyhDqVEqfl2TRD11NHL1f11gM&#10;UTaF1A22EW6NHCXJRFqsOC6UWNOqpPz/eLYK1rvl6We9PGTG7GXWmlM+/tvuleq/dh/vIAJ14Rl+&#10;tDOtYAT3K/EGyPkNAAD//wMAUEsBAi0AFAAGAAgAAAAhANvh9svuAAAAhQEAABMAAAAAAAAAAAAA&#10;AAAAAAAAAFtDb250ZW50X1R5cGVzXS54bWxQSwECLQAUAAYACAAAACEAWvQsW78AAAAVAQAACwAA&#10;AAAAAAAAAAAAAAAfAQAAX3JlbHMvLnJlbHNQSwECLQAUAAYACAAAACEA+4FiY8MAAADaAAAADwAA&#10;AAAAAAAAAAAAAAAHAgAAZHJzL2Rvd25yZXYueG1sUEsFBgAAAAADAAMAtwAAAPcCAAAAAA==&#10;" path="m7559992,l,,,2879991r7559992,l7559992,xe" fillcolor="#c70c46" stroked="f">
                  <v:path arrowok="t"/>
                </v:shape>
                <v:shape id="Graphic 3" o:spid="_x0000_s1028" style="position:absolute;top:22274;width:75603;height:7608;visibility:visible;mso-wrap-style:square;v-text-anchor:top" coordsize="7560309,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tZwwAAANoAAAAPAAAAZHJzL2Rvd25yZXYueG1sRI9Pi8Iw&#10;FMTvC36H8ARva6qCK9UouiDughf/oNdH82yLzUs3iW3322+EBY/DzPyGWaw6U4mGnC8tKxgNExDE&#10;mdUl5wrOp+37DIQPyBory6Tglzyslr23Babatnyg5hhyESHsU1RQhFCnUvqsIIN+aGvi6N2sMxii&#10;dLnUDtsIN5UcJ8lUGiw5LhRY02dB2f34MAp+LgfnZs0+97aVH5vrerebfk+UGvS79RxEoC68wv/t&#10;L61gAs8r8QbI5R8AAAD//wMAUEsBAi0AFAAGAAgAAAAhANvh9svuAAAAhQEAABMAAAAAAAAAAAAA&#10;AAAAAAAAAFtDb250ZW50X1R5cGVzXS54bWxQSwECLQAUAAYACAAAACEAWvQsW78AAAAVAQAACwAA&#10;AAAAAAAAAAAAAAAfAQAAX3JlbHMvLnJlbHNQSwECLQAUAAYACAAAACEAYuyLWcMAAADaAAAADwAA&#10;AAAAAAAAAAAAAAAHAgAAZHJzL2Rvd25yZXYueG1sUEsFBgAAAAADAAMAtwAAAPcCAAAAAA==&#10;" path="m,97354l,760499r7560005,l7560005,429766r-5104425,l2158387,423794r-231950,-8663l1926151,415131,1708785,403296,1511229,388835,1388574,377789,1272626,365698,1162933,352631,1059038,338654,960487,323836,866826,308244,777599,291946,692352,275011,611155,257620,531980,239498,418766,211692,238986,163799,,97354xem6330002,r-66067,248l6276239,248r-92140,1542l6085636,4986r-99338,4695l5835804,19338,5683732,31868,5478922,52528,5272280,77055r-312183,42493l3570019,334603r-294459,38837l3084314,394793r-140383,13127l2805637,418289r-89171,5125l2627959,427118r-92269,2254l2531073,429372r-36642,394l7560005,429766r,-213822l7508876,193884r-38262,-15313l7431865,163975r-39229,-13888l7352937,136894r-40160,-12508l7272163,112551r-41058,-11172l7189611,90858r-41920,-9880l7105352,71726r-42749,-8633l7019454,55067r-43542,-7430l6931987,40792r-44301,-6271l6843020,28813r-45024,-5157l6752623,19040r-45713,-4086l6660866,11386,6614499,8325,6567817,5761,6520830,3683,6425975,937,6330002,xe" stroked="f">
                  <v:path arrowok="t"/>
                </v:shape>
                <v:shape id="Graphic 4" o:spid="_x0000_s1029" style="position:absolute;left:56686;top:4546;width:4445;height:4826;visibility:visible;mso-wrap-style:square;v-text-anchor:top" coordsize="44450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0CwwAAANoAAAAPAAAAZHJzL2Rvd25yZXYueG1sRI/NasMw&#10;EITvgb6D2EIvoZZrQmidKMakpORapwRyW6z1D7FWjqXG9ttXhUKPw8x8w2yzyXTiToNrLSt4iWIQ&#10;xKXVLdcKvk6H51cQziNr7CyTgpkcZLuHxRZTbUf+pHvhaxEg7FJU0Hjfp1K6siGDLrI9cfAqOxj0&#10;QQ611AOOAW46mcTxWhpsOSw02NO+ofJafBsFl/XyLR/xY18f3m86mc9oqvmm1NPjlG9AeJr8f/iv&#10;fdQKVvB7JdwAufsBAAD//wMAUEsBAi0AFAAGAAgAAAAhANvh9svuAAAAhQEAABMAAAAAAAAAAAAA&#10;AAAAAAAAAFtDb250ZW50X1R5cGVzXS54bWxQSwECLQAUAAYACAAAACEAWvQsW78AAAAVAQAACwAA&#10;AAAAAAAAAAAAAAAfAQAAX3JlbHMvLnJlbHNQSwECLQAUAAYACAAAACEAYElNAsMAAADaAAAADwAA&#10;AAAAAAAAAAAAAAAHAgAAZHJzL2Rvd25yZXYueG1sUEsFBgAAAAADAAMAtwAAAPcCAAAAAA==&#10;" path="m114817,183061l34020,198393,4252,248462,,348360r8651,48879l31476,434785r32306,26483l100874,476959r37187,5171l186709,473813r42699,-18296l259735,437220r11536,-8316l428298,428904r-586,-3247l426820,418387r-596,-7263l402366,378612r-195623,l185310,374409r-15826,-9450l159683,350005r-3359,-20720l174332,293010r39618,-20381l253568,263675r18008,-1992l364453,261683r-1996,-24943l365635,196387r2139,-9012l272160,187375,114817,183061xem428298,428904r-157027,l272186,441832r4013,18314l280568,469760r163627,l439853,462346r-2861,-5704l434338,449741r-3720,-11007l428958,432564r-660,-3660xem364453,261683r-92877,l271576,354228r-5610,4121l251213,367249r-20779,8485l206743,378612r195623,l397171,371532,377372,327532,366058,281733r-1605,-20050xem400461,102260r-180917,l251142,107931r15489,12477l271731,132885r429,5671l272160,187375r95614,l375407,155220r16727,-40097l400461,102260xem230428,l117725,19792,54957,63334,27801,106877r-5869,19792l153885,156197r2095,-29528l156097,125015r7577,-16013l182771,103103r36773,-843l400461,102260,416178,77977,397551,51515,363485,26296,309328,7424,230428,xe" fillcolor="#e69f9f" stroked="f">
                  <v:path arrowok="t"/>
                </v:shape>
                <v:shape id="Graphic 5" o:spid="_x0000_s1030" style="position:absolute;left:60848;top:4511;width:3448;height:4813;visibility:visible;mso-wrap-style:square;v-text-anchor:top" coordsize="344805,48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oUVxQAAANoAAAAPAAAAZHJzL2Rvd25yZXYueG1sRI/dasJA&#10;FITvC32H5RS8KXWjYCnRVVp/QEsoJOr9IXuapGbPhuyaxLd3C4VeDjPzDbNYDaYWHbWusqxgMo5A&#10;EOdWV1woOB13L28gnEfWWFsmBTdysFo+Piww1rbnlLrMFyJA2MWooPS+iaV0eUkG3dg2xMH7tq1B&#10;H2RbSN1iH+CmltMoepUGKw4LJTa0Lim/ZFejwCXu6zNPPqpzv+nT6c/zdjgUF6VGT8P7HISnwf+H&#10;/9p7rWAGv1fCDZDLOwAAAP//AwBQSwECLQAUAAYACAAAACEA2+H2y+4AAACFAQAAEwAAAAAAAAAA&#10;AAAAAAAAAAAAW0NvbnRlbnRfVHlwZXNdLnhtbFBLAQItABQABgAIAAAAIQBa9CxbvwAAABUBAAAL&#10;AAAAAAAAAAAAAAAAAB8BAABfcmVscy8ucmVsc1BLAQItABQABgAIAAAAIQAQioUVxQAAANoAAAAP&#10;AAAAAAAAAAAAAAAAAAcCAABkcnMvZG93bnJldi54bWxQSwUGAAAAAAMAAwC3AAAA+QIAAAAA&#10;" path="m179857,l121742,6071,72645,22979,32190,48761,,81457,5846,96300r2794,12123l9383,115491r31,280450l9245,402145r800,12459l40947,441684r37908,21069l124186,476415r53169,4864l222173,477348r38543,-10739l293389,450637r27209,-19625l310047,414604r-8072,-18663l296829,375034r-76,-981l193979,374053,151931,362896,127490,333427,116139,291644r-2779,-48097l116580,194418r11324,-44066l149825,118596r35010,-12196l324907,106400r5488,-9461l344538,77546,320987,49624,286929,24723,240505,6848,179857,xem278764,301726r-10204,41814l256327,365012r-22211,7910l193979,374053r102774,l295020,351840r483,-12362l296916,327769r2294,-11078l302336,306222r-23572,-4496xem324907,106400r-140072,l216007,115491r18330,19998l243003,155488r2183,9091l344144,146278r-27394,-4864l319106,122885r3680,-12829l324907,106400xe" fillcolor="#db787c" stroked="f">
                  <v:path arrowok="t"/>
                </v:shape>
                <v:shape id="Graphic 6" o:spid="_x0000_s1031" style="position:absolute;left:63872;top:4546;width:4368;height:4826;visibility:visible;mso-wrap-style:square;v-text-anchor:top" coordsize="43688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ImwwAAANoAAAAPAAAAZHJzL2Rvd25yZXYueG1sRI9BawIx&#10;FITvhf6H8AQvRbNVkLIaRSyV4q1aCr09Ns/NssnLsnnqtr++KRR6HGbmG2a1GYJXV+pTE9nA47QA&#10;RVxF23Bt4P30MnkClQTZoo9MBr4owWZ9f7fC0sYbv9H1KLXKEE4lGnAiXal1qhwFTNPYEWfvHPuA&#10;kmVfa9vjLcOD17OiWOiADecFhx3tHFXt8RIMtOfiuf3wEsV388vhwe13n997Y8ajYbsEJTTIf/iv&#10;/WoNLOD3Sr4Bev0DAAD//wMAUEsBAi0AFAAGAAgAAAAhANvh9svuAAAAhQEAABMAAAAAAAAAAAAA&#10;AAAAAAAAAFtDb250ZW50X1R5cGVzXS54bWxQSwECLQAUAAYACAAAACEAWvQsW78AAAAVAQAACwAA&#10;AAAAAAAAAAAAAAAfAQAAX3JlbHMvLnJlbHNQSwECLQAUAAYACAAAACEANB8iJsMAAADaAAAADwAA&#10;AAAAAAAAAAAAAAAHAgAAZHJzL2Rvd25yZXYueG1sUEsFBgAAAAADAAMAtwAAAPcCAAAAAA==&#10;" path="m373031,102273r-160814,l243816,107942r15494,12473l264414,132887r376,4949l264845,187375r-35292,417l148663,198100,59652,231888,,302742r89979,17132l86419,330195,74507,356369,52399,391214,18249,427545r24043,24083l70677,468663r30292,10122l130733,482130r39193,-832l196867,475476r27176,-15801l263944,428904r123898,l373851,419593,360712,404294,346595,380276r2645,-1664l199415,378612r-21441,-4198l162145,364966r-9802,-14954l148983,329298r1801,-35347l163391,275126r34220,-8643l264248,261683r148720,l387083,240456,369438,212602r-7794,-28247l359892,157505r1783,-18948l361743,137836r6258,-24194l373031,102273xem387842,428904r-123898,l264858,441833r3907,17842l268871,460159r4369,9601l436867,469760r-4420,-7417l427558,450291,393603,432738r-5761,-3834xem412968,261683r-148720,l264248,354228r-5610,4122l243886,367253r-20780,8487l199415,378612r149825,l418388,335114r,-68986l412968,261683xem223100,l155753,6497,104632,23498,67517,47266,42189,74066,55055,93565r7049,13141l65822,119470r2098,13417l68677,137836r-26869,4962l148971,161848r1361,-9308l157872,132060r18900,-20479l212217,102273r160814,l379727,87139,397979,60540,375484,38490,340639,19078,290745,5262,223100,xe" fillcolor="#e69f9f" stroked="f">
                  <v:path arrowok="t"/>
                </v:shape>
                <v:shape id="Graphic 7" o:spid="_x0000_s1032" style="position:absolute;left:67851;top:4520;width:3925;height:4826;visibility:visible;mso-wrap-style:square;v-text-anchor:top" coordsize="392430,48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JxlwgAAANoAAAAPAAAAZHJzL2Rvd25yZXYueG1sRI9bawIx&#10;FITfC/6HcATfatYLVbZGUUHwQaReoD4eNqe7oZuTsIm6/nsjFPo4zMw3zGzR2lrcqAnGsYJBPwNB&#10;XDhtuFRwPm3epyBCRNZYOyYFDwqwmHfeZphrd+cD3Y6xFAnCIUcFVYw+lzIUFVkMfeeJk/fjGosx&#10;yaaUusF7gttaDrPsQ1o0nBYq9LSuqPg9Xq2C5UV/ffvMr4qxGY0u0YW9oZ1SvW67/AQRqY3/4b/2&#10;ViuYwOtKugFy/gQAAP//AwBQSwECLQAUAAYACAAAACEA2+H2y+4AAACFAQAAEwAAAAAAAAAAAAAA&#10;AAAAAAAAW0NvbnRlbnRfVHlwZXNdLnhtbFBLAQItABQABgAIAAAAIQBa9CxbvwAAABUBAAALAAAA&#10;AAAAAAAAAAAAAB8BAABfcmVscy8ucmVsc1BLAQItABQABgAIAAAAIQC7JJxlwgAAANoAAAAPAAAA&#10;AAAAAAAAAAAAAAcCAABkcnMvZG93bnJldi54bWxQSwUGAAAAAAMAAwC3AAAA9gIAAAAA&#10;" path="m158076,l103655,5033,59864,18681,25660,38769,,63119,12340,83693r5998,17787l20270,113984r138,4722l20408,268706r12669,7033l81610,294195r71914,16136l204763,318571r30668,9905l245630,349605r-8552,17025l216268,377094r-25802,5340l166941,384086r-51908,-8799l75279,354866,49841,334240r-8960,-9413l20408,337705r,52820l19964,410071r362,11807l56072,464338r66248,15448l162509,482041r62609,-4277l277298,465607r42040,-19030l351529,421683r36001,-63350l391922,321894r-9434,-48809l357416,235980,321545,208983,279714,190498,236766,178930,144084,162725,114732,151659,103771,132384r7260,-15703l128671,107040r21815,-4729l170268,101346r43539,7692l242590,123794r15898,14340l263372,144576,357568,92481,332634,39015,303542,11560,251590,1445,158076,xe" fillcolor="#db787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63798;top:7573;width:973;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pDwgAAANoAAAAPAAAAZHJzL2Rvd25yZXYueG1sRE/NasJA&#10;EL4X+g7LCL2UZmPAIjGrWE3BXoqNfYAxOybB7GzMrib26buHQo8f33+2Gk0rbtS7xrKCaRSDIC6t&#10;brhS8H14f5mDcB5ZY2uZFNzJwWr5+JBhqu3AX3QrfCVCCLsUFdTed6mUrqzJoItsRxy4k+0N+gD7&#10;SuoehxBuWpnE8as02HBoqLGjTU3lubgaBae3z/3P9oLJ8Xqfjc94zof9R67U02RcL0B4Gv2/+M+9&#10;0wrC1nAl3AC5/AUAAP//AwBQSwECLQAUAAYACAAAACEA2+H2y+4AAACFAQAAEwAAAAAAAAAAAAAA&#10;AAAAAAAAW0NvbnRlbnRfVHlwZXNdLnhtbFBLAQItABQABgAIAAAAIQBa9CxbvwAAABUBAAALAAAA&#10;AAAAAAAAAAAAAB8BAABfcmVscy8ucmVsc1BLAQItABQABgAIAAAAIQBkcdpDwgAAANoAAAAPAAAA&#10;AAAAAAAAAAAAAAcCAABkcnMvZG93bnJldi54bWxQSwUGAAAAAAMAAwC3AAAA9gIAAAAA&#10;">
                  <v:imagedata r:id="rId9" o:title=""/>
                </v:shape>
                <v:shape id="Graphic 9" o:spid="_x0000_s1034" style="position:absolute;left:60311;top:5287;width:4248;height:3371;visibility:visible;mso-wrap-style:square;v-text-anchor:top" coordsize="42481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cR6vgAAANoAAAAPAAAAZHJzL2Rvd25yZXYueG1sRI9LC8Iw&#10;EITvgv8hrOBNUz2IVqP4QPAmPg49Ls3aFptNbaJWf70RBI/DzHzDzBaNKcWDaldYVjDoRyCIU6sL&#10;zhScT9veGITzyBpLy6TgRQ4W83ZrhrG2Tz7Q4+gzESDsYlSQe1/FUro0J4Oubyvi4F1sbdAHWWdS&#10;1/gMcFPKYRSNpMGCw0KOFa1zSq/Hu1FQODrxhvcrTJLbmze3V3N3a6W6nWY5BeGp8f/wr73TCibw&#10;vRJugJx/AAAA//8DAFBLAQItABQABgAIAAAAIQDb4fbL7gAAAIUBAAATAAAAAAAAAAAAAAAAAAAA&#10;AABbQ29udGVudF9UeXBlc10ueG1sUEsBAi0AFAAGAAgAAAAhAFr0LFu/AAAAFQEAAAsAAAAAAAAA&#10;AAAAAAAAHwEAAF9yZWxzLy5yZWxzUEsBAi0AFAAGAAgAAAAhAJ/txHq+AAAA2gAAAA8AAAAAAAAA&#10;AAAAAAAABwIAAGRycy9kb3ducmV2LnhtbFBLBQYAAAAAAwADALcAAADyAgAAAAA=&#10;" path="m63779,337058r-800,-12459l63271,313880r25,-272821l63563,31851r-889,-7379l59690,16357,53733,3911,29679,41059,12954,81153,3175,122326,,162674r3594,44996l14909,253466r19812,44006l63779,337058xem424764,63766l421881,45402,418172,32626,411124,19494,398259,,383641,23774r-8407,20422l371398,58483r-914,5385l397878,68732r26886,-4966xe" fillcolor="#f1cbc8" stroked="f">
                  <v:path arrowok="t"/>
                </v:shape>
                <v:shape id="Image 10" o:spid="_x0000_s1035" type="#_x0000_t75" style="position:absolute;left:67338;top:7897;width:809;height:1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k+xAAAANsAAAAPAAAAZHJzL2Rvd25yZXYueG1sRI9Pa8JA&#10;EMXvhX6HZQRvdZMeJKSuooIghR6Mf87T7DQJzc6G7Krbb985CN5meG/e+81ilVyvbjSGzrOBfJaB&#10;Iq697bgxcDru3gpQISJb7D2TgT8KsFq+viywtP7OB7pVsVESwqFEA22MQ6l1qFtyGGZ+IBbtx48O&#10;o6xjo+2Idwl3vX7Psrl22LE0tDjQtqX6t7o6A+lzl9vv674490W++bLbzSVVB2Omk7T+ABUpxaf5&#10;cb23gi/08osMoJf/AAAA//8DAFBLAQItABQABgAIAAAAIQDb4fbL7gAAAIUBAAATAAAAAAAAAAAA&#10;AAAAAAAAAABbQ29udGVudF9UeXBlc10ueG1sUEsBAi0AFAAGAAgAAAAhAFr0LFu/AAAAFQEAAAsA&#10;AAAAAAAAAAAAAAAAHwEAAF9yZWxzLy5yZWxzUEsBAi0AFAAGAAgAAAAhAJBi2T7EAAAA2wAAAA8A&#10;AAAAAAAAAAAAAAAABwIAAGRycy9kb3ducmV2LnhtbFBLBQYAAAAAAwADALcAAAD4AgAAAAA=&#10;">
                  <v:imagedata r:id="rId10" o:title=""/>
                </v:shape>
                <v:shape id="Graphic 11" o:spid="_x0000_s1036" style="position:absolute;left:67471;top:5151;width:590;height:2057;visibility:visible;mso-wrap-style:square;v-text-anchor:top" coordsize="59055,205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3SxAAAANsAAAAPAAAAZHJzL2Rvd25yZXYueG1sRI9Bi8Iw&#10;EIXvgv8hjLA3TbsHV6uxiFDWyx7UXdHb0IxtsZmUJtb67zeC4G2G9943b5Zpb2rRUesqywriSQSC&#10;OLe64kLB7yEbz0A4j6yxtkwKHuQgXQ0HS0y0vfOOur0vRICwS1BB6X2TSOnykgy6iW2Ig3axrUEf&#10;1raQusV7gJtafkbRVBqsOFwosaFNSfl1fzOB4o714XSa7pr4++fcxV02/3r8KfUx6tcLEJ56/za/&#10;0lsd6sfw/CUMIFf/AAAA//8DAFBLAQItABQABgAIAAAAIQDb4fbL7gAAAIUBAAATAAAAAAAAAAAA&#10;AAAAAAAAAABbQ29udGVudF9UeXBlc10ueG1sUEsBAi0AFAAGAAgAAAAhAFr0LFu/AAAAFQEAAAsA&#10;AAAAAAAAAAAAAAAAHwEAAF9yZWxzLy5yZWxzUEsBAi0AFAAGAAgAAAAhAD7ejdLEAAAA2wAAAA8A&#10;AAAAAAAAAAAAAAAABwIAAGRycy9kb3ducmV2LnhtbFBLBQYAAAAAAwADALcAAAD4AgAAAAA=&#10;" path="m38087,l19834,26604,8108,53108,1850,77302,,96977r1749,26850l9540,152074r17645,27854l58496,205600r,-150013l58898,39310,56907,28093,50607,16727,38087,xe" fillcolor="#f1cbc8" stroked="f">
                  <v:path arrowok="t"/>
                </v:shape>
                <w10:wrap anchorx="page" anchory="page"/>
              </v:group>
            </w:pict>
          </mc:Fallback>
        </mc:AlternateContent>
      </w:r>
      <w:r>
        <w:rPr>
          <w:noProof/>
        </w:rPr>
        <mc:AlternateContent>
          <mc:Choice Requires="wps">
            <w:drawing>
              <wp:anchor distT="0" distB="0" distL="0" distR="0" simplePos="0" relativeHeight="15730176" behindDoc="0" locked="0" layoutInCell="1" allowOverlap="1" wp14:anchorId="522FC441" wp14:editId="0D88CC94">
                <wp:simplePos x="0" y="0"/>
                <wp:positionH relativeFrom="page">
                  <wp:posOffset>6228000</wp:posOffset>
                </wp:positionH>
                <wp:positionV relativeFrom="page">
                  <wp:posOffset>3096003</wp:posOffset>
                </wp:positionV>
                <wp:extent cx="894080" cy="89408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4080" cy="894080"/>
                        </a:xfrm>
                        <a:custGeom>
                          <a:avLst/>
                          <a:gdLst/>
                          <a:ahLst/>
                          <a:cxnLst/>
                          <a:rect l="l" t="t" r="r" b="b"/>
                          <a:pathLst>
                            <a:path w="894080" h="894080">
                              <a:moveTo>
                                <a:pt x="446989" y="0"/>
                              </a:moveTo>
                              <a:lnTo>
                                <a:pt x="398285" y="2622"/>
                              </a:lnTo>
                              <a:lnTo>
                                <a:pt x="351100" y="10309"/>
                              </a:lnTo>
                              <a:lnTo>
                                <a:pt x="305707" y="22788"/>
                              </a:lnTo>
                              <a:lnTo>
                                <a:pt x="262378" y="39784"/>
                              </a:lnTo>
                              <a:lnTo>
                                <a:pt x="221386" y="61027"/>
                              </a:lnTo>
                              <a:lnTo>
                                <a:pt x="183004" y="86243"/>
                              </a:lnTo>
                              <a:lnTo>
                                <a:pt x="147504" y="115160"/>
                              </a:lnTo>
                              <a:lnTo>
                                <a:pt x="115160" y="147504"/>
                              </a:lnTo>
                              <a:lnTo>
                                <a:pt x="86243" y="183004"/>
                              </a:lnTo>
                              <a:lnTo>
                                <a:pt x="61027" y="221386"/>
                              </a:lnTo>
                              <a:lnTo>
                                <a:pt x="39784" y="262378"/>
                              </a:lnTo>
                              <a:lnTo>
                                <a:pt x="22788" y="305707"/>
                              </a:lnTo>
                              <a:lnTo>
                                <a:pt x="10309" y="351100"/>
                              </a:lnTo>
                              <a:lnTo>
                                <a:pt x="2622" y="398285"/>
                              </a:lnTo>
                              <a:lnTo>
                                <a:pt x="0" y="446989"/>
                              </a:lnTo>
                              <a:lnTo>
                                <a:pt x="2622" y="495693"/>
                              </a:lnTo>
                              <a:lnTo>
                                <a:pt x="10309" y="542878"/>
                              </a:lnTo>
                              <a:lnTo>
                                <a:pt x="22788" y="588271"/>
                              </a:lnTo>
                              <a:lnTo>
                                <a:pt x="39784" y="631600"/>
                              </a:lnTo>
                              <a:lnTo>
                                <a:pt x="61027" y="672592"/>
                              </a:lnTo>
                              <a:lnTo>
                                <a:pt x="86243" y="710974"/>
                              </a:lnTo>
                              <a:lnTo>
                                <a:pt x="115160" y="746473"/>
                              </a:lnTo>
                              <a:lnTo>
                                <a:pt x="147504" y="778818"/>
                              </a:lnTo>
                              <a:lnTo>
                                <a:pt x="183004" y="807734"/>
                              </a:lnTo>
                              <a:lnTo>
                                <a:pt x="221386" y="832950"/>
                              </a:lnTo>
                              <a:lnTo>
                                <a:pt x="262378" y="854193"/>
                              </a:lnTo>
                              <a:lnTo>
                                <a:pt x="305707" y="871190"/>
                              </a:lnTo>
                              <a:lnTo>
                                <a:pt x="351100" y="883668"/>
                              </a:lnTo>
                              <a:lnTo>
                                <a:pt x="398285" y="891355"/>
                              </a:lnTo>
                              <a:lnTo>
                                <a:pt x="446989" y="893978"/>
                              </a:lnTo>
                              <a:lnTo>
                                <a:pt x="495693" y="891355"/>
                              </a:lnTo>
                              <a:lnTo>
                                <a:pt x="542878" y="883668"/>
                              </a:lnTo>
                              <a:lnTo>
                                <a:pt x="588271" y="871190"/>
                              </a:lnTo>
                              <a:lnTo>
                                <a:pt x="631600" y="854193"/>
                              </a:lnTo>
                              <a:lnTo>
                                <a:pt x="672592" y="832950"/>
                              </a:lnTo>
                              <a:lnTo>
                                <a:pt x="710974" y="807734"/>
                              </a:lnTo>
                              <a:lnTo>
                                <a:pt x="746473" y="778818"/>
                              </a:lnTo>
                              <a:lnTo>
                                <a:pt x="778818" y="746473"/>
                              </a:lnTo>
                              <a:lnTo>
                                <a:pt x="807734" y="710974"/>
                              </a:lnTo>
                              <a:lnTo>
                                <a:pt x="832950" y="672592"/>
                              </a:lnTo>
                              <a:lnTo>
                                <a:pt x="854193" y="631600"/>
                              </a:lnTo>
                              <a:lnTo>
                                <a:pt x="871190" y="588271"/>
                              </a:lnTo>
                              <a:lnTo>
                                <a:pt x="883668" y="542878"/>
                              </a:lnTo>
                              <a:lnTo>
                                <a:pt x="891355" y="495693"/>
                              </a:lnTo>
                              <a:lnTo>
                                <a:pt x="893978" y="446989"/>
                              </a:lnTo>
                              <a:lnTo>
                                <a:pt x="891355" y="398285"/>
                              </a:lnTo>
                              <a:lnTo>
                                <a:pt x="883668" y="351100"/>
                              </a:lnTo>
                              <a:lnTo>
                                <a:pt x="871190" y="305707"/>
                              </a:lnTo>
                              <a:lnTo>
                                <a:pt x="854193" y="262378"/>
                              </a:lnTo>
                              <a:lnTo>
                                <a:pt x="832950" y="221386"/>
                              </a:lnTo>
                              <a:lnTo>
                                <a:pt x="807734" y="183004"/>
                              </a:lnTo>
                              <a:lnTo>
                                <a:pt x="778818" y="147504"/>
                              </a:lnTo>
                              <a:lnTo>
                                <a:pt x="746473" y="115160"/>
                              </a:lnTo>
                              <a:lnTo>
                                <a:pt x="710974" y="86243"/>
                              </a:lnTo>
                              <a:lnTo>
                                <a:pt x="672592" y="61027"/>
                              </a:lnTo>
                              <a:lnTo>
                                <a:pt x="631600" y="39784"/>
                              </a:lnTo>
                              <a:lnTo>
                                <a:pt x="588271" y="22788"/>
                              </a:lnTo>
                              <a:lnTo>
                                <a:pt x="542878" y="10309"/>
                              </a:lnTo>
                              <a:lnTo>
                                <a:pt x="495693" y="2622"/>
                              </a:lnTo>
                              <a:lnTo>
                                <a:pt x="446989" y="0"/>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2645B56D" id="Graphic 12" o:spid="_x0000_s1026" style="position:absolute;margin-left:490.4pt;margin-top:243.8pt;width:70.4pt;height:70.4pt;z-index:15730176;visibility:visible;mso-wrap-style:square;mso-wrap-distance-left:0;mso-wrap-distance-top:0;mso-wrap-distance-right:0;mso-wrap-distance-bottom:0;mso-position-horizontal:absolute;mso-position-horizontal-relative:page;mso-position-vertical:absolute;mso-position-vertical-relative:page;v-text-anchor:top" coordsize="894080,89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XF9wMAAN4OAAAOAAAAZHJzL2Uyb0RvYy54bWysl01v4zYQhu8F+h8E3RuL+qSMOIsiiy0K&#10;LLYLbIqeaZmKhcqiSjK28+87HFIysUVJo2gODm09Gg1nXo5mHj9cT2Ny5lINYtql5CFLEz514jBM&#10;r7v095dPP9E0UZpNBzaKie/Sd67SD08//vB4mbc8F0cxHrhMwMiktpd5lx61nrebjeqO/MTUg5j5&#10;BBd7IU9Mw1f5ujlIdgHrp3GTZ1m9uQh5mKXouFLw60d7MX1C+33PO/1b3yuuk3GXgm8aPyV+7s3n&#10;5umRbV8lm49D59xg/8GLExsmeOhq6iPTLHmTwz9MnYZOCiV6/dCJ00b0/dBx3APshmTf7ebbkc0c&#10;9wLBUfMaJvX/me2+nL/NX6VxXc2fRfengohsLrParlfMF+WYay9PhgXHkytG8X2NIr/qpIMfaVtm&#10;FGLdwSW3NjbZdrm5e1P6Fy7QEDt/Vtom4bCs2HFZdddpWUpIpUniiEnUaQJJlGkCSdzbJM5Mm/uM&#10;d2aZXNanJ8d1aa6exJm/COS02URZ1i1t02TZCXh6Q8bJR4uW5rRCNK/z3DwY6IVZ/s9otqgIySAM&#10;YJZkRdaG4axqssYazhtKgzA8umjgXIHlom1oGYZzUtAa4ZpkeROECS2yrESY1nlZhOGyqRxMSEVq&#10;PEz/Gg6HYDjsjaHg2acjbF0KwXZfBs7tZkOwjRjCNowhOMdcGLiwCQrBNssI29SHYJQPslZSIdaK&#10;yMk0BK5Gy7aq20j2UJPGg6rMKcgpaHiNQ0Vp3pAgfItwXYAqwrK45a5u8qoNH6mbKhqStU1Y+J7g&#10;mrIum0g4bmJu4PyRcDz8c5I1TRH2xKnSxJoWeVuFI+KdblqVJJJGp0u03RDShm17NYnSoq7Du/Sq&#10;HW1JUVXBtHtllLZGA2HaKhT9jtt2EkU67rfT6J0xcSJFOh5vp1Kk47l0MkU6rhMnU0PfoUGHIB3X&#10;N7WPRzp+dpxMDX3PsbRhQzp+4qmVqaHvKCZOpkjH65STqaHvKIFOpkjbHiBUAz3b7mAEaStTY9sd&#10;uiB9i8kdLxpXFoxtVyyCtq1MkY6/Hj2duCIXsu1pkMRf6p6+72gY/LMT7UW8YxnvcrwTH++fvGJi&#10;u4FQPLw6Fe/5nEJdGsNvPq+4fl/hu1Eobp0yfS92pGsvDO2Y320rMQ6HT8M4mu5Xydf98yiTM4O2&#10;+rnJnssaRxg2zkdmf23hz5VxR6N5zwyOCnY6MHPCXhzev8rkAgPVLlV/vTHJ02T8dYKJxUxfy0Iu&#10;i/2ykHp8FjijYWMulX65/sHknMyw3KUahosvYpmH2HYZG2B/BrCsuXMSP79p0Q9mpkDfrEfuCwxR&#10;uAE38Jkpzf+O1G0sffobAAD//wMAUEsDBBQABgAIAAAAIQA9Kto74gAAAAwBAAAPAAAAZHJzL2Rv&#10;d25yZXYueG1sTI9BS8NAEIXvgv9hGcGLtJuEEmPMpGhBKAhCq0WPm2RMgruzIbttk3/v9qS3eczj&#10;ve8V68locaLR9ZYR4mUEgri2Tc8twsf7yyID4bziRmnLhDCTg3V5fVWovLFn3tFp71sRQtjlCqHz&#10;fsildHVHRrmlHYjD79uORvkgx1Y2ozqHcKNlEkWpNKrn0NCpgTYd1T/7o0F4reft59vXdiN7nqdn&#10;RYe7SseItzfT0yMIT5P/M8MFP6BDGZgqe+TGCY3wkEUB3SOssvsUxMURJ3G4KoQ0yVYgy0L+H1H+&#10;AgAA//8DAFBLAQItABQABgAIAAAAIQC2gziS/gAAAOEBAAATAAAAAAAAAAAAAAAAAAAAAABbQ29u&#10;dGVudF9UeXBlc10ueG1sUEsBAi0AFAAGAAgAAAAhADj9If/WAAAAlAEAAAsAAAAAAAAAAAAAAAAA&#10;LwEAAF9yZWxzLy5yZWxzUEsBAi0AFAAGAAgAAAAhALHRRcX3AwAA3g4AAA4AAAAAAAAAAAAAAAAA&#10;LgIAAGRycy9lMm9Eb2MueG1sUEsBAi0AFAAGAAgAAAAhAD0q2jviAAAADAEAAA8AAAAAAAAAAAAA&#10;AAAAUQYAAGRycy9kb3ducmV2LnhtbFBLBQYAAAAABAAEAPMAAABgBwAAAAA=&#10;" path="m446989,l398285,2622r-47185,7687l305707,22788,262378,39784,221386,61027,183004,86243r-35500,28917l115160,147504,86243,183004,61027,221386,39784,262378,22788,305707,10309,351100,2622,398285,,446989r2622,48704l10309,542878r12479,45393l39784,631600r21243,40992l86243,710974r28917,35499l147504,778818r35500,28916l221386,832950r40992,21243l305707,871190r45393,12478l398285,891355r48704,2623l495693,891355r47185,-7687l588271,871190r43329,-16997l672592,832950r38382,-25216l746473,778818r32345,-32345l807734,710974r25216,-38382l854193,631600r16997,-43329l883668,542878r7687,-47185l893978,446989r-2623,-48704l883668,351100,871190,305707,854193,262378,832950,221386,807734,183004,778818,147504,746473,115160,710974,86243,672592,61027,631600,39784,588271,22788,542878,10309,495693,2622,446989,xe" fillcolor="#c70c46" stroked="f">
                <v:fill opacity="6425f"/>
                <v:path arrowok="t"/>
                <w10:wrap anchorx="page" anchory="page"/>
              </v:shape>
            </w:pict>
          </mc:Fallback>
        </mc:AlternateContent>
      </w:r>
      <w:r>
        <w:rPr>
          <w:noProof/>
        </w:rPr>
        <mc:AlternateContent>
          <mc:Choice Requires="wps">
            <w:drawing>
              <wp:anchor distT="0" distB="0" distL="0" distR="0" simplePos="0" relativeHeight="15730688" behindDoc="0" locked="0" layoutInCell="1" allowOverlap="1" wp14:anchorId="541D10DF" wp14:editId="7A1D234F">
                <wp:simplePos x="0" y="0"/>
                <wp:positionH relativeFrom="page">
                  <wp:posOffset>4680001</wp:posOffset>
                </wp:positionH>
                <wp:positionV relativeFrom="page">
                  <wp:posOffset>6570014</wp:posOffset>
                </wp:positionV>
                <wp:extent cx="2520315" cy="228536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315" cy="2285365"/>
                        </a:xfrm>
                        <a:custGeom>
                          <a:avLst/>
                          <a:gdLst/>
                          <a:ahLst/>
                          <a:cxnLst/>
                          <a:rect l="l" t="t" r="r" b="b"/>
                          <a:pathLst>
                            <a:path w="2520315" h="2285365">
                              <a:moveTo>
                                <a:pt x="2519997" y="1615046"/>
                              </a:moveTo>
                              <a:lnTo>
                                <a:pt x="2518308" y="1567192"/>
                              </a:lnTo>
                              <a:lnTo>
                                <a:pt x="2513342" y="1520253"/>
                              </a:lnTo>
                              <a:lnTo>
                                <a:pt x="2505189" y="1474330"/>
                              </a:lnTo>
                              <a:lnTo>
                                <a:pt x="2493988" y="1429537"/>
                              </a:lnTo>
                              <a:lnTo>
                                <a:pt x="2479827" y="1386001"/>
                              </a:lnTo>
                              <a:lnTo>
                                <a:pt x="2462834" y="1343825"/>
                              </a:lnTo>
                              <a:lnTo>
                                <a:pt x="2443111" y="1303121"/>
                              </a:lnTo>
                              <a:lnTo>
                                <a:pt x="2420785" y="1264005"/>
                              </a:lnTo>
                              <a:lnTo>
                                <a:pt x="2395969" y="1226591"/>
                              </a:lnTo>
                              <a:lnTo>
                                <a:pt x="2368766" y="1190993"/>
                              </a:lnTo>
                              <a:lnTo>
                                <a:pt x="2339289" y="1157325"/>
                              </a:lnTo>
                              <a:lnTo>
                                <a:pt x="2307666" y="1125689"/>
                              </a:lnTo>
                              <a:lnTo>
                                <a:pt x="2273998" y="1096225"/>
                              </a:lnTo>
                              <a:lnTo>
                                <a:pt x="2238400" y="1069022"/>
                              </a:lnTo>
                              <a:lnTo>
                                <a:pt x="2200986" y="1044194"/>
                              </a:lnTo>
                              <a:lnTo>
                                <a:pt x="2161870" y="1021867"/>
                              </a:lnTo>
                              <a:lnTo>
                                <a:pt x="2121166" y="1002157"/>
                              </a:lnTo>
                              <a:lnTo>
                                <a:pt x="2078990" y="985164"/>
                              </a:lnTo>
                              <a:lnTo>
                                <a:pt x="2035441" y="971003"/>
                              </a:lnTo>
                              <a:lnTo>
                                <a:pt x="1990661" y="959789"/>
                              </a:lnTo>
                              <a:lnTo>
                                <a:pt x="1944738" y="951649"/>
                              </a:lnTo>
                              <a:lnTo>
                                <a:pt x="1897799" y="946670"/>
                              </a:lnTo>
                              <a:lnTo>
                                <a:pt x="1849945" y="944994"/>
                              </a:lnTo>
                              <a:lnTo>
                                <a:pt x="1802091" y="946670"/>
                              </a:lnTo>
                              <a:lnTo>
                                <a:pt x="1755152" y="951649"/>
                              </a:lnTo>
                              <a:lnTo>
                                <a:pt x="1737652" y="954760"/>
                              </a:lnTo>
                              <a:lnTo>
                                <a:pt x="1740585" y="918730"/>
                              </a:lnTo>
                              <a:lnTo>
                                <a:pt x="1741881" y="870940"/>
                              </a:lnTo>
                              <a:lnTo>
                                <a:pt x="1740585" y="823150"/>
                              </a:lnTo>
                              <a:lnTo>
                                <a:pt x="1736763" y="776033"/>
                              </a:lnTo>
                              <a:lnTo>
                                <a:pt x="1730476" y="729665"/>
                              </a:lnTo>
                              <a:lnTo>
                                <a:pt x="1721789" y="684098"/>
                              </a:lnTo>
                              <a:lnTo>
                                <a:pt x="1710766" y="639406"/>
                              </a:lnTo>
                              <a:lnTo>
                                <a:pt x="1697469" y="595655"/>
                              </a:lnTo>
                              <a:lnTo>
                                <a:pt x="1681988" y="552907"/>
                              </a:lnTo>
                              <a:lnTo>
                                <a:pt x="1664360" y="511225"/>
                              </a:lnTo>
                              <a:lnTo>
                                <a:pt x="1644662" y="470687"/>
                              </a:lnTo>
                              <a:lnTo>
                                <a:pt x="1622971" y="431355"/>
                              </a:lnTo>
                              <a:lnTo>
                                <a:pt x="1599336" y="393293"/>
                              </a:lnTo>
                              <a:lnTo>
                                <a:pt x="1573834" y="356565"/>
                              </a:lnTo>
                              <a:lnTo>
                                <a:pt x="1546529" y="321246"/>
                              </a:lnTo>
                              <a:lnTo>
                                <a:pt x="1517497" y="287401"/>
                              </a:lnTo>
                              <a:lnTo>
                                <a:pt x="1486789" y="255092"/>
                              </a:lnTo>
                              <a:lnTo>
                                <a:pt x="1454467" y="224383"/>
                              </a:lnTo>
                              <a:lnTo>
                                <a:pt x="1420622" y="195338"/>
                              </a:lnTo>
                              <a:lnTo>
                                <a:pt x="1385303" y="168033"/>
                              </a:lnTo>
                              <a:lnTo>
                                <a:pt x="1348574" y="142532"/>
                              </a:lnTo>
                              <a:lnTo>
                                <a:pt x="1310513" y="118910"/>
                              </a:lnTo>
                              <a:lnTo>
                                <a:pt x="1271181" y="97205"/>
                              </a:lnTo>
                              <a:lnTo>
                                <a:pt x="1230642" y="77520"/>
                              </a:lnTo>
                              <a:lnTo>
                                <a:pt x="1188974" y="59893"/>
                              </a:lnTo>
                              <a:lnTo>
                                <a:pt x="1146225" y="44399"/>
                              </a:lnTo>
                              <a:lnTo>
                                <a:pt x="1102461" y="31115"/>
                              </a:lnTo>
                              <a:lnTo>
                                <a:pt x="1057770" y="20091"/>
                              </a:lnTo>
                              <a:lnTo>
                                <a:pt x="1012202" y="11391"/>
                              </a:lnTo>
                              <a:lnTo>
                                <a:pt x="965835" y="5105"/>
                              </a:lnTo>
                              <a:lnTo>
                                <a:pt x="918718" y="1282"/>
                              </a:lnTo>
                              <a:lnTo>
                                <a:pt x="870940" y="0"/>
                              </a:lnTo>
                              <a:lnTo>
                                <a:pt x="823150" y="1282"/>
                              </a:lnTo>
                              <a:lnTo>
                                <a:pt x="776033" y="5105"/>
                              </a:lnTo>
                              <a:lnTo>
                                <a:pt x="729665" y="11391"/>
                              </a:lnTo>
                              <a:lnTo>
                                <a:pt x="684098" y="20091"/>
                              </a:lnTo>
                              <a:lnTo>
                                <a:pt x="639406" y="31115"/>
                              </a:lnTo>
                              <a:lnTo>
                                <a:pt x="595642" y="44399"/>
                              </a:lnTo>
                              <a:lnTo>
                                <a:pt x="552894" y="59893"/>
                              </a:lnTo>
                              <a:lnTo>
                                <a:pt x="511225" y="77520"/>
                              </a:lnTo>
                              <a:lnTo>
                                <a:pt x="470687" y="97205"/>
                              </a:lnTo>
                              <a:lnTo>
                                <a:pt x="431355" y="118910"/>
                              </a:lnTo>
                              <a:lnTo>
                                <a:pt x="393293" y="142532"/>
                              </a:lnTo>
                              <a:lnTo>
                                <a:pt x="356565" y="168033"/>
                              </a:lnTo>
                              <a:lnTo>
                                <a:pt x="321246" y="195338"/>
                              </a:lnTo>
                              <a:lnTo>
                                <a:pt x="287401" y="224383"/>
                              </a:lnTo>
                              <a:lnTo>
                                <a:pt x="255079" y="255092"/>
                              </a:lnTo>
                              <a:lnTo>
                                <a:pt x="224370" y="287401"/>
                              </a:lnTo>
                              <a:lnTo>
                                <a:pt x="195338" y="321246"/>
                              </a:lnTo>
                              <a:lnTo>
                                <a:pt x="168033" y="356565"/>
                              </a:lnTo>
                              <a:lnTo>
                                <a:pt x="142532" y="393293"/>
                              </a:lnTo>
                              <a:lnTo>
                                <a:pt x="118897" y="431355"/>
                              </a:lnTo>
                              <a:lnTo>
                                <a:pt x="97205" y="470687"/>
                              </a:lnTo>
                              <a:lnTo>
                                <a:pt x="77508" y="511225"/>
                              </a:lnTo>
                              <a:lnTo>
                                <a:pt x="59880" y="552907"/>
                              </a:lnTo>
                              <a:lnTo>
                                <a:pt x="44399" y="595655"/>
                              </a:lnTo>
                              <a:lnTo>
                                <a:pt x="31102" y="639406"/>
                              </a:lnTo>
                              <a:lnTo>
                                <a:pt x="20078" y="684098"/>
                              </a:lnTo>
                              <a:lnTo>
                                <a:pt x="11391" y="729665"/>
                              </a:lnTo>
                              <a:lnTo>
                                <a:pt x="5105" y="776033"/>
                              </a:lnTo>
                              <a:lnTo>
                                <a:pt x="1282" y="823150"/>
                              </a:lnTo>
                              <a:lnTo>
                                <a:pt x="0" y="870940"/>
                              </a:lnTo>
                              <a:lnTo>
                                <a:pt x="1282" y="918730"/>
                              </a:lnTo>
                              <a:lnTo>
                                <a:pt x="5105" y="965835"/>
                              </a:lnTo>
                              <a:lnTo>
                                <a:pt x="11391" y="1012215"/>
                              </a:lnTo>
                              <a:lnTo>
                                <a:pt x="20078" y="1057783"/>
                              </a:lnTo>
                              <a:lnTo>
                                <a:pt x="31102" y="1102474"/>
                              </a:lnTo>
                              <a:lnTo>
                                <a:pt x="44399" y="1146225"/>
                              </a:lnTo>
                              <a:lnTo>
                                <a:pt x="59880" y="1188974"/>
                              </a:lnTo>
                              <a:lnTo>
                                <a:pt x="77508" y="1230655"/>
                              </a:lnTo>
                              <a:lnTo>
                                <a:pt x="97205" y="1271193"/>
                              </a:lnTo>
                              <a:lnTo>
                                <a:pt x="118897" y="1310525"/>
                              </a:lnTo>
                              <a:lnTo>
                                <a:pt x="142532" y="1348587"/>
                              </a:lnTo>
                              <a:lnTo>
                                <a:pt x="168033" y="1385303"/>
                              </a:lnTo>
                              <a:lnTo>
                                <a:pt x="195338" y="1420622"/>
                              </a:lnTo>
                              <a:lnTo>
                                <a:pt x="224370" y="1454480"/>
                              </a:lnTo>
                              <a:lnTo>
                                <a:pt x="255079" y="1486789"/>
                              </a:lnTo>
                              <a:lnTo>
                                <a:pt x="287401" y="1517497"/>
                              </a:lnTo>
                              <a:lnTo>
                                <a:pt x="321246" y="1546542"/>
                              </a:lnTo>
                              <a:lnTo>
                                <a:pt x="356565" y="1573834"/>
                              </a:lnTo>
                              <a:lnTo>
                                <a:pt x="393293" y="1599336"/>
                              </a:lnTo>
                              <a:lnTo>
                                <a:pt x="431355" y="1622971"/>
                              </a:lnTo>
                              <a:lnTo>
                                <a:pt x="470687" y="1644662"/>
                              </a:lnTo>
                              <a:lnTo>
                                <a:pt x="511225" y="1664360"/>
                              </a:lnTo>
                              <a:lnTo>
                                <a:pt x="552894" y="1681988"/>
                              </a:lnTo>
                              <a:lnTo>
                                <a:pt x="595642" y="1697482"/>
                              </a:lnTo>
                              <a:lnTo>
                                <a:pt x="639406" y="1710766"/>
                              </a:lnTo>
                              <a:lnTo>
                                <a:pt x="684098" y="1721789"/>
                              </a:lnTo>
                              <a:lnTo>
                                <a:pt x="729665" y="1730476"/>
                              </a:lnTo>
                              <a:lnTo>
                                <a:pt x="776033" y="1736763"/>
                              </a:lnTo>
                              <a:lnTo>
                                <a:pt x="823150" y="1740585"/>
                              </a:lnTo>
                              <a:lnTo>
                                <a:pt x="870940" y="1741881"/>
                              </a:lnTo>
                              <a:lnTo>
                                <a:pt x="918718" y="1740585"/>
                              </a:lnTo>
                              <a:lnTo>
                                <a:pt x="965835" y="1736763"/>
                              </a:lnTo>
                              <a:lnTo>
                                <a:pt x="1012202" y="1730476"/>
                              </a:lnTo>
                              <a:lnTo>
                                <a:pt x="1057770" y="1721789"/>
                              </a:lnTo>
                              <a:lnTo>
                                <a:pt x="1102461" y="1710766"/>
                              </a:lnTo>
                              <a:lnTo>
                                <a:pt x="1146225" y="1697482"/>
                              </a:lnTo>
                              <a:lnTo>
                                <a:pt x="1183792" y="1683867"/>
                              </a:lnTo>
                              <a:lnTo>
                                <a:pt x="1186548" y="1709839"/>
                              </a:lnTo>
                              <a:lnTo>
                                <a:pt x="1194689" y="1755762"/>
                              </a:lnTo>
                              <a:lnTo>
                                <a:pt x="1205903" y="1800555"/>
                              </a:lnTo>
                              <a:lnTo>
                                <a:pt x="1220063" y="1844090"/>
                              </a:lnTo>
                              <a:lnTo>
                                <a:pt x="1237056" y="1886267"/>
                              </a:lnTo>
                              <a:lnTo>
                                <a:pt x="1256779" y="1926971"/>
                              </a:lnTo>
                              <a:lnTo>
                                <a:pt x="1279093" y="1966087"/>
                              </a:lnTo>
                              <a:lnTo>
                                <a:pt x="1303921" y="2003501"/>
                              </a:lnTo>
                              <a:lnTo>
                                <a:pt x="1331125" y="2039099"/>
                              </a:lnTo>
                              <a:lnTo>
                                <a:pt x="1360601" y="2072767"/>
                              </a:lnTo>
                              <a:lnTo>
                                <a:pt x="1392224" y="2104390"/>
                              </a:lnTo>
                              <a:lnTo>
                                <a:pt x="1425892" y="2133866"/>
                              </a:lnTo>
                              <a:lnTo>
                                <a:pt x="1461490" y="2161070"/>
                              </a:lnTo>
                              <a:lnTo>
                                <a:pt x="1498904" y="2185886"/>
                              </a:lnTo>
                              <a:lnTo>
                                <a:pt x="1538020" y="2208212"/>
                              </a:lnTo>
                              <a:lnTo>
                                <a:pt x="1578724" y="2227935"/>
                              </a:lnTo>
                              <a:lnTo>
                                <a:pt x="1620901" y="2244928"/>
                              </a:lnTo>
                              <a:lnTo>
                                <a:pt x="1664436" y="2259088"/>
                              </a:lnTo>
                              <a:lnTo>
                                <a:pt x="1709229" y="2270290"/>
                              </a:lnTo>
                              <a:lnTo>
                                <a:pt x="1755152" y="2278443"/>
                              </a:lnTo>
                              <a:lnTo>
                                <a:pt x="1802091" y="2283409"/>
                              </a:lnTo>
                              <a:lnTo>
                                <a:pt x="1849945" y="2285098"/>
                              </a:lnTo>
                              <a:lnTo>
                                <a:pt x="1897799" y="2283409"/>
                              </a:lnTo>
                              <a:lnTo>
                                <a:pt x="1944738" y="2278443"/>
                              </a:lnTo>
                              <a:lnTo>
                                <a:pt x="1990661" y="2270290"/>
                              </a:lnTo>
                              <a:lnTo>
                                <a:pt x="2035441" y="2259088"/>
                              </a:lnTo>
                              <a:lnTo>
                                <a:pt x="2078990" y="2244928"/>
                              </a:lnTo>
                              <a:lnTo>
                                <a:pt x="2121166" y="2227935"/>
                              </a:lnTo>
                              <a:lnTo>
                                <a:pt x="2161870" y="2208212"/>
                              </a:lnTo>
                              <a:lnTo>
                                <a:pt x="2200986" y="2185886"/>
                              </a:lnTo>
                              <a:lnTo>
                                <a:pt x="2238400" y="2161070"/>
                              </a:lnTo>
                              <a:lnTo>
                                <a:pt x="2273998" y="2133866"/>
                              </a:lnTo>
                              <a:lnTo>
                                <a:pt x="2307666" y="2104390"/>
                              </a:lnTo>
                              <a:lnTo>
                                <a:pt x="2339289" y="2072767"/>
                              </a:lnTo>
                              <a:lnTo>
                                <a:pt x="2368766" y="2039099"/>
                              </a:lnTo>
                              <a:lnTo>
                                <a:pt x="2395969" y="2003501"/>
                              </a:lnTo>
                              <a:lnTo>
                                <a:pt x="2420785" y="1966087"/>
                              </a:lnTo>
                              <a:lnTo>
                                <a:pt x="2443111" y="1926971"/>
                              </a:lnTo>
                              <a:lnTo>
                                <a:pt x="2462834" y="1886267"/>
                              </a:lnTo>
                              <a:lnTo>
                                <a:pt x="2479827" y="1844090"/>
                              </a:lnTo>
                              <a:lnTo>
                                <a:pt x="2493988" y="1800555"/>
                              </a:lnTo>
                              <a:lnTo>
                                <a:pt x="2505189" y="1755762"/>
                              </a:lnTo>
                              <a:lnTo>
                                <a:pt x="2513342" y="1709839"/>
                              </a:lnTo>
                              <a:lnTo>
                                <a:pt x="2518308" y="1662899"/>
                              </a:lnTo>
                              <a:lnTo>
                                <a:pt x="2519997" y="1615046"/>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3EB43851" id="Graphic 13" o:spid="_x0000_s1026" style="position:absolute;margin-left:368.5pt;margin-top:517.3pt;width:198.45pt;height:179.95pt;z-index:15730688;visibility:visible;mso-wrap-style:square;mso-wrap-distance-left:0;mso-wrap-distance-top:0;mso-wrap-distance-right:0;mso-wrap-distance-bottom:0;mso-position-horizontal:absolute;mso-position-horizontal-relative:page;mso-position-vertical:absolute;mso-position-vertical-relative:page;v-text-anchor:top" coordsize="2520315,228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8KbAgAAGcjAAAOAAAAZHJzL2Uyb0RvYy54bWysWtuO48gNfQ+QfzD8nnHdL43pWQSz2CDA&#10;YrPATpBntdueNmJbjqTp7vn7nKpiWcIGKQpBXmzZPqJZLPKQRerjD++X8+b1MIyn/vq4lR/EdnO4&#10;7vvn0/Xr4/bvX376U9huxqm7Pnfn/np43H4/jNsfPv3xDx/fbg8H1b/05+fDsIGQ6/jwdnvcvkzT&#10;7WG3G/cvh0s3fuhvhyt+PPbDpZvwcfi6ex66N0i/nHdKCLd764fn29DvD+OIb38sP24/ZfnH42E/&#10;/e14HA/T5vy4hW5Tfh3y61N63X362D18Hbrby2lPanT/gxaX7nTFn95F/dhN3ebbcPoPUZfTfujH&#10;/jh92PeXXX88nvaHvAasRorfrea3l+52yGuBccbb3Uzj/0/s/pfX326/Dkn18fZzv//nCIvs3m7j&#10;w/2X9GEkzPtxuCQsFN+8Zyt+v1vx8D5t9vhSWSW0tNvNHr8pFax2Ntl51z3U2/ffxukvhz6L6l5/&#10;HqeyDc/1qnupV/v3a70csJlpG895G6ftBts4bDfYxqeyjbduSvcl/dLl5m2hy8usSvr90r8evvQZ&#10;OaWFKCtjjH67gcrSSSuMI5Vn5Pn6uzuCFvDudId1XkZFd1Rcfb/Vf9DaKMIroaxm8MLKEAveeKN1&#10;dlYYscqt7yTfRB0D6WNUtNq35Rsfg6IV6+CEkAzeqaBN0UcbHVTd1KpHfa/6GC2lJDwcQnHylfAB&#10;XpPsqZwRgpGvo42O7KOUs5GRr13wzhX5MooYGftrHVW1v7Rec+vVAuKrfGUd7i1OX+1S38k+yusY&#10;ab9EdIqTr3SAUYr+wkWhGH8DO8ZA+ghjZDRtfeD2wVf5SgbH+A82VNb1CqFgorZ87G6MRX4MVjpG&#10;HaEtlM7LjV4K0d4tRK9wjuA24q+aysAYxuti/Jh0YeAheh+Lr0XjHMzU2loZTIymuDL+CNcMXCgB&#10;702ev0a6t1baQiRrdPfauzvceMfo7o2wFIYRDsGwjvRGhlB0h/dEs156UEgSHFw773S2jIfmmnEC&#10;aIsFFriK7p52auTV9xKB0iuZHCXZ3SG2EIzNXYUXVgJxGiutGaJKre8k3UVviJ9stM626Uy6ICt9&#10;W6uiaEcTIs9obGXS3UrJkQc8HG5bfMZ4ASZsLxVshKDL0sHimtPdgkx1sbuOWjHMmsi0ZhINw3Db&#10;ZA38t2yTVlLdM3O1d30nu1v4JGVyFeDN7bQgDYiOnEBZK5gsLg1YCcyY7K4UsiDjkUYJ2DLDJVIy&#10;KKfpYhrFEpguSYdDsP6uTbCeUrJBQdHOCFJLlBQkHaWFZIJPeSkptKNXTDqWSgtH5Y33qADbCwVp&#10;IDzyQm0MnMNIk9NjMosxyJqMbAEfKc6bKhAm7oT1ntJeypiMtwiEmqD9lJpBR2eDLmnAwvRNrRPX&#10;SqoGVGhvJBFtMkfbzESx2Z04ocSvCcsq6wu5ZrmsFYhaE5g3MBFrAvN7l2iVXI53C5BqQCLO62M9&#10;jig1gXlnJkJNYD5OiE4TGNHFxSCxaUbzAU5kmtE8exCXZjRPTUSlCb2C9xKT+kLZK0g1CawhuIKx&#10;i7JJkzXpoBgio1fkmmLkjF6RyDKLZZdakSWLbyTRKzIwvI7OliuyOxg0UCnAVw4lUpIaK6oSxCCx&#10;3YqKB9HtC4OtqaYybyQ1iExaeTETUsauKAIT0SXsivqyGG1N3VqFriiJ78oS/bcWJu9WkCmzMLlq&#10;NjCyifdM7THvXdpEdBCa+Wd2C0nZtqX37HEgsZzJW+jZmXOVwFSTc5zIVIGwtUH6/7zhub5hTtFy&#10;DnCZqie2EM5FWHInSbVZa6FU4mU4VX4t+IL3cl2JIG7CZ1KtVWsTXqg0K0M1cQu+TAep4kZibcIL&#10;mRbppZ5vwgubFng5LbTgyyxJZ5EmvBxpsnQ66bTgi+xez1FN+Fw51FNaEz5XJTKdAZliblHxSDph&#10;tqQvqql6fm3Bl5UanY6b8MKv2ZC+nL1b8GV9SX2DJrw0CIr00jdowZcl8Qrpi2pbrtA9E24t5VeY&#10;JlNu7Y9R56ClfSZdOoas2dhKu8WJeb8B8WqP02rBB3RwmTM9OnrW0AkDGxE0d4xCL4oOxhItJ4/2&#10;QXO9OCHGenYN6N4yNJ8OUoJ6O2iYof3SZj+kDi8s9TNDcIpbL1qwaNoV+0SFSGSOdsqjKUynY/SO&#10;BJcacFCP6Gkn+2Ml2nKNBo2EjOxU8Do1oNv2RHvHQWbBe+W59UIbJJSClwLHZMaeyISB/EdJdCbQ&#10;y23uL87Uhvq3Cr1iwTVBDU5ZouqDTItedFO+1QF90KK/EgGdHgbvg6/rVdg8nLSb8h2arNWeCl1Z&#10;xfRi0GFDi430gWtjttKUj5hC14zwXqCFx+DnNi7URwQwraRkHeoSY6imETBt+YsmdBrCse3NRY97&#10;lfxFC32V/osOPfCsfTBDvA8A0N5k7Z+mR3W+gDhg9xf+dZ9fIHBY/0k+X+cjoC7WPxO91fkLpims&#10;/6vFfGdNfEHl+/xoTfyiP3efT6kV/KAW8y/YluUftZivYe9YflOL+d0a/lQoqO/zwRX8DBdIHaQc&#10;j5jNsvyPnuE831yRX3CimuenK/KXWs5nV+RHZRfz3xX5FxPseb68Ir8DP8+vMRtA8DT5BPj/MiGv&#10;/ff9uR8PhSLT+D0P/O8jecytl0P/sT+fnn86nc9pBD8OX58+n4fNa4fp/mcvPqPFn77vzreXrnyL&#10;v67qETqLX4jJzyyUxxTSAwtP/fP3X4fNG57seNyO//rWDYft5vzXKx6dQI6Z6sVQL57qxTCdP/f5&#10;YZH8dMAwTl/e/9ENt80Nl4/bCU85/NLXBzOgIz29gPUlQMGmO6/9n79N/fGUHm3IuhWN6MPbeMsL&#10;oCdP0uMiy88ZNT8f8+nfAAAA//8DAFBLAwQUAAYACAAAACEAW0366+EAAAAOAQAADwAAAGRycy9k&#10;b3ducmV2LnhtbEyPwU7DMBBE70j8g7VI3KhdbNImxKlQJODCpQX17MYmCdjrKHaT8Pe4J7jtaEaz&#10;b8rd4iyZzBh6jxLWKwbEYON1j62Ej/fnuy2QEBVqZT0aCT8mwK66vipVof2MezMdYktSCYZCSehi&#10;HApKQ9MZp8LKDwaT9+lHp2KSY0v1qOZU7iy9ZyyjTvWYPnRqMHVnmu/D2Ul4EVk9H7+8U/tXJuo3&#10;UU8276W8vVmeHoFEs8S/MFzwEzpUienkz6gDsRI2fJO2xGQwLjIgl8ia8xzIKV08Fw9Aq5L+n1H9&#10;AgAA//8DAFBLAQItABQABgAIAAAAIQC2gziS/gAAAOEBAAATAAAAAAAAAAAAAAAAAAAAAABbQ29u&#10;dGVudF9UeXBlc10ueG1sUEsBAi0AFAAGAAgAAAAhADj9If/WAAAAlAEAAAsAAAAAAAAAAAAAAAAA&#10;LwEAAF9yZWxzLy5yZWxzUEsBAi0AFAAGAAgAAAAhAPXSjwpsCAAAZyMAAA4AAAAAAAAAAAAAAAAA&#10;LgIAAGRycy9lMm9Eb2MueG1sUEsBAi0AFAAGAAgAAAAhAFtN+uvhAAAADgEAAA8AAAAAAAAAAAAA&#10;AAAAxgoAAGRycy9kb3ducmV2LnhtbFBLBQYAAAAABAAEAPMAAADUCwAAAAA=&#10;" path="m2519997,1615046r-1689,-47854l2513342,1520253r-8153,-45923l2493988,1429537r-14161,-43536l2462834,1343825r-19723,-40704l2420785,1264005r-24816,-37414l2368766,1190993r-29477,-33668l2307666,1125689r-33668,-29464l2238400,1069022r-37414,-24828l2161870,1021867r-40704,-19710l2078990,985164r-43549,-14161l1990661,959789r-45923,-8140l1897799,946670r-47854,-1676l1802091,946670r-46939,4979l1737652,954760r2933,-36030l1741881,870940r-1296,-47790l1736763,776033r-6287,-46368l1721789,684098r-11023,-44692l1697469,595655r-15481,-42748l1664360,511225r-19698,-40538l1622971,431355r-23635,-38062l1573834,356565r-27305,-35319l1517497,287401r-30708,-32309l1454467,224383r-33845,-29045l1385303,168033r-36729,-25501l1310513,118910,1271181,97205,1230642,77520,1188974,59893,1146225,44399,1102461,31115,1057770,20091r-45568,-8700l965835,5105,918718,1282,870940,,823150,1282,776033,5105r-46368,6286l684098,20091,639406,31115,595642,44399,552894,59893,511225,77520,470687,97205r-39332,21705l393293,142532r-36728,25501l321246,195338r-33845,29045l255079,255092r-30709,32309l195338,321246r-27305,35319l142532,393293r-23635,38062l97205,470687,77508,511225,59880,552907,44399,595655,31102,639406,20078,684098r-8687,45567l5105,776033,1282,823150,,870940r1282,47790l5105,965835r6286,46380l20078,1057783r11024,44691l44399,1146225r15481,42749l77508,1230655r19697,40538l118897,1310525r23635,38062l168033,1385303r27305,35319l224370,1454480r30709,32309l287401,1517497r33845,29045l356565,1573834r36728,25502l431355,1622971r39332,21691l511225,1664360r41669,17628l595642,1697482r43764,13284l684098,1721789r45567,8687l776033,1736763r47117,3822l870940,1741881r47778,-1296l965835,1736763r46367,-6287l1057770,1721789r44691,-11023l1146225,1697482r37567,-13615l1186548,1709839r8141,45923l1205903,1800555r14160,43535l1237056,1886267r19723,40704l1279093,1966087r24828,37414l1331125,2039099r29476,33668l1392224,2104390r33668,29476l1461490,2161070r37414,24816l1538020,2208212r40704,19723l1620901,2244928r43535,14160l1709229,2270290r45923,8153l1802091,2283409r47854,1689l1897799,2283409r46939,-4966l1990661,2270290r44780,-11202l2078990,2244928r42176,-16993l2161870,2208212r39116,-22326l2238400,2161070r35598,-27204l2307666,2104390r31623,-31623l2368766,2039099r27203,-35598l2420785,1966087r22326,-39116l2462834,1886267r16993,-42177l2493988,1800555r11201,-44793l2513342,1709839r4966,-46940l2519997,1615046xe" fillcolor="#c70c46" stroked="f">
                <v:fill opacity="6425f"/>
                <v:path arrowok="t"/>
                <w10:wrap anchorx="page" anchory="page"/>
              </v:shape>
            </w:pict>
          </mc:Fallback>
        </mc:AlternateContent>
      </w:r>
    </w:p>
    <w:p w14:paraId="55B4B603" w14:textId="77777777" w:rsidR="00BF4AEC" w:rsidRDefault="00BF4AEC">
      <w:pPr>
        <w:pStyle w:val="BodyText"/>
        <w:rPr>
          <w:rFonts w:ascii="Times New Roman"/>
          <w:sz w:val="96"/>
        </w:rPr>
      </w:pPr>
    </w:p>
    <w:p w14:paraId="10B7622A" w14:textId="77777777" w:rsidR="00BF4AEC" w:rsidRDefault="00BF4AEC">
      <w:pPr>
        <w:pStyle w:val="BodyText"/>
        <w:rPr>
          <w:rFonts w:ascii="Times New Roman"/>
          <w:sz w:val="96"/>
        </w:rPr>
      </w:pPr>
    </w:p>
    <w:p w14:paraId="663DAD43" w14:textId="77777777" w:rsidR="00BF4AEC" w:rsidRDefault="00BF4AEC">
      <w:pPr>
        <w:pStyle w:val="BodyText"/>
        <w:spacing w:before="616"/>
        <w:rPr>
          <w:rFonts w:ascii="Times New Roman"/>
          <w:sz w:val="96"/>
        </w:rPr>
      </w:pPr>
    </w:p>
    <w:p w14:paraId="672CD288" w14:textId="77777777" w:rsidR="00BF4AEC" w:rsidRDefault="00000000">
      <w:pPr>
        <w:pStyle w:val="Title"/>
      </w:pPr>
      <w:bookmarkStart w:id="0" w:name="_bookmark0"/>
      <w:bookmarkStart w:id="1" w:name="Workplace_Project_Report_covers"/>
      <w:bookmarkStart w:id="2" w:name="arbitration_report_2015"/>
      <w:bookmarkEnd w:id="0"/>
      <w:bookmarkEnd w:id="1"/>
      <w:bookmarkEnd w:id="2"/>
      <w:r>
        <w:rPr>
          <w:color w:val="C70C46"/>
        </w:rPr>
        <w:t>Research</w:t>
      </w:r>
      <w:r>
        <w:rPr>
          <w:color w:val="C70C46"/>
          <w:spacing w:val="-24"/>
        </w:rPr>
        <w:t xml:space="preserve"> </w:t>
      </w:r>
      <w:r>
        <w:rPr>
          <w:color w:val="C70C46"/>
          <w:spacing w:val="-2"/>
        </w:rPr>
        <w:t>Paper</w:t>
      </w:r>
    </w:p>
    <w:p w14:paraId="3D959A86" w14:textId="77777777" w:rsidR="00BF4AEC" w:rsidRDefault="00BF4AEC">
      <w:pPr>
        <w:pStyle w:val="BodyText"/>
        <w:spacing w:before="487"/>
        <w:rPr>
          <w:sz w:val="48"/>
        </w:rPr>
      </w:pPr>
    </w:p>
    <w:p w14:paraId="2F55EED5" w14:textId="77777777" w:rsidR="00BF4AEC" w:rsidRDefault="00000000">
      <w:pPr>
        <w:spacing w:before="1"/>
        <w:ind w:left="115"/>
        <w:rPr>
          <w:rFonts w:ascii="Arial"/>
          <w:sz w:val="48"/>
        </w:rPr>
      </w:pPr>
      <w:r>
        <w:rPr>
          <w:rFonts w:ascii="Arial"/>
          <w:color w:val="C70C46"/>
          <w:sz w:val="48"/>
        </w:rPr>
        <w:t>Evaluation</w:t>
      </w:r>
      <w:r>
        <w:rPr>
          <w:rFonts w:ascii="Arial"/>
          <w:color w:val="C70C46"/>
          <w:spacing w:val="-3"/>
          <w:sz w:val="48"/>
        </w:rPr>
        <w:t xml:space="preserve"> </w:t>
      </w:r>
      <w:r>
        <w:rPr>
          <w:rFonts w:ascii="Arial"/>
          <w:color w:val="C70C46"/>
          <w:sz w:val="48"/>
        </w:rPr>
        <w:t>of</w:t>
      </w:r>
      <w:r>
        <w:rPr>
          <w:rFonts w:ascii="Arial"/>
          <w:color w:val="C70C46"/>
          <w:spacing w:val="-2"/>
          <w:sz w:val="48"/>
        </w:rPr>
        <w:t xml:space="preserve"> </w:t>
      </w:r>
      <w:proofErr w:type="spellStart"/>
      <w:r>
        <w:rPr>
          <w:rFonts w:ascii="Arial"/>
          <w:color w:val="C70C46"/>
          <w:sz w:val="48"/>
        </w:rPr>
        <w:t>Acas</w:t>
      </w:r>
      <w:proofErr w:type="spellEnd"/>
      <w:r>
        <w:rPr>
          <w:rFonts w:ascii="Arial"/>
          <w:color w:val="C70C46"/>
          <w:spacing w:val="-2"/>
          <w:sz w:val="48"/>
        </w:rPr>
        <w:t xml:space="preserve"> </w:t>
      </w:r>
      <w:r>
        <w:rPr>
          <w:rFonts w:ascii="Arial"/>
          <w:color w:val="C70C46"/>
          <w:sz w:val="48"/>
        </w:rPr>
        <w:t>Advisory</w:t>
      </w:r>
      <w:r>
        <w:rPr>
          <w:rFonts w:ascii="Arial"/>
          <w:color w:val="C70C46"/>
          <w:spacing w:val="-2"/>
          <w:sz w:val="48"/>
        </w:rPr>
        <w:t xml:space="preserve"> Projects:</w:t>
      </w:r>
    </w:p>
    <w:p w14:paraId="0EB8274A" w14:textId="77777777" w:rsidR="00BF4AEC" w:rsidRDefault="00000000">
      <w:pPr>
        <w:spacing w:before="108"/>
        <w:ind w:left="115"/>
        <w:rPr>
          <w:rFonts w:ascii="Arial"/>
          <w:sz w:val="40"/>
        </w:rPr>
      </w:pPr>
      <w:r>
        <w:rPr>
          <w:rFonts w:ascii="Arial"/>
          <w:color w:val="C70C46"/>
          <w:sz w:val="40"/>
        </w:rPr>
        <w:t>Joint</w:t>
      </w:r>
      <w:r>
        <w:rPr>
          <w:rFonts w:ascii="Arial"/>
          <w:color w:val="C70C46"/>
          <w:spacing w:val="-5"/>
          <w:sz w:val="40"/>
        </w:rPr>
        <w:t xml:space="preserve"> </w:t>
      </w:r>
      <w:proofErr w:type="gramStart"/>
      <w:r>
        <w:rPr>
          <w:rFonts w:ascii="Arial"/>
          <w:color w:val="C70C46"/>
          <w:sz w:val="40"/>
        </w:rPr>
        <w:t>Problem</w:t>
      </w:r>
      <w:r>
        <w:rPr>
          <w:rFonts w:ascii="Arial"/>
          <w:color w:val="C70C46"/>
          <w:spacing w:val="-3"/>
          <w:sz w:val="40"/>
        </w:rPr>
        <w:t xml:space="preserve"> </w:t>
      </w:r>
      <w:r>
        <w:rPr>
          <w:rFonts w:ascii="Arial"/>
          <w:color w:val="C70C46"/>
          <w:sz w:val="40"/>
        </w:rPr>
        <w:t>Solving</w:t>
      </w:r>
      <w:proofErr w:type="gramEnd"/>
      <w:r>
        <w:rPr>
          <w:rFonts w:ascii="Arial"/>
          <w:color w:val="C70C46"/>
          <w:spacing w:val="-2"/>
          <w:sz w:val="40"/>
        </w:rPr>
        <w:t xml:space="preserve"> </w:t>
      </w:r>
      <w:r>
        <w:rPr>
          <w:rFonts w:ascii="Arial"/>
          <w:color w:val="C70C46"/>
          <w:sz w:val="40"/>
        </w:rPr>
        <w:t>Activities</w:t>
      </w:r>
      <w:r>
        <w:rPr>
          <w:rFonts w:ascii="Arial"/>
          <w:color w:val="C70C46"/>
          <w:spacing w:val="-3"/>
          <w:sz w:val="40"/>
        </w:rPr>
        <w:t xml:space="preserve"> </w:t>
      </w:r>
      <w:r>
        <w:rPr>
          <w:rFonts w:ascii="Arial"/>
          <w:color w:val="C70C46"/>
          <w:sz w:val="40"/>
        </w:rPr>
        <w:t>and</w:t>
      </w:r>
      <w:r>
        <w:rPr>
          <w:rFonts w:ascii="Arial"/>
          <w:color w:val="C70C46"/>
          <w:spacing w:val="-3"/>
          <w:sz w:val="40"/>
        </w:rPr>
        <w:t xml:space="preserve"> </w:t>
      </w:r>
      <w:r>
        <w:rPr>
          <w:rFonts w:ascii="Arial"/>
          <w:color w:val="C70C46"/>
          <w:sz w:val="40"/>
        </w:rPr>
        <w:t>Workplace</w:t>
      </w:r>
      <w:r>
        <w:rPr>
          <w:rFonts w:ascii="Arial"/>
          <w:color w:val="C70C46"/>
          <w:spacing w:val="-2"/>
          <w:sz w:val="40"/>
        </w:rPr>
        <w:t xml:space="preserve"> Projects</w:t>
      </w:r>
    </w:p>
    <w:p w14:paraId="49C8076A" w14:textId="77777777" w:rsidR="00BF4AEC" w:rsidRDefault="00BF4AEC">
      <w:pPr>
        <w:pStyle w:val="BodyText"/>
        <w:rPr>
          <w:rFonts w:ascii="Arial"/>
        </w:rPr>
      </w:pPr>
    </w:p>
    <w:p w14:paraId="19D15CEE" w14:textId="77777777" w:rsidR="00BF4AEC" w:rsidRDefault="00000000">
      <w:pPr>
        <w:pStyle w:val="BodyText"/>
        <w:spacing w:before="63"/>
        <w:rPr>
          <w:rFonts w:ascii="Arial"/>
        </w:rPr>
      </w:pPr>
      <w:r>
        <w:rPr>
          <w:noProof/>
        </w:rPr>
        <mc:AlternateContent>
          <mc:Choice Requires="wps">
            <w:drawing>
              <wp:anchor distT="0" distB="0" distL="0" distR="0" simplePos="0" relativeHeight="487587840" behindDoc="1" locked="0" layoutInCell="1" allowOverlap="1" wp14:anchorId="4AE087E8" wp14:editId="22CAB303">
                <wp:simplePos x="0" y="0"/>
                <wp:positionH relativeFrom="page">
                  <wp:posOffset>3373373</wp:posOffset>
                </wp:positionH>
                <wp:positionV relativeFrom="paragraph">
                  <wp:posOffset>201911</wp:posOffset>
                </wp:positionV>
                <wp:extent cx="813435" cy="81343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 cy="813435"/>
                        </a:xfrm>
                        <a:custGeom>
                          <a:avLst/>
                          <a:gdLst/>
                          <a:ahLst/>
                          <a:cxnLst/>
                          <a:rect l="l" t="t" r="r" b="b"/>
                          <a:pathLst>
                            <a:path w="813435" h="813435">
                              <a:moveTo>
                                <a:pt x="406603" y="0"/>
                              </a:moveTo>
                              <a:lnTo>
                                <a:pt x="359184" y="2735"/>
                              </a:lnTo>
                              <a:lnTo>
                                <a:pt x="313372" y="10739"/>
                              </a:lnTo>
                              <a:lnTo>
                                <a:pt x="269472" y="23705"/>
                              </a:lnTo>
                              <a:lnTo>
                                <a:pt x="227789" y="41330"/>
                              </a:lnTo>
                              <a:lnTo>
                                <a:pt x="188627" y="63306"/>
                              </a:lnTo>
                              <a:lnTo>
                                <a:pt x="152293" y="89330"/>
                              </a:lnTo>
                              <a:lnTo>
                                <a:pt x="119091" y="119097"/>
                              </a:lnTo>
                              <a:lnTo>
                                <a:pt x="89325" y="152301"/>
                              </a:lnTo>
                              <a:lnTo>
                                <a:pt x="63303" y="188636"/>
                              </a:lnTo>
                              <a:lnTo>
                                <a:pt x="41327" y="227799"/>
                              </a:lnTo>
                              <a:lnTo>
                                <a:pt x="23704" y="269483"/>
                              </a:lnTo>
                              <a:lnTo>
                                <a:pt x="10738" y="313384"/>
                              </a:lnTo>
                              <a:lnTo>
                                <a:pt x="2735" y="359197"/>
                              </a:lnTo>
                              <a:lnTo>
                                <a:pt x="0" y="406615"/>
                              </a:lnTo>
                              <a:lnTo>
                                <a:pt x="2735" y="454034"/>
                              </a:lnTo>
                              <a:lnTo>
                                <a:pt x="10738" y="499846"/>
                              </a:lnTo>
                              <a:lnTo>
                                <a:pt x="23704" y="543746"/>
                              </a:lnTo>
                              <a:lnTo>
                                <a:pt x="41327" y="585429"/>
                              </a:lnTo>
                              <a:lnTo>
                                <a:pt x="63303" y="624591"/>
                              </a:lnTo>
                              <a:lnTo>
                                <a:pt x="89325" y="660925"/>
                              </a:lnTo>
                              <a:lnTo>
                                <a:pt x="119091" y="694128"/>
                              </a:lnTo>
                              <a:lnTo>
                                <a:pt x="152293" y="723893"/>
                              </a:lnTo>
                              <a:lnTo>
                                <a:pt x="188627" y="749916"/>
                              </a:lnTo>
                              <a:lnTo>
                                <a:pt x="227789" y="771891"/>
                              </a:lnTo>
                              <a:lnTo>
                                <a:pt x="269472" y="789514"/>
                              </a:lnTo>
                              <a:lnTo>
                                <a:pt x="313372" y="802480"/>
                              </a:lnTo>
                              <a:lnTo>
                                <a:pt x="359184" y="810483"/>
                              </a:lnTo>
                              <a:lnTo>
                                <a:pt x="406603" y="813219"/>
                              </a:lnTo>
                              <a:lnTo>
                                <a:pt x="454021" y="810483"/>
                              </a:lnTo>
                              <a:lnTo>
                                <a:pt x="499833" y="802480"/>
                              </a:lnTo>
                              <a:lnTo>
                                <a:pt x="543733" y="789514"/>
                              </a:lnTo>
                              <a:lnTo>
                                <a:pt x="585417" y="771891"/>
                              </a:lnTo>
                              <a:lnTo>
                                <a:pt x="624578" y="749916"/>
                              </a:lnTo>
                              <a:lnTo>
                                <a:pt x="660913" y="723893"/>
                              </a:lnTo>
                              <a:lnTo>
                                <a:pt x="694115" y="694128"/>
                              </a:lnTo>
                              <a:lnTo>
                                <a:pt x="723880" y="660925"/>
                              </a:lnTo>
                              <a:lnTo>
                                <a:pt x="749903" y="624591"/>
                              </a:lnTo>
                              <a:lnTo>
                                <a:pt x="771878" y="585429"/>
                              </a:lnTo>
                              <a:lnTo>
                                <a:pt x="789502" y="543746"/>
                              </a:lnTo>
                              <a:lnTo>
                                <a:pt x="802467" y="499846"/>
                              </a:lnTo>
                              <a:lnTo>
                                <a:pt x="810470" y="454034"/>
                              </a:lnTo>
                              <a:lnTo>
                                <a:pt x="813206" y="406615"/>
                              </a:lnTo>
                              <a:lnTo>
                                <a:pt x="810470" y="359197"/>
                              </a:lnTo>
                              <a:lnTo>
                                <a:pt x="802467" y="313384"/>
                              </a:lnTo>
                              <a:lnTo>
                                <a:pt x="789502" y="269483"/>
                              </a:lnTo>
                              <a:lnTo>
                                <a:pt x="771878" y="227799"/>
                              </a:lnTo>
                              <a:lnTo>
                                <a:pt x="749903" y="188636"/>
                              </a:lnTo>
                              <a:lnTo>
                                <a:pt x="723880" y="152301"/>
                              </a:lnTo>
                              <a:lnTo>
                                <a:pt x="694115" y="119097"/>
                              </a:lnTo>
                              <a:lnTo>
                                <a:pt x="660913" y="89330"/>
                              </a:lnTo>
                              <a:lnTo>
                                <a:pt x="624578" y="63306"/>
                              </a:lnTo>
                              <a:lnTo>
                                <a:pt x="585417" y="41330"/>
                              </a:lnTo>
                              <a:lnTo>
                                <a:pt x="543733" y="23705"/>
                              </a:lnTo>
                              <a:lnTo>
                                <a:pt x="499833" y="10739"/>
                              </a:lnTo>
                              <a:lnTo>
                                <a:pt x="454021" y="2735"/>
                              </a:lnTo>
                              <a:lnTo>
                                <a:pt x="406603" y="0"/>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13893FA4" id="Graphic 14" o:spid="_x0000_s1026" style="position:absolute;margin-left:265.6pt;margin-top:15.9pt;width:64.05pt;height:64.05pt;z-index:-15728640;visibility:visible;mso-wrap-style:square;mso-wrap-distance-left:0;mso-wrap-distance-top:0;mso-wrap-distance-right:0;mso-wrap-distance-bottom:0;mso-position-horizontal:absolute;mso-position-horizontal-relative:page;mso-position-vertical:absolute;mso-position-vertical-relative:text;v-text-anchor:top" coordsize="813435,81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rZ8gMAACYOAAAOAAAAZHJzL2Uyb0RvYy54bWysV1GPozYQfq/U/2Dx3g02JEC02VO1p6sq&#10;na4n3Z767BCzQQVMbW+S/fedsSFYV8lGVfOQGJgM33zzzXj8+OHWd+QilG7lcEjoQ5oQMdTy1A6v&#10;h+T7y6dfyoRow4cT7+QgDsm70MmHp59/eryOe8HkWXYnoQg4GfT+Oh6SszHjfrPR9Vn0XD/IUQzw&#10;sJGq5wYu1evmpPgVvPfdhqXpbnOV6jQqWQut4e5H9zB5sv6bRtTmj6bRwpDukAA2Y7+V/T7i9+bp&#10;ke9fFR/PbT3B4P8BRc/bAV56d/WRG07eVPsvV31bK6llYx5q2W9k07S1sDFANDT9IZpvZz4KGwuQ&#10;o8c7Tfr/c1t/uXwbvyqErsfPsv5LAyOb66j39yd4oSebW6N6tAXg5GZZfL+zKG6G1HCzpFmebRNS&#10;w6NpjT75fv5z/abNb0JaR/zyWRuXhNO84ud5Vd+GeakglZjEzibRJASSqBICSTy6JI7c4P8QHS7J&#10;9f52cr4v8WkvL+JFWjuDQeTpbpdmCZkjAaSLSTf4ptm2omVuTVkBMbq4Zpv5d7RuM5plBbO2NC2y&#10;KmjMdlU+GbOsSMOeGSuKsrKec3iJFTGAnl8//zoYtCx3rLDGO7DdBWHQLWOVo6Ksop5plVbUBYjL&#10;Iuga/DEQBZAML8lSGjRGpA4Gws/CoIGDKUAkpooQDexOCQTKyywIA/MG/QswYzIh8aF8W0FYWxBJ&#10;hAzoROAUhUcjqUaVWdttnmZhAAvavKrKPEwaqszxsM2zImK8MLwttzkLM7zkbsdyoCJI2qIKqMEK&#10;BBJimC6Cg9xRVoatFy0XLIMXha2XMimAPhphb6nAoqBlJEivuKFutzScRq9vlCnLy3B5ex2ppGlM&#10;0F6rg87MaDiTOWiOuQJf4xtEl029I44bVTdZr+AEZUddE1vBN+qucHW7IpcoPOpwr9AJCg9qFkty&#10;hQbRISTQWsf1jWCntreidJCIKcoVVYkkp243WlHwKLyd43tFL0FxFFNLi7cpFB5sQysboOcbpR7p&#10;qx7uFR3b4wRLNLIZeHyv2Ge8XK7YwjydrNkdFw3alhjeeD19x/d0r3Ti04JXlfE5xCv4+ISDopu6&#10;Q3x28tpUdCjzGuCPfbXupBZu+8H50U6s95kSxit/atWya0+f2q7DKVKr1+Nzp8iFw3j6XKTPsJvi&#10;fd6NZ+7uVvCZtp/J2rr33NiR203ZOG8f5en9qyJXOJgcEv33G1ciId3vA0z+eIqZF2peHOeFMt2z&#10;tGcdO+AqbV5uf3I1khGWh8TAkP5FzucKwDiN3xAfGjhb/Ocgf30zsmlxNrfYHKLpAg4jNoDp4ISn&#10;Hf/aWi3Hu6d/AAAA//8DAFBLAwQUAAYACAAAACEAJll9v+IAAAAKAQAADwAAAGRycy9kb3ducmV2&#10;LnhtbEyPy07DMBBF90j8gzVI7KiTpqlIiFMBEqCisqBlwdJNpkmEX7XdNuXrGVawHM3RvedWi1Er&#10;dkQfBmsEpJMEGJrGtoPpBHxsnm5ugYUoTSuVNSjgjAEW9eVFJcvWnsw7HtexYxRiQikF9DG6kvPQ&#10;9KhlmFiHhn4767WMdPqOt16eKFwrPk2SOddyMNTQS4ePPTZf64MWsFq9Pu9my8/vxM02Lw9vYa+8&#10;2wtxfTXe3wGLOMY/GH71SR1qctrag2kDUwLyLJ0SKiBLaQIB87zIgG2JzIsCeF3x/xPqHwAAAP//&#10;AwBQSwECLQAUAAYACAAAACEAtoM4kv4AAADhAQAAEwAAAAAAAAAAAAAAAAAAAAAAW0NvbnRlbnRf&#10;VHlwZXNdLnhtbFBLAQItABQABgAIAAAAIQA4/SH/1gAAAJQBAAALAAAAAAAAAAAAAAAAAC8BAABf&#10;cmVscy8ucmVsc1BLAQItABQABgAIAAAAIQBUdPrZ8gMAACYOAAAOAAAAAAAAAAAAAAAAAC4CAABk&#10;cnMvZTJvRG9jLnhtbFBLAQItABQABgAIAAAAIQAmWX2/4gAAAAoBAAAPAAAAAAAAAAAAAAAAAEwG&#10;AABkcnMvZG93bnJldi54bWxQSwUGAAAAAAQABADzAAAAWwcAAAAA&#10;" path="m406603,l359184,2735r-45812,8004l269472,23705,227789,41330,188627,63306,152293,89330r-33202,29767l89325,152301,63303,188636,41327,227799,23704,269483,10738,313384,2735,359197,,406615r2735,47419l10738,499846r12966,43900l41327,585429r21976,39162l89325,660925r29766,33203l152293,723893r36334,26023l227789,771891r41683,17623l313372,802480r45812,8003l406603,813219r47418,-2736l499833,802480r43900,-12966l585417,771891r39161,-21975l660913,723893r33202,-29765l723880,660925r26023,-36334l771878,585429r17624,-41683l802467,499846r8003,-45812l813206,406615r-2736,-47418l802467,313384,789502,269483,771878,227799,749903,188636,723880,152301,694115,119097,660913,89330,624578,63306,585417,41330,543733,23705,499833,10739,454021,2735,406603,xe" fillcolor="#c70c46" stroked="f">
                <v:fill opacity="6425f"/>
                <v:path arrowok="t"/>
                <w10:wrap type="topAndBottom" anchorx="page"/>
              </v:shape>
            </w:pict>
          </mc:Fallback>
        </mc:AlternateContent>
      </w:r>
    </w:p>
    <w:p w14:paraId="0FE6CDC3" w14:textId="77777777" w:rsidR="00BF4AEC" w:rsidRDefault="00000000">
      <w:pPr>
        <w:spacing w:before="14"/>
        <w:ind w:left="130"/>
        <w:rPr>
          <w:rFonts w:ascii="Arial"/>
          <w:sz w:val="36"/>
        </w:rPr>
      </w:pPr>
      <w:r>
        <w:rPr>
          <w:rFonts w:ascii="Arial"/>
          <w:color w:val="C70C46"/>
          <w:sz w:val="36"/>
        </w:rPr>
        <w:t xml:space="preserve">Ref: </w:t>
      </w:r>
      <w:r>
        <w:rPr>
          <w:rFonts w:ascii="Arial"/>
          <w:color w:val="C70C46"/>
          <w:spacing w:val="-2"/>
          <w:sz w:val="36"/>
        </w:rPr>
        <w:t>01/17</w:t>
      </w:r>
    </w:p>
    <w:p w14:paraId="24706744" w14:textId="77777777" w:rsidR="00BF4AEC" w:rsidRDefault="00BF4AEC">
      <w:pPr>
        <w:pStyle w:val="BodyText"/>
        <w:rPr>
          <w:rFonts w:ascii="Arial"/>
        </w:rPr>
      </w:pPr>
    </w:p>
    <w:p w14:paraId="073662BD" w14:textId="77777777" w:rsidR="00BF4AEC" w:rsidRDefault="00BF4AEC">
      <w:pPr>
        <w:pStyle w:val="BodyText"/>
        <w:spacing w:before="67" w:after="1"/>
        <w:rPr>
          <w:rFonts w:ascii="Arial"/>
        </w:rPr>
      </w:pPr>
    </w:p>
    <w:p w14:paraId="4C76A7A1" w14:textId="77777777" w:rsidR="00BF4AEC" w:rsidRDefault="00000000">
      <w:pPr>
        <w:pStyle w:val="BodyText"/>
        <w:ind w:left="-437"/>
        <w:rPr>
          <w:rFonts w:ascii="Arial"/>
        </w:rPr>
      </w:pPr>
      <w:r>
        <w:rPr>
          <w:rFonts w:ascii="Arial"/>
          <w:noProof/>
        </w:rPr>
        <mc:AlternateContent>
          <mc:Choice Requires="wpg">
            <w:drawing>
              <wp:inline distT="0" distB="0" distL="0" distR="0" wp14:anchorId="55424ADD" wp14:editId="6B3ED2C7">
                <wp:extent cx="1517015" cy="144970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015" cy="1449705"/>
                          <a:chOff x="0" y="0"/>
                          <a:chExt cx="1517015" cy="1449705"/>
                        </a:xfrm>
                      </wpg:grpSpPr>
                      <wps:wsp>
                        <wps:cNvPr id="16" name="Graphic 16"/>
                        <wps:cNvSpPr/>
                        <wps:spPr>
                          <a:xfrm>
                            <a:off x="-6" y="8"/>
                            <a:ext cx="1517015" cy="1449705"/>
                          </a:xfrm>
                          <a:custGeom>
                            <a:avLst/>
                            <a:gdLst/>
                            <a:ahLst/>
                            <a:cxnLst/>
                            <a:rect l="l" t="t" r="r" b="b"/>
                            <a:pathLst>
                              <a:path w="1517015" h="1449705">
                                <a:moveTo>
                                  <a:pt x="1516875" y="883805"/>
                                </a:moveTo>
                                <a:lnTo>
                                  <a:pt x="1514805" y="834999"/>
                                </a:lnTo>
                                <a:lnTo>
                                  <a:pt x="1508683" y="787349"/>
                                </a:lnTo>
                                <a:lnTo>
                                  <a:pt x="1498701" y="741032"/>
                                </a:lnTo>
                                <a:lnTo>
                                  <a:pt x="1485023" y="696188"/>
                                </a:lnTo>
                                <a:lnTo>
                                  <a:pt x="1467815" y="653021"/>
                                </a:lnTo>
                                <a:lnTo>
                                  <a:pt x="1447241" y="611682"/>
                                </a:lnTo>
                                <a:lnTo>
                                  <a:pt x="1423479" y="572338"/>
                                </a:lnTo>
                                <a:lnTo>
                                  <a:pt x="1396695" y="535178"/>
                                </a:lnTo>
                                <a:lnTo>
                                  <a:pt x="1367053" y="500354"/>
                                </a:lnTo>
                                <a:lnTo>
                                  <a:pt x="1334744" y="468033"/>
                                </a:lnTo>
                                <a:lnTo>
                                  <a:pt x="1299921" y="438404"/>
                                </a:lnTo>
                                <a:lnTo>
                                  <a:pt x="1262748" y="411619"/>
                                </a:lnTo>
                                <a:lnTo>
                                  <a:pt x="1223416" y="387858"/>
                                </a:lnTo>
                                <a:lnTo>
                                  <a:pt x="1182077" y="367284"/>
                                </a:lnTo>
                                <a:lnTo>
                                  <a:pt x="1138910" y="350075"/>
                                </a:lnTo>
                                <a:lnTo>
                                  <a:pt x="1094079" y="336384"/>
                                </a:lnTo>
                                <a:lnTo>
                                  <a:pt x="1047750" y="326402"/>
                                </a:lnTo>
                                <a:lnTo>
                                  <a:pt x="1000099" y="320281"/>
                                </a:lnTo>
                                <a:lnTo>
                                  <a:pt x="951293" y="318211"/>
                                </a:lnTo>
                                <a:lnTo>
                                  <a:pt x="902500" y="320281"/>
                                </a:lnTo>
                                <a:lnTo>
                                  <a:pt x="854849" y="326402"/>
                                </a:lnTo>
                                <a:lnTo>
                                  <a:pt x="808520" y="336384"/>
                                </a:lnTo>
                                <a:lnTo>
                                  <a:pt x="806577" y="336981"/>
                                </a:lnTo>
                                <a:lnTo>
                                  <a:pt x="802462" y="313385"/>
                                </a:lnTo>
                                <a:lnTo>
                                  <a:pt x="789508" y="269481"/>
                                </a:lnTo>
                                <a:lnTo>
                                  <a:pt x="771880" y="227799"/>
                                </a:lnTo>
                                <a:lnTo>
                                  <a:pt x="749909" y="188633"/>
                                </a:lnTo>
                                <a:lnTo>
                                  <a:pt x="723874" y="152298"/>
                                </a:lnTo>
                                <a:lnTo>
                                  <a:pt x="694118" y="119100"/>
                                </a:lnTo>
                                <a:lnTo>
                                  <a:pt x="660908" y="89331"/>
                                </a:lnTo>
                                <a:lnTo>
                                  <a:pt x="624573" y="63309"/>
                                </a:lnTo>
                                <a:lnTo>
                                  <a:pt x="585419" y="41325"/>
                                </a:lnTo>
                                <a:lnTo>
                                  <a:pt x="543737" y="23698"/>
                                </a:lnTo>
                                <a:lnTo>
                                  <a:pt x="499833" y="10731"/>
                                </a:lnTo>
                                <a:lnTo>
                                  <a:pt x="454025" y="2730"/>
                                </a:lnTo>
                                <a:lnTo>
                                  <a:pt x="406603" y="0"/>
                                </a:lnTo>
                                <a:lnTo>
                                  <a:pt x="359181" y="2730"/>
                                </a:lnTo>
                                <a:lnTo>
                                  <a:pt x="313372" y="10731"/>
                                </a:lnTo>
                                <a:lnTo>
                                  <a:pt x="269468" y="23698"/>
                                </a:lnTo>
                                <a:lnTo>
                                  <a:pt x="227787" y="41325"/>
                                </a:lnTo>
                                <a:lnTo>
                                  <a:pt x="188633" y="63309"/>
                                </a:lnTo>
                                <a:lnTo>
                                  <a:pt x="152298" y="89331"/>
                                </a:lnTo>
                                <a:lnTo>
                                  <a:pt x="119087" y="119100"/>
                                </a:lnTo>
                                <a:lnTo>
                                  <a:pt x="89331" y="152298"/>
                                </a:lnTo>
                                <a:lnTo>
                                  <a:pt x="63296" y="188633"/>
                                </a:lnTo>
                                <a:lnTo>
                                  <a:pt x="41325" y="227799"/>
                                </a:lnTo>
                                <a:lnTo>
                                  <a:pt x="23698" y="269481"/>
                                </a:lnTo>
                                <a:lnTo>
                                  <a:pt x="10744" y="313385"/>
                                </a:lnTo>
                                <a:lnTo>
                                  <a:pt x="2730" y="359194"/>
                                </a:lnTo>
                                <a:lnTo>
                                  <a:pt x="0" y="406615"/>
                                </a:lnTo>
                                <a:lnTo>
                                  <a:pt x="2730" y="454037"/>
                                </a:lnTo>
                                <a:lnTo>
                                  <a:pt x="10744" y="499846"/>
                                </a:lnTo>
                                <a:lnTo>
                                  <a:pt x="23698" y="543737"/>
                                </a:lnTo>
                                <a:lnTo>
                                  <a:pt x="41325" y="585431"/>
                                </a:lnTo>
                                <a:lnTo>
                                  <a:pt x="63296" y="624586"/>
                                </a:lnTo>
                                <a:lnTo>
                                  <a:pt x="89331" y="660920"/>
                                </a:lnTo>
                                <a:lnTo>
                                  <a:pt x="119087" y="694131"/>
                                </a:lnTo>
                                <a:lnTo>
                                  <a:pt x="152298" y="723887"/>
                                </a:lnTo>
                                <a:lnTo>
                                  <a:pt x="188633" y="749909"/>
                                </a:lnTo>
                                <a:lnTo>
                                  <a:pt x="227787" y="771893"/>
                                </a:lnTo>
                                <a:lnTo>
                                  <a:pt x="269468" y="789508"/>
                                </a:lnTo>
                                <a:lnTo>
                                  <a:pt x="313372" y="802474"/>
                                </a:lnTo>
                                <a:lnTo>
                                  <a:pt x="359181" y="810475"/>
                                </a:lnTo>
                                <a:lnTo>
                                  <a:pt x="390702" y="812304"/>
                                </a:lnTo>
                                <a:lnTo>
                                  <a:pt x="387794" y="834999"/>
                                </a:lnTo>
                                <a:lnTo>
                                  <a:pt x="385711" y="883805"/>
                                </a:lnTo>
                                <a:lnTo>
                                  <a:pt x="387794" y="932611"/>
                                </a:lnTo>
                                <a:lnTo>
                                  <a:pt x="393903" y="980249"/>
                                </a:lnTo>
                                <a:lnTo>
                                  <a:pt x="403885" y="1026579"/>
                                </a:lnTo>
                                <a:lnTo>
                                  <a:pt x="417576" y="1071410"/>
                                </a:lnTo>
                                <a:lnTo>
                                  <a:pt x="434784" y="1114577"/>
                                </a:lnTo>
                                <a:lnTo>
                                  <a:pt x="455358" y="1155915"/>
                                </a:lnTo>
                                <a:lnTo>
                                  <a:pt x="479120" y="1195260"/>
                                </a:lnTo>
                                <a:lnTo>
                                  <a:pt x="505904" y="1232420"/>
                                </a:lnTo>
                                <a:lnTo>
                                  <a:pt x="535533" y="1267244"/>
                                </a:lnTo>
                                <a:lnTo>
                                  <a:pt x="567855" y="1299565"/>
                                </a:lnTo>
                                <a:lnTo>
                                  <a:pt x="602678" y="1329194"/>
                                </a:lnTo>
                                <a:lnTo>
                                  <a:pt x="639838" y="1355979"/>
                                </a:lnTo>
                                <a:lnTo>
                                  <a:pt x="679183" y="1379740"/>
                                </a:lnTo>
                                <a:lnTo>
                                  <a:pt x="720521" y="1400314"/>
                                </a:lnTo>
                                <a:lnTo>
                                  <a:pt x="763689" y="1417523"/>
                                </a:lnTo>
                                <a:lnTo>
                                  <a:pt x="808520" y="1431213"/>
                                </a:lnTo>
                                <a:lnTo>
                                  <a:pt x="854849" y="1441196"/>
                                </a:lnTo>
                                <a:lnTo>
                                  <a:pt x="902500" y="1447317"/>
                                </a:lnTo>
                                <a:lnTo>
                                  <a:pt x="951293" y="1449387"/>
                                </a:lnTo>
                                <a:lnTo>
                                  <a:pt x="1000099" y="1447317"/>
                                </a:lnTo>
                                <a:lnTo>
                                  <a:pt x="1047750" y="1441196"/>
                                </a:lnTo>
                                <a:lnTo>
                                  <a:pt x="1094079" y="1431213"/>
                                </a:lnTo>
                                <a:lnTo>
                                  <a:pt x="1138910" y="1417523"/>
                                </a:lnTo>
                                <a:lnTo>
                                  <a:pt x="1182077" y="1400314"/>
                                </a:lnTo>
                                <a:lnTo>
                                  <a:pt x="1223416" y="1379740"/>
                                </a:lnTo>
                                <a:lnTo>
                                  <a:pt x="1262748" y="1355979"/>
                                </a:lnTo>
                                <a:lnTo>
                                  <a:pt x="1299921" y="1329194"/>
                                </a:lnTo>
                                <a:lnTo>
                                  <a:pt x="1334744" y="1299565"/>
                                </a:lnTo>
                                <a:lnTo>
                                  <a:pt x="1367053" y="1267244"/>
                                </a:lnTo>
                                <a:lnTo>
                                  <a:pt x="1396695" y="1232420"/>
                                </a:lnTo>
                                <a:lnTo>
                                  <a:pt x="1423479" y="1195260"/>
                                </a:lnTo>
                                <a:lnTo>
                                  <a:pt x="1447241" y="1155915"/>
                                </a:lnTo>
                                <a:lnTo>
                                  <a:pt x="1467815" y="1114577"/>
                                </a:lnTo>
                                <a:lnTo>
                                  <a:pt x="1485023" y="1071410"/>
                                </a:lnTo>
                                <a:lnTo>
                                  <a:pt x="1498701" y="1026579"/>
                                </a:lnTo>
                                <a:lnTo>
                                  <a:pt x="1508683" y="980249"/>
                                </a:lnTo>
                                <a:lnTo>
                                  <a:pt x="1514805" y="932611"/>
                                </a:lnTo>
                                <a:lnTo>
                                  <a:pt x="1516875" y="883805"/>
                                </a:lnTo>
                                <a:close/>
                              </a:path>
                            </a:pathLst>
                          </a:custGeom>
                          <a:solidFill>
                            <a:srgbClr val="C70C46">
                              <a:alpha val="9999"/>
                            </a:srgbClr>
                          </a:solidFill>
                        </wps:spPr>
                        <wps:bodyPr wrap="square" lIns="0" tIns="0" rIns="0" bIns="0" rtlCol="0">
                          <a:prstTxWarp prst="textNoShape">
                            <a:avLst/>
                          </a:prstTxWarp>
                          <a:noAutofit/>
                        </wps:bodyPr>
                      </wps:wsp>
                    </wpg:wgp>
                  </a:graphicData>
                </a:graphic>
              </wp:inline>
            </w:drawing>
          </mc:Choice>
          <mc:Fallback>
            <w:pict>
              <v:group w14:anchorId="65724F30" id="Group 15" o:spid="_x0000_s1026" style="width:119.45pt;height:114.15pt;mso-position-horizontal-relative:char;mso-position-vertical-relative:line" coordsize="15170,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yYJaAYAAFEYAAAOAAAAZHJzL2Uyb0RvYy54bWykWdtu20YQfS/QfyD4nmjvFyF2UDiNUSBI&#10;AyRFn2mKuqCUyJK05fx9z+6SIuHAu0KaB5mSZkdnz5yZnZ28e/98rLOnqusPzekmp29JnlWnstkc&#10;Trub/K9vH9+YPOuH4rQp6uZU3eTfqz5/f/vrL+/O7bpizb6pN1WXwcmpX5/bm3w/DO16terLfXUs&#10;+rdNW53w5bbpjsWAt91utemKM7wf6xUjRK3OTbdpu6as+h6ffghf5rfe/3ZblcOf221fDVl9kwPb&#10;4F87//rgXle374r1riva/aEcYRQ/geJYHE740YurD8VQZI/d4QdXx0PZNX2zHd6WzXHVbLeHsvJ7&#10;wG4oebGb+655bP1eduvzrr3QBGpf8PTTbsvPT/dd+7X90gX0ePzUlP/04GV1bnfr5ffu/W42ft52&#10;R7cIm8iePaPfL4xWz0NW4kMqqSZU5lmJ76gQVhMZOC/3CMwP68r974mVq2IdftjDu8A5t9BPP1PU&#10;/z+Kvu6LtvLM946CL1122GADKs9OxREyvh8Vg0/AlPtxWDkWx3f9SOgLjt7AAYgwgYIUSZetFuvy&#10;sR/uq8bzXTx96oeg2830VOynp/L5ND12UL/Tfe11P+QZdN/lGXT/EAC0xeDWuSC6x+y8CNh+jpf7&#10;/tg8Vd8abzm4qCGwymgE1m3HcBPCCsSzYX16sUA4K7+AC2utw4AFk9n0tx39E6MM9+baaCyImwtr&#10;ILRgLijhLGFuJGHBu7KKGh+R18EIpY1TMTarJCeMJrwLzUQAoyh4SoFhXGjrvUvNOE+A4VYpG8BI&#10;jvxKmSvkXNiqJIRLEcfOgUUID0YoQziPmzMEEnQ4ZgQ3giS8M8W0wJHgzMEMTUSVgRmXdDDnRhuZ&#10;2Co1jGgdzJVmJgGGcmMpDgXnHdRAzVFFEivIGCbOFTabMBday9E7U4IkREDwDznhwTDCTFxiVlJm&#10;Q1A5dk0T1oRhf9f6NlIYpFtAkgRuiJFs9J1mxRAlpwhxZRO7NIQJxQISiryIB0gbK0nQFlNWJHxr&#10;jawPuBnTOlGONAoWCZxgmUpkBZLY6JBDVDJm47IFVkoDbkohSN+UvFqLlCJ23KWxnMcDr5iQeixz&#10;nGMDMYFLBB4J6eIuKGdxsqXgmodUYy6QUc8gz4Ay55kSncAsJHIllDemeZwMQUBHcBw35NJSCMIh&#10;SDrlkJoOqkujdUpTo+iSPDihmUBamuFRZw4y9JaI3SgzZ5xWBVRGRhhXCC7487G7Qsuc2VCvr0iT&#10;wIGPSToDg8q8cTq5EbfxDHPBTNQNLwjn2InExqt6KBhOdmgHYsl0cerkjESJ2c5oXaII31K+mv8z&#10;D2MKxjzPDLvkTiSeusTOlQ0ThzGrwhUkHAAxGAvBuWKXwLHQsiukUGrUdyjHLn5jkY5ZLzLQHQA4&#10;QqPWc3KPh0vMelE33MGFAyBqPVckQ4lINB/cEo0Owu3SUMYTbRZOHw0he+t0q4380GggvPWyk58a&#10;8ulvaMwXvi1naG/ju7RAHgq0daTETyBkikGyOiSUMHQKCXOqpR6rDdEUbX8Ui0Bni6bNe6cUB2Nc&#10;WEKiu56OZYloxRMeHTwd+yDIXTIVByOJtIiiB8M4E4kMAhQ5naAMrS2qW0xcEvcVORKJDl2qOHYF&#10;snGN8GBQBFJFUHEc55M5mEmESYGZ8SZHubZaxJnRjMjxRkEFLiw0vlWtuDJjZyYgCNzqYsws2lWK&#10;gshownzuhTG9QGDjVdHOjTbM0enEJbbo4t1sBKkVxY7W8HJHuMa9KyvTFeQa9HRxw7mGHLq4QCH7&#10;ktyjy73cz64JLV1c/65RDl3cLikSJiVMXKEul1c0vEndo5W43I3d2lRaUT5fvYEtmbV0cbNHkU8W&#10;BSrmwcE1NcdpZppLUJouaXQx9qBXVEwq5qkKeppkQaaLoc019Z7iejfNhK44TTCiukycrjiqXp1o&#10;TedfWTd9FWqLm5b54dVlgoZ+bTmj65v6sPl4qGs3Meu73cNd3WVPBYZxd5rcocVznxd1uy/CpxDi&#10;dNaN1t79wg3Gnf06jBXd00Oz+Y6p5BlzyJu8//ex6Ko8q/84Ye6JHnWYHrrp4WF66Ib6rvHDcD/M&#10;6/rh2/PfRddmLR5v8gFDyc/NNP4ExnHYiP05g2DrVp6a3x6HZntwk0iPLSAa32AU65/83NpvZZyx&#10;u8H48r23mv8n4PY/AAAA//8DAFBLAwQUAAYACAAAACEAw56qOt0AAAAFAQAADwAAAGRycy9kb3du&#10;cmV2LnhtbEyPT0vDQBDF74LfYRnBm938QUljNqUU9VQEW0F6m2anSWh2NmS3SfrtXb3oZXjDG977&#10;TbGaTSdGGlxrWUG8iEAQV1a3XCv43L8+ZCCcR9bYWSYFV3KwKm9vCsy1nfiDxp2vRQhhl6OCxvs+&#10;l9JVDRl0C9sTB+9kB4M+rEMt9YBTCDedTKLoSRpsOTQ02NOmoeq8uxgFbxNO6zR+Gbfn0+Z62D++&#10;f21jUur+bl4/g/A0+79j+MEP6FAGpqO9sHaiUxAe8b8zeEmaLUEcg0iyFGRZyP/05TcAAAD//wMA&#10;UEsBAi0AFAAGAAgAAAAhALaDOJL+AAAA4QEAABMAAAAAAAAAAAAAAAAAAAAAAFtDb250ZW50X1R5&#10;cGVzXS54bWxQSwECLQAUAAYACAAAACEAOP0h/9YAAACUAQAACwAAAAAAAAAAAAAAAAAvAQAAX3Jl&#10;bHMvLnJlbHNQSwECLQAUAAYACAAAACEAh4MmCWgGAABRGAAADgAAAAAAAAAAAAAAAAAuAgAAZHJz&#10;L2Uyb0RvYy54bWxQSwECLQAUAAYACAAAACEAw56qOt0AAAAFAQAADwAAAAAAAAAAAAAAAADCCAAA&#10;ZHJzL2Rvd25yZXYueG1sUEsFBgAAAAAEAAQA8wAAAMwJAAAAAA==&#10;">
                <v:shape id="Graphic 16" o:spid="_x0000_s1027" style="position:absolute;width:15170;height:14497;visibility:visible;mso-wrap-style:square;v-text-anchor:top" coordsize="1517015,144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oFwQAAANsAAAAPAAAAZHJzL2Rvd25yZXYueG1sRE9Ni8Iw&#10;EL0L/ocwwt407R5UqlFUWFz2ZlXwODRjW20mtYna9dcbQfA2j/c503lrKnGjxpWWFcSDCARxZnXJ&#10;uYLd9qc/BuE8ssbKMin4JwfzWbczxUTbO2/olvpchBB2CSoovK8TKV1WkEE3sDVx4I62MegDbHKp&#10;G7yHcFPJ7ygaSoMlh4YCa1oVlJ3Tq1EwHq0258N+eTi1td3G6/RSxo8/pb567WICwlPrP+K3+1eH&#10;+UN4/RIOkLMnAAAA//8DAFBLAQItABQABgAIAAAAIQDb4fbL7gAAAIUBAAATAAAAAAAAAAAAAAAA&#10;AAAAAABbQ29udGVudF9UeXBlc10ueG1sUEsBAi0AFAAGAAgAAAAhAFr0LFu/AAAAFQEAAAsAAAAA&#10;AAAAAAAAAAAAHwEAAF9yZWxzLy5yZWxzUEsBAi0AFAAGAAgAAAAhAOjHOgXBAAAA2wAAAA8AAAAA&#10;AAAAAAAAAAAABwIAAGRycy9kb3ducmV2LnhtbFBLBQYAAAAAAwADALcAAAD1AgAAAAA=&#10;" path="m1516875,883805r-2070,-48806l1508683,787349r-9982,-46317l1485023,696188r-17208,-43167l1447241,611682r-23762,-39344l1396695,535178r-29642,-34824l1334744,468033r-34823,-29629l1262748,411619r-39332,-23761l1182077,367284r-43167,-17209l1094079,336384r-46329,-9982l1000099,320281r-48806,-2070l902500,320281r-47651,6121l808520,336384r-1943,597l802462,313385,789508,269481,771880,227799,749909,188633,723874,152298,694118,119100,660908,89331,624573,63309,585419,41325,543737,23698,499833,10731,454025,2730,406603,,359181,2730r-45809,8001l269468,23698,227787,41325,188633,63309,152298,89331r-33211,29769l89331,152298,63296,188633,41325,227799,23698,269481,10744,313385,2730,359194,,406615r2730,47422l10744,499846r12954,43891l41325,585431r21971,39155l89331,660920r29756,33211l152298,723887r36335,26022l227787,771893r41681,17615l313372,802474r45809,8001l390702,812304r-2908,22695l385711,883805r2083,48806l393903,980249r9982,46330l417576,1071410r17208,43167l455358,1155915r23762,39345l505904,1232420r29629,34824l567855,1299565r34823,29629l639838,1355979r39345,23761l720521,1400314r43168,17209l808520,1431213r46329,9983l902500,1447317r48793,2070l1000099,1447317r47651,-6121l1094079,1431213r44831,-13690l1182077,1400314r41339,-20574l1262748,1355979r37173,-26785l1334744,1299565r32309,-32321l1396695,1232420r26784,-37160l1447241,1155915r20574,-41338l1485023,1071410r13678,-44831l1508683,980249r6122,-47638l1516875,883805xe" fillcolor="#c70c46" stroked="f">
                  <v:fill opacity="6425f"/>
                  <v:path arrowok="t"/>
                </v:shape>
                <w10:anchorlock/>
              </v:group>
            </w:pict>
          </mc:Fallback>
        </mc:AlternateContent>
      </w:r>
    </w:p>
    <w:p w14:paraId="7F09A373" w14:textId="77777777" w:rsidR="00BF4AEC" w:rsidRDefault="00BF4AEC">
      <w:pPr>
        <w:pStyle w:val="BodyText"/>
        <w:spacing w:before="28"/>
        <w:rPr>
          <w:rFonts w:ascii="Arial"/>
          <w:sz w:val="28"/>
        </w:rPr>
      </w:pPr>
    </w:p>
    <w:p w14:paraId="2FD07C6C" w14:textId="77777777" w:rsidR="00BF4AEC" w:rsidRDefault="00000000">
      <w:pPr>
        <w:ind w:left="115"/>
        <w:rPr>
          <w:rFonts w:ascii="Arial"/>
          <w:b/>
          <w:sz w:val="28"/>
        </w:rPr>
      </w:pPr>
      <w:r>
        <w:rPr>
          <w:rFonts w:ascii="Arial"/>
          <w:b/>
          <w:color w:val="C70C46"/>
          <w:spacing w:val="-4"/>
          <w:sz w:val="28"/>
        </w:rPr>
        <w:t>2017</w:t>
      </w:r>
    </w:p>
    <w:p w14:paraId="6C4208A2" w14:textId="77777777" w:rsidR="00BF4AEC" w:rsidRDefault="00BF4AEC">
      <w:pPr>
        <w:pStyle w:val="BodyText"/>
        <w:spacing w:before="43"/>
        <w:rPr>
          <w:rFonts w:ascii="Arial"/>
          <w:b/>
          <w:sz w:val="28"/>
        </w:rPr>
      </w:pPr>
    </w:p>
    <w:p w14:paraId="3C52210B" w14:textId="77777777" w:rsidR="00BF4AEC" w:rsidRDefault="00000000">
      <w:pPr>
        <w:ind w:left="115"/>
        <w:rPr>
          <w:rFonts w:ascii="Arial"/>
          <w:b/>
          <w:sz w:val="28"/>
        </w:rPr>
      </w:pPr>
      <w:r>
        <w:rPr>
          <w:noProof/>
        </w:rPr>
        <w:drawing>
          <wp:anchor distT="0" distB="0" distL="0" distR="0" simplePos="0" relativeHeight="15731200" behindDoc="0" locked="0" layoutInCell="1" allowOverlap="1" wp14:anchorId="64291BF8" wp14:editId="1822E6B7">
            <wp:simplePos x="0" y="0"/>
            <wp:positionH relativeFrom="page">
              <wp:posOffset>593747</wp:posOffset>
            </wp:positionH>
            <wp:positionV relativeFrom="paragraph">
              <wp:posOffset>956879</wp:posOffset>
            </wp:positionV>
            <wp:extent cx="3413393" cy="49669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3413393" cy="496695"/>
                    </a:xfrm>
                    <a:prstGeom prst="rect">
                      <a:avLst/>
                    </a:prstGeom>
                  </pic:spPr>
                </pic:pic>
              </a:graphicData>
            </a:graphic>
          </wp:anchor>
        </w:drawing>
      </w:r>
      <w:r>
        <w:rPr>
          <w:rFonts w:ascii="Arial"/>
          <w:b/>
          <w:color w:val="C70C46"/>
          <w:sz w:val="28"/>
        </w:rPr>
        <w:t>Daniel</w:t>
      </w:r>
      <w:r>
        <w:rPr>
          <w:rFonts w:ascii="Arial"/>
          <w:b/>
          <w:color w:val="C70C46"/>
          <w:spacing w:val="-2"/>
          <w:sz w:val="28"/>
        </w:rPr>
        <w:t xml:space="preserve"> </w:t>
      </w:r>
      <w:r>
        <w:rPr>
          <w:rFonts w:ascii="Arial"/>
          <w:b/>
          <w:color w:val="C70C46"/>
          <w:sz w:val="28"/>
        </w:rPr>
        <w:t>Cameron,</w:t>
      </w:r>
      <w:r>
        <w:rPr>
          <w:rFonts w:ascii="Arial"/>
          <w:b/>
          <w:color w:val="C70C46"/>
          <w:spacing w:val="-2"/>
          <w:sz w:val="28"/>
        </w:rPr>
        <w:t xml:space="preserve"> </w:t>
      </w:r>
      <w:r>
        <w:rPr>
          <w:rFonts w:ascii="Arial"/>
          <w:b/>
          <w:color w:val="C70C46"/>
          <w:sz w:val="28"/>
        </w:rPr>
        <w:t>Michael</w:t>
      </w:r>
      <w:r>
        <w:rPr>
          <w:rFonts w:ascii="Arial"/>
          <w:b/>
          <w:color w:val="C70C46"/>
          <w:spacing w:val="-2"/>
          <w:sz w:val="28"/>
        </w:rPr>
        <w:t xml:space="preserve"> </w:t>
      </w:r>
      <w:r>
        <w:rPr>
          <w:rFonts w:ascii="Arial"/>
          <w:b/>
          <w:color w:val="C70C46"/>
          <w:sz w:val="28"/>
        </w:rPr>
        <w:t>Clemence</w:t>
      </w:r>
      <w:r>
        <w:rPr>
          <w:rFonts w:ascii="Arial"/>
          <w:b/>
          <w:color w:val="C70C46"/>
          <w:spacing w:val="-2"/>
          <w:sz w:val="28"/>
        </w:rPr>
        <w:t xml:space="preserve"> </w:t>
      </w:r>
      <w:r>
        <w:rPr>
          <w:rFonts w:ascii="Arial"/>
          <w:b/>
          <w:color w:val="C70C46"/>
          <w:sz w:val="28"/>
        </w:rPr>
        <w:t>and</w:t>
      </w:r>
      <w:r>
        <w:rPr>
          <w:rFonts w:ascii="Arial"/>
          <w:b/>
          <w:color w:val="C70C46"/>
          <w:spacing w:val="-2"/>
          <w:sz w:val="28"/>
        </w:rPr>
        <w:t xml:space="preserve"> </w:t>
      </w:r>
      <w:r>
        <w:rPr>
          <w:rFonts w:ascii="Arial"/>
          <w:b/>
          <w:color w:val="C70C46"/>
          <w:sz w:val="28"/>
        </w:rPr>
        <w:t>Sara</w:t>
      </w:r>
      <w:r>
        <w:rPr>
          <w:rFonts w:ascii="Arial"/>
          <w:b/>
          <w:color w:val="C70C46"/>
          <w:spacing w:val="-2"/>
          <w:sz w:val="28"/>
        </w:rPr>
        <w:t xml:space="preserve"> </w:t>
      </w:r>
      <w:proofErr w:type="spellStart"/>
      <w:r>
        <w:rPr>
          <w:rFonts w:ascii="Arial"/>
          <w:b/>
          <w:color w:val="C70C46"/>
          <w:sz w:val="28"/>
        </w:rPr>
        <w:t>Gariban</w:t>
      </w:r>
      <w:proofErr w:type="spellEnd"/>
      <w:r>
        <w:rPr>
          <w:rFonts w:ascii="Arial"/>
          <w:b/>
          <w:color w:val="C70C46"/>
          <w:spacing w:val="-2"/>
          <w:sz w:val="28"/>
        </w:rPr>
        <w:t xml:space="preserve"> </w:t>
      </w:r>
      <w:r>
        <w:rPr>
          <w:rFonts w:ascii="Arial"/>
          <w:b/>
          <w:color w:val="C70C46"/>
          <w:sz w:val="28"/>
        </w:rPr>
        <w:t>(Ipsos</w:t>
      </w:r>
      <w:r>
        <w:rPr>
          <w:rFonts w:ascii="Arial"/>
          <w:b/>
          <w:color w:val="C70C46"/>
          <w:spacing w:val="-2"/>
          <w:sz w:val="28"/>
        </w:rPr>
        <w:t xml:space="preserve"> MORI)</w:t>
      </w:r>
    </w:p>
    <w:p w14:paraId="35CA75F1" w14:textId="77777777" w:rsidR="00BF4AEC" w:rsidRDefault="00BF4AEC">
      <w:pPr>
        <w:rPr>
          <w:rFonts w:ascii="Arial"/>
          <w:sz w:val="28"/>
        </w:rPr>
        <w:sectPr w:rsidR="00BF4AEC">
          <w:type w:val="continuous"/>
          <w:pgSz w:w="11910" w:h="16840"/>
          <w:pgMar w:top="0" w:right="1060" w:bottom="0" w:left="720" w:header="720" w:footer="720" w:gutter="0"/>
          <w:cols w:space="720"/>
        </w:sectPr>
      </w:pPr>
    </w:p>
    <w:p w14:paraId="331B7B50" w14:textId="77777777" w:rsidR="00BF4AEC" w:rsidRDefault="00000000">
      <w:pPr>
        <w:spacing w:before="71"/>
        <w:ind w:left="259"/>
        <w:rPr>
          <w:rFonts w:ascii="Arial"/>
          <w:b/>
        </w:rPr>
      </w:pPr>
      <w:r>
        <w:rPr>
          <w:noProof/>
        </w:rPr>
        <w:lastRenderedPageBreak/>
        <mc:AlternateContent>
          <mc:Choice Requires="wps">
            <w:drawing>
              <wp:anchor distT="0" distB="0" distL="0" distR="0" simplePos="0" relativeHeight="484757504" behindDoc="1" locked="0" layoutInCell="1" allowOverlap="1" wp14:anchorId="0DF9CA5B" wp14:editId="42D4D0A9">
                <wp:simplePos x="0" y="0"/>
                <wp:positionH relativeFrom="page">
                  <wp:posOffset>0</wp:posOffset>
                </wp:positionH>
                <wp:positionV relativeFrom="page">
                  <wp:posOffset>0</wp:posOffset>
                </wp:positionV>
                <wp:extent cx="7560309" cy="106921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C70C46"/>
                        </a:solidFill>
                      </wps:spPr>
                      <wps:bodyPr wrap="square" lIns="0" tIns="0" rIns="0" bIns="0" rtlCol="0">
                        <a:prstTxWarp prst="textNoShape">
                          <a:avLst/>
                        </a:prstTxWarp>
                        <a:noAutofit/>
                      </wps:bodyPr>
                    </wps:wsp>
                  </a:graphicData>
                </a:graphic>
              </wp:anchor>
            </w:drawing>
          </mc:Choice>
          <mc:Fallback>
            <w:pict>
              <v:shape w14:anchorId="67FC4D52" id="Graphic 18" o:spid="_x0000_s1026" style="position:absolute;margin-left:0;margin-top:0;width:595.3pt;height:841.9pt;z-index:-1855897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98LAIAAM0EAAAOAAAAZHJzL2Uyb0RvYy54bWysVMFu2zAMvQ/YPwi6L3aSJWmMOMWQosOA&#10;oivQDDsrshwbk02NUmLn70fJUWpspw27SJT5RD0+kt7c941mZ4W2hjbn00nKmWolFHV7zPm3/eOH&#10;O86sE20hNLQq5xdl+f32/btNZzI1gwp0oZBRkNZmncl55ZzJksTKSjXCTsColpwlYCMcHfGYFCg6&#10;it7oZJamy6QDLAyCVNbS14fBybchflkq6b6WpVWO6ZwTNxdWDOvBr8l2I7IjClPV8kpD/AOLRtQt&#10;PXoL9SCcYCes/wjV1BLBQukmEpoEyrKWKuRA2UzT37J5rYRRIRcSx5qbTPb/hZXP51fzgp66NU8g&#10;f1hSJOmMzW4ef7BXTF9i47FEnPVBxctNRdU7JunjarFM5+maM0m+abpcz6bzIHQisnhfnqz7rCDE&#10;Eucn64Y6FNESVbRk30YTqZq+jjrU0XFGdUTOqI6HoY5GOH/PE/Qm60ZkqhEXD2jgrPYQoM6nslos&#10;1uv1jLOYELF9w+h2jKVGGqGiL+4mxBswIf00nXt+FDBC4j5Ax0//9YWobAwpNVg1vOY1CM/edCEK&#10;Y+Ut6Lp4rLX2Mlg8HnYa2VmQxLtVuvu4vLIewUJnDM3g2+IAxeUFWUfzk3P78yRQcaa/tNSgftii&#10;gdE4RAOd3kEYyVABtG7ffxdomCEz54566Rli+4sstgjx94AB62+28OnkoKx9/wRuA6PrgWYm5H+d&#10;bz+U43NAvf2Ftr8AAAD//wMAUEsDBBQABgAIAAAAIQA548I83gAAAAcBAAAPAAAAZHJzL2Rvd25y&#10;ZXYueG1sTI9BS8NAEIXvgv9hGcGb3VQxxJhNkYKIQgWrtB6n2ekmNTsbspsm/nu3XvQyvOEN731T&#10;LCbbiiP1vnGsYD5LQBBXTjdsFHy8P15lIHxA1tg6JgXf5GFRnp8VmGs38hsd18GIGMI+RwV1CF0u&#10;pa9qsuhnriOO3t71FkNceyN1j2MMt628TpJUWmw4NtTY0bKm6ms9WAXPn8YOB7On5fB0GFevm271&#10;sr1V6vJiergHEWgKf8dwwo/oUEamnRtYe9EqiI+E33ny5ndJCmIXVZrdZCDLQv7nL38AAAD//wMA&#10;UEsBAi0AFAAGAAgAAAAhALaDOJL+AAAA4QEAABMAAAAAAAAAAAAAAAAAAAAAAFtDb250ZW50X1R5&#10;cGVzXS54bWxQSwECLQAUAAYACAAAACEAOP0h/9YAAACUAQAACwAAAAAAAAAAAAAAAAAvAQAAX3Jl&#10;bHMvLnJlbHNQSwECLQAUAAYACAAAACEA1qGvfCwCAADNBAAADgAAAAAAAAAAAAAAAAAuAgAAZHJz&#10;L2Uyb0RvYy54bWxQSwECLQAUAAYACAAAACEAOePCPN4AAAAHAQAADwAAAAAAAAAAAAAAAACGBAAA&#10;ZHJzL2Rvd25yZXYueG1sUEsFBgAAAAAEAAQA8wAAAJEFAAAAAA==&#10;" path="m7559992,l,,,10692003r7559992,l7559992,xe" fillcolor="#c70c46" stroked="f">
                <v:path arrowok="t"/>
                <w10:wrap anchorx="page" anchory="page"/>
              </v:shape>
            </w:pict>
          </mc:Fallback>
        </mc:AlternateContent>
      </w:r>
      <w:r>
        <w:rPr>
          <w:rFonts w:ascii="Arial"/>
          <w:b/>
          <w:color w:val="FFFFFF"/>
          <w:spacing w:val="-2"/>
        </w:rPr>
        <w:t>Disclaimer</w:t>
      </w:r>
    </w:p>
    <w:p w14:paraId="405680F5" w14:textId="77777777" w:rsidR="00BF4AEC" w:rsidRDefault="00000000">
      <w:pPr>
        <w:spacing w:before="143" w:line="376" w:lineRule="auto"/>
        <w:ind w:left="259" w:right="87"/>
        <w:rPr>
          <w:rFonts w:ascii="Arial"/>
        </w:rPr>
      </w:pPr>
      <w:r>
        <w:rPr>
          <w:rFonts w:ascii="Arial"/>
          <w:color w:val="FFFFFF"/>
        </w:rPr>
        <w:t>The</w:t>
      </w:r>
      <w:r>
        <w:rPr>
          <w:rFonts w:ascii="Arial"/>
          <w:color w:val="FFFFFF"/>
          <w:spacing w:val="-2"/>
        </w:rPr>
        <w:t xml:space="preserve"> </w:t>
      </w:r>
      <w:r>
        <w:rPr>
          <w:rFonts w:ascii="Arial"/>
          <w:color w:val="FFFFFF"/>
        </w:rPr>
        <w:t>views</w:t>
      </w:r>
      <w:r>
        <w:rPr>
          <w:rFonts w:ascii="Arial"/>
          <w:color w:val="FFFFFF"/>
          <w:spacing w:val="-2"/>
        </w:rPr>
        <w:t xml:space="preserve"> </w:t>
      </w:r>
      <w:r>
        <w:rPr>
          <w:rFonts w:ascii="Arial"/>
          <w:color w:val="FFFFFF"/>
        </w:rPr>
        <w:t>in</w:t>
      </w:r>
      <w:r>
        <w:rPr>
          <w:rFonts w:ascii="Arial"/>
          <w:color w:val="FFFFFF"/>
          <w:spacing w:val="-2"/>
        </w:rPr>
        <w:t xml:space="preserve"> </w:t>
      </w:r>
      <w:r>
        <w:rPr>
          <w:rFonts w:ascii="Arial"/>
          <w:color w:val="FFFFFF"/>
        </w:rPr>
        <w:t>this</w:t>
      </w:r>
      <w:r>
        <w:rPr>
          <w:rFonts w:ascii="Arial"/>
          <w:color w:val="FFFFFF"/>
          <w:spacing w:val="-2"/>
        </w:rPr>
        <w:t xml:space="preserve"> </w:t>
      </w:r>
      <w:r>
        <w:rPr>
          <w:rFonts w:ascii="Arial"/>
          <w:color w:val="FFFFFF"/>
        </w:rPr>
        <w:t>Research</w:t>
      </w:r>
      <w:r>
        <w:rPr>
          <w:rFonts w:ascii="Arial"/>
          <w:color w:val="FFFFFF"/>
          <w:spacing w:val="-2"/>
        </w:rPr>
        <w:t xml:space="preserve"> </w:t>
      </w:r>
      <w:r>
        <w:rPr>
          <w:rFonts w:ascii="Arial"/>
          <w:color w:val="FFFFFF"/>
        </w:rPr>
        <w:t>Paper</w:t>
      </w:r>
      <w:r>
        <w:rPr>
          <w:rFonts w:ascii="Arial"/>
          <w:color w:val="FFFFFF"/>
          <w:spacing w:val="-2"/>
        </w:rPr>
        <w:t xml:space="preserve"> </w:t>
      </w:r>
      <w:r>
        <w:rPr>
          <w:rFonts w:ascii="Arial"/>
          <w:color w:val="FFFFFF"/>
        </w:rPr>
        <w:t>are</w:t>
      </w:r>
      <w:r>
        <w:rPr>
          <w:rFonts w:ascii="Arial"/>
          <w:color w:val="FFFFFF"/>
          <w:spacing w:val="-2"/>
        </w:rPr>
        <w:t xml:space="preserve"> </w:t>
      </w:r>
      <w:r>
        <w:rPr>
          <w:rFonts w:ascii="Arial"/>
          <w:color w:val="FFFFFF"/>
        </w:rPr>
        <w:t>the</w:t>
      </w:r>
      <w:r>
        <w:rPr>
          <w:rFonts w:ascii="Arial"/>
          <w:color w:val="FFFFFF"/>
          <w:spacing w:val="-2"/>
        </w:rPr>
        <w:t xml:space="preserve"> </w:t>
      </w:r>
      <w:r>
        <w:rPr>
          <w:rFonts w:ascii="Arial"/>
          <w:color w:val="FFFFFF"/>
        </w:rPr>
        <w:t>authors'</w:t>
      </w:r>
      <w:r>
        <w:rPr>
          <w:rFonts w:ascii="Arial"/>
          <w:color w:val="FFFFFF"/>
          <w:spacing w:val="-2"/>
        </w:rPr>
        <w:t xml:space="preserve"> </w:t>
      </w:r>
      <w:r>
        <w:rPr>
          <w:rFonts w:ascii="Arial"/>
          <w:color w:val="FFFFFF"/>
        </w:rPr>
        <w:t>own</w:t>
      </w:r>
      <w:r>
        <w:rPr>
          <w:rFonts w:ascii="Arial"/>
          <w:color w:val="FFFFFF"/>
          <w:spacing w:val="-2"/>
        </w:rPr>
        <w:t xml:space="preserve"> </w:t>
      </w:r>
      <w:r>
        <w:rPr>
          <w:rFonts w:ascii="Arial"/>
          <w:color w:val="FFFFFF"/>
        </w:rPr>
        <w:t>and</w:t>
      </w:r>
      <w:r>
        <w:rPr>
          <w:rFonts w:ascii="Arial"/>
          <w:color w:val="FFFFFF"/>
          <w:spacing w:val="-2"/>
        </w:rPr>
        <w:t xml:space="preserve"> </w:t>
      </w:r>
      <w:r>
        <w:rPr>
          <w:rFonts w:ascii="Arial"/>
          <w:color w:val="FFFFFF"/>
        </w:rPr>
        <w:t>do</w:t>
      </w:r>
      <w:r>
        <w:rPr>
          <w:rFonts w:ascii="Arial"/>
          <w:color w:val="FFFFFF"/>
          <w:spacing w:val="-2"/>
        </w:rPr>
        <w:t xml:space="preserve"> </w:t>
      </w:r>
      <w:r>
        <w:rPr>
          <w:rFonts w:ascii="Arial"/>
          <w:color w:val="FFFFFF"/>
        </w:rPr>
        <w:t>not</w:t>
      </w:r>
      <w:r>
        <w:rPr>
          <w:rFonts w:ascii="Arial"/>
          <w:color w:val="FFFFFF"/>
          <w:spacing w:val="-2"/>
        </w:rPr>
        <w:t xml:space="preserve"> </w:t>
      </w:r>
      <w:r>
        <w:rPr>
          <w:rFonts w:ascii="Arial"/>
          <w:color w:val="FFFFFF"/>
        </w:rPr>
        <w:t>necessarily</w:t>
      </w:r>
      <w:r>
        <w:rPr>
          <w:rFonts w:ascii="Arial"/>
          <w:color w:val="FFFFFF"/>
          <w:spacing w:val="-2"/>
        </w:rPr>
        <w:t xml:space="preserve"> </w:t>
      </w:r>
      <w:r>
        <w:rPr>
          <w:rFonts w:ascii="Arial"/>
          <w:color w:val="FFFFFF"/>
        </w:rPr>
        <w:t>reflect</w:t>
      </w:r>
      <w:r>
        <w:rPr>
          <w:rFonts w:ascii="Arial"/>
          <w:color w:val="FFFFFF"/>
          <w:spacing w:val="-2"/>
        </w:rPr>
        <w:t xml:space="preserve"> </w:t>
      </w:r>
      <w:r>
        <w:rPr>
          <w:rFonts w:ascii="Arial"/>
          <w:color w:val="FFFFFF"/>
        </w:rPr>
        <w:t>those</w:t>
      </w:r>
      <w:r>
        <w:rPr>
          <w:rFonts w:ascii="Arial"/>
          <w:color w:val="FFFFFF"/>
          <w:spacing w:val="-2"/>
        </w:rPr>
        <w:t xml:space="preserve"> </w:t>
      </w:r>
      <w:r>
        <w:rPr>
          <w:rFonts w:ascii="Arial"/>
          <w:color w:val="FFFFFF"/>
        </w:rPr>
        <w:t>of</w:t>
      </w:r>
      <w:r>
        <w:rPr>
          <w:rFonts w:ascii="Arial"/>
          <w:color w:val="FFFFFF"/>
          <w:spacing w:val="-2"/>
        </w:rPr>
        <w:t xml:space="preserve"> </w:t>
      </w:r>
      <w:proofErr w:type="spellStart"/>
      <w:r>
        <w:rPr>
          <w:rFonts w:ascii="Arial"/>
          <w:color w:val="FFFFFF"/>
        </w:rPr>
        <w:t>Acas</w:t>
      </w:r>
      <w:proofErr w:type="spellEnd"/>
      <w:r>
        <w:rPr>
          <w:rFonts w:ascii="Arial"/>
          <w:color w:val="FFFFFF"/>
        </w:rPr>
        <w:t xml:space="preserve"> or the </w:t>
      </w:r>
      <w:proofErr w:type="spellStart"/>
      <w:r>
        <w:rPr>
          <w:rFonts w:ascii="Arial"/>
          <w:color w:val="FFFFFF"/>
        </w:rPr>
        <w:t>Acas</w:t>
      </w:r>
      <w:proofErr w:type="spellEnd"/>
      <w:r>
        <w:rPr>
          <w:rFonts w:ascii="Arial"/>
          <w:color w:val="FFFFFF"/>
        </w:rPr>
        <w:t xml:space="preserve"> Council. Any errors or inaccuracies are the responsibility of the authors alone.</w:t>
      </w:r>
    </w:p>
    <w:p w14:paraId="519E0920" w14:textId="77777777" w:rsidR="00BF4AEC" w:rsidRDefault="00BF4AEC">
      <w:pPr>
        <w:pStyle w:val="BodyText"/>
        <w:rPr>
          <w:rFonts w:ascii="Arial"/>
          <w:sz w:val="22"/>
        </w:rPr>
      </w:pPr>
    </w:p>
    <w:p w14:paraId="36D0ED76" w14:textId="77777777" w:rsidR="00BF4AEC" w:rsidRDefault="00BF4AEC">
      <w:pPr>
        <w:pStyle w:val="BodyText"/>
        <w:rPr>
          <w:rFonts w:ascii="Arial"/>
          <w:sz w:val="22"/>
        </w:rPr>
      </w:pPr>
    </w:p>
    <w:p w14:paraId="0832A3BC" w14:textId="77777777" w:rsidR="00BF4AEC" w:rsidRDefault="00BF4AEC">
      <w:pPr>
        <w:pStyle w:val="BodyText"/>
        <w:rPr>
          <w:rFonts w:ascii="Arial"/>
          <w:sz w:val="22"/>
        </w:rPr>
      </w:pPr>
    </w:p>
    <w:p w14:paraId="19C00AF0" w14:textId="77777777" w:rsidR="00BF4AEC" w:rsidRDefault="00BF4AEC">
      <w:pPr>
        <w:pStyle w:val="BodyText"/>
        <w:rPr>
          <w:rFonts w:ascii="Arial"/>
          <w:sz w:val="22"/>
        </w:rPr>
      </w:pPr>
    </w:p>
    <w:p w14:paraId="77705008" w14:textId="77777777" w:rsidR="00BF4AEC" w:rsidRDefault="00BF4AEC">
      <w:pPr>
        <w:pStyle w:val="BodyText"/>
        <w:rPr>
          <w:rFonts w:ascii="Arial"/>
          <w:sz w:val="22"/>
        </w:rPr>
      </w:pPr>
    </w:p>
    <w:p w14:paraId="2ABB419D" w14:textId="77777777" w:rsidR="00BF4AEC" w:rsidRDefault="00BF4AEC">
      <w:pPr>
        <w:pStyle w:val="BodyText"/>
        <w:rPr>
          <w:rFonts w:ascii="Arial"/>
          <w:sz w:val="22"/>
        </w:rPr>
      </w:pPr>
    </w:p>
    <w:p w14:paraId="6CD0DD81" w14:textId="77777777" w:rsidR="00BF4AEC" w:rsidRDefault="00BF4AEC">
      <w:pPr>
        <w:pStyle w:val="BodyText"/>
        <w:rPr>
          <w:rFonts w:ascii="Arial"/>
          <w:sz w:val="22"/>
        </w:rPr>
      </w:pPr>
    </w:p>
    <w:p w14:paraId="23CE83EB" w14:textId="77777777" w:rsidR="00BF4AEC" w:rsidRDefault="00BF4AEC">
      <w:pPr>
        <w:pStyle w:val="BodyText"/>
        <w:rPr>
          <w:rFonts w:ascii="Arial"/>
          <w:sz w:val="22"/>
        </w:rPr>
      </w:pPr>
    </w:p>
    <w:p w14:paraId="44A79122" w14:textId="77777777" w:rsidR="00BF4AEC" w:rsidRDefault="00BF4AEC">
      <w:pPr>
        <w:pStyle w:val="BodyText"/>
        <w:rPr>
          <w:rFonts w:ascii="Arial"/>
          <w:sz w:val="22"/>
        </w:rPr>
      </w:pPr>
    </w:p>
    <w:p w14:paraId="6B77991E" w14:textId="77777777" w:rsidR="00BF4AEC" w:rsidRDefault="00BF4AEC">
      <w:pPr>
        <w:pStyle w:val="BodyText"/>
        <w:rPr>
          <w:rFonts w:ascii="Arial"/>
          <w:sz w:val="22"/>
        </w:rPr>
      </w:pPr>
    </w:p>
    <w:p w14:paraId="663A16F2" w14:textId="77777777" w:rsidR="00BF4AEC" w:rsidRDefault="00BF4AEC">
      <w:pPr>
        <w:pStyle w:val="BodyText"/>
        <w:rPr>
          <w:rFonts w:ascii="Arial"/>
          <w:sz w:val="22"/>
        </w:rPr>
      </w:pPr>
    </w:p>
    <w:p w14:paraId="5D8F3647" w14:textId="77777777" w:rsidR="00BF4AEC" w:rsidRDefault="00BF4AEC">
      <w:pPr>
        <w:pStyle w:val="BodyText"/>
        <w:rPr>
          <w:rFonts w:ascii="Arial"/>
          <w:sz w:val="22"/>
        </w:rPr>
      </w:pPr>
    </w:p>
    <w:p w14:paraId="5A221F01" w14:textId="77777777" w:rsidR="00BF4AEC" w:rsidRDefault="00BF4AEC">
      <w:pPr>
        <w:pStyle w:val="BodyText"/>
        <w:rPr>
          <w:rFonts w:ascii="Arial"/>
          <w:sz w:val="22"/>
        </w:rPr>
      </w:pPr>
    </w:p>
    <w:p w14:paraId="6A0C41B4" w14:textId="77777777" w:rsidR="00BF4AEC" w:rsidRDefault="00BF4AEC">
      <w:pPr>
        <w:pStyle w:val="BodyText"/>
        <w:rPr>
          <w:rFonts w:ascii="Arial"/>
          <w:sz w:val="22"/>
        </w:rPr>
      </w:pPr>
    </w:p>
    <w:p w14:paraId="73417625" w14:textId="77777777" w:rsidR="00BF4AEC" w:rsidRDefault="00BF4AEC">
      <w:pPr>
        <w:pStyle w:val="BodyText"/>
        <w:rPr>
          <w:rFonts w:ascii="Arial"/>
          <w:sz w:val="22"/>
        </w:rPr>
      </w:pPr>
    </w:p>
    <w:p w14:paraId="315E6EE4" w14:textId="77777777" w:rsidR="00BF4AEC" w:rsidRDefault="00BF4AEC">
      <w:pPr>
        <w:pStyle w:val="BodyText"/>
        <w:rPr>
          <w:rFonts w:ascii="Arial"/>
          <w:sz w:val="22"/>
        </w:rPr>
      </w:pPr>
    </w:p>
    <w:p w14:paraId="0ED0E7A4" w14:textId="77777777" w:rsidR="00BF4AEC" w:rsidRDefault="00BF4AEC">
      <w:pPr>
        <w:pStyle w:val="BodyText"/>
        <w:rPr>
          <w:rFonts w:ascii="Arial"/>
          <w:sz w:val="22"/>
        </w:rPr>
      </w:pPr>
    </w:p>
    <w:p w14:paraId="7F5324A3" w14:textId="77777777" w:rsidR="00BF4AEC" w:rsidRDefault="00BF4AEC">
      <w:pPr>
        <w:pStyle w:val="BodyText"/>
        <w:rPr>
          <w:rFonts w:ascii="Arial"/>
          <w:sz w:val="22"/>
        </w:rPr>
      </w:pPr>
    </w:p>
    <w:p w14:paraId="33B18BE8" w14:textId="77777777" w:rsidR="00BF4AEC" w:rsidRDefault="00BF4AEC">
      <w:pPr>
        <w:pStyle w:val="BodyText"/>
        <w:rPr>
          <w:rFonts w:ascii="Arial"/>
          <w:sz w:val="22"/>
        </w:rPr>
      </w:pPr>
    </w:p>
    <w:p w14:paraId="3D512583" w14:textId="77777777" w:rsidR="00BF4AEC" w:rsidRDefault="00BF4AEC">
      <w:pPr>
        <w:pStyle w:val="BodyText"/>
        <w:rPr>
          <w:rFonts w:ascii="Arial"/>
          <w:sz w:val="22"/>
        </w:rPr>
      </w:pPr>
    </w:p>
    <w:p w14:paraId="6D18F172" w14:textId="77777777" w:rsidR="00BF4AEC" w:rsidRDefault="00BF4AEC">
      <w:pPr>
        <w:pStyle w:val="BodyText"/>
        <w:rPr>
          <w:rFonts w:ascii="Arial"/>
          <w:sz w:val="22"/>
        </w:rPr>
      </w:pPr>
    </w:p>
    <w:p w14:paraId="70F3A0F7" w14:textId="77777777" w:rsidR="00BF4AEC" w:rsidRDefault="00BF4AEC">
      <w:pPr>
        <w:pStyle w:val="BodyText"/>
        <w:rPr>
          <w:rFonts w:ascii="Arial"/>
          <w:sz w:val="22"/>
        </w:rPr>
      </w:pPr>
    </w:p>
    <w:p w14:paraId="4D731BFD" w14:textId="77777777" w:rsidR="00BF4AEC" w:rsidRDefault="00BF4AEC">
      <w:pPr>
        <w:pStyle w:val="BodyText"/>
        <w:rPr>
          <w:rFonts w:ascii="Arial"/>
          <w:sz w:val="22"/>
        </w:rPr>
      </w:pPr>
    </w:p>
    <w:p w14:paraId="5405A747" w14:textId="77777777" w:rsidR="00BF4AEC" w:rsidRDefault="00BF4AEC">
      <w:pPr>
        <w:pStyle w:val="BodyText"/>
        <w:rPr>
          <w:rFonts w:ascii="Arial"/>
          <w:sz w:val="22"/>
        </w:rPr>
      </w:pPr>
    </w:p>
    <w:p w14:paraId="77EF3DFC" w14:textId="77777777" w:rsidR="00BF4AEC" w:rsidRDefault="00BF4AEC">
      <w:pPr>
        <w:pStyle w:val="BodyText"/>
        <w:rPr>
          <w:rFonts w:ascii="Arial"/>
          <w:sz w:val="22"/>
        </w:rPr>
      </w:pPr>
    </w:p>
    <w:p w14:paraId="3029DBAB" w14:textId="77777777" w:rsidR="00BF4AEC" w:rsidRDefault="00BF4AEC">
      <w:pPr>
        <w:pStyle w:val="BodyText"/>
        <w:rPr>
          <w:rFonts w:ascii="Arial"/>
          <w:sz w:val="22"/>
        </w:rPr>
      </w:pPr>
    </w:p>
    <w:p w14:paraId="50DCF0FB" w14:textId="77777777" w:rsidR="00BF4AEC" w:rsidRDefault="00BF4AEC">
      <w:pPr>
        <w:pStyle w:val="BodyText"/>
        <w:rPr>
          <w:rFonts w:ascii="Arial"/>
          <w:sz w:val="22"/>
        </w:rPr>
      </w:pPr>
    </w:p>
    <w:p w14:paraId="4715C06C" w14:textId="77777777" w:rsidR="00BF4AEC" w:rsidRDefault="00BF4AEC">
      <w:pPr>
        <w:pStyle w:val="BodyText"/>
        <w:rPr>
          <w:rFonts w:ascii="Arial"/>
          <w:sz w:val="22"/>
        </w:rPr>
      </w:pPr>
    </w:p>
    <w:p w14:paraId="2883D703" w14:textId="77777777" w:rsidR="00BF4AEC" w:rsidRDefault="00BF4AEC">
      <w:pPr>
        <w:pStyle w:val="BodyText"/>
        <w:rPr>
          <w:rFonts w:ascii="Arial"/>
          <w:sz w:val="22"/>
        </w:rPr>
      </w:pPr>
    </w:p>
    <w:p w14:paraId="64DC5785" w14:textId="77777777" w:rsidR="00BF4AEC" w:rsidRDefault="00BF4AEC">
      <w:pPr>
        <w:pStyle w:val="BodyText"/>
        <w:rPr>
          <w:rFonts w:ascii="Arial"/>
          <w:sz w:val="22"/>
        </w:rPr>
      </w:pPr>
    </w:p>
    <w:p w14:paraId="74166374" w14:textId="77777777" w:rsidR="00BF4AEC" w:rsidRDefault="00BF4AEC">
      <w:pPr>
        <w:pStyle w:val="BodyText"/>
        <w:rPr>
          <w:rFonts w:ascii="Arial"/>
          <w:sz w:val="22"/>
        </w:rPr>
      </w:pPr>
    </w:p>
    <w:p w14:paraId="19F246B0" w14:textId="77777777" w:rsidR="00BF4AEC" w:rsidRDefault="00BF4AEC">
      <w:pPr>
        <w:pStyle w:val="BodyText"/>
        <w:rPr>
          <w:rFonts w:ascii="Arial"/>
          <w:sz w:val="22"/>
        </w:rPr>
      </w:pPr>
    </w:p>
    <w:p w14:paraId="7E8E96FD" w14:textId="77777777" w:rsidR="00BF4AEC" w:rsidRDefault="00BF4AEC">
      <w:pPr>
        <w:pStyle w:val="BodyText"/>
        <w:rPr>
          <w:rFonts w:ascii="Arial"/>
          <w:sz w:val="22"/>
        </w:rPr>
      </w:pPr>
    </w:p>
    <w:p w14:paraId="3F436BEF" w14:textId="77777777" w:rsidR="00BF4AEC" w:rsidRDefault="00BF4AEC">
      <w:pPr>
        <w:pStyle w:val="BodyText"/>
        <w:rPr>
          <w:rFonts w:ascii="Arial"/>
          <w:sz w:val="22"/>
        </w:rPr>
      </w:pPr>
    </w:p>
    <w:p w14:paraId="18908BC4" w14:textId="77777777" w:rsidR="00BF4AEC" w:rsidRDefault="00BF4AEC">
      <w:pPr>
        <w:pStyle w:val="BodyText"/>
        <w:rPr>
          <w:rFonts w:ascii="Arial"/>
          <w:sz w:val="22"/>
        </w:rPr>
      </w:pPr>
    </w:p>
    <w:p w14:paraId="7C4E8CCE" w14:textId="77777777" w:rsidR="00BF4AEC" w:rsidRDefault="00BF4AEC">
      <w:pPr>
        <w:pStyle w:val="BodyText"/>
        <w:rPr>
          <w:rFonts w:ascii="Arial"/>
          <w:sz w:val="22"/>
        </w:rPr>
      </w:pPr>
    </w:p>
    <w:p w14:paraId="6C7CBA49" w14:textId="77777777" w:rsidR="00BF4AEC" w:rsidRDefault="00BF4AEC">
      <w:pPr>
        <w:pStyle w:val="BodyText"/>
        <w:rPr>
          <w:rFonts w:ascii="Arial"/>
          <w:sz w:val="22"/>
        </w:rPr>
      </w:pPr>
    </w:p>
    <w:p w14:paraId="080381AD" w14:textId="77777777" w:rsidR="00BF4AEC" w:rsidRDefault="00BF4AEC">
      <w:pPr>
        <w:pStyle w:val="BodyText"/>
        <w:rPr>
          <w:rFonts w:ascii="Arial"/>
          <w:sz w:val="22"/>
        </w:rPr>
      </w:pPr>
    </w:p>
    <w:p w14:paraId="099286C5" w14:textId="77777777" w:rsidR="00BF4AEC" w:rsidRDefault="00BF4AEC">
      <w:pPr>
        <w:pStyle w:val="BodyText"/>
        <w:rPr>
          <w:rFonts w:ascii="Arial"/>
          <w:sz w:val="22"/>
        </w:rPr>
      </w:pPr>
    </w:p>
    <w:p w14:paraId="5548DA87" w14:textId="77777777" w:rsidR="00BF4AEC" w:rsidRDefault="00BF4AEC">
      <w:pPr>
        <w:pStyle w:val="BodyText"/>
        <w:rPr>
          <w:rFonts w:ascii="Arial"/>
          <w:sz w:val="22"/>
        </w:rPr>
      </w:pPr>
    </w:p>
    <w:p w14:paraId="66F45843" w14:textId="77777777" w:rsidR="00BF4AEC" w:rsidRDefault="00BF4AEC">
      <w:pPr>
        <w:pStyle w:val="BodyText"/>
        <w:rPr>
          <w:rFonts w:ascii="Arial"/>
          <w:sz w:val="22"/>
        </w:rPr>
      </w:pPr>
    </w:p>
    <w:p w14:paraId="46EAFFC5" w14:textId="77777777" w:rsidR="00BF4AEC" w:rsidRDefault="00BF4AEC">
      <w:pPr>
        <w:pStyle w:val="BodyText"/>
        <w:spacing w:before="4"/>
        <w:rPr>
          <w:rFonts w:ascii="Arial"/>
          <w:sz w:val="22"/>
        </w:rPr>
      </w:pPr>
    </w:p>
    <w:p w14:paraId="406304F4" w14:textId="77777777" w:rsidR="00BF4AEC" w:rsidRDefault="00000000">
      <w:pPr>
        <w:spacing w:line="249" w:lineRule="auto"/>
        <w:ind w:left="276" w:right="2746" w:hanging="1"/>
        <w:rPr>
          <w:rFonts w:ascii="Arial"/>
        </w:rPr>
      </w:pPr>
      <w:r>
        <w:rPr>
          <w:rFonts w:ascii="Arial"/>
          <w:color w:val="FFFFFF"/>
        </w:rPr>
        <w:t>For any further information on this study, or other aspects of the</w:t>
      </w:r>
      <w:r>
        <w:rPr>
          <w:rFonts w:ascii="Arial"/>
          <w:color w:val="FFFFFF"/>
          <w:spacing w:val="-5"/>
        </w:rPr>
        <w:t xml:space="preserve"> </w:t>
      </w:r>
      <w:proofErr w:type="spellStart"/>
      <w:r>
        <w:rPr>
          <w:rFonts w:ascii="Arial"/>
          <w:color w:val="FFFFFF"/>
        </w:rPr>
        <w:t>Acas</w:t>
      </w:r>
      <w:proofErr w:type="spellEnd"/>
      <w:r>
        <w:rPr>
          <w:rFonts w:ascii="Arial"/>
          <w:color w:val="FFFFFF"/>
        </w:rPr>
        <w:t xml:space="preserve"> Research</w:t>
      </w:r>
      <w:r>
        <w:rPr>
          <w:rFonts w:ascii="Arial"/>
          <w:color w:val="FFFFFF"/>
          <w:spacing w:val="-5"/>
        </w:rPr>
        <w:t xml:space="preserve"> </w:t>
      </w:r>
      <w:r>
        <w:rPr>
          <w:rFonts w:ascii="Arial"/>
          <w:color w:val="FFFFFF"/>
        </w:rPr>
        <w:t>and</w:t>
      </w:r>
      <w:r>
        <w:rPr>
          <w:rFonts w:ascii="Arial"/>
          <w:color w:val="FFFFFF"/>
          <w:spacing w:val="-5"/>
        </w:rPr>
        <w:t xml:space="preserve"> </w:t>
      </w:r>
      <w:r>
        <w:rPr>
          <w:rFonts w:ascii="Arial"/>
          <w:color w:val="FFFFFF"/>
        </w:rPr>
        <w:t>Evaluation</w:t>
      </w:r>
      <w:r>
        <w:rPr>
          <w:rFonts w:ascii="Arial"/>
          <w:color w:val="FFFFFF"/>
          <w:spacing w:val="-5"/>
        </w:rPr>
        <w:t xml:space="preserve"> </w:t>
      </w:r>
      <w:proofErr w:type="spellStart"/>
      <w:r>
        <w:rPr>
          <w:rFonts w:ascii="Arial"/>
          <w:color w:val="FFFFFF"/>
        </w:rPr>
        <w:t>programme</w:t>
      </w:r>
      <w:proofErr w:type="spellEnd"/>
      <w:r>
        <w:rPr>
          <w:rFonts w:ascii="Arial"/>
          <w:color w:val="FFFFFF"/>
        </w:rPr>
        <w:t>,</w:t>
      </w:r>
      <w:r>
        <w:rPr>
          <w:rFonts w:ascii="Arial"/>
          <w:color w:val="FFFFFF"/>
          <w:spacing w:val="-5"/>
        </w:rPr>
        <w:t xml:space="preserve"> </w:t>
      </w:r>
      <w:r>
        <w:rPr>
          <w:rFonts w:ascii="Arial"/>
          <w:color w:val="FFFFFF"/>
        </w:rPr>
        <w:t>please</w:t>
      </w:r>
      <w:r>
        <w:rPr>
          <w:rFonts w:ascii="Arial"/>
          <w:color w:val="FFFFFF"/>
          <w:spacing w:val="-5"/>
        </w:rPr>
        <w:t xml:space="preserve"> </w:t>
      </w:r>
      <w:r>
        <w:rPr>
          <w:rFonts w:ascii="Arial"/>
          <w:color w:val="FFFFFF"/>
        </w:rPr>
        <w:t>telephone</w:t>
      </w:r>
      <w:r>
        <w:rPr>
          <w:rFonts w:ascii="Arial"/>
          <w:color w:val="FFFFFF"/>
          <w:spacing w:val="-5"/>
        </w:rPr>
        <w:t xml:space="preserve"> </w:t>
      </w:r>
      <w:r>
        <w:rPr>
          <w:rFonts w:ascii="Arial"/>
          <w:color w:val="FFFFFF"/>
        </w:rPr>
        <w:t>020</w:t>
      </w:r>
      <w:r>
        <w:rPr>
          <w:rFonts w:ascii="Arial"/>
          <w:color w:val="FFFFFF"/>
          <w:spacing w:val="-5"/>
        </w:rPr>
        <w:t xml:space="preserve"> </w:t>
      </w:r>
      <w:r>
        <w:rPr>
          <w:rFonts w:ascii="Arial"/>
          <w:color w:val="FFFFFF"/>
        </w:rPr>
        <w:t>7210</w:t>
      </w:r>
      <w:r>
        <w:rPr>
          <w:rFonts w:ascii="Arial"/>
          <w:color w:val="FFFFFF"/>
          <w:spacing w:val="-5"/>
        </w:rPr>
        <w:t xml:space="preserve"> </w:t>
      </w:r>
      <w:r>
        <w:rPr>
          <w:rFonts w:ascii="Arial"/>
          <w:color w:val="FFFFFF"/>
        </w:rPr>
        <w:t xml:space="preserve">3673 or email </w:t>
      </w:r>
      <w:hyperlink r:id="rId12">
        <w:r>
          <w:rPr>
            <w:rFonts w:ascii="Arial"/>
            <w:color w:val="FFFFFF"/>
          </w:rPr>
          <w:t>research@acas.org.uk</w:t>
        </w:r>
      </w:hyperlink>
    </w:p>
    <w:p w14:paraId="31C1DD0F" w14:textId="77777777" w:rsidR="00BF4AEC" w:rsidRDefault="00BF4AEC">
      <w:pPr>
        <w:pStyle w:val="BodyText"/>
        <w:spacing w:before="14"/>
        <w:rPr>
          <w:rFonts w:ascii="Arial"/>
          <w:sz w:val="22"/>
        </w:rPr>
      </w:pPr>
    </w:p>
    <w:p w14:paraId="754A48CF" w14:textId="77777777" w:rsidR="00BF4AEC" w:rsidRDefault="00000000">
      <w:pPr>
        <w:spacing w:line="273" w:lineRule="auto"/>
        <w:ind w:left="276" w:right="2746"/>
        <w:rPr>
          <w:rFonts w:ascii="Arial"/>
        </w:rPr>
      </w:pPr>
      <w:proofErr w:type="spellStart"/>
      <w:r>
        <w:rPr>
          <w:rFonts w:ascii="Arial"/>
          <w:color w:val="FFFFFF"/>
        </w:rPr>
        <w:t>Acas</w:t>
      </w:r>
      <w:proofErr w:type="spellEnd"/>
      <w:r>
        <w:rPr>
          <w:rFonts w:ascii="Arial"/>
          <w:color w:val="FFFFFF"/>
          <w:spacing w:val="-6"/>
        </w:rPr>
        <w:t xml:space="preserve"> </w:t>
      </w:r>
      <w:r>
        <w:rPr>
          <w:rFonts w:ascii="Arial"/>
          <w:color w:val="FFFFFF"/>
        </w:rPr>
        <w:t>research</w:t>
      </w:r>
      <w:r>
        <w:rPr>
          <w:rFonts w:ascii="Arial"/>
          <w:color w:val="FFFFFF"/>
          <w:spacing w:val="-6"/>
        </w:rPr>
        <w:t xml:space="preserve"> </w:t>
      </w:r>
      <w:r>
        <w:rPr>
          <w:rFonts w:ascii="Arial"/>
          <w:color w:val="FFFFFF"/>
        </w:rPr>
        <w:t>publications</w:t>
      </w:r>
      <w:r>
        <w:rPr>
          <w:rFonts w:ascii="Arial"/>
          <w:color w:val="FFFFFF"/>
          <w:spacing w:val="-6"/>
        </w:rPr>
        <w:t xml:space="preserve"> </w:t>
      </w:r>
      <w:r>
        <w:rPr>
          <w:rFonts w:ascii="Arial"/>
          <w:color w:val="FFFFFF"/>
        </w:rPr>
        <w:t>can</w:t>
      </w:r>
      <w:r>
        <w:rPr>
          <w:rFonts w:ascii="Arial"/>
          <w:color w:val="FFFFFF"/>
          <w:spacing w:val="-6"/>
        </w:rPr>
        <w:t xml:space="preserve"> </w:t>
      </w:r>
      <w:r>
        <w:rPr>
          <w:rFonts w:ascii="Arial"/>
          <w:color w:val="FFFFFF"/>
        </w:rPr>
        <w:t>be</w:t>
      </w:r>
      <w:r>
        <w:rPr>
          <w:rFonts w:ascii="Arial"/>
          <w:color w:val="FFFFFF"/>
          <w:spacing w:val="-6"/>
        </w:rPr>
        <w:t xml:space="preserve"> </w:t>
      </w:r>
      <w:r>
        <w:rPr>
          <w:rFonts w:ascii="Arial"/>
          <w:color w:val="FFFFFF"/>
        </w:rPr>
        <w:t>found</w:t>
      </w:r>
      <w:r>
        <w:rPr>
          <w:rFonts w:ascii="Arial"/>
          <w:color w:val="FFFFFF"/>
          <w:spacing w:val="-6"/>
        </w:rPr>
        <w:t xml:space="preserve"> </w:t>
      </w:r>
      <w:r>
        <w:rPr>
          <w:rFonts w:ascii="Arial"/>
          <w:color w:val="FFFFFF"/>
        </w:rPr>
        <w:t xml:space="preserve">at </w:t>
      </w:r>
      <w:hyperlink r:id="rId13">
        <w:r>
          <w:rPr>
            <w:rFonts w:ascii="Arial"/>
            <w:color w:val="FFFFFF"/>
            <w:spacing w:val="-2"/>
          </w:rPr>
          <w:t>www.acas.org.uk/researchpapers</w:t>
        </w:r>
      </w:hyperlink>
    </w:p>
    <w:p w14:paraId="3DD82E87" w14:textId="77777777" w:rsidR="00BF4AEC" w:rsidRDefault="00BF4AEC">
      <w:pPr>
        <w:pStyle w:val="BodyText"/>
        <w:rPr>
          <w:rFonts w:ascii="Arial"/>
          <w:sz w:val="22"/>
        </w:rPr>
      </w:pPr>
    </w:p>
    <w:p w14:paraId="297DB84D" w14:textId="77777777" w:rsidR="00BF4AEC" w:rsidRDefault="00BF4AEC">
      <w:pPr>
        <w:pStyle w:val="BodyText"/>
        <w:rPr>
          <w:rFonts w:ascii="Arial"/>
          <w:sz w:val="22"/>
        </w:rPr>
      </w:pPr>
    </w:p>
    <w:p w14:paraId="571431D8" w14:textId="77777777" w:rsidR="00BF4AEC" w:rsidRDefault="00BF4AEC">
      <w:pPr>
        <w:pStyle w:val="BodyText"/>
        <w:rPr>
          <w:rFonts w:ascii="Arial"/>
          <w:sz w:val="22"/>
        </w:rPr>
      </w:pPr>
    </w:p>
    <w:p w14:paraId="3CC91D6F" w14:textId="77777777" w:rsidR="00BF4AEC" w:rsidRDefault="00BF4AEC">
      <w:pPr>
        <w:pStyle w:val="BodyText"/>
        <w:spacing w:before="148"/>
        <w:rPr>
          <w:rFonts w:ascii="Arial"/>
          <w:sz w:val="22"/>
        </w:rPr>
      </w:pPr>
    </w:p>
    <w:p w14:paraId="0A7B0FBB" w14:textId="77777777" w:rsidR="00BF4AEC" w:rsidRDefault="00000000">
      <w:pPr>
        <w:ind w:left="283"/>
        <w:rPr>
          <w:rFonts w:ascii="Arial"/>
        </w:rPr>
      </w:pPr>
      <w:r>
        <w:rPr>
          <w:rFonts w:ascii="Arial"/>
          <w:color w:val="FFFFFF"/>
          <w:spacing w:val="-2"/>
        </w:rPr>
        <w:t>ISBN</w:t>
      </w:r>
      <w:r>
        <w:rPr>
          <w:rFonts w:ascii="Arial"/>
          <w:color w:val="FFFFFF"/>
          <w:spacing w:val="21"/>
        </w:rPr>
        <w:t xml:space="preserve"> </w:t>
      </w:r>
      <w:r>
        <w:rPr>
          <w:rFonts w:ascii="Arial"/>
          <w:color w:val="FFFFFF"/>
          <w:spacing w:val="-2"/>
        </w:rPr>
        <w:t>978-1-908370-75-</w:t>
      </w:r>
      <w:r>
        <w:rPr>
          <w:rFonts w:ascii="Arial"/>
          <w:color w:val="FFFFFF"/>
          <w:spacing w:val="-10"/>
        </w:rPr>
        <w:t>4</w:t>
      </w:r>
    </w:p>
    <w:p w14:paraId="2E173BB2" w14:textId="77777777" w:rsidR="00BF4AEC" w:rsidRDefault="00BF4AEC">
      <w:pPr>
        <w:rPr>
          <w:rFonts w:ascii="Arial"/>
        </w:rPr>
        <w:sectPr w:rsidR="00BF4AEC">
          <w:pgSz w:w="11910" w:h="16840"/>
          <w:pgMar w:top="1160" w:right="1060" w:bottom="280" w:left="720" w:header="720" w:footer="720" w:gutter="0"/>
          <w:cols w:space="720"/>
        </w:sectPr>
      </w:pPr>
    </w:p>
    <w:p w14:paraId="4C59EF6F" w14:textId="77777777" w:rsidR="00BF4AEC" w:rsidRDefault="00000000">
      <w:pPr>
        <w:pStyle w:val="Heading2"/>
        <w:spacing w:before="79"/>
        <w:ind w:left="1080" w:firstLine="0"/>
        <w:jc w:val="left"/>
      </w:pPr>
      <w:bookmarkStart w:id="3" w:name="Advisory_Projects_evaluation_2017_Final"/>
      <w:bookmarkEnd w:id="3"/>
      <w:r>
        <w:lastRenderedPageBreak/>
        <w:t>Evaluation</w:t>
      </w:r>
      <w:r>
        <w:rPr>
          <w:spacing w:val="-10"/>
        </w:rPr>
        <w:t xml:space="preserve"> </w:t>
      </w:r>
      <w:r>
        <w:t>of</w:t>
      </w:r>
      <w:r>
        <w:rPr>
          <w:spacing w:val="-8"/>
        </w:rPr>
        <w:t xml:space="preserve"> </w:t>
      </w:r>
      <w:proofErr w:type="spellStart"/>
      <w:r>
        <w:t>Acas</w:t>
      </w:r>
      <w:proofErr w:type="spellEnd"/>
      <w:r>
        <w:rPr>
          <w:spacing w:val="-8"/>
        </w:rPr>
        <w:t xml:space="preserve"> </w:t>
      </w:r>
      <w:r>
        <w:t>Advisory</w:t>
      </w:r>
      <w:r>
        <w:rPr>
          <w:spacing w:val="-7"/>
        </w:rPr>
        <w:t xml:space="preserve"> </w:t>
      </w:r>
      <w:r>
        <w:rPr>
          <w:spacing w:val="-2"/>
        </w:rPr>
        <w:t>Projects:</w:t>
      </w:r>
    </w:p>
    <w:p w14:paraId="31435203" w14:textId="77777777" w:rsidR="00BF4AEC" w:rsidRDefault="00000000">
      <w:pPr>
        <w:spacing w:before="137"/>
        <w:ind w:left="1080"/>
        <w:rPr>
          <w:b/>
          <w:sz w:val="20"/>
        </w:rPr>
      </w:pPr>
      <w:r>
        <w:rPr>
          <w:b/>
          <w:sz w:val="20"/>
        </w:rPr>
        <w:t>Joint</w:t>
      </w:r>
      <w:r>
        <w:rPr>
          <w:b/>
          <w:spacing w:val="-3"/>
          <w:sz w:val="20"/>
        </w:rPr>
        <w:t xml:space="preserve"> </w:t>
      </w:r>
      <w:proofErr w:type="gramStart"/>
      <w:r>
        <w:rPr>
          <w:b/>
          <w:sz w:val="20"/>
        </w:rPr>
        <w:t>Problem</w:t>
      </w:r>
      <w:r>
        <w:rPr>
          <w:b/>
          <w:spacing w:val="-5"/>
          <w:sz w:val="20"/>
        </w:rPr>
        <w:t xml:space="preserve"> </w:t>
      </w:r>
      <w:r>
        <w:rPr>
          <w:b/>
          <w:sz w:val="20"/>
        </w:rPr>
        <w:t>Solving</w:t>
      </w:r>
      <w:proofErr w:type="gramEnd"/>
      <w:r>
        <w:rPr>
          <w:b/>
          <w:spacing w:val="-2"/>
          <w:sz w:val="20"/>
        </w:rPr>
        <w:t xml:space="preserve"> </w:t>
      </w:r>
      <w:r>
        <w:rPr>
          <w:b/>
          <w:sz w:val="20"/>
        </w:rPr>
        <w:t>Activities</w:t>
      </w:r>
      <w:r>
        <w:rPr>
          <w:b/>
          <w:spacing w:val="-3"/>
          <w:sz w:val="20"/>
        </w:rPr>
        <w:t xml:space="preserve"> </w:t>
      </w:r>
      <w:r>
        <w:rPr>
          <w:b/>
          <w:sz w:val="20"/>
        </w:rPr>
        <w:t>and</w:t>
      </w:r>
      <w:r>
        <w:rPr>
          <w:b/>
          <w:spacing w:val="-3"/>
          <w:sz w:val="20"/>
        </w:rPr>
        <w:t xml:space="preserve"> </w:t>
      </w:r>
      <w:r>
        <w:rPr>
          <w:b/>
          <w:sz w:val="20"/>
        </w:rPr>
        <w:t>Workplace</w:t>
      </w:r>
      <w:r>
        <w:rPr>
          <w:b/>
          <w:spacing w:val="-2"/>
          <w:sz w:val="20"/>
        </w:rPr>
        <w:t xml:space="preserve"> Projects</w:t>
      </w:r>
    </w:p>
    <w:p w14:paraId="7EAE0B03" w14:textId="77777777" w:rsidR="00BF4AEC" w:rsidRDefault="00BF4AEC">
      <w:pPr>
        <w:pStyle w:val="BodyText"/>
        <w:rPr>
          <w:b/>
        </w:rPr>
      </w:pPr>
    </w:p>
    <w:p w14:paraId="75E96EB1" w14:textId="77777777" w:rsidR="00BF4AEC" w:rsidRDefault="00BF4AEC">
      <w:pPr>
        <w:pStyle w:val="BodyText"/>
        <w:spacing w:before="30"/>
        <w:rPr>
          <w:b/>
        </w:rPr>
      </w:pPr>
    </w:p>
    <w:p w14:paraId="17487F34" w14:textId="77777777" w:rsidR="00BF4AEC" w:rsidRDefault="00000000">
      <w:pPr>
        <w:ind w:left="1080"/>
        <w:rPr>
          <w:b/>
          <w:sz w:val="20"/>
        </w:rPr>
      </w:pPr>
      <w:r>
        <w:rPr>
          <w:b/>
          <w:sz w:val="20"/>
        </w:rPr>
        <w:t>A</w:t>
      </w:r>
      <w:r>
        <w:rPr>
          <w:b/>
          <w:spacing w:val="-3"/>
          <w:sz w:val="20"/>
        </w:rPr>
        <w:t xml:space="preserve"> </w:t>
      </w:r>
      <w:r>
        <w:rPr>
          <w:b/>
          <w:sz w:val="20"/>
        </w:rPr>
        <w:t>report</w:t>
      </w:r>
      <w:r>
        <w:rPr>
          <w:b/>
          <w:spacing w:val="-3"/>
          <w:sz w:val="20"/>
        </w:rPr>
        <w:t xml:space="preserve"> </w:t>
      </w:r>
      <w:r>
        <w:rPr>
          <w:b/>
          <w:sz w:val="20"/>
        </w:rPr>
        <w:t>by</w:t>
      </w:r>
      <w:r>
        <w:rPr>
          <w:b/>
          <w:spacing w:val="-1"/>
          <w:sz w:val="20"/>
        </w:rPr>
        <w:t xml:space="preserve"> </w:t>
      </w:r>
      <w:r>
        <w:rPr>
          <w:b/>
          <w:sz w:val="20"/>
        </w:rPr>
        <w:t>Ipsos</w:t>
      </w:r>
      <w:r>
        <w:rPr>
          <w:b/>
          <w:spacing w:val="-1"/>
          <w:sz w:val="20"/>
        </w:rPr>
        <w:t xml:space="preserve"> </w:t>
      </w:r>
      <w:r>
        <w:rPr>
          <w:b/>
          <w:spacing w:val="-4"/>
          <w:sz w:val="20"/>
        </w:rPr>
        <w:t>MORI</w:t>
      </w:r>
    </w:p>
    <w:p w14:paraId="5344ADF4" w14:textId="77777777" w:rsidR="00BF4AEC" w:rsidRDefault="00000000">
      <w:pPr>
        <w:spacing w:before="138"/>
        <w:ind w:left="1080"/>
        <w:rPr>
          <w:b/>
          <w:sz w:val="20"/>
        </w:rPr>
      </w:pPr>
      <w:r>
        <w:rPr>
          <w:b/>
          <w:sz w:val="20"/>
        </w:rPr>
        <w:t>Daniel</w:t>
      </w:r>
      <w:r>
        <w:rPr>
          <w:b/>
          <w:spacing w:val="-5"/>
          <w:sz w:val="20"/>
        </w:rPr>
        <w:t xml:space="preserve"> </w:t>
      </w:r>
      <w:r>
        <w:rPr>
          <w:b/>
          <w:sz w:val="20"/>
        </w:rPr>
        <w:t>Cameron,</w:t>
      </w:r>
      <w:r>
        <w:rPr>
          <w:b/>
          <w:spacing w:val="-5"/>
          <w:sz w:val="20"/>
        </w:rPr>
        <w:t xml:space="preserve"> </w:t>
      </w:r>
      <w:r>
        <w:rPr>
          <w:b/>
          <w:sz w:val="20"/>
        </w:rPr>
        <w:t>Michael</w:t>
      </w:r>
      <w:r>
        <w:rPr>
          <w:b/>
          <w:spacing w:val="-6"/>
          <w:sz w:val="20"/>
        </w:rPr>
        <w:t xml:space="preserve"> </w:t>
      </w:r>
      <w:r>
        <w:rPr>
          <w:b/>
          <w:sz w:val="20"/>
        </w:rPr>
        <w:t>Clemence</w:t>
      </w:r>
      <w:r>
        <w:rPr>
          <w:b/>
          <w:spacing w:val="-6"/>
          <w:sz w:val="20"/>
        </w:rPr>
        <w:t xml:space="preserve"> </w:t>
      </w:r>
      <w:r>
        <w:rPr>
          <w:b/>
          <w:sz w:val="20"/>
        </w:rPr>
        <w:t>and</w:t>
      </w:r>
      <w:r>
        <w:rPr>
          <w:b/>
          <w:spacing w:val="-7"/>
          <w:sz w:val="20"/>
        </w:rPr>
        <w:t xml:space="preserve"> </w:t>
      </w:r>
      <w:r>
        <w:rPr>
          <w:b/>
          <w:sz w:val="20"/>
        </w:rPr>
        <w:t>Sara</w:t>
      </w:r>
      <w:r>
        <w:rPr>
          <w:b/>
          <w:spacing w:val="-4"/>
          <w:sz w:val="20"/>
        </w:rPr>
        <w:t xml:space="preserve"> </w:t>
      </w:r>
      <w:proofErr w:type="spellStart"/>
      <w:r>
        <w:rPr>
          <w:b/>
          <w:spacing w:val="-2"/>
          <w:sz w:val="20"/>
        </w:rPr>
        <w:t>Gariban</w:t>
      </w:r>
      <w:proofErr w:type="spellEnd"/>
    </w:p>
    <w:p w14:paraId="0CD24F19" w14:textId="77777777" w:rsidR="00BF4AEC" w:rsidRDefault="00BF4AEC">
      <w:pPr>
        <w:pStyle w:val="BodyText"/>
        <w:rPr>
          <w:b/>
        </w:rPr>
      </w:pPr>
    </w:p>
    <w:p w14:paraId="7B31234E" w14:textId="77777777" w:rsidR="00BF4AEC" w:rsidRDefault="00BF4AEC">
      <w:pPr>
        <w:pStyle w:val="BodyText"/>
        <w:rPr>
          <w:b/>
        </w:rPr>
      </w:pPr>
    </w:p>
    <w:p w14:paraId="27247481" w14:textId="77777777" w:rsidR="00BF4AEC" w:rsidRDefault="00BF4AEC">
      <w:pPr>
        <w:pStyle w:val="BodyText"/>
        <w:rPr>
          <w:b/>
        </w:rPr>
      </w:pPr>
    </w:p>
    <w:p w14:paraId="3C96346F" w14:textId="77777777" w:rsidR="00BF4AEC" w:rsidRDefault="00BF4AEC">
      <w:pPr>
        <w:pStyle w:val="BodyText"/>
        <w:rPr>
          <w:b/>
        </w:rPr>
      </w:pPr>
    </w:p>
    <w:p w14:paraId="6966494F" w14:textId="77777777" w:rsidR="00BF4AEC" w:rsidRDefault="00BF4AEC">
      <w:pPr>
        <w:pStyle w:val="BodyText"/>
        <w:rPr>
          <w:b/>
        </w:rPr>
      </w:pPr>
    </w:p>
    <w:p w14:paraId="14174461" w14:textId="77777777" w:rsidR="00BF4AEC" w:rsidRDefault="00BF4AEC">
      <w:pPr>
        <w:pStyle w:val="BodyText"/>
        <w:rPr>
          <w:b/>
        </w:rPr>
      </w:pPr>
    </w:p>
    <w:p w14:paraId="5BA6E732" w14:textId="77777777" w:rsidR="00BF4AEC" w:rsidRDefault="00BF4AEC">
      <w:pPr>
        <w:pStyle w:val="BodyText"/>
        <w:rPr>
          <w:b/>
        </w:rPr>
      </w:pPr>
    </w:p>
    <w:p w14:paraId="2D005E94" w14:textId="77777777" w:rsidR="00BF4AEC" w:rsidRDefault="00BF4AEC">
      <w:pPr>
        <w:pStyle w:val="BodyText"/>
        <w:rPr>
          <w:b/>
        </w:rPr>
      </w:pPr>
    </w:p>
    <w:p w14:paraId="02391F73" w14:textId="77777777" w:rsidR="00BF4AEC" w:rsidRDefault="00BF4AEC">
      <w:pPr>
        <w:pStyle w:val="BodyText"/>
        <w:rPr>
          <w:b/>
        </w:rPr>
      </w:pPr>
    </w:p>
    <w:p w14:paraId="64781D6C" w14:textId="77777777" w:rsidR="00BF4AEC" w:rsidRDefault="00BF4AEC">
      <w:pPr>
        <w:pStyle w:val="BodyText"/>
        <w:rPr>
          <w:b/>
        </w:rPr>
      </w:pPr>
    </w:p>
    <w:p w14:paraId="6F0D9D3D" w14:textId="77777777" w:rsidR="00BF4AEC" w:rsidRDefault="00BF4AEC">
      <w:pPr>
        <w:pStyle w:val="BodyText"/>
        <w:rPr>
          <w:b/>
        </w:rPr>
      </w:pPr>
    </w:p>
    <w:p w14:paraId="7856184E" w14:textId="77777777" w:rsidR="00BF4AEC" w:rsidRDefault="00BF4AEC">
      <w:pPr>
        <w:pStyle w:val="BodyText"/>
        <w:rPr>
          <w:b/>
        </w:rPr>
      </w:pPr>
    </w:p>
    <w:p w14:paraId="19EF5EF3" w14:textId="77777777" w:rsidR="00BF4AEC" w:rsidRDefault="00BF4AEC">
      <w:pPr>
        <w:pStyle w:val="BodyText"/>
        <w:spacing w:before="17"/>
        <w:rPr>
          <w:b/>
        </w:rPr>
      </w:pPr>
    </w:p>
    <w:p w14:paraId="0F1A5870" w14:textId="77777777" w:rsidR="00BF4AEC" w:rsidRDefault="00000000">
      <w:pPr>
        <w:ind w:left="1080"/>
        <w:rPr>
          <w:b/>
          <w:sz w:val="20"/>
        </w:rPr>
      </w:pPr>
      <w:r>
        <w:rPr>
          <w:b/>
          <w:sz w:val="20"/>
        </w:rPr>
        <w:t>March</w:t>
      </w:r>
      <w:r>
        <w:rPr>
          <w:b/>
          <w:spacing w:val="-7"/>
          <w:sz w:val="20"/>
        </w:rPr>
        <w:t xml:space="preserve"> </w:t>
      </w:r>
      <w:r>
        <w:rPr>
          <w:b/>
          <w:spacing w:val="-4"/>
          <w:sz w:val="20"/>
        </w:rPr>
        <w:t>2017</w:t>
      </w:r>
    </w:p>
    <w:p w14:paraId="00BF7118" w14:textId="77777777" w:rsidR="00BF4AEC" w:rsidRDefault="00BF4AEC">
      <w:pPr>
        <w:rPr>
          <w:sz w:val="20"/>
        </w:rPr>
        <w:sectPr w:rsidR="00BF4AEC">
          <w:pgSz w:w="11910" w:h="16840"/>
          <w:pgMar w:top="1360" w:right="1058" w:bottom="280" w:left="720" w:header="720" w:footer="720" w:gutter="0"/>
          <w:cols w:space="720"/>
        </w:sectPr>
      </w:pPr>
    </w:p>
    <w:p w14:paraId="4B62663B" w14:textId="77777777" w:rsidR="00BF4AEC" w:rsidRDefault="00000000">
      <w:pPr>
        <w:spacing w:before="76"/>
        <w:ind w:left="1079"/>
        <w:rPr>
          <w:b/>
          <w:sz w:val="20"/>
        </w:rPr>
      </w:pPr>
      <w:r>
        <w:rPr>
          <w:b/>
          <w:sz w:val="20"/>
        </w:rPr>
        <w:lastRenderedPageBreak/>
        <w:t>Table</w:t>
      </w:r>
      <w:r>
        <w:rPr>
          <w:b/>
          <w:spacing w:val="-2"/>
          <w:sz w:val="20"/>
        </w:rPr>
        <w:t xml:space="preserve"> </w:t>
      </w:r>
      <w:r>
        <w:rPr>
          <w:b/>
          <w:sz w:val="20"/>
        </w:rPr>
        <w:t>of</w:t>
      </w:r>
      <w:r>
        <w:rPr>
          <w:b/>
          <w:spacing w:val="-2"/>
          <w:sz w:val="20"/>
        </w:rPr>
        <w:t xml:space="preserve"> Contents</w:t>
      </w:r>
    </w:p>
    <w:p w14:paraId="18F8CE56" w14:textId="77777777" w:rsidR="00BF4AEC" w:rsidRDefault="00BF4AEC">
      <w:pPr>
        <w:rPr>
          <w:sz w:val="20"/>
        </w:rPr>
        <w:sectPr w:rsidR="00BF4AEC">
          <w:footerReference w:type="default" r:id="rId14"/>
          <w:pgSz w:w="11910" w:h="16840"/>
          <w:pgMar w:top="1380" w:right="1058" w:bottom="1781" w:left="720" w:header="0" w:footer="1164" w:gutter="0"/>
          <w:pgNumType w:start="1"/>
          <w:cols w:space="720"/>
        </w:sectPr>
      </w:pPr>
    </w:p>
    <w:sdt>
      <w:sdtPr>
        <w:rPr>
          <w:b w:val="0"/>
          <w:bCs w:val="0"/>
        </w:rPr>
        <w:id w:val="716938169"/>
        <w:docPartObj>
          <w:docPartGallery w:val="Table of Contents"/>
          <w:docPartUnique/>
        </w:docPartObj>
      </w:sdtPr>
      <w:sdtContent>
        <w:p w14:paraId="1C108393" w14:textId="77777777" w:rsidR="00BF4AEC" w:rsidRDefault="00000000">
          <w:pPr>
            <w:pStyle w:val="TOC1"/>
            <w:tabs>
              <w:tab w:val="left" w:leader="dot" w:pos="9248"/>
            </w:tabs>
            <w:spacing w:before="508"/>
            <w:ind w:firstLine="0"/>
            <w:rPr>
              <w:b w:val="0"/>
            </w:rPr>
          </w:pPr>
          <w:hyperlink w:anchor="_bookmark1" w:history="1">
            <w:r>
              <w:t>Executive</w:t>
            </w:r>
            <w:r>
              <w:rPr>
                <w:spacing w:val="-3"/>
              </w:rPr>
              <w:t xml:space="preserve"> </w:t>
            </w:r>
            <w:r>
              <w:rPr>
                <w:spacing w:val="-2"/>
              </w:rPr>
              <w:t>Summary</w:t>
            </w:r>
            <w:r>
              <w:tab/>
            </w:r>
            <w:r>
              <w:rPr>
                <w:b w:val="0"/>
                <w:spacing w:val="-10"/>
              </w:rPr>
              <w:t>4</w:t>
            </w:r>
          </w:hyperlink>
        </w:p>
        <w:p w14:paraId="40945912" w14:textId="77777777" w:rsidR="00BF4AEC" w:rsidRDefault="00000000">
          <w:pPr>
            <w:pStyle w:val="TOC1"/>
            <w:numPr>
              <w:ilvl w:val="0"/>
              <w:numId w:val="5"/>
            </w:numPr>
            <w:tabs>
              <w:tab w:val="left" w:pos="1560"/>
              <w:tab w:val="left" w:leader="dot" w:pos="9248"/>
            </w:tabs>
            <w:spacing w:before="121"/>
            <w:rPr>
              <w:b w:val="0"/>
            </w:rPr>
          </w:pPr>
          <w:hyperlink w:anchor="_bookmark3" w:history="1">
            <w:r>
              <w:rPr>
                <w:spacing w:val="-2"/>
              </w:rPr>
              <w:t>Introduction</w:t>
            </w:r>
            <w:r>
              <w:tab/>
            </w:r>
            <w:r>
              <w:rPr>
                <w:b w:val="0"/>
                <w:spacing w:val="-10"/>
              </w:rPr>
              <w:t>8</w:t>
            </w:r>
          </w:hyperlink>
        </w:p>
        <w:p w14:paraId="1629E9FF" w14:textId="77777777" w:rsidR="00BF4AEC" w:rsidRDefault="00000000">
          <w:pPr>
            <w:pStyle w:val="TOC2"/>
            <w:numPr>
              <w:ilvl w:val="1"/>
              <w:numId w:val="5"/>
            </w:numPr>
            <w:tabs>
              <w:tab w:val="left" w:pos="2040"/>
              <w:tab w:val="left" w:leader="dot" w:pos="9248"/>
            </w:tabs>
            <w:ind w:hanging="720"/>
          </w:pPr>
          <w:hyperlink w:anchor="_bookmark3" w:history="1">
            <w:r>
              <w:t>Study</w:t>
            </w:r>
            <w:r>
              <w:rPr>
                <w:spacing w:val="-2"/>
              </w:rPr>
              <w:t xml:space="preserve"> </w:t>
            </w:r>
            <w:r>
              <w:t>background</w:t>
            </w:r>
            <w:r>
              <w:rPr>
                <w:spacing w:val="-2"/>
              </w:rPr>
              <w:t xml:space="preserve"> </w:t>
            </w:r>
            <w:r>
              <w:t>and</w:t>
            </w:r>
            <w:r>
              <w:rPr>
                <w:spacing w:val="-2"/>
              </w:rPr>
              <w:t xml:space="preserve"> objectives</w:t>
            </w:r>
            <w:r>
              <w:tab/>
            </w:r>
            <w:r>
              <w:rPr>
                <w:spacing w:val="-10"/>
              </w:rPr>
              <w:t>8</w:t>
            </w:r>
          </w:hyperlink>
        </w:p>
        <w:p w14:paraId="6102A909" w14:textId="77777777" w:rsidR="00BF4AEC" w:rsidRDefault="00000000">
          <w:pPr>
            <w:pStyle w:val="TOC2"/>
            <w:numPr>
              <w:ilvl w:val="1"/>
              <w:numId w:val="5"/>
            </w:numPr>
            <w:tabs>
              <w:tab w:val="left" w:pos="2040"/>
              <w:tab w:val="left" w:leader="dot" w:pos="9248"/>
            </w:tabs>
            <w:spacing w:before="119"/>
            <w:ind w:hanging="720"/>
          </w:pPr>
          <w:hyperlink w:anchor="_bookmark4" w:history="1">
            <w:r>
              <w:rPr>
                <w:spacing w:val="-2"/>
              </w:rPr>
              <w:t>Methodology</w:t>
            </w:r>
            <w:r>
              <w:tab/>
            </w:r>
            <w:r>
              <w:rPr>
                <w:spacing w:val="-10"/>
              </w:rPr>
              <w:t>9</w:t>
            </w:r>
          </w:hyperlink>
        </w:p>
        <w:p w14:paraId="3E1BB076" w14:textId="77777777" w:rsidR="00BF4AEC" w:rsidRDefault="00000000">
          <w:pPr>
            <w:pStyle w:val="TOC2"/>
            <w:numPr>
              <w:ilvl w:val="1"/>
              <w:numId w:val="5"/>
            </w:numPr>
            <w:tabs>
              <w:tab w:val="left" w:pos="2040"/>
              <w:tab w:val="left" w:leader="dot" w:pos="9122"/>
            </w:tabs>
            <w:spacing w:before="121"/>
            <w:ind w:hanging="720"/>
          </w:pPr>
          <w:hyperlink w:anchor="_TOC_250025" w:history="1">
            <w:r>
              <w:t>Presentation</w:t>
            </w:r>
            <w:r>
              <w:rPr>
                <w:spacing w:val="-7"/>
              </w:rPr>
              <w:t xml:space="preserve"> </w:t>
            </w:r>
            <w:r>
              <w:t>and</w:t>
            </w:r>
            <w:r>
              <w:rPr>
                <w:spacing w:val="-7"/>
              </w:rPr>
              <w:t xml:space="preserve"> </w:t>
            </w:r>
            <w:r>
              <w:t>interpretation</w:t>
            </w:r>
            <w:r>
              <w:rPr>
                <w:spacing w:val="-7"/>
              </w:rPr>
              <w:t xml:space="preserve"> </w:t>
            </w:r>
            <w:r>
              <w:t>of</w:t>
            </w:r>
            <w:r>
              <w:rPr>
                <w:spacing w:val="-7"/>
              </w:rPr>
              <w:t xml:space="preserve"> </w:t>
            </w:r>
            <w:r>
              <w:rPr>
                <w:spacing w:val="-4"/>
              </w:rPr>
              <w:t>data</w:t>
            </w:r>
            <w:r>
              <w:tab/>
            </w:r>
            <w:r>
              <w:rPr>
                <w:spacing w:val="-5"/>
              </w:rPr>
              <w:t>10</w:t>
            </w:r>
          </w:hyperlink>
        </w:p>
        <w:p w14:paraId="474D71D0" w14:textId="77777777" w:rsidR="00BF4AEC" w:rsidRDefault="00000000">
          <w:pPr>
            <w:pStyle w:val="TOC2"/>
            <w:numPr>
              <w:ilvl w:val="1"/>
              <w:numId w:val="5"/>
            </w:numPr>
            <w:tabs>
              <w:tab w:val="left" w:pos="2040"/>
              <w:tab w:val="left" w:leader="dot" w:pos="9123"/>
            </w:tabs>
            <w:spacing w:before="119"/>
            <w:ind w:hanging="720"/>
          </w:pPr>
          <w:hyperlink w:anchor="_TOC_250024" w:history="1">
            <w:r>
              <w:rPr>
                <w:spacing w:val="-2"/>
              </w:rPr>
              <w:t>Terminology</w:t>
            </w:r>
            <w:r>
              <w:tab/>
            </w:r>
            <w:r>
              <w:rPr>
                <w:spacing w:val="-5"/>
              </w:rPr>
              <w:t>10</w:t>
            </w:r>
          </w:hyperlink>
        </w:p>
        <w:p w14:paraId="01141554" w14:textId="77777777" w:rsidR="00BF4AEC" w:rsidRDefault="00000000">
          <w:pPr>
            <w:pStyle w:val="TOC2"/>
            <w:numPr>
              <w:ilvl w:val="1"/>
              <w:numId w:val="5"/>
            </w:numPr>
            <w:tabs>
              <w:tab w:val="left" w:pos="2040"/>
              <w:tab w:val="left" w:leader="dot" w:pos="9119"/>
            </w:tabs>
            <w:ind w:hanging="720"/>
          </w:pPr>
          <w:hyperlink w:anchor="_bookmark6" w:history="1">
            <w:r>
              <w:t>Outline</w:t>
            </w:r>
            <w:r>
              <w:rPr>
                <w:spacing w:val="-3"/>
              </w:rPr>
              <w:t xml:space="preserve"> </w:t>
            </w:r>
            <w:r>
              <w:t>of</w:t>
            </w:r>
            <w:r>
              <w:rPr>
                <w:spacing w:val="-3"/>
              </w:rPr>
              <w:t xml:space="preserve"> </w:t>
            </w:r>
            <w:r>
              <w:t>the</w:t>
            </w:r>
            <w:r>
              <w:rPr>
                <w:spacing w:val="-3"/>
              </w:rPr>
              <w:t xml:space="preserve"> </w:t>
            </w:r>
            <w:r>
              <w:rPr>
                <w:spacing w:val="-2"/>
              </w:rPr>
              <w:t>report</w:t>
            </w:r>
            <w:r>
              <w:tab/>
            </w:r>
            <w:r>
              <w:rPr>
                <w:spacing w:val="-5"/>
              </w:rPr>
              <w:t>11</w:t>
            </w:r>
          </w:hyperlink>
        </w:p>
        <w:p w14:paraId="7A82E60B" w14:textId="77777777" w:rsidR="00BF4AEC" w:rsidRDefault="00000000">
          <w:pPr>
            <w:pStyle w:val="TOC1"/>
            <w:numPr>
              <w:ilvl w:val="0"/>
              <w:numId w:val="5"/>
            </w:numPr>
            <w:tabs>
              <w:tab w:val="left" w:pos="1559"/>
              <w:tab w:val="left" w:leader="dot" w:pos="9122"/>
            </w:tabs>
            <w:ind w:left="1559"/>
            <w:rPr>
              <w:b w:val="0"/>
            </w:rPr>
          </w:pPr>
          <w:hyperlink w:anchor="_TOC_250023" w:history="1">
            <w:r>
              <w:t>Background</w:t>
            </w:r>
            <w:r>
              <w:rPr>
                <w:spacing w:val="-3"/>
              </w:rPr>
              <w:t xml:space="preserve"> </w:t>
            </w:r>
            <w:r>
              <w:t>to</w:t>
            </w:r>
            <w:r>
              <w:rPr>
                <w:spacing w:val="-4"/>
              </w:rPr>
              <w:t xml:space="preserve"> </w:t>
            </w:r>
            <w:proofErr w:type="spellStart"/>
            <w:r>
              <w:t>Acas</w:t>
            </w:r>
            <w:proofErr w:type="spellEnd"/>
            <w:r>
              <w:rPr>
                <w:spacing w:val="-5"/>
              </w:rPr>
              <w:t xml:space="preserve"> </w:t>
            </w:r>
            <w:r>
              <w:t>Advisory</w:t>
            </w:r>
            <w:r>
              <w:rPr>
                <w:spacing w:val="-2"/>
              </w:rPr>
              <w:t xml:space="preserve"> Projects</w:t>
            </w:r>
            <w:r>
              <w:tab/>
            </w:r>
            <w:r>
              <w:rPr>
                <w:b w:val="0"/>
                <w:spacing w:val="-5"/>
              </w:rPr>
              <w:t>12</w:t>
            </w:r>
          </w:hyperlink>
        </w:p>
        <w:p w14:paraId="0AC02C7C" w14:textId="77777777" w:rsidR="00BF4AEC" w:rsidRDefault="00000000">
          <w:pPr>
            <w:pStyle w:val="TOC2"/>
            <w:numPr>
              <w:ilvl w:val="1"/>
              <w:numId w:val="5"/>
            </w:numPr>
            <w:tabs>
              <w:tab w:val="left" w:pos="2039"/>
              <w:tab w:val="left" w:leader="dot" w:pos="9122"/>
            </w:tabs>
            <w:ind w:left="2039" w:hanging="720"/>
          </w:pPr>
          <w:hyperlink w:anchor="_TOC_250022" w:history="1">
            <w:r>
              <w:t>Scope</w:t>
            </w:r>
            <w:r>
              <w:rPr>
                <w:spacing w:val="-7"/>
              </w:rPr>
              <w:t xml:space="preserve"> </w:t>
            </w:r>
            <w:r>
              <w:t>and</w:t>
            </w:r>
            <w:r>
              <w:rPr>
                <w:spacing w:val="-5"/>
              </w:rPr>
              <w:t xml:space="preserve"> </w:t>
            </w:r>
            <w:r>
              <w:t>nature</w:t>
            </w:r>
            <w:r>
              <w:rPr>
                <w:spacing w:val="-4"/>
              </w:rPr>
              <w:t xml:space="preserve"> </w:t>
            </w:r>
            <w:r>
              <w:t>of</w:t>
            </w:r>
            <w:r>
              <w:rPr>
                <w:spacing w:val="-4"/>
              </w:rPr>
              <w:t xml:space="preserve"> </w:t>
            </w:r>
            <w:r>
              <w:t>Advisory</w:t>
            </w:r>
            <w:r>
              <w:rPr>
                <w:spacing w:val="-4"/>
              </w:rPr>
              <w:t xml:space="preserve"> </w:t>
            </w:r>
            <w:r>
              <w:rPr>
                <w:spacing w:val="-2"/>
              </w:rPr>
              <w:t>Projects</w:t>
            </w:r>
            <w:r>
              <w:tab/>
            </w:r>
            <w:r>
              <w:rPr>
                <w:spacing w:val="-5"/>
              </w:rPr>
              <w:t>12</w:t>
            </w:r>
          </w:hyperlink>
        </w:p>
        <w:p w14:paraId="09775310" w14:textId="77777777" w:rsidR="00BF4AEC" w:rsidRDefault="00000000">
          <w:pPr>
            <w:pStyle w:val="TOC2"/>
            <w:numPr>
              <w:ilvl w:val="1"/>
              <w:numId w:val="5"/>
            </w:numPr>
            <w:tabs>
              <w:tab w:val="left" w:pos="2039"/>
              <w:tab w:val="left" w:leader="dot" w:pos="9122"/>
            </w:tabs>
            <w:spacing w:before="119"/>
            <w:ind w:left="2039" w:hanging="720"/>
          </w:pPr>
          <w:hyperlink w:anchor="_TOC_250021" w:history="1">
            <w:r>
              <w:t>Reasons</w:t>
            </w:r>
            <w:r>
              <w:rPr>
                <w:spacing w:val="-5"/>
              </w:rPr>
              <w:t xml:space="preserve"> </w:t>
            </w:r>
            <w:r>
              <w:t>for</w:t>
            </w:r>
            <w:r>
              <w:rPr>
                <w:spacing w:val="-5"/>
              </w:rPr>
              <w:t xml:space="preserve"> </w:t>
            </w:r>
            <w:r>
              <w:t>choosing</w:t>
            </w:r>
            <w:r>
              <w:rPr>
                <w:spacing w:val="-4"/>
              </w:rPr>
              <w:t xml:space="preserve"> </w:t>
            </w:r>
            <w:proofErr w:type="spellStart"/>
            <w:r>
              <w:rPr>
                <w:spacing w:val="-4"/>
              </w:rPr>
              <w:t>Acas</w:t>
            </w:r>
            <w:proofErr w:type="spellEnd"/>
            <w:r>
              <w:tab/>
            </w:r>
            <w:r>
              <w:rPr>
                <w:spacing w:val="-5"/>
              </w:rPr>
              <w:t>14</w:t>
            </w:r>
          </w:hyperlink>
        </w:p>
        <w:p w14:paraId="41BA4143" w14:textId="77777777" w:rsidR="00BF4AEC" w:rsidRDefault="00000000">
          <w:pPr>
            <w:pStyle w:val="TOC2"/>
            <w:numPr>
              <w:ilvl w:val="1"/>
              <w:numId w:val="5"/>
            </w:numPr>
            <w:tabs>
              <w:tab w:val="left" w:pos="2039"/>
              <w:tab w:val="left" w:leader="dot" w:pos="9124"/>
            </w:tabs>
            <w:spacing w:before="121"/>
            <w:ind w:left="2039" w:hanging="720"/>
          </w:pPr>
          <w:hyperlink w:anchor="_TOC_250020" w:history="1">
            <w:r>
              <w:t>Routes to</w:t>
            </w:r>
            <w:r>
              <w:rPr>
                <w:spacing w:val="-2"/>
              </w:rPr>
              <w:t xml:space="preserve"> </w:t>
            </w:r>
            <w:proofErr w:type="spellStart"/>
            <w:r>
              <w:rPr>
                <w:spacing w:val="-4"/>
              </w:rPr>
              <w:t>Acas</w:t>
            </w:r>
            <w:proofErr w:type="spellEnd"/>
            <w:r>
              <w:tab/>
            </w:r>
            <w:r>
              <w:rPr>
                <w:spacing w:val="-5"/>
              </w:rPr>
              <w:t>16</w:t>
            </w:r>
          </w:hyperlink>
        </w:p>
        <w:p w14:paraId="216686E0" w14:textId="77777777" w:rsidR="00BF4AEC" w:rsidRDefault="00000000">
          <w:pPr>
            <w:pStyle w:val="TOC1"/>
            <w:numPr>
              <w:ilvl w:val="0"/>
              <w:numId w:val="5"/>
            </w:numPr>
            <w:tabs>
              <w:tab w:val="left" w:pos="1559"/>
              <w:tab w:val="left" w:leader="dot" w:pos="9123"/>
            </w:tabs>
            <w:ind w:left="1079" w:right="737" w:firstLine="0"/>
            <w:rPr>
              <w:b w:val="0"/>
            </w:rPr>
          </w:pPr>
          <w:hyperlink w:anchor="_TOC_250019" w:history="1">
            <w:r>
              <w:t>Joint</w:t>
            </w:r>
            <w:r>
              <w:rPr>
                <w:spacing w:val="40"/>
              </w:rPr>
              <w:t xml:space="preserve"> </w:t>
            </w:r>
            <w:proofErr w:type="gramStart"/>
            <w:r>
              <w:t>Problem</w:t>
            </w:r>
            <w:r>
              <w:rPr>
                <w:spacing w:val="40"/>
              </w:rPr>
              <w:t xml:space="preserve"> </w:t>
            </w:r>
            <w:r>
              <w:t>Solving</w:t>
            </w:r>
            <w:proofErr w:type="gramEnd"/>
            <w:r>
              <w:rPr>
                <w:spacing w:val="40"/>
              </w:rPr>
              <w:t xml:space="preserve"> </w:t>
            </w:r>
            <w:r>
              <w:t>Activities:</w:t>
            </w:r>
            <w:r>
              <w:rPr>
                <w:spacing w:val="40"/>
              </w:rPr>
              <w:t xml:space="preserve"> </w:t>
            </w:r>
            <w:r>
              <w:t>User</w:t>
            </w:r>
            <w:r>
              <w:rPr>
                <w:spacing w:val="40"/>
              </w:rPr>
              <w:t xml:space="preserve"> </w:t>
            </w:r>
            <w:r>
              <w:t>views,</w:t>
            </w:r>
            <w:r>
              <w:rPr>
                <w:spacing w:val="40"/>
              </w:rPr>
              <w:t xml:space="preserve"> </w:t>
            </w:r>
            <w:r>
              <w:t>impacts</w:t>
            </w:r>
            <w:r>
              <w:rPr>
                <w:spacing w:val="40"/>
              </w:rPr>
              <w:t xml:space="preserve"> </w:t>
            </w:r>
            <w:r>
              <w:t>and</w:t>
            </w:r>
            <w:r>
              <w:rPr>
                <w:spacing w:val="40"/>
              </w:rPr>
              <w:t xml:space="preserve"> </w:t>
            </w:r>
            <w:r>
              <w:t xml:space="preserve">overall </w:t>
            </w:r>
            <w:r>
              <w:rPr>
                <w:spacing w:val="-2"/>
              </w:rPr>
              <w:t>satisfaction</w:t>
            </w:r>
            <w:r>
              <w:tab/>
            </w:r>
            <w:r>
              <w:rPr>
                <w:b w:val="0"/>
                <w:spacing w:val="-5"/>
              </w:rPr>
              <w:t>18</w:t>
            </w:r>
          </w:hyperlink>
        </w:p>
        <w:p w14:paraId="7551098D" w14:textId="77777777" w:rsidR="00BF4AEC" w:rsidRDefault="00000000">
          <w:pPr>
            <w:pStyle w:val="TOC2"/>
            <w:numPr>
              <w:ilvl w:val="1"/>
              <w:numId w:val="5"/>
            </w:numPr>
            <w:tabs>
              <w:tab w:val="left" w:pos="2039"/>
              <w:tab w:val="left" w:leader="dot" w:pos="9119"/>
            </w:tabs>
            <w:ind w:left="2039" w:hanging="720"/>
          </w:pPr>
          <w:hyperlink w:anchor="_TOC_250018" w:history="1">
            <w:r>
              <w:t>Views</w:t>
            </w:r>
            <w:r>
              <w:rPr>
                <w:spacing w:val="-3"/>
              </w:rPr>
              <w:t xml:space="preserve"> </w:t>
            </w:r>
            <w:r>
              <w:t>of</w:t>
            </w:r>
            <w:r>
              <w:rPr>
                <w:spacing w:val="-2"/>
              </w:rPr>
              <w:t xml:space="preserve"> </w:t>
            </w:r>
            <w:r>
              <w:t>the</w:t>
            </w:r>
            <w:r>
              <w:rPr>
                <w:spacing w:val="-3"/>
              </w:rPr>
              <w:t xml:space="preserve"> </w:t>
            </w:r>
            <w:proofErr w:type="spellStart"/>
            <w:r>
              <w:t>Acas</w:t>
            </w:r>
            <w:proofErr w:type="spellEnd"/>
            <w:r>
              <w:rPr>
                <w:spacing w:val="-2"/>
              </w:rPr>
              <w:t xml:space="preserve"> adviser</w:t>
            </w:r>
            <w:r>
              <w:tab/>
            </w:r>
            <w:r>
              <w:rPr>
                <w:spacing w:val="-5"/>
              </w:rPr>
              <w:t>18</w:t>
            </w:r>
          </w:hyperlink>
        </w:p>
        <w:p w14:paraId="40E85FAF" w14:textId="77777777" w:rsidR="00BF4AEC" w:rsidRDefault="00000000">
          <w:pPr>
            <w:pStyle w:val="TOC2"/>
            <w:numPr>
              <w:ilvl w:val="1"/>
              <w:numId w:val="5"/>
            </w:numPr>
            <w:tabs>
              <w:tab w:val="left" w:pos="2039"/>
              <w:tab w:val="left" w:leader="dot" w:pos="9120"/>
            </w:tabs>
            <w:spacing w:before="119"/>
            <w:ind w:left="2039" w:hanging="720"/>
          </w:pPr>
          <w:hyperlink w:anchor="_TOC_250017" w:history="1">
            <w:r>
              <w:t>Experience</w:t>
            </w:r>
            <w:r>
              <w:rPr>
                <w:spacing w:val="-6"/>
              </w:rPr>
              <w:t xml:space="preserve"> </w:t>
            </w:r>
            <w:r>
              <w:t>of</w:t>
            </w:r>
            <w:r>
              <w:rPr>
                <w:spacing w:val="-4"/>
              </w:rPr>
              <w:t xml:space="preserve"> </w:t>
            </w:r>
            <w:r>
              <w:t>the</w:t>
            </w:r>
            <w:r>
              <w:rPr>
                <w:spacing w:val="-4"/>
              </w:rPr>
              <w:t xml:space="preserve"> </w:t>
            </w:r>
            <w:r>
              <w:t>Advisory</w:t>
            </w:r>
            <w:r>
              <w:rPr>
                <w:spacing w:val="-4"/>
              </w:rPr>
              <w:t xml:space="preserve"> </w:t>
            </w:r>
            <w:r>
              <w:rPr>
                <w:spacing w:val="-2"/>
              </w:rPr>
              <w:t>Project</w:t>
            </w:r>
            <w:r>
              <w:tab/>
            </w:r>
            <w:r>
              <w:rPr>
                <w:spacing w:val="-5"/>
              </w:rPr>
              <w:t>20</w:t>
            </w:r>
          </w:hyperlink>
        </w:p>
        <w:p w14:paraId="2DAB80FC" w14:textId="77777777" w:rsidR="00BF4AEC" w:rsidRDefault="00000000">
          <w:pPr>
            <w:pStyle w:val="TOC2"/>
            <w:numPr>
              <w:ilvl w:val="1"/>
              <w:numId w:val="5"/>
            </w:numPr>
            <w:tabs>
              <w:tab w:val="left" w:pos="2039"/>
              <w:tab w:val="left" w:leader="dot" w:pos="9123"/>
            </w:tabs>
            <w:spacing w:before="121"/>
            <w:ind w:left="2039" w:hanging="720"/>
          </w:pPr>
          <w:hyperlink w:anchor="_TOC_250016" w:history="1">
            <w:r>
              <w:t>Achieving</w:t>
            </w:r>
            <w:r>
              <w:rPr>
                <w:spacing w:val="-7"/>
              </w:rPr>
              <w:t xml:space="preserve"> </w:t>
            </w:r>
            <w:r>
              <w:rPr>
                <w:spacing w:val="-2"/>
              </w:rPr>
              <w:t>objectives</w:t>
            </w:r>
            <w:r>
              <w:tab/>
            </w:r>
            <w:r>
              <w:rPr>
                <w:spacing w:val="-5"/>
              </w:rPr>
              <w:t>21</w:t>
            </w:r>
          </w:hyperlink>
        </w:p>
        <w:p w14:paraId="2780172B" w14:textId="77777777" w:rsidR="00BF4AEC" w:rsidRDefault="00000000">
          <w:pPr>
            <w:pStyle w:val="TOC2"/>
            <w:numPr>
              <w:ilvl w:val="1"/>
              <w:numId w:val="5"/>
            </w:numPr>
            <w:tabs>
              <w:tab w:val="left" w:pos="2039"/>
              <w:tab w:val="left" w:leader="dot" w:pos="9119"/>
            </w:tabs>
            <w:spacing w:before="119"/>
            <w:ind w:left="2039" w:hanging="720"/>
          </w:pPr>
          <w:hyperlink w:anchor="_TOC_250015" w:history="1">
            <w:r>
              <w:t>Actions</w:t>
            </w:r>
            <w:r>
              <w:rPr>
                <w:spacing w:val="-6"/>
              </w:rPr>
              <w:t xml:space="preserve"> </w:t>
            </w:r>
            <w:r>
              <w:rPr>
                <w:spacing w:val="-2"/>
              </w:rPr>
              <w:t>arising</w:t>
            </w:r>
            <w:r>
              <w:tab/>
            </w:r>
            <w:r>
              <w:rPr>
                <w:spacing w:val="-5"/>
              </w:rPr>
              <w:t>22</w:t>
            </w:r>
          </w:hyperlink>
        </w:p>
        <w:p w14:paraId="78059B5E" w14:textId="77777777" w:rsidR="00BF4AEC" w:rsidRDefault="00000000">
          <w:pPr>
            <w:pStyle w:val="TOC2"/>
            <w:numPr>
              <w:ilvl w:val="1"/>
              <w:numId w:val="5"/>
            </w:numPr>
            <w:tabs>
              <w:tab w:val="left" w:pos="2039"/>
              <w:tab w:val="left" w:leader="dot" w:pos="9122"/>
            </w:tabs>
            <w:spacing w:before="121"/>
            <w:ind w:left="2039" w:hanging="720"/>
          </w:pPr>
          <w:hyperlink w:anchor="_bookmark9" w:history="1">
            <w:r>
              <w:t>Sustaining</w:t>
            </w:r>
            <w:r>
              <w:rPr>
                <w:spacing w:val="-3"/>
              </w:rPr>
              <w:t xml:space="preserve"> </w:t>
            </w:r>
            <w:r>
              <w:rPr>
                <w:spacing w:val="-2"/>
              </w:rPr>
              <w:t>activities</w:t>
            </w:r>
            <w:r>
              <w:tab/>
            </w:r>
            <w:r>
              <w:rPr>
                <w:spacing w:val="-5"/>
              </w:rPr>
              <w:t>23</w:t>
            </w:r>
          </w:hyperlink>
        </w:p>
        <w:p w14:paraId="0A2661AF" w14:textId="77777777" w:rsidR="00BF4AEC" w:rsidRDefault="00000000">
          <w:pPr>
            <w:pStyle w:val="TOC2"/>
            <w:numPr>
              <w:ilvl w:val="1"/>
              <w:numId w:val="5"/>
            </w:numPr>
            <w:tabs>
              <w:tab w:val="left" w:pos="2039"/>
              <w:tab w:val="left" w:leader="dot" w:pos="9121"/>
            </w:tabs>
            <w:spacing w:before="119"/>
            <w:ind w:left="2039" w:hanging="720"/>
          </w:pPr>
          <w:hyperlink w:anchor="_TOC_250014" w:history="1">
            <w:r>
              <w:t>Relationships</w:t>
            </w:r>
            <w:r>
              <w:rPr>
                <w:spacing w:val="-7"/>
              </w:rPr>
              <w:t xml:space="preserve"> </w:t>
            </w:r>
            <w:r>
              <w:t>between</w:t>
            </w:r>
            <w:r>
              <w:rPr>
                <w:spacing w:val="-9"/>
              </w:rPr>
              <w:t xml:space="preserve"> </w:t>
            </w:r>
            <w:r>
              <w:t>managers</w:t>
            </w:r>
            <w:r>
              <w:rPr>
                <w:spacing w:val="-7"/>
              </w:rPr>
              <w:t xml:space="preserve"> </w:t>
            </w:r>
            <w:r>
              <w:t>and</w:t>
            </w:r>
            <w:r>
              <w:rPr>
                <w:spacing w:val="-6"/>
              </w:rPr>
              <w:t xml:space="preserve"> </w:t>
            </w:r>
            <w:r>
              <w:rPr>
                <w:spacing w:val="-2"/>
              </w:rPr>
              <w:t>employees</w:t>
            </w:r>
            <w:r>
              <w:tab/>
            </w:r>
            <w:r>
              <w:rPr>
                <w:spacing w:val="-5"/>
              </w:rPr>
              <w:t>24</w:t>
            </w:r>
          </w:hyperlink>
        </w:p>
        <w:p w14:paraId="7D7E25DA" w14:textId="77777777" w:rsidR="00BF4AEC" w:rsidRDefault="00000000">
          <w:pPr>
            <w:pStyle w:val="TOC2"/>
            <w:numPr>
              <w:ilvl w:val="1"/>
              <w:numId w:val="5"/>
            </w:numPr>
            <w:tabs>
              <w:tab w:val="left" w:pos="2039"/>
              <w:tab w:val="left" w:leader="dot" w:pos="9121"/>
            </w:tabs>
            <w:ind w:left="2039" w:hanging="720"/>
          </w:pPr>
          <w:hyperlink w:anchor="_TOC_250013" w:history="1">
            <w:r>
              <w:t>Overall</w:t>
            </w:r>
            <w:r>
              <w:rPr>
                <w:spacing w:val="-6"/>
              </w:rPr>
              <w:t xml:space="preserve"> </w:t>
            </w:r>
            <w:r>
              <w:t>improvement</w:t>
            </w:r>
            <w:r>
              <w:rPr>
                <w:spacing w:val="-4"/>
              </w:rPr>
              <w:t xml:space="preserve"> </w:t>
            </w:r>
            <w:r>
              <w:t>in</w:t>
            </w:r>
            <w:r>
              <w:rPr>
                <w:spacing w:val="-6"/>
              </w:rPr>
              <w:t xml:space="preserve"> </w:t>
            </w:r>
            <w:r>
              <w:t>employee</w:t>
            </w:r>
            <w:r>
              <w:rPr>
                <w:spacing w:val="-5"/>
              </w:rPr>
              <w:t xml:space="preserve"> </w:t>
            </w:r>
            <w:r>
              <w:t>and</w:t>
            </w:r>
            <w:r>
              <w:rPr>
                <w:spacing w:val="-5"/>
              </w:rPr>
              <w:t xml:space="preserve"> </w:t>
            </w:r>
            <w:r>
              <w:t>management</w:t>
            </w:r>
            <w:r>
              <w:rPr>
                <w:spacing w:val="-4"/>
              </w:rPr>
              <w:t xml:space="preserve"> </w:t>
            </w:r>
            <w:r>
              <w:rPr>
                <w:spacing w:val="-2"/>
              </w:rPr>
              <w:t>relations</w:t>
            </w:r>
            <w:r>
              <w:tab/>
            </w:r>
            <w:r>
              <w:rPr>
                <w:spacing w:val="-5"/>
              </w:rPr>
              <w:t>27</w:t>
            </w:r>
          </w:hyperlink>
        </w:p>
        <w:p w14:paraId="6B7F0DA2" w14:textId="77777777" w:rsidR="00BF4AEC" w:rsidRDefault="00000000">
          <w:pPr>
            <w:pStyle w:val="TOC2"/>
            <w:numPr>
              <w:ilvl w:val="1"/>
              <w:numId w:val="5"/>
            </w:numPr>
            <w:tabs>
              <w:tab w:val="left" w:pos="2039"/>
              <w:tab w:val="left" w:leader="dot" w:pos="9122"/>
            </w:tabs>
            <w:spacing w:before="121"/>
            <w:ind w:left="2039" w:hanging="720"/>
          </w:pPr>
          <w:hyperlink w:anchor="_TOC_250012" w:history="1">
            <w:r>
              <w:t>Quality</w:t>
            </w:r>
            <w:r>
              <w:rPr>
                <w:spacing w:val="-3"/>
              </w:rPr>
              <w:t xml:space="preserve"> </w:t>
            </w:r>
            <w:r>
              <w:t>of</w:t>
            </w:r>
            <w:r>
              <w:rPr>
                <w:spacing w:val="-2"/>
              </w:rPr>
              <w:t xml:space="preserve"> </w:t>
            </w:r>
            <w:r>
              <w:t>service</w:t>
            </w:r>
            <w:r>
              <w:rPr>
                <w:spacing w:val="-2"/>
              </w:rPr>
              <w:t xml:space="preserve"> </w:t>
            </w:r>
            <w:r>
              <w:t>and</w:t>
            </w:r>
            <w:r>
              <w:rPr>
                <w:spacing w:val="-3"/>
              </w:rPr>
              <w:t xml:space="preserve"> </w:t>
            </w:r>
            <w:r>
              <w:rPr>
                <w:spacing w:val="-2"/>
              </w:rPr>
              <w:t>output</w:t>
            </w:r>
            <w:r>
              <w:tab/>
            </w:r>
            <w:r>
              <w:rPr>
                <w:spacing w:val="-5"/>
              </w:rPr>
              <w:t>28</w:t>
            </w:r>
          </w:hyperlink>
        </w:p>
        <w:p w14:paraId="043B005C" w14:textId="77777777" w:rsidR="00BF4AEC" w:rsidRDefault="00000000">
          <w:pPr>
            <w:pStyle w:val="TOC2"/>
            <w:numPr>
              <w:ilvl w:val="1"/>
              <w:numId w:val="5"/>
            </w:numPr>
            <w:tabs>
              <w:tab w:val="left" w:pos="2039"/>
              <w:tab w:val="left" w:leader="dot" w:pos="9119"/>
            </w:tabs>
            <w:spacing w:before="119"/>
            <w:ind w:left="2039" w:hanging="720"/>
          </w:pPr>
          <w:hyperlink w:anchor="_TOC_250011" w:history="1">
            <w:r>
              <w:t>Measurable</w:t>
            </w:r>
            <w:r>
              <w:rPr>
                <w:spacing w:val="-9"/>
              </w:rPr>
              <w:t xml:space="preserve"> </w:t>
            </w:r>
            <w:r>
              <w:rPr>
                <w:spacing w:val="-2"/>
              </w:rPr>
              <w:t>impacts</w:t>
            </w:r>
            <w:r>
              <w:tab/>
            </w:r>
            <w:r>
              <w:rPr>
                <w:spacing w:val="-5"/>
              </w:rPr>
              <w:t>29</w:t>
            </w:r>
          </w:hyperlink>
        </w:p>
        <w:p w14:paraId="66896A50" w14:textId="77777777" w:rsidR="00BF4AEC" w:rsidRDefault="00000000">
          <w:pPr>
            <w:pStyle w:val="TOC2"/>
            <w:numPr>
              <w:ilvl w:val="1"/>
              <w:numId w:val="5"/>
            </w:numPr>
            <w:tabs>
              <w:tab w:val="left" w:pos="2039"/>
              <w:tab w:val="left" w:leader="dot" w:pos="9124"/>
            </w:tabs>
            <w:ind w:left="2039" w:hanging="720"/>
          </w:pPr>
          <w:hyperlink w:anchor="_TOC_250010" w:history="1">
            <w:r>
              <w:t>Further</w:t>
            </w:r>
            <w:r>
              <w:rPr>
                <w:spacing w:val="-1"/>
              </w:rPr>
              <w:t xml:space="preserve"> </w:t>
            </w:r>
            <w:r>
              <w:rPr>
                <w:spacing w:val="-2"/>
              </w:rPr>
              <w:t>impacts</w:t>
            </w:r>
            <w:r>
              <w:tab/>
            </w:r>
            <w:r>
              <w:rPr>
                <w:spacing w:val="-5"/>
              </w:rPr>
              <w:t>29</w:t>
            </w:r>
          </w:hyperlink>
        </w:p>
        <w:p w14:paraId="40C0754D" w14:textId="77777777" w:rsidR="00BF4AEC" w:rsidRDefault="00000000">
          <w:pPr>
            <w:pStyle w:val="TOC2"/>
            <w:numPr>
              <w:ilvl w:val="1"/>
              <w:numId w:val="4"/>
            </w:numPr>
            <w:tabs>
              <w:tab w:val="left" w:pos="2039"/>
              <w:tab w:val="left" w:leader="dot" w:pos="9123"/>
            </w:tabs>
            <w:ind w:hanging="720"/>
          </w:pPr>
          <w:hyperlink w:anchor="_bookmark12" w:history="1">
            <w:r>
              <w:t>Satisfaction</w:t>
            </w:r>
            <w:r>
              <w:rPr>
                <w:spacing w:val="-2"/>
              </w:rPr>
              <w:t xml:space="preserve"> </w:t>
            </w:r>
            <w:r>
              <w:t>with</w:t>
            </w:r>
            <w:r>
              <w:rPr>
                <w:spacing w:val="-2"/>
              </w:rPr>
              <w:t xml:space="preserve"> </w:t>
            </w:r>
            <w:r>
              <w:t>the</w:t>
            </w:r>
            <w:r>
              <w:rPr>
                <w:spacing w:val="-3"/>
              </w:rPr>
              <w:t xml:space="preserve"> </w:t>
            </w:r>
            <w:r>
              <w:rPr>
                <w:spacing w:val="-2"/>
              </w:rPr>
              <w:t>project</w:t>
            </w:r>
            <w:r>
              <w:tab/>
            </w:r>
            <w:r>
              <w:rPr>
                <w:spacing w:val="-5"/>
              </w:rPr>
              <w:t>30</w:t>
            </w:r>
          </w:hyperlink>
        </w:p>
        <w:p w14:paraId="3260D694" w14:textId="77777777" w:rsidR="00BF4AEC" w:rsidRDefault="00000000">
          <w:pPr>
            <w:pStyle w:val="TOC2"/>
            <w:numPr>
              <w:ilvl w:val="1"/>
              <w:numId w:val="4"/>
            </w:numPr>
            <w:tabs>
              <w:tab w:val="left" w:pos="2039"/>
              <w:tab w:val="left" w:leader="dot" w:pos="9122"/>
            </w:tabs>
            <w:ind w:hanging="720"/>
          </w:pPr>
          <w:hyperlink w:anchor="_bookmark13" w:history="1">
            <w:r>
              <w:t>Recommending</w:t>
            </w:r>
            <w:r>
              <w:rPr>
                <w:spacing w:val="-10"/>
              </w:rPr>
              <w:t xml:space="preserve"> </w:t>
            </w:r>
            <w:proofErr w:type="spellStart"/>
            <w:r>
              <w:rPr>
                <w:spacing w:val="-4"/>
              </w:rPr>
              <w:t>Acas</w:t>
            </w:r>
            <w:proofErr w:type="spellEnd"/>
            <w:r>
              <w:tab/>
            </w:r>
            <w:r>
              <w:rPr>
                <w:spacing w:val="-5"/>
              </w:rPr>
              <w:t>31</w:t>
            </w:r>
          </w:hyperlink>
        </w:p>
        <w:p w14:paraId="4814A9CE" w14:textId="77777777" w:rsidR="00BF4AEC" w:rsidRDefault="00000000">
          <w:pPr>
            <w:pStyle w:val="TOC1"/>
            <w:numPr>
              <w:ilvl w:val="0"/>
              <w:numId w:val="5"/>
            </w:numPr>
            <w:tabs>
              <w:tab w:val="left" w:pos="1559"/>
              <w:tab w:val="left" w:leader="dot" w:pos="9120"/>
            </w:tabs>
            <w:spacing w:before="119"/>
            <w:ind w:left="1559"/>
            <w:rPr>
              <w:b w:val="0"/>
            </w:rPr>
          </w:pPr>
          <w:hyperlink w:anchor="_TOC_250009" w:history="1">
            <w:r>
              <w:t>Workplace</w:t>
            </w:r>
            <w:r>
              <w:rPr>
                <w:spacing w:val="-7"/>
              </w:rPr>
              <w:t xml:space="preserve"> </w:t>
            </w:r>
            <w:r>
              <w:t>Projects:</w:t>
            </w:r>
            <w:r>
              <w:rPr>
                <w:spacing w:val="-5"/>
              </w:rPr>
              <w:t xml:space="preserve"> </w:t>
            </w:r>
            <w:r>
              <w:t>User</w:t>
            </w:r>
            <w:r>
              <w:rPr>
                <w:spacing w:val="-5"/>
              </w:rPr>
              <w:t xml:space="preserve"> </w:t>
            </w:r>
            <w:r>
              <w:t>views,</w:t>
            </w:r>
            <w:r>
              <w:rPr>
                <w:spacing w:val="-4"/>
              </w:rPr>
              <w:t xml:space="preserve"> </w:t>
            </w:r>
            <w:r>
              <w:t>impacts</w:t>
            </w:r>
            <w:r>
              <w:rPr>
                <w:spacing w:val="-5"/>
              </w:rPr>
              <w:t xml:space="preserve"> </w:t>
            </w:r>
            <w:r>
              <w:t>and</w:t>
            </w:r>
            <w:r>
              <w:rPr>
                <w:spacing w:val="-3"/>
              </w:rPr>
              <w:t xml:space="preserve"> </w:t>
            </w:r>
            <w:r>
              <w:t>overall</w:t>
            </w:r>
            <w:r>
              <w:rPr>
                <w:spacing w:val="-4"/>
              </w:rPr>
              <w:t xml:space="preserve"> </w:t>
            </w:r>
            <w:r>
              <w:rPr>
                <w:spacing w:val="-2"/>
              </w:rPr>
              <w:t>satisfaction</w:t>
            </w:r>
            <w:r>
              <w:tab/>
            </w:r>
            <w:r>
              <w:rPr>
                <w:b w:val="0"/>
                <w:spacing w:val="-5"/>
              </w:rPr>
              <w:t>33</w:t>
            </w:r>
          </w:hyperlink>
        </w:p>
        <w:p w14:paraId="5BC32CF5" w14:textId="77777777" w:rsidR="00BF4AEC" w:rsidRDefault="00000000">
          <w:pPr>
            <w:pStyle w:val="TOC2"/>
            <w:numPr>
              <w:ilvl w:val="1"/>
              <w:numId w:val="5"/>
            </w:numPr>
            <w:tabs>
              <w:tab w:val="left" w:pos="2039"/>
              <w:tab w:val="left" w:leader="dot" w:pos="9119"/>
            </w:tabs>
            <w:spacing w:before="121"/>
            <w:ind w:left="2039" w:hanging="720"/>
          </w:pPr>
          <w:hyperlink w:anchor="_TOC_250008" w:history="1">
            <w:r>
              <w:t>Views</w:t>
            </w:r>
            <w:r>
              <w:rPr>
                <w:spacing w:val="-3"/>
              </w:rPr>
              <w:t xml:space="preserve"> </w:t>
            </w:r>
            <w:r>
              <w:t>of</w:t>
            </w:r>
            <w:r>
              <w:rPr>
                <w:spacing w:val="-2"/>
              </w:rPr>
              <w:t xml:space="preserve"> </w:t>
            </w:r>
            <w:r>
              <w:t>the</w:t>
            </w:r>
            <w:r>
              <w:rPr>
                <w:spacing w:val="-3"/>
              </w:rPr>
              <w:t xml:space="preserve"> </w:t>
            </w:r>
            <w:proofErr w:type="spellStart"/>
            <w:r>
              <w:t>Acas</w:t>
            </w:r>
            <w:proofErr w:type="spellEnd"/>
            <w:r>
              <w:rPr>
                <w:spacing w:val="-2"/>
              </w:rPr>
              <w:t xml:space="preserve"> adviser</w:t>
            </w:r>
            <w:r>
              <w:tab/>
            </w:r>
            <w:r>
              <w:rPr>
                <w:spacing w:val="-5"/>
              </w:rPr>
              <w:t>33</w:t>
            </w:r>
          </w:hyperlink>
        </w:p>
        <w:p w14:paraId="69A0AD23" w14:textId="77777777" w:rsidR="00BF4AEC" w:rsidRDefault="00000000">
          <w:pPr>
            <w:pStyle w:val="TOC2"/>
            <w:numPr>
              <w:ilvl w:val="1"/>
              <w:numId w:val="5"/>
            </w:numPr>
            <w:tabs>
              <w:tab w:val="left" w:pos="2039"/>
              <w:tab w:val="left" w:leader="dot" w:pos="9123"/>
            </w:tabs>
            <w:spacing w:before="119"/>
            <w:ind w:left="2039" w:hanging="720"/>
          </w:pPr>
          <w:hyperlink w:anchor="_TOC_250007" w:history="1">
            <w:r>
              <w:t>Experience</w:t>
            </w:r>
            <w:r>
              <w:rPr>
                <w:spacing w:val="-5"/>
              </w:rPr>
              <w:t xml:space="preserve"> </w:t>
            </w:r>
            <w:r>
              <w:t>of</w:t>
            </w:r>
            <w:r>
              <w:rPr>
                <w:spacing w:val="-4"/>
              </w:rPr>
              <w:t xml:space="preserve"> </w:t>
            </w:r>
            <w:r>
              <w:t>the</w:t>
            </w:r>
            <w:r>
              <w:rPr>
                <w:spacing w:val="-3"/>
              </w:rPr>
              <w:t xml:space="preserve"> </w:t>
            </w:r>
            <w:r>
              <w:rPr>
                <w:spacing w:val="-2"/>
              </w:rPr>
              <w:t>project</w:t>
            </w:r>
            <w:r>
              <w:tab/>
            </w:r>
            <w:r>
              <w:rPr>
                <w:spacing w:val="-5"/>
              </w:rPr>
              <w:t>34</w:t>
            </w:r>
          </w:hyperlink>
        </w:p>
        <w:p w14:paraId="541EF466" w14:textId="77777777" w:rsidR="00BF4AEC" w:rsidRDefault="00000000">
          <w:pPr>
            <w:pStyle w:val="TOC2"/>
            <w:numPr>
              <w:ilvl w:val="1"/>
              <w:numId w:val="5"/>
            </w:numPr>
            <w:tabs>
              <w:tab w:val="left" w:pos="2039"/>
              <w:tab w:val="left" w:leader="dot" w:pos="9122"/>
            </w:tabs>
            <w:spacing w:before="121"/>
            <w:ind w:left="2039" w:hanging="720"/>
          </w:pPr>
          <w:hyperlink w:anchor="_TOC_250006" w:history="1">
            <w:r>
              <w:t>Achieving</w:t>
            </w:r>
            <w:r>
              <w:rPr>
                <w:spacing w:val="-7"/>
              </w:rPr>
              <w:t xml:space="preserve"> </w:t>
            </w:r>
            <w:r>
              <w:rPr>
                <w:spacing w:val="-2"/>
              </w:rPr>
              <w:t>objectives</w:t>
            </w:r>
            <w:r>
              <w:tab/>
            </w:r>
            <w:r>
              <w:rPr>
                <w:spacing w:val="-5"/>
              </w:rPr>
              <w:t>36</w:t>
            </w:r>
          </w:hyperlink>
        </w:p>
        <w:p w14:paraId="4292E158" w14:textId="77777777" w:rsidR="00BF4AEC" w:rsidRDefault="00000000">
          <w:pPr>
            <w:pStyle w:val="TOC2"/>
            <w:numPr>
              <w:ilvl w:val="1"/>
              <w:numId w:val="5"/>
            </w:numPr>
            <w:tabs>
              <w:tab w:val="left" w:pos="2039"/>
              <w:tab w:val="left" w:leader="dot" w:pos="9119"/>
            </w:tabs>
            <w:ind w:left="2039" w:hanging="720"/>
          </w:pPr>
          <w:hyperlink w:anchor="_TOC_250005" w:history="1">
            <w:r>
              <w:t>Actions</w:t>
            </w:r>
            <w:r>
              <w:rPr>
                <w:spacing w:val="-6"/>
              </w:rPr>
              <w:t xml:space="preserve"> </w:t>
            </w:r>
            <w:r>
              <w:rPr>
                <w:spacing w:val="-2"/>
              </w:rPr>
              <w:t>arising</w:t>
            </w:r>
            <w:r>
              <w:tab/>
            </w:r>
            <w:r>
              <w:rPr>
                <w:spacing w:val="-5"/>
              </w:rPr>
              <w:t>36</w:t>
            </w:r>
          </w:hyperlink>
        </w:p>
        <w:p w14:paraId="17DBC337" w14:textId="77777777" w:rsidR="00BF4AEC" w:rsidRDefault="00000000">
          <w:pPr>
            <w:pStyle w:val="TOC2"/>
            <w:numPr>
              <w:ilvl w:val="1"/>
              <w:numId w:val="5"/>
            </w:numPr>
            <w:tabs>
              <w:tab w:val="left" w:pos="2039"/>
              <w:tab w:val="left" w:leader="dot" w:pos="9122"/>
            </w:tabs>
            <w:spacing w:before="119"/>
            <w:ind w:left="2039" w:hanging="720"/>
          </w:pPr>
          <w:hyperlink w:anchor="_bookmark14" w:history="1">
            <w:r>
              <w:t>Sustaining</w:t>
            </w:r>
            <w:r>
              <w:rPr>
                <w:spacing w:val="-3"/>
              </w:rPr>
              <w:t xml:space="preserve"> </w:t>
            </w:r>
            <w:r>
              <w:rPr>
                <w:spacing w:val="-2"/>
              </w:rPr>
              <w:t>activities</w:t>
            </w:r>
            <w:r>
              <w:tab/>
            </w:r>
            <w:r>
              <w:rPr>
                <w:spacing w:val="-5"/>
              </w:rPr>
              <w:t>38</w:t>
            </w:r>
          </w:hyperlink>
        </w:p>
        <w:p w14:paraId="64DCCB14" w14:textId="77777777" w:rsidR="00BF4AEC" w:rsidRDefault="00000000">
          <w:pPr>
            <w:pStyle w:val="TOC2"/>
            <w:numPr>
              <w:ilvl w:val="1"/>
              <w:numId w:val="5"/>
            </w:numPr>
            <w:tabs>
              <w:tab w:val="left" w:pos="2039"/>
              <w:tab w:val="left" w:leader="dot" w:pos="9120"/>
            </w:tabs>
            <w:spacing w:before="121"/>
            <w:ind w:left="2039" w:hanging="720"/>
          </w:pPr>
          <w:hyperlink w:anchor="_TOC_250004" w:history="1">
            <w:r>
              <w:t>Relationships</w:t>
            </w:r>
            <w:r>
              <w:rPr>
                <w:spacing w:val="-7"/>
              </w:rPr>
              <w:t xml:space="preserve"> </w:t>
            </w:r>
            <w:r>
              <w:t>between</w:t>
            </w:r>
            <w:r>
              <w:rPr>
                <w:spacing w:val="-9"/>
              </w:rPr>
              <w:t xml:space="preserve"> </w:t>
            </w:r>
            <w:r>
              <w:t>managers</w:t>
            </w:r>
            <w:r>
              <w:rPr>
                <w:spacing w:val="-7"/>
              </w:rPr>
              <w:t xml:space="preserve"> </w:t>
            </w:r>
            <w:r>
              <w:t>and</w:t>
            </w:r>
            <w:r>
              <w:rPr>
                <w:spacing w:val="-6"/>
              </w:rPr>
              <w:t xml:space="preserve"> </w:t>
            </w:r>
            <w:r>
              <w:rPr>
                <w:spacing w:val="-2"/>
              </w:rPr>
              <w:t>employees</w:t>
            </w:r>
            <w:r>
              <w:tab/>
            </w:r>
            <w:r>
              <w:rPr>
                <w:spacing w:val="-5"/>
              </w:rPr>
              <w:t>39</w:t>
            </w:r>
          </w:hyperlink>
        </w:p>
        <w:p w14:paraId="05679DA7" w14:textId="77777777" w:rsidR="00BF4AEC" w:rsidRDefault="00000000">
          <w:pPr>
            <w:pStyle w:val="TOC2"/>
            <w:numPr>
              <w:ilvl w:val="1"/>
              <w:numId w:val="5"/>
            </w:numPr>
            <w:tabs>
              <w:tab w:val="left" w:pos="2039"/>
              <w:tab w:val="left" w:leader="dot" w:pos="9121"/>
            </w:tabs>
            <w:spacing w:before="119"/>
            <w:ind w:left="2039" w:hanging="720"/>
          </w:pPr>
          <w:hyperlink w:anchor="_bookmark15" w:history="1">
            <w:r>
              <w:t>Overall</w:t>
            </w:r>
            <w:r>
              <w:rPr>
                <w:spacing w:val="-6"/>
              </w:rPr>
              <w:t xml:space="preserve"> </w:t>
            </w:r>
            <w:r>
              <w:t>improvement</w:t>
            </w:r>
            <w:r>
              <w:rPr>
                <w:spacing w:val="-4"/>
              </w:rPr>
              <w:t xml:space="preserve"> </w:t>
            </w:r>
            <w:r>
              <w:t>in</w:t>
            </w:r>
            <w:r>
              <w:rPr>
                <w:spacing w:val="-6"/>
              </w:rPr>
              <w:t xml:space="preserve"> </w:t>
            </w:r>
            <w:r>
              <w:t>employee</w:t>
            </w:r>
            <w:r>
              <w:rPr>
                <w:spacing w:val="-5"/>
              </w:rPr>
              <w:t xml:space="preserve"> </w:t>
            </w:r>
            <w:r>
              <w:t>and</w:t>
            </w:r>
            <w:r>
              <w:rPr>
                <w:spacing w:val="-5"/>
              </w:rPr>
              <w:t xml:space="preserve"> </w:t>
            </w:r>
            <w:r>
              <w:t>management</w:t>
            </w:r>
            <w:r>
              <w:rPr>
                <w:spacing w:val="-4"/>
              </w:rPr>
              <w:t xml:space="preserve"> </w:t>
            </w:r>
            <w:r>
              <w:rPr>
                <w:spacing w:val="-2"/>
              </w:rPr>
              <w:t>relations</w:t>
            </w:r>
            <w:r>
              <w:tab/>
            </w:r>
            <w:r>
              <w:rPr>
                <w:spacing w:val="-5"/>
              </w:rPr>
              <w:t>42</w:t>
            </w:r>
          </w:hyperlink>
        </w:p>
        <w:p w14:paraId="7317CBE8" w14:textId="77777777" w:rsidR="00BF4AEC" w:rsidRDefault="00000000">
          <w:pPr>
            <w:pStyle w:val="TOC2"/>
            <w:numPr>
              <w:ilvl w:val="1"/>
              <w:numId w:val="5"/>
            </w:numPr>
            <w:tabs>
              <w:tab w:val="left" w:pos="2039"/>
              <w:tab w:val="left" w:leader="dot" w:pos="9122"/>
            </w:tabs>
            <w:spacing w:before="121"/>
            <w:ind w:left="2039" w:hanging="720"/>
          </w:pPr>
          <w:hyperlink w:anchor="_bookmark15" w:history="1">
            <w:r>
              <w:t>Quality</w:t>
            </w:r>
            <w:r>
              <w:rPr>
                <w:spacing w:val="-3"/>
              </w:rPr>
              <w:t xml:space="preserve"> </w:t>
            </w:r>
            <w:r>
              <w:t>of</w:t>
            </w:r>
            <w:r>
              <w:rPr>
                <w:spacing w:val="-2"/>
              </w:rPr>
              <w:t xml:space="preserve"> </w:t>
            </w:r>
            <w:r>
              <w:t>service</w:t>
            </w:r>
            <w:r>
              <w:rPr>
                <w:spacing w:val="-2"/>
              </w:rPr>
              <w:t xml:space="preserve"> </w:t>
            </w:r>
            <w:r>
              <w:t>and</w:t>
            </w:r>
            <w:r>
              <w:rPr>
                <w:spacing w:val="-3"/>
              </w:rPr>
              <w:t xml:space="preserve"> </w:t>
            </w:r>
            <w:r>
              <w:rPr>
                <w:spacing w:val="-2"/>
              </w:rPr>
              <w:t>output</w:t>
            </w:r>
            <w:r>
              <w:tab/>
            </w:r>
            <w:r>
              <w:rPr>
                <w:spacing w:val="-5"/>
              </w:rPr>
              <w:t>42</w:t>
            </w:r>
          </w:hyperlink>
        </w:p>
        <w:p w14:paraId="72F684FB" w14:textId="77777777" w:rsidR="00BF4AEC" w:rsidRDefault="00000000">
          <w:pPr>
            <w:pStyle w:val="TOC2"/>
            <w:numPr>
              <w:ilvl w:val="1"/>
              <w:numId w:val="5"/>
            </w:numPr>
            <w:tabs>
              <w:tab w:val="left" w:pos="2039"/>
              <w:tab w:val="left" w:leader="dot" w:pos="9119"/>
            </w:tabs>
            <w:spacing w:before="121"/>
            <w:ind w:left="2039" w:hanging="720"/>
          </w:pPr>
          <w:hyperlink w:anchor="_TOC_250003" w:history="1">
            <w:r>
              <w:t>Measurable</w:t>
            </w:r>
            <w:r>
              <w:rPr>
                <w:spacing w:val="-9"/>
              </w:rPr>
              <w:t xml:space="preserve"> </w:t>
            </w:r>
            <w:r>
              <w:rPr>
                <w:spacing w:val="-2"/>
              </w:rPr>
              <w:t>impacts</w:t>
            </w:r>
            <w:r>
              <w:tab/>
            </w:r>
            <w:r>
              <w:rPr>
                <w:spacing w:val="-5"/>
              </w:rPr>
              <w:t>43</w:t>
            </w:r>
          </w:hyperlink>
        </w:p>
        <w:p w14:paraId="76587B34" w14:textId="77777777" w:rsidR="00BF4AEC" w:rsidRDefault="00000000">
          <w:pPr>
            <w:pStyle w:val="TOC2"/>
            <w:numPr>
              <w:ilvl w:val="1"/>
              <w:numId w:val="5"/>
            </w:numPr>
            <w:tabs>
              <w:tab w:val="left" w:pos="2039"/>
              <w:tab w:val="left" w:leader="dot" w:pos="9124"/>
            </w:tabs>
            <w:spacing w:before="121" w:after="20"/>
            <w:ind w:left="2039" w:hanging="720"/>
          </w:pPr>
          <w:hyperlink w:anchor="_TOC_250002" w:history="1">
            <w:r>
              <w:t>Further</w:t>
            </w:r>
            <w:r>
              <w:rPr>
                <w:spacing w:val="-1"/>
              </w:rPr>
              <w:t xml:space="preserve"> </w:t>
            </w:r>
            <w:r>
              <w:rPr>
                <w:spacing w:val="-2"/>
              </w:rPr>
              <w:t>impacts</w:t>
            </w:r>
            <w:r>
              <w:tab/>
            </w:r>
            <w:r>
              <w:rPr>
                <w:spacing w:val="-5"/>
              </w:rPr>
              <w:t>44</w:t>
            </w:r>
          </w:hyperlink>
        </w:p>
        <w:p w14:paraId="3B7B7AFE" w14:textId="77777777" w:rsidR="00BF4AEC" w:rsidRDefault="00000000">
          <w:pPr>
            <w:pStyle w:val="TOC2"/>
            <w:numPr>
              <w:ilvl w:val="1"/>
              <w:numId w:val="5"/>
            </w:numPr>
            <w:tabs>
              <w:tab w:val="left" w:pos="2040"/>
              <w:tab w:val="right" w:leader="dot" w:pos="9375"/>
            </w:tabs>
            <w:spacing w:before="79"/>
            <w:ind w:hanging="720"/>
          </w:pPr>
          <w:hyperlink w:anchor="_TOC_250001" w:history="1">
            <w:r>
              <w:t>Meeting</w:t>
            </w:r>
            <w:r>
              <w:rPr>
                <w:spacing w:val="-8"/>
              </w:rPr>
              <w:t xml:space="preserve"> </w:t>
            </w:r>
            <w:r>
              <w:rPr>
                <w:spacing w:val="-2"/>
              </w:rPr>
              <w:t>expectations</w:t>
            </w:r>
            <w:r>
              <w:tab/>
            </w:r>
            <w:r>
              <w:rPr>
                <w:spacing w:val="-5"/>
              </w:rPr>
              <w:t>44</w:t>
            </w:r>
          </w:hyperlink>
        </w:p>
        <w:p w14:paraId="0B2A3AEB" w14:textId="77777777" w:rsidR="00BF4AEC" w:rsidRDefault="00000000">
          <w:pPr>
            <w:pStyle w:val="TOC2"/>
            <w:numPr>
              <w:ilvl w:val="1"/>
              <w:numId w:val="5"/>
            </w:numPr>
            <w:tabs>
              <w:tab w:val="left" w:pos="2040"/>
              <w:tab w:val="right" w:leader="dot" w:pos="9379"/>
            </w:tabs>
            <w:ind w:hanging="720"/>
          </w:pPr>
          <w:hyperlink w:anchor="_bookmark16" w:history="1">
            <w:r>
              <w:t>Satisfaction</w:t>
            </w:r>
            <w:r>
              <w:rPr>
                <w:spacing w:val="-2"/>
              </w:rPr>
              <w:t xml:space="preserve"> </w:t>
            </w:r>
            <w:r>
              <w:t>with</w:t>
            </w:r>
            <w:r>
              <w:rPr>
                <w:spacing w:val="-2"/>
              </w:rPr>
              <w:t xml:space="preserve"> </w:t>
            </w:r>
            <w:r>
              <w:t>the</w:t>
            </w:r>
            <w:r>
              <w:rPr>
                <w:spacing w:val="-3"/>
              </w:rPr>
              <w:t xml:space="preserve"> </w:t>
            </w:r>
            <w:r>
              <w:rPr>
                <w:spacing w:val="-2"/>
              </w:rPr>
              <w:t>project</w:t>
            </w:r>
            <w:r>
              <w:tab/>
            </w:r>
            <w:r>
              <w:rPr>
                <w:spacing w:val="-5"/>
              </w:rPr>
              <w:t>45</w:t>
            </w:r>
          </w:hyperlink>
        </w:p>
        <w:p w14:paraId="6E22F846" w14:textId="77777777" w:rsidR="00BF4AEC" w:rsidRDefault="00000000">
          <w:pPr>
            <w:pStyle w:val="TOC2"/>
            <w:numPr>
              <w:ilvl w:val="1"/>
              <w:numId w:val="5"/>
            </w:numPr>
            <w:tabs>
              <w:tab w:val="left" w:pos="2040"/>
              <w:tab w:val="right" w:leader="dot" w:pos="9378"/>
            </w:tabs>
            <w:ind w:hanging="720"/>
          </w:pPr>
          <w:hyperlink w:anchor="_bookmark17" w:history="1">
            <w:r>
              <w:t>Recommending</w:t>
            </w:r>
            <w:r>
              <w:rPr>
                <w:spacing w:val="-10"/>
              </w:rPr>
              <w:t xml:space="preserve"> </w:t>
            </w:r>
            <w:proofErr w:type="spellStart"/>
            <w:r>
              <w:rPr>
                <w:spacing w:val="-4"/>
              </w:rPr>
              <w:t>Acas</w:t>
            </w:r>
            <w:proofErr w:type="spellEnd"/>
            <w:r>
              <w:tab/>
            </w:r>
            <w:r>
              <w:rPr>
                <w:spacing w:val="-5"/>
              </w:rPr>
              <w:t>46</w:t>
            </w:r>
          </w:hyperlink>
        </w:p>
        <w:p w14:paraId="4E9B8A64" w14:textId="77777777" w:rsidR="00BF4AEC" w:rsidRDefault="00000000">
          <w:pPr>
            <w:pStyle w:val="TOC1"/>
            <w:numPr>
              <w:ilvl w:val="0"/>
              <w:numId w:val="5"/>
            </w:numPr>
            <w:tabs>
              <w:tab w:val="left" w:pos="1560"/>
            </w:tabs>
            <w:spacing w:line="242" w:lineRule="exact"/>
          </w:pPr>
          <w:r>
            <w:t>Key</w:t>
          </w:r>
          <w:r>
            <w:rPr>
              <w:spacing w:val="34"/>
            </w:rPr>
            <w:t xml:space="preserve"> </w:t>
          </w:r>
          <w:r>
            <w:t>comparisons</w:t>
          </w:r>
          <w:r>
            <w:rPr>
              <w:spacing w:val="36"/>
            </w:rPr>
            <w:t xml:space="preserve"> </w:t>
          </w:r>
          <w:r>
            <w:t>across</w:t>
          </w:r>
          <w:r>
            <w:rPr>
              <w:spacing w:val="37"/>
            </w:rPr>
            <w:t xml:space="preserve"> </w:t>
          </w:r>
          <w:r>
            <w:t>the</w:t>
          </w:r>
          <w:r>
            <w:rPr>
              <w:spacing w:val="37"/>
            </w:rPr>
            <w:t xml:space="preserve"> </w:t>
          </w:r>
          <w:r>
            <w:t>service</w:t>
          </w:r>
          <w:r>
            <w:rPr>
              <w:spacing w:val="37"/>
            </w:rPr>
            <w:t xml:space="preserve"> </w:t>
          </w:r>
          <w:r>
            <w:t>strands</w:t>
          </w:r>
          <w:r>
            <w:rPr>
              <w:spacing w:val="37"/>
            </w:rPr>
            <w:t xml:space="preserve"> </w:t>
          </w:r>
          <w:r>
            <w:t>and</w:t>
          </w:r>
          <w:r>
            <w:rPr>
              <w:spacing w:val="36"/>
            </w:rPr>
            <w:t xml:space="preserve"> </w:t>
          </w:r>
          <w:r>
            <w:t>considerations</w:t>
          </w:r>
          <w:r>
            <w:rPr>
              <w:spacing w:val="36"/>
            </w:rPr>
            <w:t xml:space="preserve"> </w:t>
          </w:r>
          <w:r>
            <w:rPr>
              <w:spacing w:val="-5"/>
            </w:rPr>
            <w:t>for</w:t>
          </w:r>
        </w:p>
        <w:p w14:paraId="40190CFF" w14:textId="77777777" w:rsidR="00BF4AEC" w:rsidRDefault="00000000">
          <w:pPr>
            <w:pStyle w:val="TOC1"/>
            <w:tabs>
              <w:tab w:val="left" w:leader="dot" w:pos="9120"/>
            </w:tabs>
            <w:spacing w:before="1"/>
            <w:ind w:left="1080" w:firstLine="0"/>
            <w:rPr>
              <w:b w:val="0"/>
            </w:rPr>
          </w:pPr>
          <w:hyperlink w:anchor="_bookmark18" w:history="1">
            <w:r>
              <w:t>future</w:t>
            </w:r>
            <w:r>
              <w:rPr>
                <w:spacing w:val="-6"/>
              </w:rPr>
              <w:t xml:space="preserve"> </w:t>
            </w:r>
            <w:r>
              <w:rPr>
                <w:spacing w:val="-2"/>
              </w:rPr>
              <w:t>development</w:t>
            </w:r>
            <w:r>
              <w:tab/>
            </w:r>
            <w:r>
              <w:rPr>
                <w:b w:val="0"/>
                <w:spacing w:val="-5"/>
              </w:rPr>
              <w:t>48</w:t>
            </w:r>
          </w:hyperlink>
        </w:p>
        <w:p w14:paraId="1C147758" w14:textId="77777777" w:rsidR="00BF4AEC" w:rsidRDefault="00000000">
          <w:pPr>
            <w:pStyle w:val="TOC2"/>
            <w:numPr>
              <w:ilvl w:val="1"/>
              <w:numId w:val="5"/>
            </w:numPr>
            <w:tabs>
              <w:tab w:val="left" w:pos="2040"/>
              <w:tab w:val="left" w:leader="dot" w:pos="9120"/>
            </w:tabs>
            <w:ind w:hanging="720"/>
          </w:pPr>
          <w:hyperlink w:anchor="_bookmark18" w:history="1">
            <w:r>
              <w:t>Key</w:t>
            </w:r>
            <w:r>
              <w:rPr>
                <w:spacing w:val="-4"/>
              </w:rPr>
              <w:t xml:space="preserve"> </w:t>
            </w:r>
            <w:r>
              <w:t>metrics</w:t>
            </w:r>
            <w:r>
              <w:rPr>
                <w:spacing w:val="-4"/>
              </w:rPr>
              <w:t xml:space="preserve"> </w:t>
            </w:r>
            <w:r>
              <w:t>for</w:t>
            </w:r>
            <w:r>
              <w:rPr>
                <w:spacing w:val="-3"/>
              </w:rPr>
              <w:t xml:space="preserve"> </w:t>
            </w:r>
            <w:r>
              <w:t>the</w:t>
            </w:r>
            <w:r>
              <w:rPr>
                <w:spacing w:val="-4"/>
              </w:rPr>
              <w:t xml:space="preserve"> </w:t>
            </w:r>
            <w:r>
              <w:t>service</w:t>
            </w:r>
            <w:r>
              <w:rPr>
                <w:spacing w:val="-3"/>
              </w:rPr>
              <w:t xml:space="preserve"> </w:t>
            </w:r>
            <w:r>
              <w:rPr>
                <w:spacing w:val="-2"/>
              </w:rPr>
              <w:t>overall</w:t>
            </w:r>
            <w:r>
              <w:tab/>
            </w:r>
            <w:r>
              <w:rPr>
                <w:spacing w:val="-5"/>
              </w:rPr>
              <w:t>48</w:t>
            </w:r>
          </w:hyperlink>
        </w:p>
        <w:p w14:paraId="5833233D" w14:textId="77777777" w:rsidR="00BF4AEC" w:rsidRDefault="00000000">
          <w:pPr>
            <w:pStyle w:val="TOC2"/>
            <w:numPr>
              <w:ilvl w:val="1"/>
              <w:numId w:val="5"/>
            </w:numPr>
            <w:tabs>
              <w:tab w:val="left" w:pos="2040"/>
              <w:tab w:val="left" w:leader="dot" w:pos="9119"/>
            </w:tabs>
            <w:spacing w:before="119"/>
            <w:ind w:left="1320" w:right="737" w:firstLine="0"/>
          </w:pPr>
          <w:r>
            <w:t>Comparisons</w:t>
          </w:r>
          <w:r>
            <w:rPr>
              <w:spacing w:val="40"/>
            </w:rPr>
            <w:t xml:space="preserve"> </w:t>
          </w:r>
          <w:r>
            <w:t>between</w:t>
          </w:r>
          <w:r>
            <w:rPr>
              <w:spacing w:val="40"/>
            </w:rPr>
            <w:t xml:space="preserve"> </w:t>
          </w:r>
          <w:r>
            <w:t>Joint</w:t>
          </w:r>
          <w:r>
            <w:rPr>
              <w:spacing w:val="40"/>
            </w:rPr>
            <w:t xml:space="preserve"> </w:t>
          </w:r>
          <w:proofErr w:type="gramStart"/>
          <w:r>
            <w:t>Problem</w:t>
          </w:r>
          <w:r>
            <w:rPr>
              <w:spacing w:val="40"/>
            </w:rPr>
            <w:t xml:space="preserve"> </w:t>
          </w:r>
          <w:r>
            <w:t>Solving</w:t>
          </w:r>
          <w:proofErr w:type="gramEnd"/>
          <w:r>
            <w:rPr>
              <w:spacing w:val="40"/>
            </w:rPr>
            <w:t xml:space="preserve"> </w:t>
          </w:r>
          <w:r>
            <w:t>Activities</w:t>
          </w:r>
          <w:r>
            <w:rPr>
              <w:spacing w:val="40"/>
            </w:rPr>
            <w:t xml:space="preserve"> </w:t>
          </w:r>
          <w:r>
            <w:t>and</w:t>
          </w:r>
          <w:r>
            <w:rPr>
              <w:spacing w:val="40"/>
            </w:rPr>
            <w:t xml:space="preserve"> </w:t>
          </w:r>
          <w:r>
            <w:t xml:space="preserve">Workplace </w:t>
          </w:r>
          <w:hyperlink w:anchor="_bookmark18" w:history="1">
            <w:r>
              <w:rPr>
                <w:spacing w:val="-2"/>
              </w:rPr>
              <w:t>Projects</w:t>
            </w:r>
            <w:r>
              <w:tab/>
            </w:r>
            <w:r>
              <w:rPr>
                <w:spacing w:val="-5"/>
              </w:rPr>
              <w:t>48</w:t>
            </w:r>
          </w:hyperlink>
        </w:p>
        <w:p w14:paraId="3CDBC4CF" w14:textId="77777777" w:rsidR="00BF4AEC" w:rsidRDefault="00000000">
          <w:pPr>
            <w:pStyle w:val="TOC2"/>
            <w:numPr>
              <w:ilvl w:val="1"/>
              <w:numId w:val="5"/>
            </w:numPr>
            <w:tabs>
              <w:tab w:val="left" w:pos="2040"/>
              <w:tab w:val="left" w:leader="dot" w:pos="9121"/>
            </w:tabs>
            <w:ind w:hanging="720"/>
          </w:pPr>
          <w:hyperlink w:anchor="_TOC_250000" w:history="1">
            <w:r>
              <w:t>Perceived</w:t>
            </w:r>
            <w:r>
              <w:rPr>
                <w:spacing w:val="-6"/>
              </w:rPr>
              <w:t xml:space="preserve"> </w:t>
            </w:r>
            <w:r>
              <w:t>importance</w:t>
            </w:r>
            <w:r>
              <w:rPr>
                <w:spacing w:val="-6"/>
              </w:rPr>
              <w:t xml:space="preserve"> </w:t>
            </w:r>
            <w:r>
              <w:t>of</w:t>
            </w:r>
            <w:r>
              <w:rPr>
                <w:spacing w:val="-5"/>
              </w:rPr>
              <w:t xml:space="preserve"> </w:t>
            </w:r>
            <w:r>
              <w:t>key</w:t>
            </w:r>
            <w:r>
              <w:rPr>
                <w:spacing w:val="-6"/>
              </w:rPr>
              <w:t xml:space="preserve"> </w:t>
            </w:r>
            <w:r>
              <w:t>adviser</w:t>
            </w:r>
            <w:r>
              <w:rPr>
                <w:spacing w:val="-5"/>
              </w:rPr>
              <w:t xml:space="preserve"> </w:t>
            </w:r>
            <w:r>
              <w:rPr>
                <w:spacing w:val="-2"/>
              </w:rPr>
              <w:t>attributes</w:t>
            </w:r>
            <w:r>
              <w:tab/>
            </w:r>
            <w:r>
              <w:rPr>
                <w:spacing w:val="-5"/>
              </w:rPr>
              <w:t>49</w:t>
            </w:r>
          </w:hyperlink>
        </w:p>
        <w:p w14:paraId="561A1762" w14:textId="77777777" w:rsidR="00BF4AEC" w:rsidRDefault="00000000">
          <w:pPr>
            <w:pStyle w:val="TOC2"/>
            <w:numPr>
              <w:ilvl w:val="1"/>
              <w:numId w:val="5"/>
            </w:numPr>
            <w:tabs>
              <w:tab w:val="left" w:pos="2040"/>
              <w:tab w:val="left" w:leader="dot" w:pos="9120"/>
            </w:tabs>
            <w:spacing w:before="121"/>
            <w:ind w:hanging="720"/>
          </w:pPr>
          <w:hyperlink w:anchor="_bookmark21" w:history="1">
            <w:r>
              <w:t>Value</w:t>
            </w:r>
            <w:r>
              <w:rPr>
                <w:spacing w:val="-4"/>
              </w:rPr>
              <w:t xml:space="preserve"> </w:t>
            </w:r>
            <w:r>
              <w:t>for</w:t>
            </w:r>
            <w:r>
              <w:rPr>
                <w:spacing w:val="-3"/>
              </w:rPr>
              <w:t xml:space="preserve"> </w:t>
            </w:r>
            <w:r>
              <w:t>money</w:t>
            </w:r>
            <w:r>
              <w:rPr>
                <w:spacing w:val="-3"/>
              </w:rPr>
              <w:t xml:space="preserve"> </w:t>
            </w:r>
            <w:r>
              <w:t>and</w:t>
            </w:r>
            <w:r>
              <w:rPr>
                <w:spacing w:val="-4"/>
              </w:rPr>
              <w:t xml:space="preserve"> </w:t>
            </w:r>
            <w:proofErr w:type="gramStart"/>
            <w:r>
              <w:t>third</w:t>
            </w:r>
            <w:r>
              <w:rPr>
                <w:spacing w:val="-3"/>
              </w:rPr>
              <w:t xml:space="preserve"> </w:t>
            </w:r>
            <w:r>
              <w:t>party</w:t>
            </w:r>
            <w:proofErr w:type="gramEnd"/>
            <w:r>
              <w:rPr>
                <w:spacing w:val="-3"/>
              </w:rPr>
              <w:t xml:space="preserve"> </w:t>
            </w:r>
            <w:r>
              <w:rPr>
                <w:spacing w:val="-2"/>
              </w:rPr>
              <w:t>alternatives</w:t>
            </w:r>
            <w:r>
              <w:tab/>
            </w:r>
            <w:r>
              <w:rPr>
                <w:spacing w:val="-5"/>
              </w:rPr>
              <w:t>51</w:t>
            </w:r>
          </w:hyperlink>
        </w:p>
        <w:p w14:paraId="41FFF0CE" w14:textId="77777777" w:rsidR="00BF4AEC" w:rsidRDefault="00000000">
          <w:pPr>
            <w:pStyle w:val="TOC2"/>
            <w:numPr>
              <w:ilvl w:val="1"/>
              <w:numId w:val="5"/>
            </w:numPr>
            <w:tabs>
              <w:tab w:val="left" w:pos="2040"/>
              <w:tab w:val="left" w:leader="dot" w:pos="9123"/>
            </w:tabs>
            <w:ind w:hanging="720"/>
          </w:pPr>
          <w:hyperlink w:anchor="_bookmark22" w:history="1">
            <w:r>
              <w:t>Use</w:t>
            </w:r>
            <w:r>
              <w:rPr>
                <w:spacing w:val="-5"/>
              </w:rPr>
              <w:t xml:space="preserve"> </w:t>
            </w:r>
            <w:r>
              <w:t>of</w:t>
            </w:r>
            <w:r>
              <w:rPr>
                <w:spacing w:val="-2"/>
              </w:rPr>
              <w:t xml:space="preserve"> </w:t>
            </w:r>
            <w:r>
              <w:t>online</w:t>
            </w:r>
            <w:r>
              <w:rPr>
                <w:spacing w:val="-2"/>
              </w:rPr>
              <w:t xml:space="preserve"> tools</w:t>
            </w:r>
            <w:r>
              <w:tab/>
            </w:r>
            <w:r>
              <w:rPr>
                <w:spacing w:val="-5"/>
              </w:rPr>
              <w:t>52</w:t>
            </w:r>
          </w:hyperlink>
        </w:p>
      </w:sdtContent>
    </w:sdt>
    <w:p w14:paraId="12C5DF63" w14:textId="77777777" w:rsidR="00BF4AEC" w:rsidRDefault="00BF4AEC">
      <w:pPr>
        <w:sectPr w:rsidR="00BF4AEC">
          <w:type w:val="continuous"/>
          <w:pgSz w:w="11910" w:h="16840"/>
          <w:pgMar w:top="1360" w:right="1058" w:bottom="1781" w:left="720" w:header="0" w:footer="1164" w:gutter="0"/>
          <w:cols w:space="720"/>
        </w:sectPr>
      </w:pPr>
    </w:p>
    <w:p w14:paraId="4C17968E" w14:textId="77777777" w:rsidR="00BF4AEC" w:rsidRDefault="00BF4AEC">
      <w:pPr>
        <w:pStyle w:val="BodyText"/>
      </w:pPr>
    </w:p>
    <w:p w14:paraId="3FF7AB44" w14:textId="77777777" w:rsidR="00BF4AEC" w:rsidRDefault="00BF4AEC">
      <w:pPr>
        <w:pStyle w:val="BodyText"/>
        <w:spacing w:before="30"/>
      </w:pPr>
    </w:p>
    <w:p w14:paraId="1B7215D7" w14:textId="77777777" w:rsidR="00BF4AEC" w:rsidRDefault="00000000">
      <w:pPr>
        <w:spacing w:before="1"/>
        <w:ind w:left="1080"/>
        <w:rPr>
          <w:b/>
          <w:sz w:val="20"/>
        </w:rPr>
      </w:pPr>
      <w:r>
        <w:rPr>
          <w:b/>
          <w:sz w:val="20"/>
        </w:rPr>
        <w:t>Table</w:t>
      </w:r>
      <w:r>
        <w:rPr>
          <w:b/>
          <w:spacing w:val="-1"/>
          <w:sz w:val="20"/>
        </w:rPr>
        <w:t xml:space="preserve"> </w:t>
      </w:r>
      <w:r>
        <w:rPr>
          <w:b/>
          <w:sz w:val="20"/>
        </w:rPr>
        <w:t>of</w:t>
      </w:r>
      <w:r>
        <w:rPr>
          <w:b/>
          <w:spacing w:val="-1"/>
          <w:sz w:val="20"/>
        </w:rPr>
        <w:t xml:space="preserve"> </w:t>
      </w:r>
      <w:r>
        <w:rPr>
          <w:b/>
          <w:spacing w:val="-2"/>
          <w:sz w:val="20"/>
        </w:rPr>
        <w:t>Figure</w:t>
      </w:r>
    </w:p>
    <w:p w14:paraId="02BC8D2F" w14:textId="77777777" w:rsidR="00BF4AEC" w:rsidRDefault="00BF4AEC">
      <w:pPr>
        <w:pStyle w:val="BodyText"/>
        <w:rPr>
          <w:b/>
        </w:rPr>
      </w:pPr>
    </w:p>
    <w:p w14:paraId="168100C5" w14:textId="77777777" w:rsidR="00BF4AEC" w:rsidRDefault="00BF4AEC">
      <w:pPr>
        <w:pStyle w:val="BodyText"/>
        <w:spacing w:before="21"/>
        <w:rPr>
          <w:b/>
        </w:rPr>
      </w:pPr>
    </w:p>
    <w:p w14:paraId="6E073DFD" w14:textId="77777777" w:rsidR="00BF4AEC" w:rsidRDefault="00000000">
      <w:pPr>
        <w:pStyle w:val="BodyText"/>
        <w:tabs>
          <w:tab w:val="left" w:leader="dot" w:pos="9122"/>
        </w:tabs>
        <w:spacing w:before="1"/>
        <w:ind w:left="1080"/>
      </w:pPr>
      <w:hyperlink w:anchor="_bookmark7" w:history="1">
        <w:r>
          <w:t>Figure</w:t>
        </w:r>
        <w:r>
          <w:rPr>
            <w:spacing w:val="-4"/>
          </w:rPr>
          <w:t xml:space="preserve"> </w:t>
        </w:r>
        <w:r>
          <w:t>1</w:t>
        </w:r>
        <w:r>
          <w:rPr>
            <w:spacing w:val="-3"/>
          </w:rPr>
          <w:t xml:space="preserve"> </w:t>
        </w:r>
        <w:r>
          <w:t>–</w:t>
        </w:r>
        <w:r>
          <w:rPr>
            <w:spacing w:val="-3"/>
          </w:rPr>
          <w:t xml:space="preserve"> </w:t>
        </w:r>
        <w:proofErr w:type="spellStart"/>
        <w:r>
          <w:t>Acas</w:t>
        </w:r>
        <w:proofErr w:type="spellEnd"/>
        <w:r>
          <w:rPr>
            <w:spacing w:val="-3"/>
          </w:rPr>
          <w:t xml:space="preserve"> </w:t>
        </w:r>
        <w:r>
          <w:t>project</w:t>
        </w:r>
        <w:r>
          <w:rPr>
            <w:spacing w:val="-4"/>
          </w:rPr>
          <w:t xml:space="preserve"> </w:t>
        </w:r>
        <w:r>
          <w:rPr>
            <w:spacing w:val="-2"/>
          </w:rPr>
          <w:t>purpose</w:t>
        </w:r>
        <w:r>
          <w:tab/>
        </w:r>
        <w:r>
          <w:rPr>
            <w:spacing w:val="-5"/>
          </w:rPr>
          <w:t>13</w:t>
        </w:r>
      </w:hyperlink>
    </w:p>
    <w:p w14:paraId="26E1FB23" w14:textId="77777777" w:rsidR="00BF4AEC" w:rsidRDefault="00000000">
      <w:pPr>
        <w:pStyle w:val="BodyText"/>
        <w:tabs>
          <w:tab w:val="left" w:leader="dot" w:pos="9121"/>
        </w:tabs>
        <w:spacing w:before="120"/>
        <w:ind w:left="1080"/>
      </w:pPr>
      <w:hyperlink w:anchor="_bookmark9" w:history="1">
        <w:r>
          <w:t>Figure</w:t>
        </w:r>
        <w:r>
          <w:rPr>
            <w:spacing w:val="-4"/>
          </w:rPr>
          <w:t xml:space="preserve"> </w:t>
        </w:r>
        <w:r>
          <w:t>2</w:t>
        </w:r>
        <w:r>
          <w:rPr>
            <w:spacing w:val="-3"/>
          </w:rPr>
          <w:t xml:space="preserve"> </w:t>
        </w:r>
        <w:r>
          <w:t>–</w:t>
        </w:r>
        <w:r>
          <w:rPr>
            <w:spacing w:val="-3"/>
          </w:rPr>
          <w:t xml:space="preserve"> </w:t>
        </w:r>
        <w:r>
          <w:t>Trend</w:t>
        </w:r>
        <w:r>
          <w:rPr>
            <w:spacing w:val="-4"/>
          </w:rPr>
          <w:t xml:space="preserve"> </w:t>
        </w:r>
        <w:r>
          <w:t>analysis</w:t>
        </w:r>
        <w:r>
          <w:rPr>
            <w:spacing w:val="-3"/>
          </w:rPr>
          <w:t xml:space="preserve"> </w:t>
        </w:r>
        <w:r>
          <w:t>–</w:t>
        </w:r>
        <w:r>
          <w:rPr>
            <w:spacing w:val="-3"/>
          </w:rPr>
          <w:t xml:space="preserve"> </w:t>
        </w:r>
        <w:r>
          <w:t>actions</w:t>
        </w:r>
        <w:r>
          <w:rPr>
            <w:spacing w:val="-6"/>
          </w:rPr>
          <w:t xml:space="preserve"> </w:t>
        </w:r>
        <w:r>
          <w:t>arising</w:t>
        </w:r>
        <w:r>
          <w:rPr>
            <w:spacing w:val="-3"/>
          </w:rPr>
          <w:t xml:space="preserve"> </w:t>
        </w:r>
        <w:r>
          <w:t>from</w:t>
        </w:r>
        <w:r>
          <w:rPr>
            <w:spacing w:val="-5"/>
          </w:rPr>
          <w:t xml:space="preserve"> </w:t>
        </w:r>
        <w:r>
          <w:t>the</w:t>
        </w:r>
        <w:r>
          <w:rPr>
            <w:spacing w:val="-4"/>
          </w:rPr>
          <w:t xml:space="preserve"> </w:t>
        </w:r>
        <w:r>
          <w:rPr>
            <w:spacing w:val="-2"/>
          </w:rPr>
          <w:t>project</w:t>
        </w:r>
        <w:r>
          <w:tab/>
        </w:r>
        <w:r>
          <w:rPr>
            <w:spacing w:val="-5"/>
          </w:rPr>
          <w:t>23</w:t>
        </w:r>
      </w:hyperlink>
    </w:p>
    <w:p w14:paraId="466C3AAB" w14:textId="77777777" w:rsidR="00BF4AEC" w:rsidRDefault="00000000">
      <w:pPr>
        <w:pStyle w:val="BodyText"/>
        <w:tabs>
          <w:tab w:val="left" w:leader="dot" w:pos="9122"/>
        </w:tabs>
        <w:spacing w:before="119"/>
        <w:ind w:left="1080"/>
      </w:pPr>
      <w:hyperlink w:anchor="_bookmark10" w:history="1">
        <w:r>
          <w:t>Figure</w:t>
        </w:r>
        <w:r>
          <w:rPr>
            <w:spacing w:val="-4"/>
          </w:rPr>
          <w:t xml:space="preserve"> </w:t>
        </w:r>
        <w:r>
          <w:t>3</w:t>
        </w:r>
        <w:r>
          <w:rPr>
            <w:spacing w:val="-4"/>
          </w:rPr>
          <w:t xml:space="preserve"> </w:t>
        </w:r>
        <w:r>
          <w:t>–</w:t>
        </w:r>
        <w:r>
          <w:rPr>
            <w:spacing w:val="-3"/>
          </w:rPr>
          <w:t xml:space="preserve"> </w:t>
        </w:r>
        <w:r>
          <w:t>State</w:t>
        </w:r>
        <w:r>
          <w:rPr>
            <w:spacing w:val="-4"/>
          </w:rPr>
          <w:t xml:space="preserve"> </w:t>
        </w:r>
        <w:r>
          <w:t>of</w:t>
        </w:r>
        <w:r>
          <w:rPr>
            <w:spacing w:val="-3"/>
          </w:rPr>
          <w:t xml:space="preserve"> </w:t>
        </w:r>
        <w:r>
          <w:t>employment</w:t>
        </w:r>
        <w:r>
          <w:rPr>
            <w:spacing w:val="-6"/>
          </w:rPr>
          <w:t xml:space="preserve"> </w:t>
        </w:r>
        <w:r>
          <w:t>relations</w:t>
        </w:r>
        <w:r>
          <w:rPr>
            <w:spacing w:val="-3"/>
          </w:rPr>
          <w:t xml:space="preserve"> </w:t>
        </w:r>
        <w:r>
          <w:t>since</w:t>
        </w:r>
        <w:r>
          <w:rPr>
            <w:spacing w:val="-4"/>
          </w:rPr>
          <w:t xml:space="preserve"> </w:t>
        </w:r>
        <w:r>
          <w:t>the</w:t>
        </w:r>
        <w:r>
          <w:rPr>
            <w:spacing w:val="-3"/>
          </w:rPr>
          <w:t xml:space="preserve"> </w:t>
        </w:r>
        <w:r>
          <w:rPr>
            <w:spacing w:val="-2"/>
          </w:rPr>
          <w:t>project</w:t>
        </w:r>
        <w:r>
          <w:tab/>
        </w:r>
        <w:r>
          <w:rPr>
            <w:spacing w:val="-5"/>
          </w:rPr>
          <w:t>25</w:t>
        </w:r>
      </w:hyperlink>
    </w:p>
    <w:p w14:paraId="41137A81" w14:textId="77777777" w:rsidR="00BF4AEC" w:rsidRDefault="00000000">
      <w:pPr>
        <w:pStyle w:val="BodyText"/>
        <w:tabs>
          <w:tab w:val="left" w:leader="dot" w:pos="9123"/>
        </w:tabs>
        <w:spacing w:before="121"/>
        <w:ind w:left="1080"/>
      </w:pPr>
      <w:hyperlink w:anchor="_bookmark12" w:history="1">
        <w:r>
          <w:t>Figure</w:t>
        </w:r>
        <w:r>
          <w:rPr>
            <w:spacing w:val="-4"/>
          </w:rPr>
          <w:t xml:space="preserve"> </w:t>
        </w:r>
        <w:r>
          <w:t>4</w:t>
        </w:r>
        <w:r>
          <w:rPr>
            <w:spacing w:val="-4"/>
          </w:rPr>
          <w:t xml:space="preserve"> </w:t>
        </w:r>
        <w:r>
          <w:t>–</w:t>
        </w:r>
        <w:r>
          <w:rPr>
            <w:spacing w:val="-4"/>
          </w:rPr>
          <w:t xml:space="preserve"> </w:t>
        </w:r>
        <w:r>
          <w:t>Comparing</w:t>
        </w:r>
        <w:r>
          <w:rPr>
            <w:spacing w:val="-4"/>
          </w:rPr>
          <w:t xml:space="preserve"> </w:t>
        </w:r>
        <w:r>
          <w:t>Advisory</w:t>
        </w:r>
        <w:r>
          <w:rPr>
            <w:spacing w:val="-4"/>
          </w:rPr>
          <w:t xml:space="preserve"> </w:t>
        </w:r>
        <w:r>
          <w:t>Project</w:t>
        </w:r>
        <w:r>
          <w:rPr>
            <w:spacing w:val="-4"/>
          </w:rPr>
          <w:t xml:space="preserve"> </w:t>
        </w:r>
        <w:r>
          <w:t>experience</w:t>
        </w:r>
        <w:r>
          <w:rPr>
            <w:spacing w:val="-3"/>
          </w:rPr>
          <w:t xml:space="preserve"> </w:t>
        </w:r>
        <w:r>
          <w:t>with</w:t>
        </w:r>
        <w:r>
          <w:rPr>
            <w:spacing w:val="-4"/>
          </w:rPr>
          <w:t xml:space="preserve"> </w:t>
        </w:r>
        <w:r>
          <w:rPr>
            <w:spacing w:val="-2"/>
          </w:rPr>
          <w:t>expectations</w:t>
        </w:r>
        <w:r>
          <w:tab/>
        </w:r>
        <w:r>
          <w:rPr>
            <w:spacing w:val="-5"/>
          </w:rPr>
          <w:t>30</w:t>
        </w:r>
      </w:hyperlink>
    </w:p>
    <w:p w14:paraId="234F6C2D" w14:textId="77777777" w:rsidR="00BF4AEC" w:rsidRDefault="00000000">
      <w:pPr>
        <w:pStyle w:val="BodyText"/>
        <w:tabs>
          <w:tab w:val="right" w:leader="dot" w:pos="9379"/>
        </w:tabs>
        <w:spacing w:before="119"/>
        <w:ind w:left="1080"/>
      </w:pPr>
      <w:hyperlink w:anchor="_bookmark13" w:history="1">
        <w:r>
          <w:t>Figure</w:t>
        </w:r>
        <w:r>
          <w:rPr>
            <w:spacing w:val="-4"/>
          </w:rPr>
          <w:t xml:space="preserve"> </w:t>
        </w:r>
        <w:r>
          <w:t>5</w:t>
        </w:r>
        <w:r>
          <w:rPr>
            <w:spacing w:val="-3"/>
          </w:rPr>
          <w:t xml:space="preserve"> </w:t>
        </w:r>
        <w:r>
          <w:t>–</w:t>
        </w:r>
        <w:r>
          <w:rPr>
            <w:spacing w:val="-5"/>
          </w:rPr>
          <w:t xml:space="preserve"> </w:t>
        </w:r>
        <w:r>
          <w:t>Overall</w:t>
        </w:r>
        <w:r>
          <w:rPr>
            <w:spacing w:val="-4"/>
          </w:rPr>
          <w:t xml:space="preserve"> </w:t>
        </w:r>
        <w:r>
          <w:t>project</w:t>
        </w:r>
        <w:r>
          <w:rPr>
            <w:spacing w:val="-3"/>
          </w:rPr>
          <w:t xml:space="preserve"> </w:t>
        </w:r>
        <w:r>
          <w:rPr>
            <w:spacing w:val="-2"/>
          </w:rPr>
          <w:t>satisfaction</w:t>
        </w:r>
        <w:r>
          <w:tab/>
        </w:r>
        <w:r>
          <w:rPr>
            <w:spacing w:val="-5"/>
          </w:rPr>
          <w:t>31</w:t>
        </w:r>
      </w:hyperlink>
    </w:p>
    <w:p w14:paraId="38F5AE80" w14:textId="77777777" w:rsidR="00BF4AEC" w:rsidRDefault="00000000">
      <w:pPr>
        <w:pStyle w:val="BodyText"/>
        <w:tabs>
          <w:tab w:val="right" w:leader="dot" w:pos="9377"/>
        </w:tabs>
        <w:spacing w:before="121"/>
        <w:ind w:left="1080"/>
      </w:pPr>
      <w:hyperlink w:anchor="_bookmark14" w:history="1">
        <w:r>
          <w:t>Figure</w:t>
        </w:r>
        <w:r>
          <w:rPr>
            <w:spacing w:val="-4"/>
          </w:rPr>
          <w:t xml:space="preserve"> </w:t>
        </w:r>
        <w:r>
          <w:t>6</w:t>
        </w:r>
        <w:r>
          <w:rPr>
            <w:spacing w:val="-3"/>
          </w:rPr>
          <w:t xml:space="preserve"> </w:t>
        </w:r>
        <w:r>
          <w:t>–</w:t>
        </w:r>
        <w:r>
          <w:rPr>
            <w:spacing w:val="-3"/>
          </w:rPr>
          <w:t xml:space="preserve"> </w:t>
        </w:r>
        <w:r>
          <w:t>Trend</w:t>
        </w:r>
        <w:r>
          <w:rPr>
            <w:spacing w:val="-4"/>
          </w:rPr>
          <w:t xml:space="preserve"> </w:t>
        </w:r>
        <w:r>
          <w:t>analysis</w:t>
        </w:r>
        <w:r>
          <w:rPr>
            <w:spacing w:val="-3"/>
          </w:rPr>
          <w:t xml:space="preserve"> </w:t>
        </w:r>
        <w:r>
          <w:t>–</w:t>
        </w:r>
        <w:r>
          <w:rPr>
            <w:spacing w:val="-3"/>
          </w:rPr>
          <w:t xml:space="preserve"> </w:t>
        </w:r>
        <w:r>
          <w:t>actions</w:t>
        </w:r>
        <w:r>
          <w:rPr>
            <w:spacing w:val="-6"/>
          </w:rPr>
          <w:t xml:space="preserve"> </w:t>
        </w:r>
        <w:r>
          <w:t>arising</w:t>
        </w:r>
        <w:r>
          <w:rPr>
            <w:spacing w:val="-3"/>
          </w:rPr>
          <w:t xml:space="preserve"> </w:t>
        </w:r>
        <w:r>
          <w:t>from</w:t>
        </w:r>
        <w:r>
          <w:rPr>
            <w:spacing w:val="-5"/>
          </w:rPr>
          <w:t xml:space="preserve"> </w:t>
        </w:r>
        <w:r>
          <w:t>the</w:t>
        </w:r>
        <w:r>
          <w:rPr>
            <w:spacing w:val="-4"/>
          </w:rPr>
          <w:t xml:space="preserve"> </w:t>
        </w:r>
        <w:r>
          <w:rPr>
            <w:spacing w:val="-2"/>
          </w:rPr>
          <w:t>project</w:t>
        </w:r>
        <w:r>
          <w:tab/>
        </w:r>
        <w:r>
          <w:rPr>
            <w:spacing w:val="-5"/>
          </w:rPr>
          <w:t>38</w:t>
        </w:r>
      </w:hyperlink>
    </w:p>
    <w:p w14:paraId="44342829" w14:textId="77777777" w:rsidR="00BF4AEC" w:rsidRDefault="00000000">
      <w:pPr>
        <w:pStyle w:val="BodyText"/>
        <w:tabs>
          <w:tab w:val="right" w:leader="dot" w:pos="9376"/>
        </w:tabs>
        <w:spacing w:before="120"/>
        <w:ind w:left="1080"/>
      </w:pPr>
      <w:r>
        <w:t>Figure</w:t>
      </w:r>
      <w:r>
        <w:rPr>
          <w:spacing w:val="-4"/>
        </w:rPr>
        <w:t xml:space="preserve"> </w:t>
      </w:r>
      <w:r>
        <w:t>7</w:t>
      </w:r>
      <w:r>
        <w:rPr>
          <w:spacing w:val="-4"/>
        </w:rPr>
        <w:t xml:space="preserve"> </w:t>
      </w:r>
      <w:r>
        <w:t>–</w:t>
      </w:r>
      <w:r>
        <w:rPr>
          <w:spacing w:val="-5"/>
        </w:rPr>
        <w:t xml:space="preserve"> </w:t>
      </w:r>
      <w:r>
        <w:t>Employment</w:t>
      </w:r>
      <w:r>
        <w:rPr>
          <w:spacing w:val="-4"/>
        </w:rPr>
        <w:t xml:space="preserve"> </w:t>
      </w:r>
      <w:r>
        <w:t>relations</w:t>
      </w:r>
      <w:r>
        <w:rPr>
          <w:spacing w:val="-5"/>
        </w:rPr>
        <w:t xml:space="preserve"> </w:t>
      </w:r>
      <w:r>
        <w:t>since</w:t>
      </w:r>
      <w:r>
        <w:rPr>
          <w:spacing w:val="-4"/>
        </w:rPr>
        <w:t xml:space="preserve"> </w:t>
      </w:r>
      <w:r>
        <w:t>the</w:t>
      </w:r>
      <w:r>
        <w:rPr>
          <w:spacing w:val="-4"/>
        </w:rPr>
        <w:t xml:space="preserve"> </w:t>
      </w:r>
      <w:r>
        <w:t>project</w:t>
      </w:r>
      <w:r>
        <w:rPr>
          <w:spacing w:val="-4"/>
        </w:rPr>
        <w:t xml:space="preserve"> </w:t>
      </w:r>
      <w:r>
        <w:t>took</w:t>
      </w:r>
      <w:r>
        <w:rPr>
          <w:spacing w:val="-4"/>
        </w:rPr>
        <w:t xml:space="preserve"> </w:t>
      </w:r>
      <w:r>
        <w:rPr>
          <w:spacing w:val="-2"/>
        </w:rPr>
        <w:t>place</w:t>
      </w:r>
      <w:r>
        <w:tab/>
      </w:r>
      <w:r>
        <w:rPr>
          <w:spacing w:val="-5"/>
        </w:rPr>
        <w:t>40</w:t>
      </w:r>
    </w:p>
    <w:p w14:paraId="1FF5878F" w14:textId="77777777" w:rsidR="00BF4AEC" w:rsidRDefault="00000000">
      <w:pPr>
        <w:pStyle w:val="BodyText"/>
        <w:tabs>
          <w:tab w:val="right" w:leader="dot" w:pos="9375"/>
        </w:tabs>
        <w:spacing w:before="119"/>
        <w:ind w:left="1080"/>
      </w:pPr>
      <w:hyperlink w:anchor="_bookmark16" w:history="1">
        <w:r>
          <w:t>Figure</w:t>
        </w:r>
        <w:r>
          <w:rPr>
            <w:spacing w:val="-5"/>
          </w:rPr>
          <w:t xml:space="preserve"> </w:t>
        </w:r>
        <w:r>
          <w:t>8</w:t>
        </w:r>
        <w:r>
          <w:rPr>
            <w:spacing w:val="-4"/>
          </w:rPr>
          <w:t xml:space="preserve"> </w:t>
        </w:r>
        <w:r>
          <w:t>–</w:t>
        </w:r>
        <w:r>
          <w:rPr>
            <w:spacing w:val="-6"/>
          </w:rPr>
          <w:t xml:space="preserve"> </w:t>
        </w:r>
        <w:r>
          <w:t>Comparing</w:t>
        </w:r>
        <w:r>
          <w:rPr>
            <w:spacing w:val="-5"/>
          </w:rPr>
          <w:t xml:space="preserve"> </w:t>
        </w:r>
        <w:r>
          <w:t>project</w:t>
        </w:r>
        <w:r>
          <w:rPr>
            <w:spacing w:val="-5"/>
          </w:rPr>
          <w:t xml:space="preserve"> </w:t>
        </w:r>
        <w:r>
          <w:t>experience</w:t>
        </w:r>
        <w:r>
          <w:rPr>
            <w:spacing w:val="-4"/>
          </w:rPr>
          <w:t xml:space="preserve"> </w:t>
        </w:r>
        <w:r>
          <w:t>with</w:t>
        </w:r>
        <w:r>
          <w:rPr>
            <w:spacing w:val="-4"/>
          </w:rPr>
          <w:t xml:space="preserve"> </w:t>
        </w:r>
        <w:r>
          <w:rPr>
            <w:spacing w:val="-2"/>
          </w:rPr>
          <w:t>expectations</w:t>
        </w:r>
        <w:r>
          <w:tab/>
        </w:r>
        <w:r>
          <w:rPr>
            <w:spacing w:val="-5"/>
          </w:rPr>
          <w:t>45</w:t>
        </w:r>
      </w:hyperlink>
    </w:p>
    <w:p w14:paraId="295E4A8C" w14:textId="77777777" w:rsidR="00BF4AEC" w:rsidRDefault="00000000">
      <w:pPr>
        <w:pStyle w:val="BodyText"/>
        <w:tabs>
          <w:tab w:val="right" w:leader="dot" w:pos="9378"/>
        </w:tabs>
        <w:spacing w:before="121"/>
        <w:ind w:left="1080"/>
      </w:pPr>
      <w:hyperlink w:anchor="_bookmark17" w:history="1">
        <w:r>
          <w:t>Figure</w:t>
        </w:r>
        <w:r>
          <w:rPr>
            <w:spacing w:val="-4"/>
          </w:rPr>
          <w:t xml:space="preserve"> </w:t>
        </w:r>
        <w:r>
          <w:t>9</w:t>
        </w:r>
        <w:r>
          <w:rPr>
            <w:spacing w:val="-3"/>
          </w:rPr>
          <w:t xml:space="preserve"> </w:t>
        </w:r>
        <w:r>
          <w:t>–</w:t>
        </w:r>
        <w:r>
          <w:rPr>
            <w:spacing w:val="-4"/>
          </w:rPr>
          <w:t xml:space="preserve"> </w:t>
        </w:r>
        <w:r>
          <w:t>Overall</w:t>
        </w:r>
        <w:r>
          <w:rPr>
            <w:spacing w:val="-5"/>
          </w:rPr>
          <w:t xml:space="preserve"> </w:t>
        </w:r>
        <w:r>
          <w:t>satisfaction</w:t>
        </w:r>
        <w:r>
          <w:rPr>
            <w:spacing w:val="-4"/>
          </w:rPr>
          <w:t xml:space="preserve"> </w:t>
        </w:r>
        <w:r>
          <w:t>with</w:t>
        </w:r>
        <w:r>
          <w:rPr>
            <w:spacing w:val="-3"/>
          </w:rPr>
          <w:t xml:space="preserve"> </w:t>
        </w:r>
        <w:r>
          <w:t>the</w:t>
        </w:r>
        <w:r>
          <w:rPr>
            <w:spacing w:val="-3"/>
          </w:rPr>
          <w:t xml:space="preserve"> </w:t>
        </w:r>
        <w:r>
          <w:rPr>
            <w:spacing w:val="-2"/>
          </w:rPr>
          <w:t>project</w:t>
        </w:r>
        <w:r>
          <w:tab/>
        </w:r>
        <w:r>
          <w:rPr>
            <w:spacing w:val="-5"/>
          </w:rPr>
          <w:t>46</w:t>
        </w:r>
      </w:hyperlink>
    </w:p>
    <w:p w14:paraId="215EAF48" w14:textId="77777777" w:rsidR="00BF4AEC" w:rsidRDefault="00000000">
      <w:pPr>
        <w:pStyle w:val="BodyText"/>
        <w:tabs>
          <w:tab w:val="right" w:leader="dot" w:pos="9377"/>
        </w:tabs>
        <w:spacing w:before="119"/>
        <w:ind w:left="1080"/>
      </w:pPr>
      <w:hyperlink w:anchor="_bookmark21" w:history="1">
        <w:r>
          <w:t>Figure</w:t>
        </w:r>
        <w:r>
          <w:rPr>
            <w:spacing w:val="-4"/>
          </w:rPr>
          <w:t xml:space="preserve"> </w:t>
        </w:r>
        <w:r>
          <w:t>10</w:t>
        </w:r>
        <w:r>
          <w:rPr>
            <w:spacing w:val="-4"/>
          </w:rPr>
          <w:t xml:space="preserve"> </w:t>
        </w:r>
        <w:r>
          <w:t>–</w:t>
        </w:r>
        <w:r>
          <w:rPr>
            <w:spacing w:val="-5"/>
          </w:rPr>
          <w:t xml:space="preserve"> </w:t>
        </w:r>
        <w:r>
          <w:t>Importance</w:t>
        </w:r>
        <w:r>
          <w:rPr>
            <w:spacing w:val="-4"/>
          </w:rPr>
          <w:t xml:space="preserve"> </w:t>
        </w:r>
        <w:r>
          <w:t>and</w:t>
        </w:r>
        <w:r>
          <w:rPr>
            <w:spacing w:val="-4"/>
          </w:rPr>
          <w:t xml:space="preserve"> </w:t>
        </w:r>
        <w:r>
          <w:t>satisfaction</w:t>
        </w:r>
        <w:r>
          <w:rPr>
            <w:spacing w:val="-4"/>
          </w:rPr>
          <w:t xml:space="preserve"> </w:t>
        </w:r>
        <w:r>
          <w:t>with</w:t>
        </w:r>
        <w:r>
          <w:rPr>
            <w:spacing w:val="-5"/>
          </w:rPr>
          <w:t xml:space="preserve"> </w:t>
        </w:r>
        <w:r>
          <w:t>key</w:t>
        </w:r>
        <w:r>
          <w:rPr>
            <w:spacing w:val="-4"/>
          </w:rPr>
          <w:t xml:space="preserve"> </w:t>
        </w:r>
        <w:r>
          <w:t>adviser</w:t>
        </w:r>
        <w:r>
          <w:rPr>
            <w:spacing w:val="-3"/>
          </w:rPr>
          <w:t xml:space="preserve"> </w:t>
        </w:r>
        <w:r>
          <w:rPr>
            <w:spacing w:val="-2"/>
          </w:rPr>
          <w:t>attributes</w:t>
        </w:r>
        <w:r>
          <w:tab/>
        </w:r>
        <w:r>
          <w:rPr>
            <w:spacing w:val="-5"/>
          </w:rPr>
          <w:t>51</w:t>
        </w:r>
      </w:hyperlink>
    </w:p>
    <w:p w14:paraId="48772F81" w14:textId="77777777" w:rsidR="00BF4AEC" w:rsidRDefault="00BF4AEC">
      <w:pPr>
        <w:sectPr w:rsidR="00BF4AEC">
          <w:type w:val="continuous"/>
          <w:pgSz w:w="11910" w:h="16840"/>
          <w:pgMar w:top="1360" w:right="1058" w:bottom="1420" w:left="720" w:header="0" w:footer="1164" w:gutter="0"/>
          <w:cols w:space="720"/>
        </w:sectPr>
      </w:pPr>
    </w:p>
    <w:p w14:paraId="1F66333E" w14:textId="77777777" w:rsidR="00BF4AEC" w:rsidRDefault="00000000">
      <w:pPr>
        <w:pStyle w:val="Heading3"/>
        <w:ind w:left="1079"/>
        <w:jc w:val="left"/>
      </w:pPr>
      <w:r>
        <w:lastRenderedPageBreak/>
        <w:t>List</w:t>
      </w:r>
      <w:r>
        <w:rPr>
          <w:spacing w:val="-3"/>
        </w:rPr>
        <w:t xml:space="preserve"> </w:t>
      </w:r>
      <w:r>
        <w:t>of</w:t>
      </w:r>
      <w:r>
        <w:rPr>
          <w:spacing w:val="-3"/>
        </w:rPr>
        <w:t xml:space="preserve"> </w:t>
      </w:r>
      <w:r>
        <w:rPr>
          <w:spacing w:val="-2"/>
        </w:rPr>
        <w:t>Tables</w:t>
      </w:r>
    </w:p>
    <w:p w14:paraId="2EC8A106" w14:textId="77777777" w:rsidR="00BF4AEC" w:rsidRDefault="00BF4AEC">
      <w:pPr>
        <w:pStyle w:val="BodyText"/>
        <w:rPr>
          <w:b/>
        </w:rPr>
      </w:pPr>
    </w:p>
    <w:p w14:paraId="61D6324D" w14:textId="77777777" w:rsidR="00BF4AEC" w:rsidRDefault="00BF4AEC">
      <w:pPr>
        <w:pStyle w:val="BodyText"/>
        <w:spacing w:before="22"/>
        <w:rPr>
          <w:b/>
        </w:rPr>
      </w:pPr>
    </w:p>
    <w:p w14:paraId="7154ACFB" w14:textId="77777777" w:rsidR="00BF4AEC" w:rsidRDefault="00000000">
      <w:pPr>
        <w:pStyle w:val="BodyText"/>
        <w:tabs>
          <w:tab w:val="left" w:leader="dot" w:pos="9120"/>
        </w:tabs>
        <w:ind w:left="1079"/>
      </w:pPr>
      <w:r>
        <w:t>Table</w:t>
      </w:r>
      <w:r>
        <w:rPr>
          <w:spacing w:val="-6"/>
        </w:rPr>
        <w:t xml:space="preserve"> </w:t>
      </w:r>
      <w:r>
        <w:t>1</w:t>
      </w:r>
      <w:r>
        <w:rPr>
          <w:spacing w:val="-4"/>
        </w:rPr>
        <w:t xml:space="preserve"> </w:t>
      </w:r>
      <w:r>
        <w:t>–</w:t>
      </w:r>
      <w:r>
        <w:rPr>
          <w:spacing w:val="-3"/>
        </w:rPr>
        <w:t xml:space="preserve"> </w:t>
      </w:r>
      <w:r>
        <w:t>Survey</w:t>
      </w:r>
      <w:r>
        <w:rPr>
          <w:spacing w:val="-4"/>
        </w:rPr>
        <w:t xml:space="preserve"> </w:t>
      </w:r>
      <w:r>
        <w:t>response</w:t>
      </w:r>
      <w:r>
        <w:rPr>
          <w:spacing w:val="-3"/>
        </w:rPr>
        <w:t xml:space="preserve"> </w:t>
      </w:r>
      <w:r>
        <w:t>rates</w:t>
      </w:r>
      <w:r>
        <w:rPr>
          <w:spacing w:val="-4"/>
        </w:rPr>
        <w:t xml:space="preserve"> </w:t>
      </w:r>
      <w:r>
        <w:t>by</w:t>
      </w:r>
      <w:r>
        <w:rPr>
          <w:spacing w:val="-3"/>
        </w:rPr>
        <w:t xml:space="preserve"> </w:t>
      </w:r>
      <w:r>
        <w:t>service</w:t>
      </w:r>
      <w:r>
        <w:rPr>
          <w:spacing w:val="-4"/>
        </w:rPr>
        <w:t xml:space="preserve"> </w:t>
      </w:r>
      <w:r>
        <w:t>user</w:t>
      </w:r>
      <w:r>
        <w:rPr>
          <w:spacing w:val="-3"/>
        </w:rPr>
        <w:t xml:space="preserve"> </w:t>
      </w:r>
      <w:r>
        <w:rPr>
          <w:spacing w:val="-4"/>
        </w:rPr>
        <w:t>type</w:t>
      </w:r>
      <w:r>
        <w:tab/>
      </w:r>
      <w:r>
        <w:rPr>
          <w:spacing w:val="-5"/>
        </w:rPr>
        <w:t>10</w:t>
      </w:r>
    </w:p>
    <w:p w14:paraId="587D006F" w14:textId="77777777" w:rsidR="00BF4AEC" w:rsidRDefault="00000000">
      <w:pPr>
        <w:pStyle w:val="BodyText"/>
        <w:tabs>
          <w:tab w:val="left" w:leader="dot" w:pos="9123"/>
        </w:tabs>
        <w:spacing w:before="120"/>
        <w:ind w:left="1079"/>
      </w:pPr>
      <w:r>
        <w:t>Table</w:t>
      </w:r>
      <w:r>
        <w:rPr>
          <w:spacing w:val="-2"/>
        </w:rPr>
        <w:t xml:space="preserve"> </w:t>
      </w:r>
      <w:r>
        <w:t>2</w:t>
      </w:r>
      <w:r>
        <w:rPr>
          <w:spacing w:val="-3"/>
        </w:rPr>
        <w:t xml:space="preserve"> </w:t>
      </w:r>
      <w:r>
        <w:t>–</w:t>
      </w:r>
      <w:r>
        <w:rPr>
          <w:spacing w:val="-2"/>
        </w:rPr>
        <w:t xml:space="preserve"> </w:t>
      </w:r>
      <w:r>
        <w:t>Main</w:t>
      </w:r>
      <w:r>
        <w:rPr>
          <w:spacing w:val="-2"/>
        </w:rPr>
        <w:t xml:space="preserve"> </w:t>
      </w:r>
      <w:r>
        <w:t>area</w:t>
      </w:r>
      <w:r>
        <w:rPr>
          <w:spacing w:val="-2"/>
        </w:rPr>
        <w:t xml:space="preserve"> </w:t>
      </w:r>
      <w:r>
        <w:t>of</w:t>
      </w:r>
      <w:r>
        <w:rPr>
          <w:spacing w:val="-3"/>
        </w:rPr>
        <w:t xml:space="preserve"> </w:t>
      </w:r>
      <w:r>
        <w:t>focus</w:t>
      </w:r>
      <w:r>
        <w:rPr>
          <w:spacing w:val="-3"/>
        </w:rPr>
        <w:t xml:space="preserve"> </w:t>
      </w:r>
      <w:r>
        <w:t>for</w:t>
      </w:r>
      <w:r>
        <w:rPr>
          <w:spacing w:val="-2"/>
        </w:rPr>
        <w:t xml:space="preserve"> </w:t>
      </w:r>
      <w:r>
        <w:t>the</w:t>
      </w:r>
      <w:r>
        <w:rPr>
          <w:spacing w:val="-2"/>
        </w:rPr>
        <w:t xml:space="preserve"> project</w:t>
      </w:r>
      <w:r>
        <w:tab/>
      </w:r>
      <w:r>
        <w:rPr>
          <w:spacing w:val="-5"/>
        </w:rPr>
        <w:t>12</w:t>
      </w:r>
    </w:p>
    <w:p w14:paraId="4E8687DA" w14:textId="77777777" w:rsidR="00BF4AEC" w:rsidRDefault="00000000">
      <w:pPr>
        <w:pStyle w:val="BodyText"/>
        <w:tabs>
          <w:tab w:val="left" w:leader="dot" w:pos="9123"/>
        </w:tabs>
        <w:spacing w:before="121"/>
        <w:ind w:left="1080"/>
      </w:pPr>
      <w:r>
        <w:t>Table</w:t>
      </w:r>
      <w:r>
        <w:rPr>
          <w:spacing w:val="-4"/>
        </w:rPr>
        <w:t xml:space="preserve"> </w:t>
      </w:r>
      <w:r>
        <w:t>3</w:t>
      </w:r>
      <w:r>
        <w:rPr>
          <w:spacing w:val="-3"/>
        </w:rPr>
        <w:t xml:space="preserve"> </w:t>
      </w:r>
      <w:r>
        <w:t>–</w:t>
      </w:r>
      <w:r>
        <w:rPr>
          <w:spacing w:val="-3"/>
        </w:rPr>
        <w:t xml:space="preserve"> </w:t>
      </w:r>
      <w:r>
        <w:t>Training</w:t>
      </w:r>
      <w:r>
        <w:rPr>
          <w:spacing w:val="-4"/>
        </w:rPr>
        <w:t xml:space="preserve"> </w:t>
      </w:r>
      <w:r>
        <w:t>format</w:t>
      </w:r>
      <w:r>
        <w:rPr>
          <w:spacing w:val="-4"/>
        </w:rPr>
        <w:t xml:space="preserve"> </w:t>
      </w:r>
      <w:r>
        <w:t>by</w:t>
      </w:r>
      <w:r>
        <w:rPr>
          <w:spacing w:val="-4"/>
        </w:rPr>
        <w:t xml:space="preserve"> </w:t>
      </w:r>
      <w:r>
        <w:t>service</w:t>
      </w:r>
      <w:r>
        <w:rPr>
          <w:spacing w:val="-3"/>
        </w:rPr>
        <w:t xml:space="preserve"> </w:t>
      </w:r>
      <w:r>
        <w:t>user</w:t>
      </w:r>
      <w:r>
        <w:rPr>
          <w:spacing w:val="-3"/>
        </w:rPr>
        <w:t xml:space="preserve"> </w:t>
      </w:r>
      <w:r>
        <w:rPr>
          <w:spacing w:val="-4"/>
        </w:rPr>
        <w:t>type</w:t>
      </w:r>
      <w:r>
        <w:tab/>
      </w:r>
      <w:r>
        <w:rPr>
          <w:spacing w:val="-5"/>
        </w:rPr>
        <w:t>14</w:t>
      </w:r>
    </w:p>
    <w:p w14:paraId="1A1694C2" w14:textId="77777777" w:rsidR="00BF4AEC" w:rsidRDefault="00000000">
      <w:pPr>
        <w:pStyle w:val="BodyText"/>
        <w:tabs>
          <w:tab w:val="left" w:leader="dot" w:pos="9119"/>
        </w:tabs>
        <w:spacing w:before="119"/>
        <w:ind w:left="1079"/>
      </w:pPr>
      <w:r>
        <w:t>Table</w:t>
      </w:r>
      <w:r>
        <w:rPr>
          <w:spacing w:val="-4"/>
        </w:rPr>
        <w:t xml:space="preserve"> </w:t>
      </w:r>
      <w:r>
        <w:t>4</w:t>
      </w:r>
      <w:r>
        <w:rPr>
          <w:spacing w:val="-3"/>
        </w:rPr>
        <w:t xml:space="preserve"> </w:t>
      </w:r>
      <w:r>
        <w:t>–</w:t>
      </w:r>
      <w:r>
        <w:rPr>
          <w:spacing w:val="-3"/>
        </w:rPr>
        <w:t xml:space="preserve"> </w:t>
      </w:r>
      <w:r>
        <w:t>Reasons</w:t>
      </w:r>
      <w:r>
        <w:rPr>
          <w:spacing w:val="-4"/>
        </w:rPr>
        <w:t xml:space="preserve"> </w:t>
      </w:r>
      <w:r>
        <w:t>for</w:t>
      </w:r>
      <w:r>
        <w:rPr>
          <w:spacing w:val="-3"/>
        </w:rPr>
        <w:t xml:space="preserve"> </w:t>
      </w:r>
      <w:r>
        <w:t>choosing</w:t>
      </w:r>
      <w:r>
        <w:rPr>
          <w:spacing w:val="-3"/>
        </w:rPr>
        <w:t xml:space="preserve"> </w:t>
      </w:r>
      <w:proofErr w:type="spellStart"/>
      <w:r>
        <w:rPr>
          <w:spacing w:val="-4"/>
        </w:rPr>
        <w:t>Acas</w:t>
      </w:r>
      <w:proofErr w:type="spellEnd"/>
      <w:r>
        <w:tab/>
      </w:r>
      <w:r>
        <w:rPr>
          <w:spacing w:val="-5"/>
        </w:rPr>
        <w:t>15</w:t>
      </w:r>
    </w:p>
    <w:p w14:paraId="6F5592CB" w14:textId="77777777" w:rsidR="00BF4AEC" w:rsidRDefault="00000000">
      <w:pPr>
        <w:pStyle w:val="BodyText"/>
        <w:tabs>
          <w:tab w:val="left" w:leader="dot" w:pos="9123"/>
        </w:tabs>
        <w:spacing w:before="121"/>
        <w:ind w:left="1079"/>
      </w:pPr>
      <w:r>
        <w:t>Table</w:t>
      </w:r>
      <w:r>
        <w:rPr>
          <w:spacing w:val="-5"/>
        </w:rPr>
        <w:t xml:space="preserve"> </w:t>
      </w:r>
      <w:r>
        <w:t>5</w:t>
      </w:r>
      <w:r>
        <w:rPr>
          <w:spacing w:val="-2"/>
        </w:rPr>
        <w:t xml:space="preserve"> </w:t>
      </w:r>
      <w:r>
        <w:t>-</w:t>
      </w:r>
      <w:r>
        <w:rPr>
          <w:spacing w:val="-2"/>
        </w:rPr>
        <w:t xml:space="preserve"> </w:t>
      </w:r>
      <w:r>
        <w:t>Routes</w:t>
      </w:r>
      <w:r>
        <w:rPr>
          <w:spacing w:val="-2"/>
        </w:rPr>
        <w:t xml:space="preserve"> </w:t>
      </w:r>
      <w:r>
        <w:t>to</w:t>
      </w:r>
      <w:r>
        <w:rPr>
          <w:spacing w:val="-3"/>
        </w:rPr>
        <w:t xml:space="preserve"> </w:t>
      </w:r>
      <w:proofErr w:type="spellStart"/>
      <w:r>
        <w:rPr>
          <w:spacing w:val="-4"/>
        </w:rPr>
        <w:t>Acas</w:t>
      </w:r>
      <w:proofErr w:type="spellEnd"/>
      <w:r>
        <w:tab/>
      </w:r>
      <w:r>
        <w:rPr>
          <w:spacing w:val="-5"/>
        </w:rPr>
        <w:t>16</w:t>
      </w:r>
    </w:p>
    <w:p w14:paraId="40ED580D" w14:textId="77777777" w:rsidR="00BF4AEC" w:rsidRDefault="00000000">
      <w:pPr>
        <w:pStyle w:val="BodyText"/>
        <w:tabs>
          <w:tab w:val="left" w:leader="dot" w:pos="9119"/>
        </w:tabs>
        <w:spacing w:before="119"/>
        <w:ind w:left="1079"/>
      </w:pPr>
      <w:r>
        <w:t>Table</w:t>
      </w:r>
      <w:r>
        <w:rPr>
          <w:spacing w:val="-4"/>
        </w:rPr>
        <w:t xml:space="preserve"> </w:t>
      </w:r>
      <w:r>
        <w:t>6</w:t>
      </w:r>
      <w:r>
        <w:rPr>
          <w:spacing w:val="-4"/>
        </w:rPr>
        <w:t xml:space="preserve"> </w:t>
      </w:r>
      <w:r>
        <w:t>–</w:t>
      </w:r>
      <w:r>
        <w:rPr>
          <w:spacing w:val="-4"/>
        </w:rPr>
        <w:t xml:space="preserve"> </w:t>
      </w:r>
      <w:r>
        <w:t>Key</w:t>
      </w:r>
      <w:r>
        <w:rPr>
          <w:spacing w:val="-3"/>
        </w:rPr>
        <w:t xml:space="preserve"> </w:t>
      </w:r>
      <w:r>
        <w:t>decision-</w:t>
      </w:r>
      <w:r>
        <w:rPr>
          <w:spacing w:val="-2"/>
        </w:rPr>
        <w:t>makers</w:t>
      </w:r>
      <w:r>
        <w:tab/>
      </w:r>
      <w:r>
        <w:rPr>
          <w:spacing w:val="-5"/>
        </w:rPr>
        <w:t>17</w:t>
      </w:r>
    </w:p>
    <w:p w14:paraId="6C57D08C" w14:textId="77777777" w:rsidR="00BF4AEC" w:rsidRDefault="00000000">
      <w:pPr>
        <w:pStyle w:val="BodyText"/>
        <w:tabs>
          <w:tab w:val="left" w:leader="dot" w:pos="9119"/>
        </w:tabs>
        <w:spacing w:before="120"/>
        <w:ind w:left="1079"/>
      </w:pPr>
      <w:r>
        <w:t>Table</w:t>
      </w:r>
      <w:r>
        <w:rPr>
          <w:spacing w:val="-4"/>
        </w:rPr>
        <w:t xml:space="preserve"> </w:t>
      </w:r>
      <w:r>
        <w:t>7</w:t>
      </w:r>
      <w:r>
        <w:rPr>
          <w:spacing w:val="-3"/>
        </w:rPr>
        <w:t xml:space="preserve"> </w:t>
      </w:r>
      <w:r>
        <w:t>–</w:t>
      </w:r>
      <w:r>
        <w:rPr>
          <w:spacing w:val="-3"/>
        </w:rPr>
        <w:t xml:space="preserve"> </w:t>
      </w:r>
      <w:r>
        <w:t>Rating</w:t>
      </w:r>
      <w:r>
        <w:rPr>
          <w:spacing w:val="-3"/>
        </w:rPr>
        <w:t xml:space="preserve"> </w:t>
      </w:r>
      <w:r>
        <w:t>the</w:t>
      </w:r>
      <w:r>
        <w:rPr>
          <w:spacing w:val="-4"/>
        </w:rPr>
        <w:t xml:space="preserve"> </w:t>
      </w:r>
      <w:proofErr w:type="spellStart"/>
      <w:r>
        <w:t>Acas</w:t>
      </w:r>
      <w:proofErr w:type="spellEnd"/>
      <w:r>
        <w:rPr>
          <w:spacing w:val="-3"/>
        </w:rPr>
        <w:t xml:space="preserve"> </w:t>
      </w:r>
      <w:r>
        <w:t>adviser</w:t>
      </w:r>
      <w:r>
        <w:rPr>
          <w:spacing w:val="-3"/>
        </w:rPr>
        <w:t xml:space="preserve"> </w:t>
      </w:r>
      <w:r>
        <w:rPr>
          <w:spacing w:val="-10"/>
        </w:rPr>
        <w:t>I</w:t>
      </w:r>
      <w:r>
        <w:tab/>
      </w:r>
      <w:r>
        <w:rPr>
          <w:spacing w:val="-5"/>
        </w:rPr>
        <w:t>18</w:t>
      </w:r>
    </w:p>
    <w:p w14:paraId="7FE8854A" w14:textId="77777777" w:rsidR="00BF4AEC" w:rsidRDefault="00000000">
      <w:pPr>
        <w:pStyle w:val="BodyText"/>
        <w:tabs>
          <w:tab w:val="left" w:leader="dot" w:pos="9123"/>
        </w:tabs>
        <w:spacing w:before="120"/>
        <w:ind w:left="1079"/>
      </w:pPr>
      <w:r>
        <w:t>Table</w:t>
      </w:r>
      <w:r>
        <w:rPr>
          <w:spacing w:val="-4"/>
        </w:rPr>
        <w:t xml:space="preserve"> </w:t>
      </w:r>
      <w:r>
        <w:t>8</w:t>
      </w:r>
      <w:r>
        <w:rPr>
          <w:spacing w:val="-3"/>
        </w:rPr>
        <w:t xml:space="preserve"> </w:t>
      </w:r>
      <w:r>
        <w:t>–</w:t>
      </w:r>
      <w:r>
        <w:rPr>
          <w:spacing w:val="-3"/>
        </w:rPr>
        <w:t xml:space="preserve"> </w:t>
      </w:r>
      <w:r>
        <w:t>Rating</w:t>
      </w:r>
      <w:r>
        <w:rPr>
          <w:spacing w:val="-3"/>
        </w:rPr>
        <w:t xml:space="preserve"> </w:t>
      </w:r>
      <w:r>
        <w:t>the</w:t>
      </w:r>
      <w:r>
        <w:rPr>
          <w:spacing w:val="-4"/>
        </w:rPr>
        <w:t xml:space="preserve"> </w:t>
      </w:r>
      <w:proofErr w:type="spellStart"/>
      <w:r>
        <w:t>Acas</w:t>
      </w:r>
      <w:proofErr w:type="spellEnd"/>
      <w:r>
        <w:rPr>
          <w:spacing w:val="-3"/>
        </w:rPr>
        <w:t xml:space="preserve"> </w:t>
      </w:r>
      <w:r>
        <w:t>adviser</w:t>
      </w:r>
      <w:r>
        <w:rPr>
          <w:spacing w:val="-3"/>
        </w:rPr>
        <w:t xml:space="preserve"> </w:t>
      </w:r>
      <w:r>
        <w:rPr>
          <w:spacing w:val="-5"/>
        </w:rPr>
        <w:t>II</w:t>
      </w:r>
      <w:r>
        <w:tab/>
      </w:r>
      <w:r>
        <w:rPr>
          <w:spacing w:val="-5"/>
        </w:rPr>
        <w:t>19</w:t>
      </w:r>
    </w:p>
    <w:p w14:paraId="164E6098" w14:textId="77777777" w:rsidR="00BF4AEC" w:rsidRDefault="00000000">
      <w:pPr>
        <w:pStyle w:val="BodyText"/>
        <w:tabs>
          <w:tab w:val="left" w:leader="dot" w:pos="9121"/>
        </w:tabs>
        <w:spacing w:before="120"/>
        <w:ind w:left="1079"/>
      </w:pPr>
      <w:r>
        <w:t>Table</w:t>
      </w:r>
      <w:r>
        <w:rPr>
          <w:spacing w:val="-6"/>
        </w:rPr>
        <w:t xml:space="preserve"> </w:t>
      </w:r>
      <w:r>
        <w:t>9</w:t>
      </w:r>
      <w:r>
        <w:rPr>
          <w:spacing w:val="-3"/>
        </w:rPr>
        <w:t xml:space="preserve"> </w:t>
      </w:r>
      <w:r>
        <w:t>–</w:t>
      </w:r>
      <w:r>
        <w:rPr>
          <w:spacing w:val="-4"/>
        </w:rPr>
        <w:t xml:space="preserve"> </w:t>
      </w:r>
      <w:r>
        <w:t>Positive</w:t>
      </w:r>
      <w:r>
        <w:rPr>
          <w:spacing w:val="-3"/>
        </w:rPr>
        <w:t xml:space="preserve"> </w:t>
      </w:r>
      <w:r>
        <w:t>experiences</w:t>
      </w:r>
      <w:r>
        <w:rPr>
          <w:spacing w:val="-4"/>
        </w:rPr>
        <w:t xml:space="preserve"> </w:t>
      </w:r>
      <w:r>
        <w:t>of</w:t>
      </w:r>
      <w:r>
        <w:rPr>
          <w:spacing w:val="-3"/>
        </w:rPr>
        <w:t xml:space="preserve"> </w:t>
      </w:r>
      <w:r>
        <w:t>Joint</w:t>
      </w:r>
      <w:r>
        <w:rPr>
          <w:spacing w:val="-4"/>
        </w:rPr>
        <w:t xml:space="preserve"> </w:t>
      </w:r>
      <w:proofErr w:type="gramStart"/>
      <w:r>
        <w:t>Problem</w:t>
      </w:r>
      <w:r>
        <w:rPr>
          <w:spacing w:val="-3"/>
        </w:rPr>
        <w:t xml:space="preserve"> </w:t>
      </w:r>
      <w:r>
        <w:t>Solving</w:t>
      </w:r>
      <w:proofErr w:type="gramEnd"/>
      <w:r>
        <w:rPr>
          <w:spacing w:val="-3"/>
        </w:rPr>
        <w:t xml:space="preserve"> </w:t>
      </w:r>
      <w:r>
        <w:rPr>
          <w:spacing w:val="-2"/>
        </w:rPr>
        <w:t>Activities</w:t>
      </w:r>
      <w:r>
        <w:tab/>
      </w:r>
      <w:r>
        <w:rPr>
          <w:spacing w:val="-5"/>
        </w:rPr>
        <w:t>20</w:t>
      </w:r>
    </w:p>
    <w:p w14:paraId="57DC72AC" w14:textId="77777777" w:rsidR="00BF4AEC" w:rsidRDefault="00000000">
      <w:pPr>
        <w:pStyle w:val="BodyText"/>
        <w:tabs>
          <w:tab w:val="left" w:leader="dot" w:pos="9121"/>
        </w:tabs>
        <w:spacing w:before="119"/>
        <w:ind w:left="1079"/>
      </w:pPr>
      <w:r>
        <w:t>Table</w:t>
      </w:r>
      <w:r>
        <w:rPr>
          <w:spacing w:val="-5"/>
        </w:rPr>
        <w:t xml:space="preserve"> </w:t>
      </w:r>
      <w:r>
        <w:t>10</w:t>
      </w:r>
      <w:r>
        <w:rPr>
          <w:spacing w:val="-4"/>
        </w:rPr>
        <w:t xml:space="preserve"> </w:t>
      </w:r>
      <w:r>
        <w:t>–</w:t>
      </w:r>
      <w:r>
        <w:rPr>
          <w:spacing w:val="-6"/>
        </w:rPr>
        <w:t xml:space="preserve"> </w:t>
      </w:r>
      <w:r>
        <w:t>Project</w:t>
      </w:r>
      <w:r>
        <w:rPr>
          <w:spacing w:val="-4"/>
        </w:rPr>
        <w:t xml:space="preserve"> </w:t>
      </w:r>
      <w:r>
        <w:t>achievement</w:t>
      </w:r>
      <w:r>
        <w:rPr>
          <w:spacing w:val="-7"/>
        </w:rPr>
        <w:t xml:space="preserve"> </w:t>
      </w:r>
      <w:r>
        <w:t>against</w:t>
      </w:r>
      <w:r>
        <w:rPr>
          <w:spacing w:val="-4"/>
        </w:rPr>
        <w:t xml:space="preserve"> </w:t>
      </w:r>
      <w:r>
        <w:t>main</w:t>
      </w:r>
      <w:r>
        <w:rPr>
          <w:spacing w:val="-4"/>
        </w:rPr>
        <w:t xml:space="preserve"> </w:t>
      </w:r>
      <w:r>
        <w:rPr>
          <w:spacing w:val="-2"/>
        </w:rPr>
        <w:t>objective</w:t>
      </w:r>
      <w:r>
        <w:tab/>
      </w:r>
      <w:r>
        <w:rPr>
          <w:spacing w:val="-5"/>
        </w:rPr>
        <w:t>21</w:t>
      </w:r>
    </w:p>
    <w:p w14:paraId="3F2806F4" w14:textId="77777777" w:rsidR="00BF4AEC" w:rsidRDefault="00000000">
      <w:pPr>
        <w:pStyle w:val="BodyText"/>
        <w:tabs>
          <w:tab w:val="left" w:leader="dot" w:pos="9122"/>
        </w:tabs>
        <w:spacing w:before="121"/>
        <w:ind w:left="1079"/>
      </w:pPr>
      <w:r>
        <w:t>Table</w:t>
      </w:r>
      <w:r>
        <w:rPr>
          <w:spacing w:val="-3"/>
        </w:rPr>
        <w:t xml:space="preserve"> </w:t>
      </w:r>
      <w:r>
        <w:t>11</w:t>
      </w:r>
      <w:r>
        <w:rPr>
          <w:spacing w:val="-2"/>
        </w:rPr>
        <w:t xml:space="preserve"> </w:t>
      </w:r>
      <w:r>
        <w:t>–</w:t>
      </w:r>
      <w:r>
        <w:rPr>
          <w:spacing w:val="-3"/>
        </w:rPr>
        <w:t xml:space="preserve"> </w:t>
      </w:r>
      <w:r>
        <w:t>Actions</w:t>
      </w:r>
      <w:r>
        <w:rPr>
          <w:spacing w:val="-3"/>
        </w:rPr>
        <w:t xml:space="preserve"> </w:t>
      </w:r>
      <w:r>
        <w:t>arising</w:t>
      </w:r>
      <w:r>
        <w:rPr>
          <w:spacing w:val="-3"/>
        </w:rPr>
        <w:t xml:space="preserve"> </w:t>
      </w:r>
      <w:r>
        <w:t>from</w:t>
      </w:r>
      <w:r>
        <w:rPr>
          <w:spacing w:val="-2"/>
        </w:rPr>
        <w:t xml:space="preserve"> </w:t>
      </w:r>
      <w:r>
        <w:t>the</w:t>
      </w:r>
      <w:r>
        <w:rPr>
          <w:spacing w:val="-4"/>
        </w:rPr>
        <w:t xml:space="preserve"> </w:t>
      </w:r>
      <w:r>
        <w:rPr>
          <w:spacing w:val="-2"/>
        </w:rPr>
        <w:t>project</w:t>
      </w:r>
      <w:r>
        <w:tab/>
      </w:r>
      <w:r>
        <w:rPr>
          <w:spacing w:val="-5"/>
        </w:rPr>
        <w:t>22</w:t>
      </w:r>
    </w:p>
    <w:p w14:paraId="7D9F89A4" w14:textId="77777777" w:rsidR="00BF4AEC" w:rsidRDefault="00000000">
      <w:pPr>
        <w:pStyle w:val="BodyText"/>
        <w:tabs>
          <w:tab w:val="left" w:leader="dot" w:pos="9122"/>
        </w:tabs>
        <w:spacing w:before="120"/>
        <w:ind w:left="1079"/>
      </w:pPr>
      <w:r>
        <w:t>Table</w:t>
      </w:r>
      <w:r>
        <w:rPr>
          <w:spacing w:val="-2"/>
        </w:rPr>
        <w:t xml:space="preserve"> </w:t>
      </w:r>
      <w:r>
        <w:t>12</w:t>
      </w:r>
      <w:r>
        <w:rPr>
          <w:spacing w:val="-2"/>
        </w:rPr>
        <w:t xml:space="preserve"> </w:t>
      </w:r>
      <w:r>
        <w:t>-</w:t>
      </w:r>
      <w:r>
        <w:rPr>
          <w:spacing w:val="-2"/>
        </w:rPr>
        <w:t xml:space="preserve"> </w:t>
      </w:r>
      <w:r>
        <w:t>Sustaining</w:t>
      </w:r>
      <w:r>
        <w:rPr>
          <w:spacing w:val="-3"/>
        </w:rPr>
        <w:t xml:space="preserve"> </w:t>
      </w:r>
      <w:r>
        <w:t>activities</w:t>
      </w:r>
      <w:r>
        <w:rPr>
          <w:spacing w:val="-1"/>
        </w:rPr>
        <w:t xml:space="preserve"> </w:t>
      </w:r>
      <w:r>
        <w:t>or</w:t>
      </w:r>
      <w:r>
        <w:rPr>
          <w:spacing w:val="-2"/>
        </w:rPr>
        <w:t xml:space="preserve"> </w:t>
      </w:r>
      <w:r>
        <w:t>initiatives</w:t>
      </w:r>
      <w:r>
        <w:rPr>
          <w:spacing w:val="-1"/>
        </w:rPr>
        <w:t xml:space="preserve"> </w:t>
      </w:r>
      <w:r>
        <w:t>resulting</w:t>
      </w:r>
      <w:r>
        <w:rPr>
          <w:spacing w:val="-2"/>
        </w:rPr>
        <w:t xml:space="preserve"> </w:t>
      </w:r>
      <w:r>
        <w:t>from</w:t>
      </w:r>
      <w:r>
        <w:rPr>
          <w:spacing w:val="-1"/>
        </w:rPr>
        <w:t xml:space="preserve"> </w:t>
      </w:r>
      <w:r>
        <w:t>the</w:t>
      </w:r>
      <w:r>
        <w:rPr>
          <w:spacing w:val="-2"/>
        </w:rPr>
        <w:t xml:space="preserve"> </w:t>
      </w:r>
      <w:proofErr w:type="spellStart"/>
      <w:r>
        <w:t>Acas</w:t>
      </w:r>
      <w:proofErr w:type="spellEnd"/>
      <w:r>
        <w:rPr>
          <w:spacing w:val="-2"/>
        </w:rPr>
        <w:t xml:space="preserve"> project</w:t>
      </w:r>
      <w:r>
        <w:tab/>
      </w:r>
      <w:r>
        <w:rPr>
          <w:spacing w:val="-5"/>
        </w:rPr>
        <w:t>24</w:t>
      </w:r>
    </w:p>
    <w:p w14:paraId="6C7051F6" w14:textId="77777777" w:rsidR="00BF4AEC" w:rsidRDefault="00000000">
      <w:pPr>
        <w:pStyle w:val="BodyText"/>
        <w:spacing w:before="120"/>
        <w:ind w:left="1079"/>
      </w:pPr>
      <w:r>
        <w:t>Table</w:t>
      </w:r>
      <w:r>
        <w:rPr>
          <w:spacing w:val="-7"/>
        </w:rPr>
        <w:t xml:space="preserve"> </w:t>
      </w:r>
      <w:r>
        <w:t>13</w:t>
      </w:r>
      <w:r>
        <w:rPr>
          <w:spacing w:val="-4"/>
        </w:rPr>
        <w:t xml:space="preserve"> </w:t>
      </w:r>
      <w:r>
        <w:t>–</w:t>
      </w:r>
      <w:r>
        <w:rPr>
          <w:spacing w:val="-4"/>
        </w:rPr>
        <w:t xml:space="preserve"> </w:t>
      </w:r>
      <w:r>
        <w:t>Importance</w:t>
      </w:r>
      <w:r>
        <w:rPr>
          <w:spacing w:val="-5"/>
        </w:rPr>
        <w:t xml:space="preserve"> </w:t>
      </w:r>
      <w:r>
        <w:t>of</w:t>
      </w:r>
      <w:r>
        <w:rPr>
          <w:spacing w:val="-4"/>
        </w:rPr>
        <w:t xml:space="preserve"> </w:t>
      </w:r>
      <w:r>
        <w:t>the</w:t>
      </w:r>
      <w:r>
        <w:rPr>
          <w:spacing w:val="-4"/>
        </w:rPr>
        <w:t xml:space="preserve"> </w:t>
      </w:r>
      <w:proofErr w:type="spellStart"/>
      <w:r>
        <w:t>Acas</w:t>
      </w:r>
      <w:proofErr w:type="spellEnd"/>
      <w:r>
        <w:rPr>
          <w:spacing w:val="-5"/>
        </w:rPr>
        <w:t xml:space="preserve"> </w:t>
      </w:r>
      <w:r>
        <w:t>project</w:t>
      </w:r>
      <w:r>
        <w:rPr>
          <w:spacing w:val="-4"/>
        </w:rPr>
        <w:t xml:space="preserve"> </w:t>
      </w:r>
      <w:r>
        <w:t>to</w:t>
      </w:r>
      <w:r>
        <w:rPr>
          <w:spacing w:val="-4"/>
        </w:rPr>
        <w:t xml:space="preserve"> </w:t>
      </w:r>
      <w:r>
        <w:t>improvements</w:t>
      </w:r>
      <w:r>
        <w:rPr>
          <w:spacing w:val="-4"/>
        </w:rPr>
        <w:t xml:space="preserve"> </w:t>
      </w:r>
      <w:r>
        <w:t>in</w:t>
      </w:r>
      <w:r>
        <w:rPr>
          <w:spacing w:val="-4"/>
        </w:rPr>
        <w:t xml:space="preserve"> </w:t>
      </w:r>
      <w:r>
        <w:t>workplace</w:t>
      </w:r>
      <w:r>
        <w:rPr>
          <w:spacing w:val="-4"/>
        </w:rPr>
        <w:t xml:space="preserve"> </w:t>
      </w:r>
      <w:r>
        <w:rPr>
          <w:spacing w:val="-2"/>
        </w:rPr>
        <w:t>relations</w:t>
      </w:r>
    </w:p>
    <w:p w14:paraId="2C052E19" w14:textId="77777777" w:rsidR="00BF4AEC" w:rsidRDefault="00000000">
      <w:pPr>
        <w:pStyle w:val="BodyText"/>
        <w:tabs>
          <w:tab w:val="left" w:leader="dot" w:pos="9125"/>
        </w:tabs>
        <w:ind w:left="1108"/>
      </w:pPr>
      <w:r>
        <w:rPr>
          <w:spacing w:val="-10"/>
        </w:rPr>
        <w:t>.</w:t>
      </w:r>
      <w:r>
        <w:tab/>
      </w:r>
      <w:r>
        <w:rPr>
          <w:spacing w:val="-5"/>
        </w:rPr>
        <w:t>26</w:t>
      </w:r>
    </w:p>
    <w:p w14:paraId="5DC645EE" w14:textId="77777777" w:rsidR="00BF4AEC" w:rsidRDefault="00000000">
      <w:pPr>
        <w:pStyle w:val="BodyText"/>
        <w:tabs>
          <w:tab w:val="left" w:leader="dot" w:pos="9121"/>
        </w:tabs>
        <w:spacing w:before="119"/>
        <w:ind w:left="1079"/>
      </w:pPr>
      <w:r>
        <w:t>Table</w:t>
      </w:r>
      <w:r>
        <w:rPr>
          <w:spacing w:val="-4"/>
        </w:rPr>
        <w:t xml:space="preserve"> </w:t>
      </w:r>
      <w:r>
        <w:t>14</w:t>
      </w:r>
      <w:r>
        <w:rPr>
          <w:spacing w:val="-3"/>
        </w:rPr>
        <w:t xml:space="preserve"> </w:t>
      </w:r>
      <w:r>
        <w:t>–</w:t>
      </w:r>
      <w:r>
        <w:rPr>
          <w:spacing w:val="-4"/>
        </w:rPr>
        <w:t xml:space="preserve"> </w:t>
      </w:r>
      <w:r>
        <w:t>Effects</w:t>
      </w:r>
      <w:r>
        <w:rPr>
          <w:spacing w:val="-3"/>
        </w:rPr>
        <w:t xml:space="preserve"> </w:t>
      </w:r>
      <w:r>
        <w:t>of</w:t>
      </w:r>
      <w:r>
        <w:rPr>
          <w:spacing w:val="-5"/>
        </w:rPr>
        <w:t xml:space="preserve"> </w:t>
      </w:r>
      <w:r>
        <w:t>the</w:t>
      </w:r>
      <w:r>
        <w:rPr>
          <w:spacing w:val="-3"/>
        </w:rPr>
        <w:t xml:space="preserve"> </w:t>
      </w:r>
      <w:r>
        <w:t>project</w:t>
      </w:r>
      <w:r>
        <w:rPr>
          <w:spacing w:val="-3"/>
        </w:rPr>
        <w:t xml:space="preserve"> </w:t>
      </w:r>
      <w:r>
        <w:t>on</w:t>
      </w:r>
      <w:r>
        <w:rPr>
          <w:spacing w:val="-4"/>
        </w:rPr>
        <w:t xml:space="preserve"> </w:t>
      </w:r>
      <w:r>
        <w:t>workplace</w:t>
      </w:r>
      <w:r>
        <w:rPr>
          <w:spacing w:val="-5"/>
        </w:rPr>
        <w:t xml:space="preserve"> </w:t>
      </w:r>
      <w:r>
        <w:rPr>
          <w:spacing w:val="-2"/>
        </w:rPr>
        <w:t>relations</w:t>
      </w:r>
      <w:r>
        <w:tab/>
      </w:r>
      <w:r>
        <w:rPr>
          <w:spacing w:val="-5"/>
        </w:rPr>
        <w:t>27</w:t>
      </w:r>
    </w:p>
    <w:p w14:paraId="1A7594EE" w14:textId="77777777" w:rsidR="00BF4AEC" w:rsidRDefault="00000000">
      <w:pPr>
        <w:pStyle w:val="BodyText"/>
        <w:tabs>
          <w:tab w:val="left" w:leader="dot" w:pos="9119"/>
        </w:tabs>
        <w:spacing w:before="121"/>
        <w:ind w:left="1079"/>
      </w:pPr>
      <w:r>
        <w:t>Table</w:t>
      </w:r>
      <w:r>
        <w:rPr>
          <w:spacing w:val="-3"/>
        </w:rPr>
        <w:t xml:space="preserve"> </w:t>
      </w:r>
      <w:r>
        <w:t>15</w:t>
      </w:r>
      <w:r>
        <w:rPr>
          <w:spacing w:val="-4"/>
        </w:rPr>
        <w:t xml:space="preserve"> </w:t>
      </w:r>
      <w:r>
        <w:t>–</w:t>
      </w:r>
      <w:r>
        <w:rPr>
          <w:spacing w:val="-3"/>
        </w:rPr>
        <w:t xml:space="preserve"> </w:t>
      </w:r>
      <w:r>
        <w:t>Impacts</w:t>
      </w:r>
      <w:r>
        <w:rPr>
          <w:spacing w:val="-3"/>
        </w:rPr>
        <w:t xml:space="preserve"> </w:t>
      </w:r>
      <w:r>
        <w:t>on</w:t>
      </w:r>
      <w:r>
        <w:rPr>
          <w:spacing w:val="-3"/>
        </w:rPr>
        <w:t xml:space="preserve"> </w:t>
      </w:r>
      <w:r>
        <w:t>quality</w:t>
      </w:r>
      <w:r>
        <w:rPr>
          <w:spacing w:val="-4"/>
        </w:rPr>
        <w:t xml:space="preserve"> </w:t>
      </w:r>
      <w:r>
        <w:t>of</w:t>
      </w:r>
      <w:r>
        <w:rPr>
          <w:spacing w:val="-3"/>
        </w:rPr>
        <w:t xml:space="preserve"> </w:t>
      </w:r>
      <w:r>
        <w:t>service</w:t>
      </w:r>
      <w:r>
        <w:rPr>
          <w:spacing w:val="-3"/>
        </w:rPr>
        <w:t xml:space="preserve"> </w:t>
      </w:r>
      <w:r>
        <w:t>and</w:t>
      </w:r>
      <w:r>
        <w:rPr>
          <w:spacing w:val="-3"/>
        </w:rPr>
        <w:t xml:space="preserve"> </w:t>
      </w:r>
      <w:r>
        <w:rPr>
          <w:spacing w:val="-2"/>
        </w:rPr>
        <w:t>output</w:t>
      </w:r>
      <w:r>
        <w:tab/>
      </w:r>
      <w:r>
        <w:rPr>
          <w:spacing w:val="-5"/>
        </w:rPr>
        <w:t>28</w:t>
      </w:r>
    </w:p>
    <w:p w14:paraId="2BDF1D4B" w14:textId="77777777" w:rsidR="00BF4AEC" w:rsidRDefault="00000000">
      <w:pPr>
        <w:pStyle w:val="BodyText"/>
        <w:tabs>
          <w:tab w:val="left" w:leader="dot" w:pos="9119"/>
        </w:tabs>
        <w:spacing w:before="119"/>
        <w:ind w:left="1079"/>
      </w:pPr>
      <w:r>
        <w:t>Table</w:t>
      </w:r>
      <w:r>
        <w:rPr>
          <w:spacing w:val="-4"/>
        </w:rPr>
        <w:t xml:space="preserve"> </w:t>
      </w:r>
      <w:r>
        <w:t>16</w:t>
      </w:r>
      <w:r>
        <w:rPr>
          <w:spacing w:val="-3"/>
        </w:rPr>
        <w:t xml:space="preserve"> </w:t>
      </w:r>
      <w:r>
        <w:t>–</w:t>
      </w:r>
      <w:r>
        <w:rPr>
          <w:spacing w:val="-5"/>
        </w:rPr>
        <w:t xml:space="preserve"> </w:t>
      </w:r>
      <w:r>
        <w:t>Further</w:t>
      </w:r>
      <w:r>
        <w:rPr>
          <w:spacing w:val="-4"/>
        </w:rPr>
        <w:t xml:space="preserve"> </w:t>
      </w:r>
      <w:r>
        <w:t>impacts</w:t>
      </w:r>
      <w:r>
        <w:rPr>
          <w:spacing w:val="-3"/>
        </w:rPr>
        <w:t xml:space="preserve"> </w:t>
      </w:r>
      <w:r>
        <w:t>of</w:t>
      </w:r>
      <w:r>
        <w:rPr>
          <w:spacing w:val="-4"/>
        </w:rPr>
        <w:t xml:space="preserve"> </w:t>
      </w:r>
      <w:r>
        <w:t>the</w:t>
      </w:r>
      <w:r>
        <w:rPr>
          <w:spacing w:val="-5"/>
        </w:rPr>
        <w:t xml:space="preserve"> </w:t>
      </w:r>
      <w:r>
        <w:t>project</w:t>
      </w:r>
      <w:r>
        <w:rPr>
          <w:spacing w:val="-3"/>
        </w:rPr>
        <w:t xml:space="preserve"> </w:t>
      </w:r>
      <w:r>
        <w:t>(open</w:t>
      </w:r>
      <w:r>
        <w:rPr>
          <w:spacing w:val="-3"/>
        </w:rPr>
        <w:t xml:space="preserve"> </w:t>
      </w:r>
      <w:r>
        <w:rPr>
          <w:spacing w:val="-2"/>
        </w:rPr>
        <w:t>response)</w:t>
      </w:r>
      <w:r>
        <w:tab/>
      </w:r>
      <w:r>
        <w:rPr>
          <w:spacing w:val="-5"/>
        </w:rPr>
        <w:t>29</w:t>
      </w:r>
    </w:p>
    <w:p w14:paraId="29738DE1" w14:textId="77777777" w:rsidR="00BF4AEC" w:rsidRDefault="00000000">
      <w:pPr>
        <w:pStyle w:val="BodyText"/>
        <w:tabs>
          <w:tab w:val="left" w:leader="dot" w:pos="9122"/>
        </w:tabs>
        <w:spacing w:before="120" w:line="357" w:lineRule="auto"/>
        <w:ind w:left="1079" w:right="745"/>
      </w:pPr>
      <w:r>
        <w:t>Table</w:t>
      </w:r>
      <w:r>
        <w:rPr>
          <w:spacing w:val="-4"/>
        </w:rPr>
        <w:t xml:space="preserve"> </w:t>
      </w:r>
      <w:r>
        <w:t>17</w:t>
      </w:r>
      <w:r>
        <w:rPr>
          <w:spacing w:val="-2"/>
        </w:rPr>
        <w:t xml:space="preserve"> </w:t>
      </w:r>
      <w:r>
        <w:t>-</w:t>
      </w:r>
      <w:r>
        <w:rPr>
          <w:spacing w:val="-3"/>
        </w:rPr>
        <w:t xml:space="preserve"> </w:t>
      </w:r>
      <w:r>
        <w:t>Recommending</w:t>
      </w:r>
      <w:r>
        <w:rPr>
          <w:spacing w:val="-2"/>
        </w:rPr>
        <w:t xml:space="preserve"> </w:t>
      </w:r>
      <w:proofErr w:type="spellStart"/>
      <w:r>
        <w:t>Acas</w:t>
      </w:r>
      <w:proofErr w:type="spellEnd"/>
      <w:r>
        <w:rPr>
          <w:spacing w:val="-2"/>
        </w:rPr>
        <w:t xml:space="preserve"> </w:t>
      </w:r>
      <w:r>
        <w:t>projects</w:t>
      </w:r>
      <w:r>
        <w:rPr>
          <w:spacing w:val="-2"/>
        </w:rPr>
        <w:t xml:space="preserve"> </w:t>
      </w:r>
      <w:r>
        <w:t>to</w:t>
      </w:r>
      <w:r>
        <w:rPr>
          <w:spacing w:val="-4"/>
        </w:rPr>
        <w:t xml:space="preserve"> </w:t>
      </w:r>
      <w:r>
        <w:t>a</w:t>
      </w:r>
      <w:r>
        <w:rPr>
          <w:spacing w:val="-3"/>
        </w:rPr>
        <w:t xml:space="preserve"> </w:t>
      </w:r>
      <w:r>
        <w:t>colleague</w:t>
      </w:r>
      <w:r>
        <w:rPr>
          <w:spacing w:val="-2"/>
        </w:rPr>
        <w:t xml:space="preserve"> </w:t>
      </w:r>
      <w:r>
        <w:t>or</w:t>
      </w:r>
      <w:r>
        <w:rPr>
          <w:spacing w:val="-2"/>
        </w:rPr>
        <w:t xml:space="preserve"> </w:t>
      </w:r>
      <w:r>
        <w:t>professional</w:t>
      </w:r>
      <w:r>
        <w:rPr>
          <w:spacing w:val="-2"/>
        </w:rPr>
        <w:t xml:space="preserve"> </w:t>
      </w:r>
      <w:proofErr w:type="gramStart"/>
      <w:r>
        <w:t>contact</w:t>
      </w:r>
      <w:r>
        <w:rPr>
          <w:spacing w:val="-30"/>
        </w:rPr>
        <w:t xml:space="preserve"> </w:t>
      </w:r>
      <w:r>
        <w:t>.</w:t>
      </w:r>
      <w:proofErr w:type="gramEnd"/>
      <w:r>
        <w:rPr>
          <w:spacing w:val="-38"/>
        </w:rPr>
        <w:t xml:space="preserve"> </w:t>
      </w:r>
      <w:r>
        <w:t>32 Table</w:t>
      </w:r>
      <w:r>
        <w:rPr>
          <w:spacing w:val="-3"/>
        </w:rPr>
        <w:t xml:space="preserve"> </w:t>
      </w:r>
      <w:r>
        <w:t>18</w:t>
      </w:r>
      <w:r>
        <w:rPr>
          <w:spacing w:val="-3"/>
        </w:rPr>
        <w:t xml:space="preserve"> </w:t>
      </w:r>
      <w:r>
        <w:t>–</w:t>
      </w:r>
      <w:r>
        <w:rPr>
          <w:spacing w:val="-4"/>
        </w:rPr>
        <w:t xml:space="preserve"> </w:t>
      </w:r>
      <w:r>
        <w:t>Rating</w:t>
      </w:r>
      <w:r>
        <w:rPr>
          <w:spacing w:val="-2"/>
        </w:rPr>
        <w:t xml:space="preserve"> </w:t>
      </w:r>
      <w:r>
        <w:t>the</w:t>
      </w:r>
      <w:r>
        <w:rPr>
          <w:spacing w:val="-5"/>
        </w:rPr>
        <w:t xml:space="preserve"> </w:t>
      </w:r>
      <w:proofErr w:type="spellStart"/>
      <w:r>
        <w:t>Acas</w:t>
      </w:r>
      <w:proofErr w:type="spellEnd"/>
      <w:r>
        <w:rPr>
          <w:spacing w:val="-3"/>
        </w:rPr>
        <w:t xml:space="preserve"> </w:t>
      </w:r>
      <w:r>
        <w:t>adviser</w:t>
      </w:r>
      <w:r>
        <w:rPr>
          <w:spacing w:val="-2"/>
        </w:rPr>
        <w:t xml:space="preserve"> </w:t>
      </w:r>
      <w:r>
        <w:rPr>
          <w:spacing w:val="-10"/>
        </w:rPr>
        <w:t>I</w:t>
      </w:r>
      <w:r>
        <w:tab/>
      </w:r>
      <w:r>
        <w:rPr>
          <w:spacing w:val="-5"/>
        </w:rPr>
        <w:t>33</w:t>
      </w:r>
    </w:p>
    <w:p w14:paraId="5116BD17" w14:textId="77777777" w:rsidR="00BF4AEC" w:rsidRDefault="00000000">
      <w:pPr>
        <w:pStyle w:val="BodyText"/>
        <w:tabs>
          <w:tab w:val="left" w:leader="dot" w:pos="9119"/>
        </w:tabs>
        <w:spacing w:before="2"/>
        <w:ind w:left="1079"/>
      </w:pPr>
      <w:r>
        <w:t>Table</w:t>
      </w:r>
      <w:r>
        <w:rPr>
          <w:spacing w:val="-4"/>
        </w:rPr>
        <w:t xml:space="preserve"> </w:t>
      </w:r>
      <w:r>
        <w:t>19</w:t>
      </w:r>
      <w:r>
        <w:rPr>
          <w:spacing w:val="-3"/>
        </w:rPr>
        <w:t xml:space="preserve"> </w:t>
      </w:r>
      <w:r>
        <w:t>–</w:t>
      </w:r>
      <w:r>
        <w:rPr>
          <w:spacing w:val="-3"/>
        </w:rPr>
        <w:t xml:space="preserve"> </w:t>
      </w:r>
      <w:r>
        <w:t>Rating</w:t>
      </w:r>
      <w:r>
        <w:rPr>
          <w:spacing w:val="-3"/>
        </w:rPr>
        <w:t xml:space="preserve"> </w:t>
      </w:r>
      <w:r>
        <w:t>the</w:t>
      </w:r>
      <w:r>
        <w:rPr>
          <w:spacing w:val="-4"/>
        </w:rPr>
        <w:t xml:space="preserve"> </w:t>
      </w:r>
      <w:proofErr w:type="spellStart"/>
      <w:r>
        <w:t>Acas</w:t>
      </w:r>
      <w:proofErr w:type="spellEnd"/>
      <w:r>
        <w:rPr>
          <w:spacing w:val="-3"/>
        </w:rPr>
        <w:t xml:space="preserve"> </w:t>
      </w:r>
      <w:r>
        <w:t>adviser</w:t>
      </w:r>
      <w:r>
        <w:rPr>
          <w:spacing w:val="-3"/>
        </w:rPr>
        <w:t xml:space="preserve"> </w:t>
      </w:r>
      <w:r>
        <w:rPr>
          <w:spacing w:val="-5"/>
        </w:rPr>
        <w:t>II</w:t>
      </w:r>
      <w:r>
        <w:tab/>
      </w:r>
      <w:r>
        <w:rPr>
          <w:spacing w:val="-5"/>
        </w:rPr>
        <w:t>34</w:t>
      </w:r>
    </w:p>
    <w:p w14:paraId="7060F8B7" w14:textId="77777777" w:rsidR="00BF4AEC" w:rsidRDefault="00000000">
      <w:pPr>
        <w:pStyle w:val="BodyText"/>
        <w:tabs>
          <w:tab w:val="left" w:leader="dot" w:pos="9122"/>
        </w:tabs>
        <w:spacing w:before="120"/>
        <w:ind w:left="1079"/>
      </w:pPr>
      <w:r>
        <w:t>Table</w:t>
      </w:r>
      <w:r>
        <w:rPr>
          <w:spacing w:val="-7"/>
        </w:rPr>
        <w:t xml:space="preserve"> </w:t>
      </w:r>
      <w:r>
        <w:t>20</w:t>
      </w:r>
      <w:r>
        <w:rPr>
          <w:spacing w:val="-4"/>
        </w:rPr>
        <w:t xml:space="preserve"> </w:t>
      </w:r>
      <w:r>
        <w:t>–</w:t>
      </w:r>
      <w:r>
        <w:rPr>
          <w:spacing w:val="-5"/>
        </w:rPr>
        <w:t xml:space="preserve"> </w:t>
      </w:r>
      <w:r>
        <w:t>Positive</w:t>
      </w:r>
      <w:r>
        <w:rPr>
          <w:spacing w:val="-4"/>
        </w:rPr>
        <w:t xml:space="preserve"> </w:t>
      </w:r>
      <w:r>
        <w:t>experienced</w:t>
      </w:r>
      <w:r>
        <w:rPr>
          <w:spacing w:val="-4"/>
        </w:rPr>
        <w:t xml:space="preserve"> </w:t>
      </w:r>
      <w:r>
        <w:t>with</w:t>
      </w:r>
      <w:r>
        <w:rPr>
          <w:spacing w:val="-4"/>
        </w:rPr>
        <w:t xml:space="preserve"> </w:t>
      </w:r>
      <w:proofErr w:type="spellStart"/>
      <w:r>
        <w:rPr>
          <w:spacing w:val="-4"/>
        </w:rPr>
        <w:t>Acas</w:t>
      </w:r>
      <w:proofErr w:type="spellEnd"/>
      <w:r>
        <w:tab/>
      </w:r>
      <w:r>
        <w:rPr>
          <w:spacing w:val="-5"/>
        </w:rPr>
        <w:t>35</w:t>
      </w:r>
    </w:p>
    <w:p w14:paraId="53326AC2" w14:textId="77777777" w:rsidR="00BF4AEC" w:rsidRDefault="00000000">
      <w:pPr>
        <w:pStyle w:val="BodyText"/>
        <w:tabs>
          <w:tab w:val="left" w:leader="dot" w:pos="9122"/>
        </w:tabs>
        <w:spacing w:before="120"/>
        <w:ind w:left="1079"/>
      </w:pPr>
      <w:r>
        <w:t>Table</w:t>
      </w:r>
      <w:r>
        <w:rPr>
          <w:spacing w:val="-5"/>
        </w:rPr>
        <w:t xml:space="preserve"> </w:t>
      </w:r>
      <w:r>
        <w:t>21</w:t>
      </w:r>
      <w:r>
        <w:rPr>
          <w:spacing w:val="-4"/>
        </w:rPr>
        <w:t xml:space="preserve"> </w:t>
      </w:r>
      <w:r>
        <w:t>–</w:t>
      </w:r>
      <w:r>
        <w:rPr>
          <w:spacing w:val="-6"/>
        </w:rPr>
        <w:t xml:space="preserve"> </w:t>
      </w:r>
      <w:r>
        <w:t>Project</w:t>
      </w:r>
      <w:r>
        <w:rPr>
          <w:spacing w:val="-4"/>
        </w:rPr>
        <w:t xml:space="preserve"> </w:t>
      </w:r>
      <w:r>
        <w:t>achievement</w:t>
      </w:r>
      <w:r>
        <w:rPr>
          <w:spacing w:val="-7"/>
        </w:rPr>
        <w:t xml:space="preserve"> </w:t>
      </w:r>
      <w:r>
        <w:t>against</w:t>
      </w:r>
      <w:r>
        <w:rPr>
          <w:spacing w:val="-4"/>
        </w:rPr>
        <w:t xml:space="preserve"> </w:t>
      </w:r>
      <w:r>
        <w:t>main</w:t>
      </w:r>
      <w:r>
        <w:rPr>
          <w:spacing w:val="-4"/>
        </w:rPr>
        <w:t xml:space="preserve"> </w:t>
      </w:r>
      <w:r>
        <w:rPr>
          <w:spacing w:val="-2"/>
        </w:rPr>
        <w:t>objective</w:t>
      </w:r>
      <w:r>
        <w:tab/>
      </w:r>
      <w:r>
        <w:rPr>
          <w:spacing w:val="-5"/>
        </w:rPr>
        <w:t>36</w:t>
      </w:r>
    </w:p>
    <w:p w14:paraId="50366C11" w14:textId="77777777" w:rsidR="00BF4AEC" w:rsidRDefault="00000000">
      <w:pPr>
        <w:pStyle w:val="BodyText"/>
        <w:tabs>
          <w:tab w:val="left" w:leader="dot" w:pos="9122"/>
        </w:tabs>
        <w:spacing w:before="120"/>
        <w:ind w:left="1079"/>
      </w:pPr>
      <w:r>
        <w:t>Table</w:t>
      </w:r>
      <w:r>
        <w:rPr>
          <w:spacing w:val="-3"/>
        </w:rPr>
        <w:t xml:space="preserve"> </w:t>
      </w:r>
      <w:r>
        <w:t>22</w:t>
      </w:r>
      <w:r>
        <w:rPr>
          <w:spacing w:val="-2"/>
        </w:rPr>
        <w:t xml:space="preserve"> </w:t>
      </w:r>
      <w:r>
        <w:t>–</w:t>
      </w:r>
      <w:r>
        <w:rPr>
          <w:spacing w:val="-3"/>
        </w:rPr>
        <w:t xml:space="preserve"> </w:t>
      </w:r>
      <w:r>
        <w:t>Actions</w:t>
      </w:r>
      <w:r>
        <w:rPr>
          <w:spacing w:val="-3"/>
        </w:rPr>
        <w:t xml:space="preserve"> </w:t>
      </w:r>
      <w:r>
        <w:t>arising</w:t>
      </w:r>
      <w:r>
        <w:rPr>
          <w:spacing w:val="-3"/>
        </w:rPr>
        <w:t xml:space="preserve"> </w:t>
      </w:r>
      <w:r>
        <w:t>from</w:t>
      </w:r>
      <w:r>
        <w:rPr>
          <w:spacing w:val="-2"/>
        </w:rPr>
        <w:t xml:space="preserve"> </w:t>
      </w:r>
      <w:r>
        <w:t>the</w:t>
      </w:r>
      <w:r>
        <w:rPr>
          <w:spacing w:val="-4"/>
        </w:rPr>
        <w:t xml:space="preserve"> </w:t>
      </w:r>
      <w:r>
        <w:rPr>
          <w:spacing w:val="-2"/>
        </w:rPr>
        <w:t>project</w:t>
      </w:r>
      <w:r>
        <w:tab/>
      </w:r>
      <w:r>
        <w:rPr>
          <w:spacing w:val="-5"/>
        </w:rPr>
        <w:t>37</w:t>
      </w:r>
    </w:p>
    <w:p w14:paraId="52DCAEFA" w14:textId="77777777" w:rsidR="00BF4AEC" w:rsidRDefault="00000000">
      <w:pPr>
        <w:pStyle w:val="BodyText"/>
        <w:tabs>
          <w:tab w:val="left" w:leader="dot" w:pos="9122"/>
        </w:tabs>
        <w:spacing w:before="119"/>
        <w:ind w:left="1079"/>
      </w:pPr>
      <w:r>
        <w:t>Table</w:t>
      </w:r>
      <w:r>
        <w:rPr>
          <w:spacing w:val="-2"/>
        </w:rPr>
        <w:t xml:space="preserve"> </w:t>
      </w:r>
      <w:r>
        <w:t>23</w:t>
      </w:r>
      <w:r>
        <w:rPr>
          <w:spacing w:val="-2"/>
        </w:rPr>
        <w:t xml:space="preserve"> </w:t>
      </w:r>
      <w:r>
        <w:t>-</w:t>
      </w:r>
      <w:r>
        <w:rPr>
          <w:spacing w:val="-2"/>
        </w:rPr>
        <w:t xml:space="preserve"> </w:t>
      </w:r>
      <w:r>
        <w:t>Sustaining</w:t>
      </w:r>
      <w:r>
        <w:rPr>
          <w:spacing w:val="-3"/>
        </w:rPr>
        <w:t xml:space="preserve"> </w:t>
      </w:r>
      <w:r>
        <w:t>activities</w:t>
      </w:r>
      <w:r>
        <w:rPr>
          <w:spacing w:val="-1"/>
        </w:rPr>
        <w:t xml:space="preserve"> </w:t>
      </w:r>
      <w:r>
        <w:t>or</w:t>
      </w:r>
      <w:r>
        <w:rPr>
          <w:spacing w:val="-2"/>
        </w:rPr>
        <w:t xml:space="preserve"> </w:t>
      </w:r>
      <w:r>
        <w:t>initiatives</w:t>
      </w:r>
      <w:r>
        <w:rPr>
          <w:spacing w:val="-1"/>
        </w:rPr>
        <w:t xml:space="preserve"> </w:t>
      </w:r>
      <w:r>
        <w:t>resulting</w:t>
      </w:r>
      <w:r>
        <w:rPr>
          <w:spacing w:val="-2"/>
        </w:rPr>
        <w:t xml:space="preserve"> </w:t>
      </w:r>
      <w:r>
        <w:t>from</w:t>
      </w:r>
      <w:r>
        <w:rPr>
          <w:spacing w:val="-1"/>
        </w:rPr>
        <w:t xml:space="preserve"> </w:t>
      </w:r>
      <w:r>
        <w:t>the</w:t>
      </w:r>
      <w:r>
        <w:rPr>
          <w:spacing w:val="-2"/>
        </w:rPr>
        <w:t xml:space="preserve"> </w:t>
      </w:r>
      <w:proofErr w:type="spellStart"/>
      <w:r>
        <w:t>Acas</w:t>
      </w:r>
      <w:proofErr w:type="spellEnd"/>
      <w:r>
        <w:rPr>
          <w:spacing w:val="-2"/>
        </w:rPr>
        <w:t xml:space="preserve"> project</w:t>
      </w:r>
      <w:r>
        <w:tab/>
      </w:r>
      <w:r>
        <w:rPr>
          <w:spacing w:val="-5"/>
        </w:rPr>
        <w:t>39</w:t>
      </w:r>
    </w:p>
    <w:p w14:paraId="77318EC0" w14:textId="77777777" w:rsidR="00BF4AEC" w:rsidRDefault="00000000">
      <w:pPr>
        <w:pStyle w:val="BodyText"/>
        <w:spacing w:before="122" w:line="242" w:lineRule="exact"/>
        <w:ind w:left="1079"/>
      </w:pPr>
      <w:r>
        <w:t>Table</w:t>
      </w:r>
      <w:r>
        <w:rPr>
          <w:spacing w:val="-7"/>
        </w:rPr>
        <w:t xml:space="preserve"> </w:t>
      </w:r>
      <w:r>
        <w:t>24</w:t>
      </w:r>
      <w:r>
        <w:rPr>
          <w:spacing w:val="-4"/>
        </w:rPr>
        <w:t xml:space="preserve"> </w:t>
      </w:r>
      <w:r>
        <w:t>–</w:t>
      </w:r>
      <w:r>
        <w:rPr>
          <w:spacing w:val="-4"/>
        </w:rPr>
        <w:t xml:space="preserve"> </w:t>
      </w:r>
      <w:r>
        <w:t>Importance</w:t>
      </w:r>
      <w:r>
        <w:rPr>
          <w:spacing w:val="-5"/>
        </w:rPr>
        <w:t xml:space="preserve"> </w:t>
      </w:r>
      <w:r>
        <w:t>of</w:t>
      </w:r>
      <w:r>
        <w:rPr>
          <w:spacing w:val="-4"/>
        </w:rPr>
        <w:t xml:space="preserve"> </w:t>
      </w:r>
      <w:r>
        <w:t>the</w:t>
      </w:r>
      <w:r>
        <w:rPr>
          <w:spacing w:val="-4"/>
        </w:rPr>
        <w:t xml:space="preserve"> </w:t>
      </w:r>
      <w:proofErr w:type="spellStart"/>
      <w:r>
        <w:t>Acas</w:t>
      </w:r>
      <w:proofErr w:type="spellEnd"/>
      <w:r>
        <w:rPr>
          <w:spacing w:val="-5"/>
        </w:rPr>
        <w:t xml:space="preserve"> </w:t>
      </w:r>
      <w:r>
        <w:t>project</w:t>
      </w:r>
      <w:r>
        <w:rPr>
          <w:spacing w:val="-4"/>
        </w:rPr>
        <w:t xml:space="preserve"> </w:t>
      </w:r>
      <w:r>
        <w:t>to</w:t>
      </w:r>
      <w:r>
        <w:rPr>
          <w:spacing w:val="-4"/>
        </w:rPr>
        <w:t xml:space="preserve"> </w:t>
      </w:r>
      <w:r>
        <w:t>improvements</w:t>
      </w:r>
      <w:r>
        <w:rPr>
          <w:spacing w:val="-4"/>
        </w:rPr>
        <w:t xml:space="preserve"> </w:t>
      </w:r>
      <w:r>
        <w:t>in</w:t>
      </w:r>
      <w:r>
        <w:rPr>
          <w:spacing w:val="-4"/>
        </w:rPr>
        <w:t xml:space="preserve"> </w:t>
      </w:r>
      <w:r>
        <w:t>workplace</w:t>
      </w:r>
      <w:r>
        <w:rPr>
          <w:spacing w:val="-4"/>
        </w:rPr>
        <w:t xml:space="preserve"> </w:t>
      </w:r>
      <w:r>
        <w:rPr>
          <w:spacing w:val="-2"/>
        </w:rPr>
        <w:t>relations</w:t>
      </w:r>
    </w:p>
    <w:p w14:paraId="433E4519" w14:textId="77777777" w:rsidR="00BF4AEC" w:rsidRDefault="00000000">
      <w:pPr>
        <w:pStyle w:val="BodyText"/>
        <w:tabs>
          <w:tab w:val="left" w:leader="dot" w:pos="9126"/>
        </w:tabs>
        <w:spacing w:line="242" w:lineRule="exact"/>
        <w:ind w:left="1109"/>
      </w:pPr>
      <w:r>
        <w:rPr>
          <w:spacing w:val="-10"/>
        </w:rPr>
        <w:t>.</w:t>
      </w:r>
      <w:r>
        <w:tab/>
      </w:r>
      <w:r>
        <w:rPr>
          <w:spacing w:val="-5"/>
        </w:rPr>
        <w:t>40</w:t>
      </w:r>
    </w:p>
    <w:p w14:paraId="46EDB8E8" w14:textId="77777777" w:rsidR="00BF4AEC" w:rsidRDefault="00000000">
      <w:pPr>
        <w:pStyle w:val="BodyText"/>
        <w:tabs>
          <w:tab w:val="left" w:leader="dot" w:pos="9122"/>
        </w:tabs>
        <w:spacing w:before="121"/>
        <w:ind w:left="1079"/>
      </w:pPr>
      <w:r>
        <w:t>Table</w:t>
      </w:r>
      <w:r>
        <w:rPr>
          <w:spacing w:val="-4"/>
        </w:rPr>
        <w:t xml:space="preserve"> </w:t>
      </w:r>
      <w:r>
        <w:t>25</w:t>
      </w:r>
      <w:r>
        <w:rPr>
          <w:spacing w:val="-3"/>
        </w:rPr>
        <w:t xml:space="preserve"> </w:t>
      </w:r>
      <w:r>
        <w:t>–</w:t>
      </w:r>
      <w:r>
        <w:rPr>
          <w:spacing w:val="-4"/>
        </w:rPr>
        <w:t xml:space="preserve"> </w:t>
      </w:r>
      <w:r>
        <w:t>Effects</w:t>
      </w:r>
      <w:r>
        <w:rPr>
          <w:spacing w:val="-3"/>
        </w:rPr>
        <w:t xml:space="preserve"> </w:t>
      </w:r>
      <w:r>
        <w:t>of</w:t>
      </w:r>
      <w:r>
        <w:rPr>
          <w:spacing w:val="-5"/>
        </w:rPr>
        <w:t xml:space="preserve"> </w:t>
      </w:r>
      <w:r>
        <w:t>the</w:t>
      </w:r>
      <w:r>
        <w:rPr>
          <w:spacing w:val="-3"/>
        </w:rPr>
        <w:t xml:space="preserve"> </w:t>
      </w:r>
      <w:r>
        <w:t>project</w:t>
      </w:r>
      <w:r>
        <w:rPr>
          <w:spacing w:val="-3"/>
        </w:rPr>
        <w:t xml:space="preserve"> </w:t>
      </w:r>
      <w:r>
        <w:t>on</w:t>
      </w:r>
      <w:r>
        <w:rPr>
          <w:spacing w:val="-4"/>
        </w:rPr>
        <w:t xml:space="preserve"> </w:t>
      </w:r>
      <w:r>
        <w:t>workplace</w:t>
      </w:r>
      <w:r>
        <w:rPr>
          <w:spacing w:val="-5"/>
        </w:rPr>
        <w:t xml:space="preserve"> </w:t>
      </w:r>
      <w:r>
        <w:rPr>
          <w:spacing w:val="-2"/>
        </w:rPr>
        <w:t>relations</w:t>
      </w:r>
      <w:r>
        <w:tab/>
      </w:r>
      <w:r>
        <w:rPr>
          <w:spacing w:val="-5"/>
        </w:rPr>
        <w:t>41</w:t>
      </w:r>
    </w:p>
    <w:p w14:paraId="28DB7A8B" w14:textId="77777777" w:rsidR="00BF4AEC" w:rsidRDefault="00000000">
      <w:pPr>
        <w:pStyle w:val="BodyText"/>
        <w:tabs>
          <w:tab w:val="left" w:leader="dot" w:pos="9120"/>
        </w:tabs>
        <w:spacing w:before="119"/>
        <w:ind w:left="1079"/>
      </w:pPr>
      <w:r>
        <w:t>Table</w:t>
      </w:r>
      <w:r>
        <w:rPr>
          <w:spacing w:val="-3"/>
        </w:rPr>
        <w:t xml:space="preserve"> </w:t>
      </w:r>
      <w:r>
        <w:t>26</w:t>
      </w:r>
      <w:r>
        <w:rPr>
          <w:spacing w:val="-4"/>
        </w:rPr>
        <w:t xml:space="preserve"> </w:t>
      </w:r>
      <w:r>
        <w:t>–</w:t>
      </w:r>
      <w:r>
        <w:rPr>
          <w:spacing w:val="-3"/>
        </w:rPr>
        <w:t xml:space="preserve"> </w:t>
      </w:r>
      <w:r>
        <w:t>Impacts</w:t>
      </w:r>
      <w:r>
        <w:rPr>
          <w:spacing w:val="-3"/>
        </w:rPr>
        <w:t xml:space="preserve"> </w:t>
      </w:r>
      <w:r>
        <w:t>on</w:t>
      </w:r>
      <w:r>
        <w:rPr>
          <w:spacing w:val="-3"/>
        </w:rPr>
        <w:t xml:space="preserve"> </w:t>
      </w:r>
      <w:r>
        <w:t>quality</w:t>
      </w:r>
      <w:r>
        <w:rPr>
          <w:spacing w:val="-4"/>
        </w:rPr>
        <w:t xml:space="preserve"> </w:t>
      </w:r>
      <w:r>
        <w:t>of</w:t>
      </w:r>
      <w:r>
        <w:rPr>
          <w:spacing w:val="-3"/>
        </w:rPr>
        <w:t xml:space="preserve"> </w:t>
      </w:r>
      <w:r>
        <w:t>service</w:t>
      </w:r>
      <w:r>
        <w:rPr>
          <w:spacing w:val="-3"/>
        </w:rPr>
        <w:t xml:space="preserve"> </w:t>
      </w:r>
      <w:r>
        <w:t>and</w:t>
      </w:r>
      <w:r>
        <w:rPr>
          <w:spacing w:val="-3"/>
        </w:rPr>
        <w:t xml:space="preserve"> </w:t>
      </w:r>
      <w:r>
        <w:rPr>
          <w:spacing w:val="-2"/>
        </w:rPr>
        <w:t>output</w:t>
      </w:r>
      <w:r>
        <w:tab/>
      </w:r>
      <w:r>
        <w:rPr>
          <w:spacing w:val="-5"/>
        </w:rPr>
        <w:t>43</w:t>
      </w:r>
    </w:p>
    <w:p w14:paraId="06F8ED4F" w14:textId="77777777" w:rsidR="00BF4AEC" w:rsidRDefault="00000000">
      <w:pPr>
        <w:pStyle w:val="BodyText"/>
        <w:tabs>
          <w:tab w:val="left" w:leader="dot" w:pos="9120"/>
        </w:tabs>
        <w:spacing w:before="121"/>
        <w:ind w:left="1079"/>
      </w:pPr>
      <w:r>
        <w:t>Table</w:t>
      </w:r>
      <w:r>
        <w:rPr>
          <w:spacing w:val="-4"/>
        </w:rPr>
        <w:t xml:space="preserve"> </w:t>
      </w:r>
      <w:r>
        <w:t>27</w:t>
      </w:r>
      <w:r>
        <w:rPr>
          <w:spacing w:val="-3"/>
        </w:rPr>
        <w:t xml:space="preserve"> </w:t>
      </w:r>
      <w:r>
        <w:t>–</w:t>
      </w:r>
      <w:r>
        <w:rPr>
          <w:spacing w:val="-5"/>
        </w:rPr>
        <w:t xml:space="preserve"> </w:t>
      </w:r>
      <w:r>
        <w:t>Further</w:t>
      </w:r>
      <w:r>
        <w:rPr>
          <w:spacing w:val="-4"/>
        </w:rPr>
        <w:t xml:space="preserve"> </w:t>
      </w:r>
      <w:r>
        <w:t>impacts</w:t>
      </w:r>
      <w:r>
        <w:rPr>
          <w:spacing w:val="-3"/>
        </w:rPr>
        <w:t xml:space="preserve"> </w:t>
      </w:r>
      <w:r>
        <w:t>of</w:t>
      </w:r>
      <w:r>
        <w:rPr>
          <w:spacing w:val="-4"/>
        </w:rPr>
        <w:t xml:space="preserve"> </w:t>
      </w:r>
      <w:r>
        <w:t>the</w:t>
      </w:r>
      <w:r>
        <w:rPr>
          <w:spacing w:val="-5"/>
        </w:rPr>
        <w:t xml:space="preserve"> </w:t>
      </w:r>
      <w:r>
        <w:t>project</w:t>
      </w:r>
      <w:r>
        <w:rPr>
          <w:spacing w:val="-3"/>
        </w:rPr>
        <w:t xml:space="preserve"> </w:t>
      </w:r>
      <w:r>
        <w:t>(open</w:t>
      </w:r>
      <w:r>
        <w:rPr>
          <w:spacing w:val="-3"/>
        </w:rPr>
        <w:t xml:space="preserve"> </w:t>
      </w:r>
      <w:r>
        <w:rPr>
          <w:spacing w:val="-2"/>
        </w:rPr>
        <w:t>response)</w:t>
      </w:r>
      <w:r>
        <w:tab/>
      </w:r>
      <w:r>
        <w:rPr>
          <w:spacing w:val="-5"/>
        </w:rPr>
        <w:t>44</w:t>
      </w:r>
    </w:p>
    <w:p w14:paraId="16B495C4" w14:textId="77777777" w:rsidR="00BF4AEC" w:rsidRDefault="00000000">
      <w:pPr>
        <w:pStyle w:val="BodyText"/>
        <w:tabs>
          <w:tab w:val="left" w:leader="dot" w:pos="9122"/>
        </w:tabs>
        <w:spacing w:before="120"/>
        <w:ind w:left="1080"/>
      </w:pPr>
      <w:r>
        <w:t>Table</w:t>
      </w:r>
      <w:r>
        <w:rPr>
          <w:spacing w:val="-6"/>
        </w:rPr>
        <w:t xml:space="preserve"> </w:t>
      </w:r>
      <w:r>
        <w:t>28</w:t>
      </w:r>
      <w:r>
        <w:rPr>
          <w:spacing w:val="-3"/>
        </w:rPr>
        <w:t xml:space="preserve"> </w:t>
      </w:r>
      <w:r>
        <w:t>–</w:t>
      </w:r>
      <w:r>
        <w:rPr>
          <w:spacing w:val="-4"/>
        </w:rPr>
        <w:t xml:space="preserve"> </w:t>
      </w:r>
      <w:r>
        <w:t>Likelihood</w:t>
      </w:r>
      <w:r>
        <w:rPr>
          <w:spacing w:val="-3"/>
        </w:rPr>
        <w:t xml:space="preserve"> </w:t>
      </w:r>
      <w:r>
        <w:t>to</w:t>
      </w:r>
      <w:r>
        <w:rPr>
          <w:spacing w:val="-3"/>
        </w:rPr>
        <w:t xml:space="preserve"> </w:t>
      </w:r>
      <w:r>
        <w:t>recommend</w:t>
      </w:r>
      <w:r>
        <w:rPr>
          <w:spacing w:val="-3"/>
        </w:rPr>
        <w:t xml:space="preserve"> </w:t>
      </w:r>
      <w:proofErr w:type="spellStart"/>
      <w:r>
        <w:t>Acas</w:t>
      </w:r>
      <w:proofErr w:type="spellEnd"/>
      <w:r>
        <w:rPr>
          <w:spacing w:val="-4"/>
        </w:rPr>
        <w:t xml:space="preserve"> </w:t>
      </w:r>
      <w:r>
        <w:t>to</w:t>
      </w:r>
      <w:r>
        <w:rPr>
          <w:spacing w:val="-4"/>
        </w:rPr>
        <w:t xml:space="preserve"> </w:t>
      </w:r>
      <w:r>
        <w:t>a</w:t>
      </w:r>
      <w:r>
        <w:rPr>
          <w:spacing w:val="-3"/>
        </w:rPr>
        <w:t xml:space="preserve"> </w:t>
      </w:r>
      <w:r>
        <w:rPr>
          <w:spacing w:val="-2"/>
        </w:rPr>
        <w:t>colleague</w:t>
      </w:r>
      <w:r>
        <w:tab/>
      </w:r>
      <w:r>
        <w:rPr>
          <w:spacing w:val="-5"/>
        </w:rPr>
        <w:t>47</w:t>
      </w:r>
    </w:p>
    <w:p w14:paraId="28E23E2C" w14:textId="77777777" w:rsidR="00BF4AEC" w:rsidRDefault="00000000">
      <w:pPr>
        <w:pStyle w:val="BodyText"/>
        <w:tabs>
          <w:tab w:val="left" w:leader="dot" w:pos="9120"/>
        </w:tabs>
        <w:spacing w:before="119"/>
        <w:ind w:left="1080"/>
      </w:pPr>
      <w:r>
        <w:t>Table</w:t>
      </w:r>
      <w:r>
        <w:rPr>
          <w:spacing w:val="-5"/>
        </w:rPr>
        <w:t xml:space="preserve"> </w:t>
      </w:r>
      <w:r>
        <w:t>29</w:t>
      </w:r>
      <w:r>
        <w:rPr>
          <w:spacing w:val="-4"/>
        </w:rPr>
        <w:t xml:space="preserve"> </w:t>
      </w:r>
      <w:r>
        <w:t>–</w:t>
      </w:r>
      <w:r>
        <w:rPr>
          <w:spacing w:val="-4"/>
        </w:rPr>
        <w:t xml:space="preserve"> </w:t>
      </w:r>
      <w:r>
        <w:t>Importance</w:t>
      </w:r>
      <w:r>
        <w:rPr>
          <w:spacing w:val="-5"/>
        </w:rPr>
        <w:t xml:space="preserve"> </w:t>
      </w:r>
      <w:r>
        <w:t>of</w:t>
      </w:r>
      <w:r>
        <w:rPr>
          <w:spacing w:val="-5"/>
        </w:rPr>
        <w:t xml:space="preserve"> </w:t>
      </w:r>
      <w:r>
        <w:t>adviser</w:t>
      </w:r>
      <w:r>
        <w:rPr>
          <w:spacing w:val="-4"/>
        </w:rPr>
        <w:t xml:space="preserve"> </w:t>
      </w:r>
      <w:r>
        <w:t>experience</w:t>
      </w:r>
      <w:r>
        <w:rPr>
          <w:spacing w:val="-4"/>
        </w:rPr>
        <w:t xml:space="preserve"> </w:t>
      </w:r>
      <w:r>
        <w:t>and</w:t>
      </w:r>
      <w:r>
        <w:rPr>
          <w:spacing w:val="-4"/>
        </w:rPr>
        <w:t xml:space="preserve"> </w:t>
      </w:r>
      <w:r>
        <w:rPr>
          <w:spacing w:val="-2"/>
        </w:rPr>
        <w:t>knowledge</w:t>
      </w:r>
      <w:r>
        <w:tab/>
      </w:r>
      <w:r>
        <w:rPr>
          <w:spacing w:val="-5"/>
        </w:rPr>
        <w:t>49</w:t>
      </w:r>
    </w:p>
    <w:p w14:paraId="0A77D9C8" w14:textId="77777777" w:rsidR="00BF4AEC" w:rsidRDefault="00000000">
      <w:pPr>
        <w:pStyle w:val="BodyText"/>
        <w:spacing w:before="123" w:line="242" w:lineRule="exact"/>
        <w:ind w:left="1079"/>
      </w:pPr>
      <w:r>
        <w:t>Table</w:t>
      </w:r>
      <w:r>
        <w:rPr>
          <w:spacing w:val="9"/>
        </w:rPr>
        <w:t xml:space="preserve"> </w:t>
      </w:r>
      <w:r>
        <w:t>30</w:t>
      </w:r>
      <w:r>
        <w:rPr>
          <w:spacing w:val="11"/>
        </w:rPr>
        <w:t xml:space="preserve"> </w:t>
      </w:r>
      <w:r>
        <w:t>–</w:t>
      </w:r>
      <w:r>
        <w:rPr>
          <w:spacing w:val="11"/>
        </w:rPr>
        <w:t xml:space="preserve"> </w:t>
      </w:r>
      <w:r>
        <w:t>Performance</w:t>
      </w:r>
      <w:r>
        <w:rPr>
          <w:spacing w:val="11"/>
        </w:rPr>
        <w:t xml:space="preserve"> </w:t>
      </w:r>
      <w:r>
        <w:t>of</w:t>
      </w:r>
      <w:r>
        <w:rPr>
          <w:spacing w:val="11"/>
        </w:rPr>
        <w:t xml:space="preserve"> </w:t>
      </w:r>
      <w:r>
        <w:t>the</w:t>
      </w:r>
      <w:r>
        <w:rPr>
          <w:spacing w:val="10"/>
        </w:rPr>
        <w:t xml:space="preserve"> </w:t>
      </w:r>
      <w:r>
        <w:t>adviser</w:t>
      </w:r>
      <w:r>
        <w:rPr>
          <w:spacing w:val="11"/>
        </w:rPr>
        <w:t xml:space="preserve"> </w:t>
      </w:r>
      <w:r>
        <w:t>on</w:t>
      </w:r>
      <w:r>
        <w:rPr>
          <w:spacing w:val="12"/>
        </w:rPr>
        <w:t xml:space="preserve"> </w:t>
      </w:r>
      <w:r>
        <w:t>key</w:t>
      </w:r>
      <w:r>
        <w:rPr>
          <w:spacing w:val="11"/>
        </w:rPr>
        <w:t xml:space="preserve"> </w:t>
      </w:r>
      <w:r>
        <w:t>experience</w:t>
      </w:r>
      <w:r>
        <w:rPr>
          <w:spacing w:val="11"/>
        </w:rPr>
        <w:t xml:space="preserve"> </w:t>
      </w:r>
      <w:r>
        <w:t>and</w:t>
      </w:r>
      <w:r>
        <w:rPr>
          <w:spacing w:val="11"/>
        </w:rPr>
        <w:t xml:space="preserve"> </w:t>
      </w:r>
      <w:r>
        <w:t>knowledge</w:t>
      </w:r>
      <w:r>
        <w:rPr>
          <w:spacing w:val="12"/>
        </w:rPr>
        <w:t xml:space="preserve"> </w:t>
      </w:r>
      <w:r>
        <w:rPr>
          <w:spacing w:val="-2"/>
        </w:rPr>
        <w:t>criteria</w:t>
      </w:r>
    </w:p>
    <w:p w14:paraId="32EA7F2F" w14:textId="77777777" w:rsidR="00BF4AEC" w:rsidRDefault="00000000">
      <w:pPr>
        <w:pStyle w:val="BodyText"/>
        <w:tabs>
          <w:tab w:val="left" w:leader="dot" w:pos="9126"/>
        </w:tabs>
        <w:spacing w:line="242" w:lineRule="exact"/>
        <w:ind w:left="1110"/>
      </w:pPr>
      <w:r>
        <w:rPr>
          <w:spacing w:val="-10"/>
        </w:rPr>
        <w:t>.</w:t>
      </w:r>
      <w:r>
        <w:tab/>
      </w:r>
      <w:r>
        <w:rPr>
          <w:spacing w:val="-5"/>
        </w:rPr>
        <w:t>50</w:t>
      </w:r>
    </w:p>
    <w:p w14:paraId="691E0A62" w14:textId="77777777" w:rsidR="00BF4AEC" w:rsidRDefault="00BF4AEC">
      <w:pPr>
        <w:spacing w:line="242" w:lineRule="exact"/>
        <w:sectPr w:rsidR="00BF4AEC">
          <w:pgSz w:w="11910" w:h="16840"/>
          <w:pgMar w:top="1380" w:right="1058" w:bottom="1420" w:left="720" w:header="0" w:footer="1164" w:gutter="0"/>
          <w:cols w:space="720"/>
        </w:sectPr>
      </w:pPr>
    </w:p>
    <w:p w14:paraId="4081496A" w14:textId="77777777" w:rsidR="00BF4AEC" w:rsidRDefault="00000000">
      <w:pPr>
        <w:pStyle w:val="Heading1"/>
      </w:pPr>
      <w:bookmarkStart w:id="4" w:name="_bookmark1"/>
      <w:bookmarkEnd w:id="4"/>
      <w:r>
        <w:lastRenderedPageBreak/>
        <w:t>Executive</w:t>
      </w:r>
      <w:r>
        <w:rPr>
          <w:spacing w:val="-1"/>
        </w:rPr>
        <w:t xml:space="preserve"> </w:t>
      </w:r>
      <w:r>
        <w:rPr>
          <w:spacing w:val="-2"/>
        </w:rPr>
        <w:t>Summary</w:t>
      </w:r>
    </w:p>
    <w:p w14:paraId="3AEA2BFE" w14:textId="77777777" w:rsidR="00BF4AEC" w:rsidRDefault="00000000">
      <w:pPr>
        <w:pStyle w:val="BodyText"/>
        <w:spacing w:before="238"/>
        <w:ind w:left="1079" w:right="734"/>
        <w:jc w:val="both"/>
      </w:pPr>
      <w:r>
        <w:t>This</w:t>
      </w:r>
      <w:r>
        <w:rPr>
          <w:spacing w:val="-17"/>
        </w:rPr>
        <w:t xml:space="preserve"> </w:t>
      </w:r>
      <w:r>
        <w:t>report</w:t>
      </w:r>
      <w:r>
        <w:rPr>
          <w:spacing w:val="-17"/>
        </w:rPr>
        <w:t xml:space="preserve"> </w:t>
      </w:r>
      <w:r>
        <w:t>presents</w:t>
      </w:r>
      <w:r>
        <w:rPr>
          <w:spacing w:val="-17"/>
        </w:rPr>
        <w:t xml:space="preserve"> </w:t>
      </w:r>
      <w:r>
        <w:t>the</w:t>
      </w:r>
      <w:r>
        <w:rPr>
          <w:spacing w:val="-17"/>
        </w:rPr>
        <w:t xml:space="preserve"> </w:t>
      </w:r>
      <w:r>
        <w:t>findings</w:t>
      </w:r>
      <w:r>
        <w:rPr>
          <w:spacing w:val="-16"/>
        </w:rPr>
        <w:t xml:space="preserve"> </w:t>
      </w:r>
      <w:r>
        <w:t>of</w:t>
      </w:r>
      <w:r>
        <w:rPr>
          <w:spacing w:val="-17"/>
        </w:rPr>
        <w:t xml:space="preserve"> </w:t>
      </w:r>
      <w:r>
        <w:t>an</w:t>
      </w:r>
      <w:r>
        <w:rPr>
          <w:spacing w:val="-16"/>
        </w:rPr>
        <w:t xml:space="preserve"> </w:t>
      </w:r>
      <w:r>
        <w:t>evaluation</w:t>
      </w:r>
      <w:r>
        <w:rPr>
          <w:spacing w:val="-16"/>
        </w:rPr>
        <w:t xml:space="preserve"> </w:t>
      </w:r>
      <w:r>
        <w:t>of</w:t>
      </w:r>
      <w:r>
        <w:rPr>
          <w:spacing w:val="-16"/>
        </w:rPr>
        <w:t xml:space="preserve"> </w:t>
      </w:r>
      <w:proofErr w:type="spellStart"/>
      <w:r>
        <w:t>Acas</w:t>
      </w:r>
      <w:proofErr w:type="spellEnd"/>
      <w:r>
        <w:rPr>
          <w:spacing w:val="-16"/>
        </w:rPr>
        <w:t xml:space="preserve"> </w:t>
      </w:r>
      <w:r>
        <w:t>Advisory</w:t>
      </w:r>
      <w:r>
        <w:rPr>
          <w:spacing w:val="-16"/>
        </w:rPr>
        <w:t xml:space="preserve"> </w:t>
      </w:r>
      <w:r>
        <w:t>Projects,</w:t>
      </w:r>
      <w:r>
        <w:rPr>
          <w:spacing w:val="-16"/>
        </w:rPr>
        <w:t xml:space="preserve"> </w:t>
      </w:r>
      <w:proofErr w:type="spellStart"/>
      <w:r>
        <w:t>centred</w:t>
      </w:r>
      <w:proofErr w:type="spellEnd"/>
      <w:r>
        <w:t xml:space="preserve"> on a survey investigating users’ experiences – including satisfaction measures – and</w:t>
      </w:r>
      <w:r>
        <w:rPr>
          <w:spacing w:val="-5"/>
        </w:rPr>
        <w:t xml:space="preserve"> </w:t>
      </w:r>
      <w:r>
        <w:t>longer-term</w:t>
      </w:r>
      <w:r>
        <w:rPr>
          <w:spacing w:val="-5"/>
        </w:rPr>
        <w:t xml:space="preserve"> </w:t>
      </w:r>
      <w:r>
        <w:t>impacts</w:t>
      </w:r>
      <w:r>
        <w:rPr>
          <w:spacing w:val="-5"/>
        </w:rPr>
        <w:t xml:space="preserve"> </w:t>
      </w:r>
      <w:r>
        <w:t>of</w:t>
      </w:r>
      <w:r>
        <w:rPr>
          <w:spacing w:val="-5"/>
        </w:rPr>
        <w:t xml:space="preserve"> </w:t>
      </w:r>
      <w:r>
        <w:t>the</w:t>
      </w:r>
      <w:r>
        <w:rPr>
          <w:spacing w:val="-5"/>
        </w:rPr>
        <w:t xml:space="preserve"> </w:t>
      </w:r>
      <w:r>
        <w:t>service.</w:t>
      </w:r>
      <w:r>
        <w:rPr>
          <w:spacing w:val="-4"/>
        </w:rPr>
        <w:t xml:space="preserve"> </w:t>
      </w:r>
      <w:r>
        <w:t>Advisory</w:t>
      </w:r>
      <w:r>
        <w:rPr>
          <w:spacing w:val="-5"/>
        </w:rPr>
        <w:t xml:space="preserve"> </w:t>
      </w:r>
      <w:r>
        <w:t>Projects</w:t>
      </w:r>
      <w:r>
        <w:rPr>
          <w:spacing w:val="-6"/>
        </w:rPr>
        <w:t xml:space="preserve"> </w:t>
      </w:r>
      <w:r>
        <w:t>are</w:t>
      </w:r>
      <w:r>
        <w:rPr>
          <w:spacing w:val="-5"/>
        </w:rPr>
        <w:t xml:space="preserve"> </w:t>
      </w:r>
      <w:r>
        <w:t>delivered</w:t>
      </w:r>
      <w:r>
        <w:rPr>
          <w:spacing w:val="-5"/>
        </w:rPr>
        <w:t xml:space="preserve"> </w:t>
      </w:r>
      <w:r>
        <w:t>by</w:t>
      </w:r>
      <w:r>
        <w:rPr>
          <w:spacing w:val="-5"/>
        </w:rPr>
        <w:t xml:space="preserve"> </w:t>
      </w:r>
      <w:proofErr w:type="spellStart"/>
      <w:r>
        <w:t>Acas</w:t>
      </w:r>
      <w:proofErr w:type="spellEnd"/>
      <w:r>
        <w:rPr>
          <w:spacing w:val="-5"/>
        </w:rPr>
        <w:t xml:space="preserve"> </w:t>
      </w:r>
      <w:r>
        <w:t xml:space="preserve">as two distinct strands of work, ‘Joint </w:t>
      </w:r>
      <w:proofErr w:type="gramStart"/>
      <w:r>
        <w:t>Problem Solving</w:t>
      </w:r>
      <w:proofErr w:type="gramEnd"/>
      <w:r>
        <w:t xml:space="preserve"> Activities’ and ‘Workplace Projects’. Both strands were in-scope for this evaluation, which adopts a comparative approach to the analysis.</w:t>
      </w:r>
    </w:p>
    <w:p w14:paraId="44A689DD" w14:textId="77777777" w:rsidR="00BF4AEC" w:rsidRDefault="00000000">
      <w:pPr>
        <w:pStyle w:val="BodyText"/>
        <w:spacing w:before="120"/>
        <w:ind w:left="1079" w:right="736"/>
        <w:jc w:val="both"/>
      </w:pPr>
      <w:r>
        <w:t xml:space="preserve">This research was carried out by Ipsos MORI on behalf of </w:t>
      </w:r>
      <w:proofErr w:type="spellStart"/>
      <w:r>
        <w:t>Acas</w:t>
      </w:r>
      <w:proofErr w:type="spellEnd"/>
      <w:r>
        <w:t xml:space="preserve"> with service users interviewed</w:t>
      </w:r>
      <w:r>
        <w:rPr>
          <w:spacing w:val="-9"/>
        </w:rPr>
        <w:t xml:space="preserve"> </w:t>
      </w:r>
      <w:r>
        <w:t>between</w:t>
      </w:r>
      <w:r>
        <w:rPr>
          <w:spacing w:val="-8"/>
        </w:rPr>
        <w:t xml:space="preserve"> </w:t>
      </w:r>
      <w:r>
        <w:t>11</w:t>
      </w:r>
      <w:proofErr w:type="spellStart"/>
      <w:r>
        <w:rPr>
          <w:position w:val="7"/>
          <w:sz w:val="13"/>
        </w:rPr>
        <w:t>th</w:t>
      </w:r>
      <w:proofErr w:type="spellEnd"/>
      <w:r>
        <w:rPr>
          <w:spacing w:val="16"/>
          <w:position w:val="7"/>
          <w:sz w:val="13"/>
        </w:rPr>
        <w:t xml:space="preserve"> </w:t>
      </w:r>
      <w:r>
        <w:t>May</w:t>
      </w:r>
      <w:r>
        <w:rPr>
          <w:spacing w:val="-8"/>
        </w:rPr>
        <w:t xml:space="preserve"> </w:t>
      </w:r>
      <w:r>
        <w:t>and</w:t>
      </w:r>
      <w:r>
        <w:rPr>
          <w:spacing w:val="-9"/>
        </w:rPr>
        <w:t xml:space="preserve"> </w:t>
      </w:r>
      <w:r>
        <w:t>12</w:t>
      </w:r>
      <w:proofErr w:type="spellStart"/>
      <w:r>
        <w:rPr>
          <w:position w:val="7"/>
          <w:sz w:val="13"/>
        </w:rPr>
        <w:t>th</w:t>
      </w:r>
      <w:proofErr w:type="spellEnd"/>
      <w:r>
        <w:rPr>
          <w:spacing w:val="16"/>
          <w:position w:val="7"/>
          <w:sz w:val="13"/>
        </w:rPr>
        <w:t xml:space="preserve"> </w:t>
      </w:r>
      <w:r>
        <w:t>June</w:t>
      </w:r>
      <w:r>
        <w:rPr>
          <w:spacing w:val="-8"/>
        </w:rPr>
        <w:t xml:space="preserve"> </w:t>
      </w:r>
      <w:r>
        <w:t>2016.</w:t>
      </w:r>
      <w:r>
        <w:rPr>
          <w:spacing w:val="-8"/>
        </w:rPr>
        <w:t xml:space="preserve"> </w:t>
      </w:r>
      <w:r>
        <w:t>In</w:t>
      </w:r>
      <w:r>
        <w:rPr>
          <w:spacing w:val="-8"/>
        </w:rPr>
        <w:t xml:space="preserve"> </w:t>
      </w:r>
      <w:r>
        <w:t>total,</w:t>
      </w:r>
      <w:r>
        <w:rPr>
          <w:spacing w:val="-8"/>
        </w:rPr>
        <w:t xml:space="preserve"> </w:t>
      </w:r>
      <w:r>
        <w:t>154</w:t>
      </w:r>
      <w:r>
        <w:rPr>
          <w:spacing w:val="-8"/>
        </w:rPr>
        <w:t xml:space="preserve"> </w:t>
      </w:r>
      <w:r>
        <w:t>service</w:t>
      </w:r>
      <w:r>
        <w:rPr>
          <w:spacing w:val="-8"/>
        </w:rPr>
        <w:t xml:space="preserve"> </w:t>
      </w:r>
      <w:r>
        <w:t>users</w:t>
      </w:r>
      <w:r>
        <w:rPr>
          <w:spacing w:val="-8"/>
        </w:rPr>
        <w:t xml:space="preserve"> </w:t>
      </w:r>
      <w:r>
        <w:t xml:space="preserve">were interviewed – comprising 73 recipients of Joint </w:t>
      </w:r>
      <w:proofErr w:type="gramStart"/>
      <w:r>
        <w:t>Problem Solving</w:t>
      </w:r>
      <w:proofErr w:type="gramEnd"/>
      <w:r>
        <w:t xml:space="preserve"> Activities and 81 Workplace Project </w:t>
      </w:r>
      <w:hyperlink w:anchor="_bookmark2" w:history="1">
        <w:r>
          <w:t>users.</w:t>
        </w:r>
        <w:r>
          <w:rPr>
            <w:position w:val="7"/>
            <w:sz w:val="13"/>
          </w:rPr>
          <w:t>1</w:t>
        </w:r>
      </w:hyperlink>
      <w:r>
        <w:rPr>
          <w:spacing w:val="35"/>
          <w:position w:val="7"/>
          <w:sz w:val="13"/>
        </w:rPr>
        <w:t xml:space="preserve"> </w:t>
      </w:r>
      <w:r>
        <w:t xml:space="preserve">This research was designed to provide robust evidence for the impact of </w:t>
      </w:r>
      <w:proofErr w:type="spellStart"/>
      <w:r>
        <w:t>Acas</w:t>
      </w:r>
      <w:proofErr w:type="spellEnd"/>
      <w:r>
        <w:t xml:space="preserve"> Advisory Projects across a variety of contexts.</w:t>
      </w:r>
    </w:p>
    <w:p w14:paraId="4403ADEA" w14:textId="77777777" w:rsidR="00BF4AEC" w:rsidRDefault="00000000">
      <w:pPr>
        <w:pStyle w:val="Heading2"/>
        <w:spacing w:before="120"/>
        <w:ind w:left="1080" w:firstLine="0"/>
      </w:pPr>
      <w:r>
        <w:t>Background</w:t>
      </w:r>
      <w:r>
        <w:rPr>
          <w:spacing w:val="-10"/>
        </w:rPr>
        <w:t xml:space="preserve"> </w:t>
      </w:r>
      <w:r>
        <w:t>and</w:t>
      </w:r>
      <w:r>
        <w:rPr>
          <w:spacing w:val="-9"/>
        </w:rPr>
        <w:t xml:space="preserve"> </w:t>
      </w:r>
      <w:r>
        <w:rPr>
          <w:spacing w:val="-2"/>
        </w:rPr>
        <w:t>context</w:t>
      </w:r>
    </w:p>
    <w:p w14:paraId="5C33C08C" w14:textId="77777777" w:rsidR="00BF4AEC" w:rsidRDefault="00000000">
      <w:pPr>
        <w:pStyle w:val="BodyText"/>
        <w:spacing w:before="120"/>
        <w:ind w:left="1079" w:right="735"/>
        <w:jc w:val="both"/>
      </w:pPr>
      <w:r>
        <w:t>As</w:t>
      </w:r>
      <w:r>
        <w:rPr>
          <w:spacing w:val="-3"/>
        </w:rPr>
        <w:t xml:space="preserve"> </w:t>
      </w:r>
      <w:r>
        <w:t>in</w:t>
      </w:r>
      <w:r>
        <w:rPr>
          <w:spacing w:val="-3"/>
        </w:rPr>
        <w:t xml:space="preserve"> </w:t>
      </w:r>
      <w:r>
        <w:t>2012,</w:t>
      </w:r>
      <w:r>
        <w:rPr>
          <w:spacing w:val="-4"/>
        </w:rPr>
        <w:t xml:space="preserve"> </w:t>
      </w:r>
      <w:r>
        <w:t>when</w:t>
      </w:r>
      <w:r>
        <w:rPr>
          <w:spacing w:val="-3"/>
        </w:rPr>
        <w:t xml:space="preserve"> </w:t>
      </w:r>
      <w:r>
        <w:t>the</w:t>
      </w:r>
      <w:r>
        <w:rPr>
          <w:spacing w:val="-3"/>
        </w:rPr>
        <w:t xml:space="preserve"> </w:t>
      </w:r>
      <w:r>
        <w:t>previous</w:t>
      </w:r>
      <w:r>
        <w:rPr>
          <w:spacing w:val="-5"/>
        </w:rPr>
        <w:t xml:space="preserve"> </w:t>
      </w:r>
      <w:r>
        <w:t>evaluation</w:t>
      </w:r>
      <w:r>
        <w:rPr>
          <w:spacing w:val="-3"/>
        </w:rPr>
        <w:t xml:space="preserve"> </w:t>
      </w:r>
      <w:r>
        <w:t>of</w:t>
      </w:r>
      <w:r>
        <w:rPr>
          <w:spacing w:val="-3"/>
        </w:rPr>
        <w:t xml:space="preserve"> </w:t>
      </w:r>
      <w:r>
        <w:t>this</w:t>
      </w:r>
      <w:r>
        <w:rPr>
          <w:spacing w:val="-3"/>
        </w:rPr>
        <w:t xml:space="preserve"> </w:t>
      </w:r>
      <w:r>
        <w:t>service</w:t>
      </w:r>
      <w:r>
        <w:rPr>
          <w:spacing w:val="-3"/>
        </w:rPr>
        <w:t xml:space="preserve"> </w:t>
      </w:r>
      <w:r>
        <w:t>was</w:t>
      </w:r>
      <w:r>
        <w:rPr>
          <w:spacing w:val="-3"/>
        </w:rPr>
        <w:t xml:space="preserve"> </w:t>
      </w:r>
      <w:r>
        <w:t>carried</w:t>
      </w:r>
      <w:r>
        <w:rPr>
          <w:spacing w:val="-3"/>
        </w:rPr>
        <w:t xml:space="preserve"> </w:t>
      </w:r>
      <w:r>
        <w:t>out,</w:t>
      </w:r>
      <w:r>
        <w:rPr>
          <w:spacing w:val="-3"/>
        </w:rPr>
        <w:t xml:space="preserve"> </w:t>
      </w:r>
      <w:r>
        <w:t>the</w:t>
      </w:r>
      <w:r>
        <w:rPr>
          <w:spacing w:val="-3"/>
        </w:rPr>
        <w:t xml:space="preserve"> </w:t>
      </w:r>
      <w:r>
        <w:t>most common</w:t>
      </w:r>
      <w:r>
        <w:rPr>
          <w:spacing w:val="-14"/>
        </w:rPr>
        <w:t xml:space="preserve"> </w:t>
      </w:r>
      <w:proofErr w:type="gramStart"/>
      <w:r>
        <w:t>main</w:t>
      </w:r>
      <w:r>
        <w:rPr>
          <w:spacing w:val="-14"/>
        </w:rPr>
        <w:t xml:space="preserve"> </w:t>
      </w:r>
      <w:r>
        <w:t>focus</w:t>
      </w:r>
      <w:proofErr w:type="gramEnd"/>
      <w:r>
        <w:rPr>
          <w:spacing w:val="-15"/>
        </w:rPr>
        <w:t xml:space="preserve"> </w:t>
      </w:r>
      <w:r>
        <w:t>for</w:t>
      </w:r>
      <w:r>
        <w:rPr>
          <w:spacing w:val="-15"/>
        </w:rPr>
        <w:t xml:space="preserve"> </w:t>
      </w:r>
      <w:proofErr w:type="spellStart"/>
      <w:r>
        <w:t>Acas</w:t>
      </w:r>
      <w:proofErr w:type="spellEnd"/>
      <w:r>
        <w:rPr>
          <w:spacing w:val="-15"/>
        </w:rPr>
        <w:t xml:space="preserve"> </w:t>
      </w:r>
      <w:r>
        <w:t>Advisory</w:t>
      </w:r>
      <w:r>
        <w:rPr>
          <w:spacing w:val="-15"/>
        </w:rPr>
        <w:t xml:space="preserve"> </w:t>
      </w:r>
      <w:r>
        <w:t>Projects</w:t>
      </w:r>
      <w:r>
        <w:rPr>
          <w:spacing w:val="-16"/>
        </w:rPr>
        <w:t xml:space="preserve"> </w:t>
      </w:r>
      <w:r>
        <w:t>was</w:t>
      </w:r>
      <w:r>
        <w:rPr>
          <w:spacing w:val="-17"/>
        </w:rPr>
        <w:t xml:space="preserve"> </w:t>
      </w:r>
      <w:r>
        <w:t>‘Conflict/mediation/relationship issues’</w:t>
      </w:r>
      <w:r>
        <w:rPr>
          <w:spacing w:val="-3"/>
        </w:rPr>
        <w:t xml:space="preserve"> </w:t>
      </w:r>
      <w:r>
        <w:t>–</w:t>
      </w:r>
      <w:r>
        <w:rPr>
          <w:spacing w:val="-3"/>
        </w:rPr>
        <w:t xml:space="preserve"> </w:t>
      </w:r>
      <w:r>
        <w:t>40</w:t>
      </w:r>
      <w:r>
        <w:rPr>
          <w:spacing w:val="-5"/>
        </w:rPr>
        <w:t xml:space="preserve"> </w:t>
      </w:r>
      <w:r>
        <w:t>per</w:t>
      </w:r>
      <w:r>
        <w:rPr>
          <w:spacing w:val="-3"/>
        </w:rPr>
        <w:t xml:space="preserve"> </w:t>
      </w:r>
      <w:r>
        <w:t>cent</w:t>
      </w:r>
      <w:r>
        <w:rPr>
          <w:spacing w:val="-3"/>
        </w:rPr>
        <w:t xml:space="preserve"> </w:t>
      </w:r>
      <w:r>
        <w:t>of</w:t>
      </w:r>
      <w:r>
        <w:rPr>
          <w:spacing w:val="-5"/>
        </w:rPr>
        <w:t xml:space="preserve"> </w:t>
      </w:r>
      <w:r>
        <w:t>respondents</w:t>
      </w:r>
      <w:r>
        <w:rPr>
          <w:spacing w:val="-3"/>
        </w:rPr>
        <w:t xml:space="preserve"> </w:t>
      </w:r>
      <w:r>
        <w:t>overall</w:t>
      </w:r>
      <w:r>
        <w:rPr>
          <w:spacing w:val="-4"/>
        </w:rPr>
        <w:t xml:space="preserve"> </w:t>
      </w:r>
      <w:r>
        <w:t>selected</w:t>
      </w:r>
      <w:r>
        <w:rPr>
          <w:spacing w:val="-3"/>
        </w:rPr>
        <w:t xml:space="preserve"> </w:t>
      </w:r>
      <w:r>
        <w:t>this</w:t>
      </w:r>
      <w:r>
        <w:rPr>
          <w:spacing w:val="-3"/>
        </w:rPr>
        <w:t xml:space="preserve"> </w:t>
      </w:r>
      <w:r>
        <w:t>as</w:t>
      </w:r>
      <w:r>
        <w:rPr>
          <w:spacing w:val="-3"/>
        </w:rPr>
        <w:t xml:space="preserve"> </w:t>
      </w:r>
      <w:r>
        <w:t>the</w:t>
      </w:r>
      <w:r>
        <w:rPr>
          <w:spacing w:val="-2"/>
        </w:rPr>
        <w:t xml:space="preserve"> </w:t>
      </w:r>
      <w:r>
        <w:t>focus</w:t>
      </w:r>
      <w:r>
        <w:rPr>
          <w:spacing w:val="-5"/>
        </w:rPr>
        <w:t xml:space="preserve"> </w:t>
      </w:r>
      <w:r>
        <w:t>area</w:t>
      </w:r>
      <w:r>
        <w:rPr>
          <w:spacing w:val="-4"/>
        </w:rPr>
        <w:t xml:space="preserve"> </w:t>
      </w:r>
      <w:r>
        <w:t>of</w:t>
      </w:r>
      <w:r>
        <w:rPr>
          <w:spacing w:val="-3"/>
        </w:rPr>
        <w:t xml:space="preserve"> </w:t>
      </w:r>
      <w:r>
        <w:t>their project, in line with 35 per cent in 2012.</w:t>
      </w:r>
    </w:p>
    <w:p w14:paraId="486EB332" w14:textId="77777777" w:rsidR="00BF4AEC" w:rsidRDefault="00000000">
      <w:pPr>
        <w:pStyle w:val="BodyText"/>
        <w:spacing w:before="120"/>
        <w:ind w:left="1079" w:right="735"/>
        <w:jc w:val="both"/>
      </w:pPr>
      <w:r>
        <w:t>There was also consistency with the previous evaluation in terms of the most common stated purpose of the project; 71 per</w:t>
      </w:r>
      <w:r>
        <w:rPr>
          <w:spacing w:val="-1"/>
        </w:rPr>
        <w:t xml:space="preserve"> </w:t>
      </w:r>
      <w:r>
        <w:t>cent of users said that</w:t>
      </w:r>
      <w:r>
        <w:rPr>
          <w:spacing w:val="-1"/>
        </w:rPr>
        <w:t xml:space="preserve"> </w:t>
      </w:r>
      <w:r>
        <w:t>the purpose of</w:t>
      </w:r>
      <w:r>
        <w:rPr>
          <w:spacing w:val="-13"/>
        </w:rPr>
        <w:t xml:space="preserve"> </w:t>
      </w:r>
      <w:r>
        <w:t>their</w:t>
      </w:r>
      <w:r>
        <w:rPr>
          <w:spacing w:val="-13"/>
        </w:rPr>
        <w:t xml:space="preserve"> </w:t>
      </w:r>
      <w:r>
        <w:t>project</w:t>
      </w:r>
      <w:r>
        <w:rPr>
          <w:spacing w:val="-13"/>
        </w:rPr>
        <w:t xml:space="preserve"> </w:t>
      </w:r>
      <w:r>
        <w:t>had</w:t>
      </w:r>
      <w:r>
        <w:rPr>
          <w:spacing w:val="-13"/>
        </w:rPr>
        <w:t xml:space="preserve"> </w:t>
      </w:r>
      <w:r>
        <w:t>been</w:t>
      </w:r>
      <w:r>
        <w:rPr>
          <w:spacing w:val="-12"/>
        </w:rPr>
        <w:t xml:space="preserve"> </w:t>
      </w:r>
      <w:r>
        <w:t>to</w:t>
      </w:r>
      <w:r>
        <w:rPr>
          <w:spacing w:val="-14"/>
        </w:rPr>
        <w:t xml:space="preserve"> </w:t>
      </w:r>
      <w:r>
        <w:t>improve</w:t>
      </w:r>
      <w:r>
        <w:rPr>
          <w:spacing w:val="-13"/>
        </w:rPr>
        <w:t xml:space="preserve"> </w:t>
      </w:r>
      <w:r>
        <w:t>workplace</w:t>
      </w:r>
      <w:r>
        <w:rPr>
          <w:spacing w:val="-13"/>
        </w:rPr>
        <w:t xml:space="preserve"> </w:t>
      </w:r>
      <w:r>
        <w:t>relationships</w:t>
      </w:r>
      <w:r>
        <w:rPr>
          <w:spacing w:val="-13"/>
        </w:rPr>
        <w:t xml:space="preserve"> </w:t>
      </w:r>
      <w:r>
        <w:t>between</w:t>
      </w:r>
      <w:r>
        <w:rPr>
          <w:spacing w:val="-14"/>
        </w:rPr>
        <w:t xml:space="preserve"> </w:t>
      </w:r>
      <w:r>
        <w:t>management and employees (72 per cent said the same in 2012).</w:t>
      </w:r>
    </w:p>
    <w:p w14:paraId="59DD5410" w14:textId="77777777" w:rsidR="00BF4AEC" w:rsidRDefault="00000000">
      <w:pPr>
        <w:pStyle w:val="BodyText"/>
        <w:spacing w:before="120"/>
        <w:ind w:left="1080" w:right="735" w:hanging="1"/>
        <w:jc w:val="both"/>
      </w:pPr>
      <w:r>
        <w:t>Previous</w:t>
      </w:r>
      <w:r>
        <w:rPr>
          <w:spacing w:val="-6"/>
        </w:rPr>
        <w:t xml:space="preserve"> </w:t>
      </w:r>
      <w:r>
        <w:t>positive</w:t>
      </w:r>
      <w:r>
        <w:rPr>
          <w:spacing w:val="-6"/>
        </w:rPr>
        <w:t xml:space="preserve"> </w:t>
      </w:r>
      <w:r>
        <w:t>experiences</w:t>
      </w:r>
      <w:r>
        <w:rPr>
          <w:spacing w:val="-6"/>
        </w:rPr>
        <w:t xml:space="preserve"> </w:t>
      </w:r>
      <w:r>
        <w:t>with</w:t>
      </w:r>
      <w:r>
        <w:rPr>
          <w:spacing w:val="-7"/>
        </w:rPr>
        <w:t xml:space="preserve"> </w:t>
      </w:r>
      <w:proofErr w:type="spellStart"/>
      <w:r>
        <w:t>Acas</w:t>
      </w:r>
      <w:proofErr w:type="spellEnd"/>
      <w:r>
        <w:rPr>
          <w:spacing w:val="-6"/>
        </w:rPr>
        <w:t xml:space="preserve"> </w:t>
      </w:r>
      <w:proofErr w:type="gramStart"/>
      <w:r>
        <w:t>was</w:t>
      </w:r>
      <w:proofErr w:type="gramEnd"/>
      <w:r>
        <w:rPr>
          <w:spacing w:val="-7"/>
        </w:rPr>
        <w:t xml:space="preserve"> </w:t>
      </w:r>
      <w:r>
        <w:t>the</w:t>
      </w:r>
      <w:r>
        <w:rPr>
          <w:spacing w:val="-6"/>
        </w:rPr>
        <w:t xml:space="preserve"> </w:t>
      </w:r>
      <w:r>
        <w:t>most</w:t>
      </w:r>
      <w:r>
        <w:rPr>
          <w:spacing w:val="-6"/>
        </w:rPr>
        <w:t xml:space="preserve"> </w:t>
      </w:r>
      <w:r>
        <w:t>common</w:t>
      </w:r>
      <w:r>
        <w:rPr>
          <w:spacing w:val="-6"/>
        </w:rPr>
        <w:t xml:space="preserve"> </w:t>
      </w:r>
      <w:r>
        <w:t>reason</w:t>
      </w:r>
      <w:r>
        <w:rPr>
          <w:spacing w:val="-6"/>
        </w:rPr>
        <w:t xml:space="preserve"> </w:t>
      </w:r>
      <w:r>
        <w:t>that</w:t>
      </w:r>
      <w:r>
        <w:rPr>
          <w:spacing w:val="-6"/>
        </w:rPr>
        <w:t xml:space="preserve"> </w:t>
      </w:r>
      <w:r>
        <w:t xml:space="preserve">service users sought </w:t>
      </w:r>
      <w:proofErr w:type="spellStart"/>
      <w:r>
        <w:t>Acas’</w:t>
      </w:r>
      <w:proofErr w:type="spellEnd"/>
      <w:r>
        <w:t xml:space="preserve"> assistance or advice; 40 per cent gave this as a key reason. </w:t>
      </w:r>
      <w:proofErr w:type="spellStart"/>
      <w:r>
        <w:t>Acas’</w:t>
      </w:r>
      <w:proofErr w:type="spellEnd"/>
      <w:r>
        <w:rPr>
          <w:spacing w:val="-18"/>
        </w:rPr>
        <w:t xml:space="preserve"> </w:t>
      </w:r>
      <w:r>
        <w:t>good</w:t>
      </w:r>
      <w:r>
        <w:rPr>
          <w:spacing w:val="-18"/>
        </w:rPr>
        <w:t xml:space="preserve"> </w:t>
      </w:r>
      <w:r>
        <w:t>reputation</w:t>
      </w:r>
      <w:r>
        <w:rPr>
          <w:spacing w:val="-17"/>
        </w:rPr>
        <w:t xml:space="preserve"> </w:t>
      </w:r>
      <w:r>
        <w:t>was</w:t>
      </w:r>
      <w:r>
        <w:rPr>
          <w:spacing w:val="-18"/>
        </w:rPr>
        <w:t xml:space="preserve"> </w:t>
      </w:r>
      <w:r>
        <w:t>the</w:t>
      </w:r>
      <w:r>
        <w:rPr>
          <w:spacing w:val="-17"/>
        </w:rPr>
        <w:t xml:space="preserve"> </w:t>
      </w:r>
      <w:r>
        <w:t>second</w:t>
      </w:r>
      <w:r>
        <w:rPr>
          <w:spacing w:val="-18"/>
        </w:rPr>
        <w:t xml:space="preserve"> </w:t>
      </w:r>
      <w:r>
        <w:t>most</w:t>
      </w:r>
      <w:r>
        <w:rPr>
          <w:spacing w:val="-18"/>
        </w:rPr>
        <w:t xml:space="preserve"> </w:t>
      </w:r>
      <w:proofErr w:type="gramStart"/>
      <w:r>
        <w:t>commonly-given</w:t>
      </w:r>
      <w:proofErr w:type="gramEnd"/>
      <w:r>
        <w:rPr>
          <w:spacing w:val="-17"/>
        </w:rPr>
        <w:t xml:space="preserve"> </w:t>
      </w:r>
      <w:r>
        <w:t>reason,</w:t>
      </w:r>
      <w:r>
        <w:rPr>
          <w:spacing w:val="-18"/>
        </w:rPr>
        <w:t xml:space="preserve"> </w:t>
      </w:r>
      <w:r>
        <w:t>at</w:t>
      </w:r>
      <w:r>
        <w:rPr>
          <w:spacing w:val="-17"/>
        </w:rPr>
        <w:t xml:space="preserve"> </w:t>
      </w:r>
      <w:r>
        <w:t>29</w:t>
      </w:r>
      <w:r>
        <w:rPr>
          <w:spacing w:val="-18"/>
        </w:rPr>
        <w:t xml:space="preserve"> </w:t>
      </w:r>
      <w:r>
        <w:t>per</w:t>
      </w:r>
      <w:r>
        <w:rPr>
          <w:spacing w:val="-17"/>
        </w:rPr>
        <w:t xml:space="preserve"> </w:t>
      </w:r>
      <w:r>
        <w:t xml:space="preserve">cent, followed by </w:t>
      </w:r>
      <w:proofErr w:type="spellStart"/>
      <w:r>
        <w:t>Acas’</w:t>
      </w:r>
      <w:proofErr w:type="spellEnd"/>
      <w:r>
        <w:t xml:space="preserve"> independence at 20 per cent.</w:t>
      </w:r>
    </w:p>
    <w:p w14:paraId="1AEECDEB" w14:textId="77777777" w:rsidR="00BF4AEC" w:rsidRDefault="00000000">
      <w:pPr>
        <w:pStyle w:val="Heading2"/>
        <w:spacing w:before="121"/>
        <w:ind w:left="1080" w:firstLine="0"/>
      </w:pPr>
      <w:r>
        <w:t>Joint</w:t>
      </w:r>
      <w:r>
        <w:rPr>
          <w:spacing w:val="-10"/>
        </w:rPr>
        <w:t xml:space="preserve"> </w:t>
      </w:r>
      <w:proofErr w:type="gramStart"/>
      <w:r>
        <w:t>Problem</w:t>
      </w:r>
      <w:r>
        <w:rPr>
          <w:spacing w:val="-9"/>
        </w:rPr>
        <w:t xml:space="preserve"> </w:t>
      </w:r>
      <w:r>
        <w:t>Solving</w:t>
      </w:r>
      <w:proofErr w:type="gramEnd"/>
      <w:r>
        <w:rPr>
          <w:spacing w:val="-9"/>
        </w:rPr>
        <w:t xml:space="preserve"> </w:t>
      </w:r>
      <w:r>
        <w:rPr>
          <w:spacing w:val="-2"/>
        </w:rPr>
        <w:t>Activities</w:t>
      </w:r>
    </w:p>
    <w:p w14:paraId="565E7D9F" w14:textId="77777777" w:rsidR="00BF4AEC" w:rsidRDefault="00000000">
      <w:pPr>
        <w:pStyle w:val="BodyText"/>
        <w:spacing w:before="118"/>
        <w:ind w:left="1080" w:right="735"/>
        <w:jc w:val="both"/>
      </w:pPr>
      <w:r>
        <w:t>Joint</w:t>
      </w:r>
      <w:r>
        <w:rPr>
          <w:spacing w:val="-3"/>
        </w:rPr>
        <w:t xml:space="preserve"> </w:t>
      </w:r>
      <w:proofErr w:type="gramStart"/>
      <w:r>
        <w:t>Problem</w:t>
      </w:r>
      <w:r>
        <w:rPr>
          <w:spacing w:val="-4"/>
        </w:rPr>
        <w:t xml:space="preserve"> </w:t>
      </w:r>
      <w:r>
        <w:t>Solving</w:t>
      </w:r>
      <w:proofErr w:type="gramEnd"/>
      <w:r>
        <w:rPr>
          <w:spacing w:val="-4"/>
        </w:rPr>
        <w:t xml:space="preserve"> </w:t>
      </w:r>
      <w:r>
        <w:t>Activities</w:t>
      </w:r>
      <w:r>
        <w:rPr>
          <w:spacing w:val="-4"/>
        </w:rPr>
        <w:t xml:space="preserve"> </w:t>
      </w:r>
      <w:r>
        <w:t>are</w:t>
      </w:r>
      <w:r>
        <w:rPr>
          <w:spacing w:val="-3"/>
        </w:rPr>
        <w:t xml:space="preserve"> </w:t>
      </w:r>
      <w:r>
        <w:t>fee-waived</w:t>
      </w:r>
      <w:r>
        <w:rPr>
          <w:spacing w:val="-4"/>
        </w:rPr>
        <w:t xml:space="preserve"> </w:t>
      </w:r>
      <w:r>
        <w:t>projects</w:t>
      </w:r>
      <w:r>
        <w:rPr>
          <w:spacing w:val="-3"/>
        </w:rPr>
        <w:t xml:space="preserve"> </w:t>
      </w:r>
      <w:r>
        <w:t>carried</w:t>
      </w:r>
      <w:r>
        <w:rPr>
          <w:spacing w:val="-4"/>
        </w:rPr>
        <w:t xml:space="preserve"> </w:t>
      </w:r>
      <w:r>
        <w:t>out</w:t>
      </w:r>
      <w:r>
        <w:rPr>
          <w:spacing w:val="-3"/>
        </w:rPr>
        <w:t xml:space="preserve"> </w:t>
      </w:r>
      <w:r>
        <w:t>by</w:t>
      </w:r>
      <w:r>
        <w:rPr>
          <w:spacing w:val="-4"/>
        </w:rPr>
        <w:t xml:space="preserve"> </w:t>
      </w:r>
      <w:proofErr w:type="spellStart"/>
      <w:r>
        <w:t>Acas</w:t>
      </w:r>
      <w:proofErr w:type="spellEnd"/>
      <w:r>
        <w:rPr>
          <w:spacing w:val="-3"/>
        </w:rPr>
        <w:t xml:space="preserve"> </w:t>
      </w:r>
      <w:r>
        <w:t>Senior Advisers</w:t>
      </w:r>
      <w:r>
        <w:rPr>
          <w:spacing w:val="-2"/>
        </w:rPr>
        <w:t xml:space="preserve"> </w:t>
      </w:r>
      <w:r>
        <w:t>that</w:t>
      </w:r>
      <w:r>
        <w:rPr>
          <w:spacing w:val="-2"/>
        </w:rPr>
        <w:t xml:space="preserve"> </w:t>
      </w:r>
      <w:r>
        <w:t>look</w:t>
      </w:r>
      <w:r>
        <w:rPr>
          <w:spacing w:val="-3"/>
        </w:rPr>
        <w:t xml:space="preserve"> </w:t>
      </w:r>
      <w:r>
        <w:t>to</w:t>
      </w:r>
      <w:r>
        <w:rPr>
          <w:spacing w:val="-3"/>
        </w:rPr>
        <w:t xml:space="preserve"> </w:t>
      </w:r>
      <w:r>
        <w:t>find</w:t>
      </w:r>
      <w:r>
        <w:rPr>
          <w:spacing w:val="-3"/>
        </w:rPr>
        <w:t xml:space="preserve"> </w:t>
      </w:r>
      <w:r>
        <w:t>solutions</w:t>
      </w:r>
      <w:r>
        <w:rPr>
          <w:spacing w:val="-3"/>
        </w:rPr>
        <w:t xml:space="preserve"> </w:t>
      </w:r>
      <w:r>
        <w:t>to</w:t>
      </w:r>
      <w:r>
        <w:rPr>
          <w:spacing w:val="-4"/>
        </w:rPr>
        <w:t xml:space="preserve"> </w:t>
      </w:r>
      <w:r>
        <w:t>workplace</w:t>
      </w:r>
      <w:r>
        <w:rPr>
          <w:spacing w:val="-2"/>
        </w:rPr>
        <w:t xml:space="preserve"> </w:t>
      </w:r>
      <w:r>
        <w:t>problems.</w:t>
      </w:r>
      <w:r>
        <w:rPr>
          <w:spacing w:val="-3"/>
        </w:rPr>
        <w:t xml:space="preserve"> </w:t>
      </w:r>
      <w:r>
        <w:t>This</w:t>
      </w:r>
      <w:r>
        <w:rPr>
          <w:spacing w:val="-3"/>
        </w:rPr>
        <w:t xml:space="preserve"> </w:t>
      </w:r>
      <w:r>
        <w:t>strand</w:t>
      </w:r>
      <w:r>
        <w:rPr>
          <w:spacing w:val="-2"/>
        </w:rPr>
        <w:t xml:space="preserve"> </w:t>
      </w:r>
      <w:r>
        <w:t>of</w:t>
      </w:r>
      <w:r>
        <w:rPr>
          <w:spacing w:val="-2"/>
        </w:rPr>
        <w:t xml:space="preserve"> </w:t>
      </w:r>
      <w:r>
        <w:t>Advisory Project tends to deal with collective dispute situations and may be agreed as part of the settlement to a conciliation case relating to a prior collective employment dispute.</w:t>
      </w:r>
      <w:r>
        <w:rPr>
          <w:spacing w:val="-18"/>
        </w:rPr>
        <w:t xml:space="preserve"> </w:t>
      </w:r>
      <w:r>
        <w:t>They</w:t>
      </w:r>
      <w:r>
        <w:rPr>
          <w:spacing w:val="-18"/>
        </w:rPr>
        <w:t xml:space="preserve"> </w:t>
      </w:r>
      <w:r>
        <w:t>are</w:t>
      </w:r>
      <w:r>
        <w:rPr>
          <w:spacing w:val="-17"/>
        </w:rPr>
        <w:t xml:space="preserve"> </w:t>
      </w:r>
      <w:r>
        <w:t>delivered</w:t>
      </w:r>
      <w:r>
        <w:rPr>
          <w:spacing w:val="-18"/>
        </w:rPr>
        <w:t xml:space="preserve"> </w:t>
      </w:r>
      <w:r>
        <w:t>inside</w:t>
      </w:r>
      <w:r>
        <w:rPr>
          <w:spacing w:val="-17"/>
        </w:rPr>
        <w:t xml:space="preserve"> </w:t>
      </w:r>
      <w:r>
        <w:t>workplaces</w:t>
      </w:r>
      <w:r>
        <w:rPr>
          <w:spacing w:val="-18"/>
        </w:rPr>
        <w:t xml:space="preserve"> </w:t>
      </w:r>
      <w:r>
        <w:t>involving</w:t>
      </w:r>
      <w:r>
        <w:rPr>
          <w:spacing w:val="-18"/>
        </w:rPr>
        <w:t xml:space="preserve"> </w:t>
      </w:r>
      <w:r>
        <w:t>management</w:t>
      </w:r>
      <w:r>
        <w:rPr>
          <w:spacing w:val="-17"/>
        </w:rPr>
        <w:t xml:space="preserve"> </w:t>
      </w:r>
      <w:r>
        <w:t>and</w:t>
      </w:r>
      <w:r>
        <w:rPr>
          <w:spacing w:val="-18"/>
        </w:rPr>
        <w:t xml:space="preserve"> </w:t>
      </w:r>
      <w:r>
        <w:t>employee representatives with the aim of improving employment relations.</w:t>
      </w:r>
    </w:p>
    <w:p w14:paraId="02062105" w14:textId="77777777" w:rsidR="00BF4AEC" w:rsidRDefault="00000000">
      <w:pPr>
        <w:pStyle w:val="BodyText"/>
        <w:spacing w:before="122"/>
        <w:ind w:left="1080" w:right="735"/>
        <w:jc w:val="both"/>
      </w:pPr>
      <w:r>
        <w:t xml:space="preserve">In common with all users of </w:t>
      </w:r>
      <w:proofErr w:type="spellStart"/>
      <w:r>
        <w:t>Acas</w:t>
      </w:r>
      <w:proofErr w:type="spellEnd"/>
      <w:r>
        <w:t xml:space="preserve"> Advisory Projects, recipients of Joint </w:t>
      </w:r>
      <w:proofErr w:type="gramStart"/>
      <w:r>
        <w:t>Problem Solving</w:t>
      </w:r>
      <w:proofErr w:type="gramEnd"/>
      <w:r>
        <w:t xml:space="preserve"> Activities were very positive about the service they had received:</w:t>
      </w:r>
    </w:p>
    <w:p w14:paraId="402D71A4" w14:textId="77777777" w:rsidR="00BF4AEC" w:rsidRDefault="00000000">
      <w:pPr>
        <w:pStyle w:val="ListParagraph"/>
        <w:numPr>
          <w:ilvl w:val="0"/>
          <w:numId w:val="3"/>
        </w:numPr>
        <w:tabs>
          <w:tab w:val="left" w:pos="1799"/>
        </w:tabs>
        <w:spacing w:before="119"/>
        <w:ind w:right="736"/>
        <w:rPr>
          <w:sz w:val="20"/>
        </w:rPr>
      </w:pPr>
      <w:r>
        <w:rPr>
          <w:sz w:val="20"/>
        </w:rPr>
        <w:t>Large proportions felt the adviser was ‘very’ or ‘fairly’ good in terms of ‘maintaining an impartial stance’ (97 per cent), ‘understanding the issues facing your workplace’ (95 per cent) and ‘in encouraging discussions between participants’ (93 per cent).</w:t>
      </w:r>
    </w:p>
    <w:p w14:paraId="2A6D7C98" w14:textId="77777777" w:rsidR="00BF4AEC" w:rsidRDefault="00000000">
      <w:pPr>
        <w:pStyle w:val="ListParagraph"/>
        <w:numPr>
          <w:ilvl w:val="0"/>
          <w:numId w:val="3"/>
        </w:numPr>
        <w:tabs>
          <w:tab w:val="left" w:pos="1799"/>
        </w:tabs>
        <w:spacing w:before="118"/>
        <w:ind w:right="735"/>
        <w:rPr>
          <w:sz w:val="20"/>
        </w:rPr>
      </w:pPr>
      <w:r>
        <w:rPr>
          <w:sz w:val="20"/>
        </w:rPr>
        <w:t xml:space="preserve">When asked about the most pleasing aspects of the project, Joint </w:t>
      </w:r>
      <w:proofErr w:type="gramStart"/>
      <w:r>
        <w:rPr>
          <w:sz w:val="20"/>
        </w:rPr>
        <w:t>Problem Solving</w:t>
      </w:r>
      <w:proofErr w:type="gramEnd"/>
      <w:r>
        <w:rPr>
          <w:sz w:val="20"/>
        </w:rPr>
        <w:t xml:space="preserve"> Activity customers most commonly cited ‘the way [the adviser] helped with negotiations’ and how the service ‘helped to move things forward though communication’.</w:t>
      </w:r>
    </w:p>
    <w:p w14:paraId="45519FCC" w14:textId="77777777" w:rsidR="00BF4AEC" w:rsidRDefault="00000000">
      <w:pPr>
        <w:pStyle w:val="ListParagraph"/>
        <w:numPr>
          <w:ilvl w:val="0"/>
          <w:numId w:val="3"/>
        </w:numPr>
        <w:tabs>
          <w:tab w:val="left" w:pos="1799"/>
        </w:tabs>
        <w:spacing w:before="118"/>
        <w:ind w:right="736"/>
        <w:rPr>
          <w:sz w:val="20"/>
        </w:rPr>
      </w:pPr>
      <w:r>
        <w:rPr>
          <w:sz w:val="20"/>
        </w:rPr>
        <w:t>Three</w:t>
      </w:r>
      <w:r>
        <w:rPr>
          <w:spacing w:val="-9"/>
          <w:sz w:val="20"/>
        </w:rPr>
        <w:t xml:space="preserve"> </w:t>
      </w:r>
      <w:r>
        <w:rPr>
          <w:sz w:val="20"/>
        </w:rPr>
        <w:t>quarters</w:t>
      </w:r>
      <w:r>
        <w:rPr>
          <w:spacing w:val="-9"/>
          <w:sz w:val="20"/>
        </w:rPr>
        <w:t xml:space="preserve"> </w:t>
      </w:r>
      <w:r>
        <w:rPr>
          <w:sz w:val="20"/>
        </w:rPr>
        <w:t>(75</w:t>
      </w:r>
      <w:r>
        <w:rPr>
          <w:spacing w:val="-9"/>
          <w:sz w:val="20"/>
        </w:rPr>
        <w:t xml:space="preserve"> </w:t>
      </w:r>
      <w:r>
        <w:rPr>
          <w:sz w:val="20"/>
        </w:rPr>
        <w:t>per</w:t>
      </w:r>
      <w:r>
        <w:rPr>
          <w:spacing w:val="-9"/>
          <w:sz w:val="20"/>
        </w:rPr>
        <w:t xml:space="preserve"> </w:t>
      </w:r>
      <w:r>
        <w:rPr>
          <w:sz w:val="20"/>
        </w:rPr>
        <w:t>cent)</w:t>
      </w:r>
      <w:r>
        <w:rPr>
          <w:spacing w:val="-9"/>
          <w:sz w:val="20"/>
        </w:rPr>
        <w:t xml:space="preserve"> </w:t>
      </w:r>
      <w:r>
        <w:rPr>
          <w:sz w:val="20"/>
        </w:rPr>
        <w:t>of</w:t>
      </w:r>
      <w:r>
        <w:rPr>
          <w:spacing w:val="-10"/>
          <w:sz w:val="20"/>
        </w:rPr>
        <w:t xml:space="preserve"> </w:t>
      </w:r>
      <w:r>
        <w:rPr>
          <w:sz w:val="20"/>
        </w:rPr>
        <w:t>Joint</w:t>
      </w:r>
      <w:r>
        <w:rPr>
          <w:spacing w:val="-9"/>
          <w:sz w:val="20"/>
        </w:rPr>
        <w:t xml:space="preserve"> </w:t>
      </w:r>
      <w:proofErr w:type="gramStart"/>
      <w:r>
        <w:rPr>
          <w:sz w:val="20"/>
        </w:rPr>
        <w:t>Problem</w:t>
      </w:r>
      <w:r>
        <w:rPr>
          <w:spacing w:val="-9"/>
          <w:sz w:val="20"/>
        </w:rPr>
        <w:t xml:space="preserve"> </w:t>
      </w:r>
      <w:r>
        <w:rPr>
          <w:sz w:val="20"/>
        </w:rPr>
        <w:t>Solving</w:t>
      </w:r>
      <w:proofErr w:type="gramEnd"/>
      <w:r>
        <w:rPr>
          <w:spacing w:val="-9"/>
          <w:sz w:val="20"/>
        </w:rPr>
        <w:t xml:space="preserve"> </w:t>
      </w:r>
      <w:r>
        <w:rPr>
          <w:sz w:val="20"/>
        </w:rPr>
        <w:t>Activity</w:t>
      </w:r>
      <w:r>
        <w:rPr>
          <w:spacing w:val="-9"/>
          <w:sz w:val="20"/>
        </w:rPr>
        <w:t xml:space="preserve"> </w:t>
      </w:r>
      <w:r>
        <w:rPr>
          <w:sz w:val="20"/>
        </w:rPr>
        <w:t>recipients</w:t>
      </w:r>
      <w:r>
        <w:rPr>
          <w:spacing w:val="-9"/>
          <w:sz w:val="20"/>
        </w:rPr>
        <w:t xml:space="preserve"> </w:t>
      </w:r>
      <w:r>
        <w:rPr>
          <w:sz w:val="20"/>
        </w:rPr>
        <w:t xml:space="preserve">felt that the main objective of the project was met, either ‘fully’ (41 per cent) or to a ‘large extent’ (34 per cent). Just 4 per cent </w:t>
      </w:r>
      <w:proofErr w:type="gramStart"/>
      <w:r>
        <w:rPr>
          <w:sz w:val="20"/>
        </w:rPr>
        <w:t>answered</w:t>
      </w:r>
      <w:proofErr w:type="gramEnd"/>
      <w:r>
        <w:rPr>
          <w:sz w:val="20"/>
        </w:rPr>
        <w:t xml:space="preserve"> ‘not at all’.</w:t>
      </w:r>
    </w:p>
    <w:p w14:paraId="676C2102" w14:textId="77777777" w:rsidR="00BF4AEC" w:rsidRDefault="00BF4AEC">
      <w:pPr>
        <w:pStyle w:val="BodyText"/>
      </w:pPr>
    </w:p>
    <w:p w14:paraId="3A3B4A01" w14:textId="77777777" w:rsidR="00BF4AEC" w:rsidRDefault="00000000">
      <w:pPr>
        <w:pStyle w:val="BodyText"/>
        <w:spacing w:before="66"/>
      </w:pPr>
      <w:r>
        <w:rPr>
          <w:noProof/>
        </w:rPr>
        <mc:AlternateContent>
          <mc:Choice Requires="wps">
            <w:drawing>
              <wp:anchor distT="0" distB="0" distL="0" distR="0" simplePos="0" relativeHeight="487591424" behindDoc="1" locked="0" layoutInCell="1" allowOverlap="1" wp14:anchorId="7955C7CC" wp14:editId="6ADEC63B">
                <wp:simplePos x="0" y="0"/>
                <wp:positionH relativeFrom="page">
                  <wp:posOffset>1143000</wp:posOffset>
                </wp:positionH>
                <wp:positionV relativeFrom="paragraph">
                  <wp:posOffset>211619</wp:posOffset>
                </wp:positionV>
                <wp:extent cx="18288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B0B12" id="Graphic 20" o:spid="_x0000_s1026" style="position:absolute;margin-left:90pt;margin-top:16.6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AYxD5XcAAAACQEAAA8AAABkcnMvZG93bnJldi54bWxMj8FOwzAQRO9I&#10;/IO1SNyok6aUEOJUCCmnntpy4OjGS5I2Xqe226Z/z3KC48yOZt+Uq8kO4oI+9I4UpLMEBFLjTE+t&#10;gs9d/ZSDCFGT0YMjVHDDAKvq/q7UhXFX2uBlG1vBJRQKraCLcSykDE2HVoeZG5H49u281ZGlb6Xx&#10;+srldpDzJFlKq3viD50e8aPD5rg9WwX1KU1DLb15Db5vv26b9Ys5rJV6fJje30BEnOJfGH7xGR0q&#10;Ztq7M5kgBtZ5wluigizLQHBgsczZ2LOxeAZZlfL/guoHAAD//wMAUEsBAi0AFAAGAAgAAAAhALaD&#10;OJL+AAAA4QEAABMAAAAAAAAAAAAAAAAAAAAAAFtDb250ZW50X1R5cGVzXS54bWxQSwECLQAUAAYA&#10;CAAAACEAOP0h/9YAAACUAQAACwAAAAAAAAAAAAAAAAAvAQAAX3JlbHMvLnJlbHNQSwECLQAUAAYA&#10;CAAAACEADq/RQBwCAAC9BAAADgAAAAAAAAAAAAAAAAAuAgAAZHJzL2Uyb0RvYy54bWxQSwECLQAU&#10;AAYACAAAACEABjEPldwAAAAJAQAADwAAAAAAAAAAAAAAAAB2BAAAZHJzL2Rvd25yZXYueG1sUEsF&#10;BgAAAAAEAAQA8wAAAH8FAAAAAA==&#10;" path="m1828800,l,,,7619r1828800,l1828800,xe" fillcolor="black" stroked="f">
                <v:path arrowok="t"/>
                <w10:wrap type="topAndBottom" anchorx="page"/>
              </v:shape>
            </w:pict>
          </mc:Fallback>
        </mc:AlternateContent>
      </w:r>
    </w:p>
    <w:p w14:paraId="0F92E102" w14:textId="77777777" w:rsidR="00BF4AEC" w:rsidRDefault="00000000">
      <w:pPr>
        <w:spacing w:before="216"/>
        <w:ind w:left="1079"/>
        <w:rPr>
          <w:sz w:val="18"/>
        </w:rPr>
      </w:pPr>
      <w:bookmarkStart w:id="5" w:name="_bookmark2"/>
      <w:bookmarkEnd w:id="5"/>
      <w:r>
        <w:rPr>
          <w:position w:val="6"/>
          <w:sz w:val="12"/>
        </w:rPr>
        <w:t>1</w:t>
      </w:r>
      <w:r>
        <w:rPr>
          <w:spacing w:val="40"/>
          <w:position w:val="6"/>
          <w:sz w:val="12"/>
        </w:rPr>
        <w:t xml:space="preserve"> </w:t>
      </w:r>
      <w:r>
        <w:rPr>
          <w:sz w:val="18"/>
        </w:rPr>
        <w:t xml:space="preserve">The sample contained 123 management representatives and 31 trade union/ employee </w:t>
      </w:r>
      <w:r>
        <w:rPr>
          <w:spacing w:val="-2"/>
          <w:sz w:val="18"/>
        </w:rPr>
        <w:t>representatives.</w:t>
      </w:r>
    </w:p>
    <w:p w14:paraId="10CEB8A3" w14:textId="77777777" w:rsidR="00BF4AEC" w:rsidRDefault="00BF4AEC">
      <w:pPr>
        <w:rPr>
          <w:sz w:val="18"/>
        </w:rPr>
        <w:sectPr w:rsidR="00BF4AEC">
          <w:pgSz w:w="11910" w:h="16840"/>
          <w:pgMar w:top="1360" w:right="1058" w:bottom="1420" w:left="720" w:header="0" w:footer="1164" w:gutter="0"/>
          <w:cols w:space="720"/>
        </w:sectPr>
      </w:pPr>
    </w:p>
    <w:p w14:paraId="658DED73" w14:textId="77777777" w:rsidR="00BF4AEC" w:rsidRDefault="00000000">
      <w:pPr>
        <w:pStyle w:val="ListParagraph"/>
        <w:numPr>
          <w:ilvl w:val="0"/>
          <w:numId w:val="3"/>
        </w:numPr>
        <w:tabs>
          <w:tab w:val="left" w:pos="1799"/>
        </w:tabs>
        <w:spacing w:before="80"/>
        <w:ind w:right="736"/>
        <w:rPr>
          <w:sz w:val="20"/>
        </w:rPr>
      </w:pPr>
      <w:r>
        <w:rPr>
          <w:sz w:val="20"/>
        </w:rPr>
        <w:lastRenderedPageBreak/>
        <w:t xml:space="preserve">In 80 per cent of Joint </w:t>
      </w:r>
      <w:proofErr w:type="gramStart"/>
      <w:r>
        <w:rPr>
          <w:sz w:val="20"/>
        </w:rPr>
        <w:t>Problem Solving</w:t>
      </w:r>
      <w:proofErr w:type="gramEnd"/>
      <w:r>
        <w:rPr>
          <w:sz w:val="20"/>
        </w:rPr>
        <w:t xml:space="preserve"> Activities there was an observed effect on workplace policies or else plans were in place for this. This figure includes anyone who indicated that there had been either a review </w:t>
      </w:r>
      <w:proofErr w:type="gramStart"/>
      <w:r>
        <w:rPr>
          <w:sz w:val="20"/>
        </w:rPr>
        <w:t>of,</w:t>
      </w:r>
      <w:proofErr w:type="gramEnd"/>
      <w:r>
        <w:rPr>
          <w:sz w:val="20"/>
        </w:rPr>
        <w:t xml:space="preserve"> revision</w:t>
      </w:r>
      <w:r>
        <w:rPr>
          <w:spacing w:val="-5"/>
          <w:sz w:val="20"/>
        </w:rPr>
        <w:t xml:space="preserve"> </w:t>
      </w:r>
      <w:r>
        <w:rPr>
          <w:sz w:val="20"/>
        </w:rPr>
        <w:t>to</w:t>
      </w:r>
      <w:r>
        <w:rPr>
          <w:spacing w:val="-3"/>
          <w:sz w:val="20"/>
        </w:rPr>
        <w:t xml:space="preserve"> </w:t>
      </w:r>
      <w:r>
        <w:rPr>
          <w:sz w:val="20"/>
        </w:rPr>
        <w:t>or</w:t>
      </w:r>
      <w:r>
        <w:rPr>
          <w:spacing w:val="-5"/>
          <w:sz w:val="20"/>
        </w:rPr>
        <w:t xml:space="preserve"> </w:t>
      </w:r>
      <w:r>
        <w:rPr>
          <w:sz w:val="20"/>
        </w:rPr>
        <w:t>introduction</w:t>
      </w:r>
      <w:r>
        <w:rPr>
          <w:spacing w:val="-5"/>
          <w:sz w:val="20"/>
        </w:rPr>
        <w:t xml:space="preserve"> </w:t>
      </w:r>
      <w:r>
        <w:rPr>
          <w:sz w:val="20"/>
        </w:rPr>
        <w:t>of</w:t>
      </w:r>
      <w:r>
        <w:rPr>
          <w:spacing w:val="-5"/>
          <w:sz w:val="20"/>
        </w:rPr>
        <w:t xml:space="preserve"> </w:t>
      </w:r>
      <w:r>
        <w:rPr>
          <w:sz w:val="20"/>
        </w:rPr>
        <w:t>policies</w:t>
      </w:r>
      <w:r>
        <w:rPr>
          <w:spacing w:val="-5"/>
          <w:sz w:val="20"/>
        </w:rPr>
        <w:t xml:space="preserve"> </w:t>
      </w:r>
      <w:r>
        <w:rPr>
          <w:sz w:val="20"/>
        </w:rPr>
        <w:t>and</w:t>
      </w:r>
      <w:r>
        <w:rPr>
          <w:spacing w:val="-5"/>
          <w:sz w:val="20"/>
        </w:rPr>
        <w:t xml:space="preserve"> </w:t>
      </w:r>
      <w:r>
        <w:rPr>
          <w:sz w:val="20"/>
        </w:rPr>
        <w:t>procedures</w:t>
      </w:r>
      <w:r>
        <w:rPr>
          <w:spacing w:val="-5"/>
          <w:sz w:val="20"/>
        </w:rPr>
        <w:t xml:space="preserve"> </w:t>
      </w:r>
      <w:r>
        <w:rPr>
          <w:sz w:val="20"/>
        </w:rPr>
        <w:t>or</w:t>
      </w:r>
      <w:r>
        <w:rPr>
          <w:spacing w:val="-5"/>
          <w:sz w:val="20"/>
        </w:rPr>
        <w:t xml:space="preserve"> </w:t>
      </w:r>
      <w:r>
        <w:rPr>
          <w:sz w:val="20"/>
        </w:rPr>
        <w:t>an</w:t>
      </w:r>
      <w:r>
        <w:rPr>
          <w:spacing w:val="-5"/>
          <w:sz w:val="20"/>
        </w:rPr>
        <w:t xml:space="preserve"> </w:t>
      </w:r>
      <w:r>
        <w:rPr>
          <w:sz w:val="20"/>
        </w:rPr>
        <w:t>area</w:t>
      </w:r>
      <w:r>
        <w:rPr>
          <w:spacing w:val="-5"/>
          <w:sz w:val="20"/>
        </w:rPr>
        <w:t xml:space="preserve"> </w:t>
      </w:r>
      <w:r>
        <w:rPr>
          <w:sz w:val="20"/>
        </w:rPr>
        <w:t>of</w:t>
      </w:r>
      <w:r>
        <w:rPr>
          <w:spacing w:val="-5"/>
          <w:sz w:val="20"/>
        </w:rPr>
        <w:t xml:space="preserve"> </w:t>
      </w:r>
      <w:r>
        <w:rPr>
          <w:sz w:val="20"/>
        </w:rPr>
        <w:t>practice. In</w:t>
      </w:r>
      <w:r>
        <w:rPr>
          <w:spacing w:val="-9"/>
          <w:sz w:val="20"/>
        </w:rPr>
        <w:t xml:space="preserve"> </w:t>
      </w:r>
      <w:r>
        <w:rPr>
          <w:sz w:val="20"/>
        </w:rPr>
        <w:t>addition,</w:t>
      </w:r>
      <w:r>
        <w:rPr>
          <w:spacing w:val="-10"/>
          <w:sz w:val="20"/>
        </w:rPr>
        <w:t xml:space="preserve"> </w:t>
      </w:r>
      <w:r>
        <w:rPr>
          <w:sz w:val="20"/>
        </w:rPr>
        <w:t>one</w:t>
      </w:r>
      <w:r>
        <w:rPr>
          <w:spacing w:val="-9"/>
          <w:sz w:val="20"/>
        </w:rPr>
        <w:t xml:space="preserve"> </w:t>
      </w:r>
      <w:r>
        <w:rPr>
          <w:sz w:val="20"/>
        </w:rPr>
        <w:t>third</w:t>
      </w:r>
      <w:r>
        <w:rPr>
          <w:spacing w:val="-9"/>
          <w:sz w:val="20"/>
        </w:rPr>
        <w:t xml:space="preserve"> </w:t>
      </w:r>
      <w:r>
        <w:rPr>
          <w:sz w:val="20"/>
        </w:rPr>
        <w:t>of</w:t>
      </w:r>
      <w:r>
        <w:rPr>
          <w:spacing w:val="-10"/>
          <w:sz w:val="20"/>
        </w:rPr>
        <w:t xml:space="preserve"> </w:t>
      </w:r>
      <w:r>
        <w:rPr>
          <w:sz w:val="20"/>
        </w:rPr>
        <w:t>Joint</w:t>
      </w:r>
      <w:r>
        <w:rPr>
          <w:spacing w:val="-9"/>
          <w:sz w:val="20"/>
        </w:rPr>
        <w:t xml:space="preserve"> </w:t>
      </w:r>
      <w:proofErr w:type="gramStart"/>
      <w:r>
        <w:rPr>
          <w:sz w:val="20"/>
        </w:rPr>
        <w:t>Problem</w:t>
      </w:r>
      <w:r>
        <w:rPr>
          <w:spacing w:val="-9"/>
          <w:sz w:val="20"/>
        </w:rPr>
        <w:t xml:space="preserve"> </w:t>
      </w:r>
      <w:r>
        <w:rPr>
          <w:sz w:val="20"/>
        </w:rPr>
        <w:t>Solving</w:t>
      </w:r>
      <w:proofErr w:type="gramEnd"/>
      <w:r>
        <w:rPr>
          <w:spacing w:val="-9"/>
          <w:sz w:val="20"/>
        </w:rPr>
        <w:t xml:space="preserve"> </w:t>
      </w:r>
      <w:r>
        <w:rPr>
          <w:sz w:val="20"/>
        </w:rPr>
        <w:t>Activity</w:t>
      </w:r>
      <w:r>
        <w:rPr>
          <w:spacing w:val="-9"/>
          <w:sz w:val="20"/>
        </w:rPr>
        <w:t xml:space="preserve"> </w:t>
      </w:r>
      <w:r>
        <w:rPr>
          <w:sz w:val="20"/>
        </w:rPr>
        <w:t>service</w:t>
      </w:r>
      <w:r>
        <w:rPr>
          <w:spacing w:val="-9"/>
          <w:sz w:val="20"/>
        </w:rPr>
        <w:t xml:space="preserve"> </w:t>
      </w:r>
      <w:r>
        <w:rPr>
          <w:sz w:val="20"/>
        </w:rPr>
        <w:t>users</w:t>
      </w:r>
      <w:r>
        <w:rPr>
          <w:spacing w:val="-9"/>
          <w:sz w:val="20"/>
        </w:rPr>
        <w:t xml:space="preserve"> </w:t>
      </w:r>
      <w:r>
        <w:rPr>
          <w:sz w:val="20"/>
        </w:rPr>
        <w:t>(33</w:t>
      </w:r>
      <w:r>
        <w:rPr>
          <w:spacing w:val="-9"/>
          <w:sz w:val="20"/>
        </w:rPr>
        <w:t xml:space="preserve"> </w:t>
      </w:r>
      <w:r>
        <w:rPr>
          <w:sz w:val="20"/>
        </w:rPr>
        <w:t>per cent) said there had been the development of a formal agreement for the operation of a consultative committee.</w:t>
      </w:r>
    </w:p>
    <w:p w14:paraId="10DB4360" w14:textId="77777777" w:rsidR="00BF4AEC" w:rsidRDefault="00000000">
      <w:pPr>
        <w:pStyle w:val="ListParagraph"/>
        <w:numPr>
          <w:ilvl w:val="0"/>
          <w:numId w:val="3"/>
        </w:numPr>
        <w:tabs>
          <w:tab w:val="left" w:pos="1799"/>
        </w:tabs>
        <w:spacing w:before="119"/>
        <w:ind w:right="735"/>
        <w:rPr>
          <w:sz w:val="20"/>
        </w:rPr>
      </w:pPr>
      <w:r>
        <w:rPr>
          <w:sz w:val="20"/>
        </w:rPr>
        <w:t>Around</w:t>
      </w:r>
      <w:r>
        <w:rPr>
          <w:spacing w:val="-18"/>
          <w:sz w:val="20"/>
        </w:rPr>
        <w:t xml:space="preserve"> </w:t>
      </w:r>
      <w:r>
        <w:rPr>
          <w:sz w:val="20"/>
        </w:rPr>
        <w:t>eight</w:t>
      </w:r>
      <w:r>
        <w:rPr>
          <w:spacing w:val="-18"/>
          <w:sz w:val="20"/>
        </w:rPr>
        <w:t xml:space="preserve"> </w:t>
      </w:r>
      <w:r>
        <w:rPr>
          <w:sz w:val="20"/>
        </w:rPr>
        <w:t>in</w:t>
      </w:r>
      <w:r>
        <w:rPr>
          <w:spacing w:val="-17"/>
          <w:sz w:val="20"/>
        </w:rPr>
        <w:t xml:space="preserve"> </w:t>
      </w:r>
      <w:r>
        <w:rPr>
          <w:sz w:val="20"/>
        </w:rPr>
        <w:t>ten</w:t>
      </w:r>
      <w:r>
        <w:rPr>
          <w:spacing w:val="-18"/>
          <w:sz w:val="20"/>
        </w:rPr>
        <w:t xml:space="preserve"> </w:t>
      </w:r>
      <w:r>
        <w:rPr>
          <w:sz w:val="20"/>
        </w:rPr>
        <w:t>(78</w:t>
      </w:r>
      <w:r>
        <w:rPr>
          <w:spacing w:val="-17"/>
          <w:sz w:val="20"/>
        </w:rPr>
        <w:t xml:space="preserve"> </w:t>
      </w:r>
      <w:r>
        <w:rPr>
          <w:sz w:val="20"/>
        </w:rPr>
        <w:t>per</w:t>
      </w:r>
      <w:r>
        <w:rPr>
          <w:spacing w:val="-18"/>
          <w:sz w:val="20"/>
        </w:rPr>
        <w:t xml:space="preserve"> </w:t>
      </w:r>
      <w:r>
        <w:rPr>
          <w:sz w:val="20"/>
        </w:rPr>
        <w:t>cent)</w:t>
      </w:r>
      <w:r>
        <w:rPr>
          <w:spacing w:val="-18"/>
          <w:sz w:val="20"/>
        </w:rPr>
        <w:t xml:space="preserve"> </w:t>
      </w:r>
      <w:r>
        <w:rPr>
          <w:sz w:val="20"/>
        </w:rPr>
        <w:t>Joint</w:t>
      </w:r>
      <w:r>
        <w:rPr>
          <w:spacing w:val="-17"/>
          <w:sz w:val="20"/>
        </w:rPr>
        <w:t xml:space="preserve"> </w:t>
      </w:r>
      <w:proofErr w:type="gramStart"/>
      <w:r>
        <w:rPr>
          <w:sz w:val="20"/>
        </w:rPr>
        <w:t>Problem</w:t>
      </w:r>
      <w:r>
        <w:rPr>
          <w:spacing w:val="-18"/>
          <w:sz w:val="20"/>
        </w:rPr>
        <w:t xml:space="preserve"> </w:t>
      </w:r>
      <w:r>
        <w:rPr>
          <w:sz w:val="20"/>
        </w:rPr>
        <w:t>Solving</w:t>
      </w:r>
      <w:proofErr w:type="gramEnd"/>
      <w:r>
        <w:rPr>
          <w:spacing w:val="-17"/>
          <w:sz w:val="20"/>
        </w:rPr>
        <w:t xml:space="preserve"> </w:t>
      </w:r>
      <w:r>
        <w:rPr>
          <w:sz w:val="20"/>
        </w:rPr>
        <w:t>Activity</w:t>
      </w:r>
      <w:r>
        <w:rPr>
          <w:spacing w:val="-18"/>
          <w:sz w:val="20"/>
        </w:rPr>
        <w:t xml:space="preserve"> </w:t>
      </w:r>
      <w:r>
        <w:rPr>
          <w:sz w:val="20"/>
        </w:rPr>
        <w:t>service</w:t>
      </w:r>
      <w:r>
        <w:rPr>
          <w:spacing w:val="-17"/>
          <w:sz w:val="20"/>
        </w:rPr>
        <w:t xml:space="preserve"> </w:t>
      </w:r>
      <w:r>
        <w:rPr>
          <w:sz w:val="20"/>
        </w:rPr>
        <w:t>users rated the current relationship between managers and employees as either ‘very</w:t>
      </w:r>
      <w:r>
        <w:rPr>
          <w:spacing w:val="-12"/>
          <w:sz w:val="20"/>
        </w:rPr>
        <w:t xml:space="preserve"> </w:t>
      </w:r>
      <w:r>
        <w:rPr>
          <w:sz w:val="20"/>
        </w:rPr>
        <w:t>good’</w:t>
      </w:r>
      <w:r>
        <w:rPr>
          <w:spacing w:val="-13"/>
          <w:sz w:val="20"/>
        </w:rPr>
        <w:t xml:space="preserve"> </w:t>
      </w:r>
      <w:r>
        <w:rPr>
          <w:sz w:val="20"/>
        </w:rPr>
        <w:t>(10</w:t>
      </w:r>
      <w:r>
        <w:rPr>
          <w:spacing w:val="-10"/>
          <w:sz w:val="20"/>
        </w:rPr>
        <w:t xml:space="preserve"> </w:t>
      </w:r>
      <w:r>
        <w:rPr>
          <w:sz w:val="20"/>
        </w:rPr>
        <w:t>per</w:t>
      </w:r>
      <w:r>
        <w:rPr>
          <w:spacing w:val="-12"/>
          <w:sz w:val="20"/>
        </w:rPr>
        <w:t xml:space="preserve"> </w:t>
      </w:r>
      <w:r>
        <w:rPr>
          <w:sz w:val="20"/>
        </w:rPr>
        <w:t>cent)</w:t>
      </w:r>
      <w:r>
        <w:rPr>
          <w:spacing w:val="-10"/>
          <w:sz w:val="20"/>
        </w:rPr>
        <w:t xml:space="preserve"> </w:t>
      </w:r>
      <w:r>
        <w:rPr>
          <w:sz w:val="20"/>
        </w:rPr>
        <w:t>or</w:t>
      </w:r>
      <w:r>
        <w:rPr>
          <w:spacing w:val="-12"/>
          <w:sz w:val="20"/>
        </w:rPr>
        <w:t xml:space="preserve"> </w:t>
      </w:r>
      <w:r>
        <w:rPr>
          <w:sz w:val="20"/>
        </w:rPr>
        <w:t>‘fairly</w:t>
      </w:r>
      <w:r>
        <w:rPr>
          <w:spacing w:val="-10"/>
          <w:sz w:val="20"/>
        </w:rPr>
        <w:t xml:space="preserve"> </w:t>
      </w:r>
      <w:r>
        <w:rPr>
          <w:sz w:val="20"/>
        </w:rPr>
        <w:t>good’</w:t>
      </w:r>
      <w:r>
        <w:rPr>
          <w:spacing w:val="-10"/>
          <w:sz w:val="20"/>
        </w:rPr>
        <w:t xml:space="preserve"> </w:t>
      </w:r>
      <w:r>
        <w:rPr>
          <w:sz w:val="20"/>
        </w:rPr>
        <w:t>(68</w:t>
      </w:r>
      <w:r>
        <w:rPr>
          <w:spacing w:val="-12"/>
          <w:sz w:val="20"/>
        </w:rPr>
        <w:t xml:space="preserve"> </w:t>
      </w:r>
      <w:r>
        <w:rPr>
          <w:sz w:val="20"/>
        </w:rPr>
        <w:t>per</w:t>
      </w:r>
      <w:r>
        <w:rPr>
          <w:spacing w:val="-12"/>
          <w:sz w:val="20"/>
        </w:rPr>
        <w:t xml:space="preserve"> </w:t>
      </w:r>
      <w:r>
        <w:rPr>
          <w:sz w:val="20"/>
        </w:rPr>
        <w:t>cent).</w:t>
      </w:r>
      <w:r>
        <w:rPr>
          <w:spacing w:val="-12"/>
          <w:sz w:val="20"/>
        </w:rPr>
        <w:t xml:space="preserve"> </w:t>
      </w:r>
      <w:r>
        <w:rPr>
          <w:sz w:val="20"/>
        </w:rPr>
        <w:t>Nearly</w:t>
      </w:r>
      <w:r>
        <w:rPr>
          <w:spacing w:val="-10"/>
          <w:sz w:val="20"/>
        </w:rPr>
        <w:t xml:space="preserve"> </w:t>
      </w:r>
      <w:r>
        <w:rPr>
          <w:sz w:val="20"/>
        </w:rPr>
        <w:t>half</w:t>
      </w:r>
      <w:r>
        <w:rPr>
          <w:spacing w:val="-11"/>
          <w:sz w:val="20"/>
        </w:rPr>
        <w:t xml:space="preserve"> </w:t>
      </w:r>
      <w:r>
        <w:rPr>
          <w:sz w:val="20"/>
        </w:rPr>
        <w:t>of</w:t>
      </w:r>
      <w:r>
        <w:rPr>
          <w:spacing w:val="-11"/>
          <w:sz w:val="20"/>
        </w:rPr>
        <w:t xml:space="preserve"> </w:t>
      </w:r>
      <w:r>
        <w:rPr>
          <w:sz w:val="20"/>
        </w:rPr>
        <w:t>service users (49 per cent) felt that the relationship between management and employees</w:t>
      </w:r>
      <w:r>
        <w:rPr>
          <w:spacing w:val="-8"/>
          <w:sz w:val="20"/>
        </w:rPr>
        <w:t xml:space="preserve"> </w:t>
      </w:r>
      <w:r>
        <w:rPr>
          <w:sz w:val="20"/>
        </w:rPr>
        <w:t>had</w:t>
      </w:r>
      <w:r>
        <w:rPr>
          <w:spacing w:val="-8"/>
          <w:sz w:val="20"/>
        </w:rPr>
        <w:t xml:space="preserve"> </w:t>
      </w:r>
      <w:r>
        <w:rPr>
          <w:sz w:val="20"/>
        </w:rPr>
        <w:t>improved</w:t>
      </w:r>
      <w:r>
        <w:rPr>
          <w:spacing w:val="-8"/>
          <w:sz w:val="20"/>
        </w:rPr>
        <w:t xml:space="preserve"> </w:t>
      </w:r>
      <w:proofErr w:type="gramStart"/>
      <w:r>
        <w:rPr>
          <w:sz w:val="20"/>
        </w:rPr>
        <w:t>as</w:t>
      </w:r>
      <w:r>
        <w:rPr>
          <w:spacing w:val="-9"/>
          <w:sz w:val="20"/>
        </w:rPr>
        <w:t xml:space="preserve"> </w:t>
      </w:r>
      <w:r>
        <w:rPr>
          <w:sz w:val="20"/>
        </w:rPr>
        <w:t>a</w:t>
      </w:r>
      <w:r>
        <w:rPr>
          <w:spacing w:val="-8"/>
          <w:sz w:val="20"/>
        </w:rPr>
        <w:t xml:space="preserve"> </w:t>
      </w:r>
      <w:r>
        <w:rPr>
          <w:sz w:val="20"/>
        </w:rPr>
        <w:t>result</w:t>
      </w:r>
      <w:r>
        <w:rPr>
          <w:spacing w:val="-8"/>
          <w:sz w:val="20"/>
        </w:rPr>
        <w:t xml:space="preserve"> </w:t>
      </w:r>
      <w:r>
        <w:rPr>
          <w:sz w:val="20"/>
        </w:rPr>
        <w:t>of</w:t>
      </w:r>
      <w:proofErr w:type="gramEnd"/>
      <w:r>
        <w:rPr>
          <w:spacing w:val="-8"/>
          <w:sz w:val="20"/>
        </w:rPr>
        <w:t xml:space="preserve"> </w:t>
      </w:r>
      <w:r>
        <w:rPr>
          <w:sz w:val="20"/>
        </w:rPr>
        <w:t>the</w:t>
      </w:r>
      <w:r>
        <w:rPr>
          <w:spacing w:val="-9"/>
          <w:sz w:val="20"/>
        </w:rPr>
        <w:t xml:space="preserve"> </w:t>
      </w:r>
      <w:r>
        <w:rPr>
          <w:sz w:val="20"/>
        </w:rPr>
        <w:t>project</w:t>
      </w:r>
      <w:r>
        <w:rPr>
          <w:spacing w:val="-8"/>
          <w:sz w:val="20"/>
        </w:rPr>
        <w:t xml:space="preserve"> </w:t>
      </w:r>
      <w:r>
        <w:rPr>
          <w:sz w:val="20"/>
        </w:rPr>
        <w:t>(10</w:t>
      </w:r>
      <w:r>
        <w:rPr>
          <w:spacing w:val="-9"/>
          <w:sz w:val="20"/>
        </w:rPr>
        <w:t xml:space="preserve"> </w:t>
      </w:r>
      <w:r>
        <w:rPr>
          <w:sz w:val="20"/>
        </w:rPr>
        <w:t>per</w:t>
      </w:r>
      <w:r>
        <w:rPr>
          <w:spacing w:val="-9"/>
          <w:sz w:val="20"/>
        </w:rPr>
        <w:t xml:space="preserve"> </w:t>
      </w:r>
      <w:r>
        <w:rPr>
          <w:sz w:val="20"/>
        </w:rPr>
        <w:t>cent</w:t>
      </w:r>
      <w:r>
        <w:rPr>
          <w:spacing w:val="-8"/>
          <w:sz w:val="20"/>
        </w:rPr>
        <w:t xml:space="preserve"> </w:t>
      </w:r>
      <w:r>
        <w:rPr>
          <w:sz w:val="20"/>
        </w:rPr>
        <w:t>improved</w:t>
      </w:r>
      <w:r>
        <w:rPr>
          <w:spacing w:val="-8"/>
          <w:sz w:val="20"/>
        </w:rPr>
        <w:t xml:space="preserve"> </w:t>
      </w:r>
      <w:r>
        <w:rPr>
          <w:sz w:val="20"/>
        </w:rPr>
        <w:t>‘a lot’ and 40 per cent improved ‘a little'), whilst just five per cent thought it had got worse.</w:t>
      </w:r>
    </w:p>
    <w:p w14:paraId="46B4713F" w14:textId="77777777" w:rsidR="00BF4AEC" w:rsidRDefault="00000000">
      <w:pPr>
        <w:pStyle w:val="ListParagraph"/>
        <w:numPr>
          <w:ilvl w:val="0"/>
          <w:numId w:val="3"/>
        </w:numPr>
        <w:tabs>
          <w:tab w:val="left" w:pos="1799"/>
        </w:tabs>
        <w:spacing w:before="119"/>
        <w:ind w:right="735"/>
        <w:rPr>
          <w:sz w:val="20"/>
        </w:rPr>
      </w:pPr>
      <w:r>
        <w:rPr>
          <w:sz w:val="20"/>
        </w:rPr>
        <w:t xml:space="preserve">In terms of </w:t>
      </w:r>
      <w:proofErr w:type="spellStart"/>
      <w:r>
        <w:rPr>
          <w:sz w:val="20"/>
        </w:rPr>
        <w:t>organisational</w:t>
      </w:r>
      <w:proofErr w:type="spellEnd"/>
      <w:r>
        <w:rPr>
          <w:sz w:val="20"/>
        </w:rPr>
        <w:t xml:space="preserve"> impacts, around one in five cited improvements in</w:t>
      </w:r>
      <w:r>
        <w:rPr>
          <w:spacing w:val="-11"/>
          <w:sz w:val="20"/>
        </w:rPr>
        <w:t xml:space="preserve"> </w:t>
      </w:r>
      <w:r>
        <w:rPr>
          <w:sz w:val="20"/>
        </w:rPr>
        <w:t>terms</w:t>
      </w:r>
      <w:r>
        <w:rPr>
          <w:spacing w:val="-12"/>
          <w:sz w:val="20"/>
        </w:rPr>
        <w:t xml:space="preserve"> </w:t>
      </w:r>
      <w:r>
        <w:rPr>
          <w:sz w:val="20"/>
        </w:rPr>
        <w:t>of</w:t>
      </w:r>
      <w:r>
        <w:rPr>
          <w:spacing w:val="-11"/>
          <w:sz w:val="20"/>
        </w:rPr>
        <w:t xml:space="preserve"> </w:t>
      </w:r>
      <w:r>
        <w:rPr>
          <w:sz w:val="20"/>
        </w:rPr>
        <w:t>the</w:t>
      </w:r>
      <w:r>
        <w:rPr>
          <w:spacing w:val="-12"/>
          <w:sz w:val="20"/>
        </w:rPr>
        <w:t xml:space="preserve"> </w:t>
      </w:r>
      <w:r>
        <w:rPr>
          <w:sz w:val="20"/>
        </w:rPr>
        <w:t>quality</w:t>
      </w:r>
      <w:r>
        <w:rPr>
          <w:spacing w:val="-11"/>
          <w:sz w:val="20"/>
        </w:rPr>
        <w:t xml:space="preserve"> </w:t>
      </w:r>
      <w:r>
        <w:rPr>
          <w:sz w:val="20"/>
        </w:rPr>
        <w:t>of</w:t>
      </w:r>
      <w:r>
        <w:rPr>
          <w:spacing w:val="-11"/>
          <w:sz w:val="20"/>
        </w:rPr>
        <w:t xml:space="preserve"> </w:t>
      </w:r>
      <w:r>
        <w:rPr>
          <w:sz w:val="20"/>
        </w:rPr>
        <w:t>the</w:t>
      </w:r>
      <w:r>
        <w:rPr>
          <w:spacing w:val="-13"/>
          <w:sz w:val="20"/>
        </w:rPr>
        <w:t xml:space="preserve"> </w:t>
      </w:r>
      <w:r>
        <w:rPr>
          <w:sz w:val="20"/>
        </w:rPr>
        <w:t>service</w:t>
      </w:r>
      <w:r>
        <w:rPr>
          <w:spacing w:val="-12"/>
          <w:sz w:val="20"/>
        </w:rPr>
        <w:t xml:space="preserve"> </w:t>
      </w:r>
      <w:r>
        <w:rPr>
          <w:sz w:val="20"/>
        </w:rPr>
        <w:t>/</w:t>
      </w:r>
      <w:r>
        <w:rPr>
          <w:spacing w:val="-11"/>
          <w:sz w:val="20"/>
        </w:rPr>
        <w:t xml:space="preserve"> </w:t>
      </w:r>
      <w:r>
        <w:rPr>
          <w:sz w:val="20"/>
        </w:rPr>
        <w:t>output</w:t>
      </w:r>
      <w:r>
        <w:rPr>
          <w:spacing w:val="-12"/>
          <w:sz w:val="20"/>
        </w:rPr>
        <w:t xml:space="preserve"> </w:t>
      </w:r>
      <w:r>
        <w:rPr>
          <w:sz w:val="20"/>
        </w:rPr>
        <w:t>delivered</w:t>
      </w:r>
      <w:r>
        <w:rPr>
          <w:spacing w:val="-12"/>
          <w:sz w:val="20"/>
        </w:rPr>
        <w:t xml:space="preserve"> </w:t>
      </w:r>
      <w:r>
        <w:rPr>
          <w:sz w:val="20"/>
        </w:rPr>
        <w:t>by</w:t>
      </w:r>
      <w:r>
        <w:rPr>
          <w:spacing w:val="-11"/>
          <w:sz w:val="20"/>
        </w:rPr>
        <w:t xml:space="preserve"> </w:t>
      </w:r>
      <w:r>
        <w:rPr>
          <w:sz w:val="20"/>
        </w:rPr>
        <w:t>their</w:t>
      </w:r>
      <w:r>
        <w:rPr>
          <w:spacing w:val="-12"/>
          <w:sz w:val="20"/>
        </w:rPr>
        <w:t xml:space="preserve"> </w:t>
      </w:r>
      <w:proofErr w:type="spellStart"/>
      <w:r>
        <w:rPr>
          <w:sz w:val="20"/>
        </w:rPr>
        <w:t>organisation</w:t>
      </w:r>
      <w:proofErr w:type="spellEnd"/>
      <w:r>
        <w:rPr>
          <w:sz w:val="20"/>
        </w:rPr>
        <w:t xml:space="preserve"> (22</w:t>
      </w:r>
      <w:r>
        <w:rPr>
          <w:spacing w:val="-18"/>
          <w:sz w:val="20"/>
        </w:rPr>
        <w:t xml:space="preserve"> </w:t>
      </w:r>
      <w:r>
        <w:rPr>
          <w:sz w:val="20"/>
        </w:rPr>
        <w:t>per</w:t>
      </w:r>
      <w:r>
        <w:rPr>
          <w:spacing w:val="-18"/>
          <w:sz w:val="20"/>
        </w:rPr>
        <w:t xml:space="preserve"> </w:t>
      </w:r>
      <w:r>
        <w:rPr>
          <w:sz w:val="20"/>
        </w:rPr>
        <w:t>cent),</w:t>
      </w:r>
      <w:r>
        <w:rPr>
          <w:spacing w:val="-17"/>
          <w:sz w:val="20"/>
        </w:rPr>
        <w:t xml:space="preserve"> </w:t>
      </w:r>
      <w:r>
        <w:rPr>
          <w:sz w:val="20"/>
        </w:rPr>
        <w:t>productivity</w:t>
      </w:r>
      <w:r>
        <w:rPr>
          <w:spacing w:val="-18"/>
          <w:sz w:val="20"/>
        </w:rPr>
        <w:t xml:space="preserve"> </w:t>
      </w:r>
      <w:r>
        <w:rPr>
          <w:sz w:val="20"/>
        </w:rPr>
        <w:t>or</w:t>
      </w:r>
      <w:r>
        <w:rPr>
          <w:spacing w:val="-17"/>
          <w:sz w:val="20"/>
        </w:rPr>
        <w:t xml:space="preserve"> </w:t>
      </w:r>
      <w:r>
        <w:rPr>
          <w:sz w:val="20"/>
        </w:rPr>
        <w:t>efficiency</w:t>
      </w:r>
      <w:r>
        <w:rPr>
          <w:spacing w:val="-18"/>
          <w:sz w:val="20"/>
        </w:rPr>
        <w:t xml:space="preserve"> </w:t>
      </w:r>
      <w:r>
        <w:rPr>
          <w:sz w:val="20"/>
        </w:rPr>
        <w:t>(19</w:t>
      </w:r>
      <w:r>
        <w:rPr>
          <w:spacing w:val="-18"/>
          <w:sz w:val="20"/>
        </w:rPr>
        <w:t xml:space="preserve"> </w:t>
      </w:r>
      <w:r>
        <w:rPr>
          <w:sz w:val="20"/>
        </w:rPr>
        <w:t>per</w:t>
      </w:r>
      <w:r>
        <w:rPr>
          <w:spacing w:val="-17"/>
          <w:sz w:val="20"/>
        </w:rPr>
        <w:t xml:space="preserve"> </w:t>
      </w:r>
      <w:r>
        <w:rPr>
          <w:sz w:val="20"/>
        </w:rPr>
        <w:t>cent)</w:t>
      </w:r>
      <w:r>
        <w:rPr>
          <w:spacing w:val="-18"/>
          <w:sz w:val="20"/>
        </w:rPr>
        <w:t xml:space="preserve"> </w:t>
      </w:r>
      <w:r>
        <w:rPr>
          <w:sz w:val="20"/>
        </w:rPr>
        <w:t>and</w:t>
      </w:r>
      <w:r>
        <w:rPr>
          <w:spacing w:val="-17"/>
          <w:sz w:val="20"/>
        </w:rPr>
        <w:t xml:space="preserve"> </w:t>
      </w:r>
      <w:r>
        <w:rPr>
          <w:sz w:val="20"/>
        </w:rPr>
        <w:t>meeting</w:t>
      </w:r>
      <w:r>
        <w:rPr>
          <w:spacing w:val="-18"/>
          <w:sz w:val="20"/>
        </w:rPr>
        <w:t xml:space="preserve"> </w:t>
      </w:r>
      <w:r>
        <w:rPr>
          <w:sz w:val="20"/>
        </w:rPr>
        <w:t>objectives or targets (21 per cent).</w:t>
      </w:r>
    </w:p>
    <w:p w14:paraId="136960A5" w14:textId="77777777" w:rsidR="00BF4AEC" w:rsidRDefault="00000000">
      <w:pPr>
        <w:pStyle w:val="ListParagraph"/>
        <w:numPr>
          <w:ilvl w:val="0"/>
          <w:numId w:val="3"/>
        </w:numPr>
        <w:tabs>
          <w:tab w:val="left" w:pos="1799"/>
        </w:tabs>
        <w:spacing w:before="118"/>
        <w:ind w:right="737"/>
        <w:rPr>
          <w:sz w:val="20"/>
        </w:rPr>
      </w:pPr>
      <w:r>
        <w:rPr>
          <w:sz w:val="20"/>
        </w:rPr>
        <w:t>Overall,</w:t>
      </w:r>
      <w:r>
        <w:rPr>
          <w:spacing w:val="-15"/>
          <w:sz w:val="20"/>
        </w:rPr>
        <w:t xml:space="preserve"> </w:t>
      </w:r>
      <w:r>
        <w:rPr>
          <w:sz w:val="20"/>
        </w:rPr>
        <w:t>Joint</w:t>
      </w:r>
      <w:r>
        <w:rPr>
          <w:spacing w:val="-15"/>
          <w:sz w:val="20"/>
        </w:rPr>
        <w:t xml:space="preserve"> </w:t>
      </w:r>
      <w:proofErr w:type="gramStart"/>
      <w:r>
        <w:rPr>
          <w:sz w:val="20"/>
        </w:rPr>
        <w:t>Problem</w:t>
      </w:r>
      <w:r>
        <w:rPr>
          <w:spacing w:val="-16"/>
          <w:sz w:val="20"/>
        </w:rPr>
        <w:t xml:space="preserve"> </w:t>
      </w:r>
      <w:r>
        <w:rPr>
          <w:sz w:val="20"/>
        </w:rPr>
        <w:t>Solving</w:t>
      </w:r>
      <w:proofErr w:type="gramEnd"/>
      <w:r>
        <w:rPr>
          <w:spacing w:val="-16"/>
          <w:sz w:val="20"/>
        </w:rPr>
        <w:t xml:space="preserve"> </w:t>
      </w:r>
      <w:r>
        <w:rPr>
          <w:sz w:val="20"/>
        </w:rPr>
        <w:t>Activities</w:t>
      </w:r>
      <w:r>
        <w:rPr>
          <w:spacing w:val="-16"/>
          <w:sz w:val="20"/>
        </w:rPr>
        <w:t xml:space="preserve"> </w:t>
      </w:r>
      <w:r>
        <w:rPr>
          <w:sz w:val="20"/>
        </w:rPr>
        <w:t>were</w:t>
      </w:r>
      <w:r>
        <w:rPr>
          <w:spacing w:val="-14"/>
          <w:sz w:val="20"/>
        </w:rPr>
        <w:t xml:space="preserve"> </w:t>
      </w:r>
      <w:r>
        <w:rPr>
          <w:sz w:val="20"/>
        </w:rPr>
        <w:t>well</w:t>
      </w:r>
      <w:r>
        <w:rPr>
          <w:spacing w:val="-16"/>
          <w:sz w:val="20"/>
        </w:rPr>
        <w:t xml:space="preserve"> </w:t>
      </w:r>
      <w:r>
        <w:rPr>
          <w:sz w:val="20"/>
        </w:rPr>
        <w:t>received,</w:t>
      </w:r>
      <w:r>
        <w:rPr>
          <w:spacing w:val="-15"/>
          <w:sz w:val="20"/>
        </w:rPr>
        <w:t xml:space="preserve"> </w:t>
      </w:r>
      <w:r>
        <w:rPr>
          <w:sz w:val="20"/>
        </w:rPr>
        <w:t>with</w:t>
      </w:r>
      <w:r>
        <w:rPr>
          <w:spacing w:val="-15"/>
          <w:sz w:val="20"/>
        </w:rPr>
        <w:t xml:space="preserve"> </w:t>
      </w:r>
      <w:r>
        <w:rPr>
          <w:sz w:val="20"/>
        </w:rPr>
        <w:t>92</w:t>
      </w:r>
      <w:r>
        <w:rPr>
          <w:spacing w:val="-16"/>
          <w:sz w:val="20"/>
        </w:rPr>
        <w:t xml:space="preserve"> </w:t>
      </w:r>
      <w:r>
        <w:rPr>
          <w:sz w:val="20"/>
        </w:rPr>
        <w:t>per</w:t>
      </w:r>
      <w:r>
        <w:rPr>
          <w:spacing w:val="-16"/>
          <w:sz w:val="20"/>
        </w:rPr>
        <w:t xml:space="preserve"> </w:t>
      </w:r>
      <w:r>
        <w:rPr>
          <w:sz w:val="20"/>
        </w:rPr>
        <w:t>cent of</w:t>
      </w:r>
      <w:r>
        <w:rPr>
          <w:spacing w:val="-2"/>
          <w:sz w:val="20"/>
        </w:rPr>
        <w:t xml:space="preserve"> </w:t>
      </w:r>
      <w:r>
        <w:rPr>
          <w:sz w:val="20"/>
        </w:rPr>
        <w:t>users</w:t>
      </w:r>
      <w:r>
        <w:rPr>
          <w:spacing w:val="-2"/>
          <w:sz w:val="20"/>
        </w:rPr>
        <w:t xml:space="preserve"> </w:t>
      </w:r>
      <w:r>
        <w:rPr>
          <w:sz w:val="20"/>
        </w:rPr>
        <w:t>satisfied</w:t>
      </w:r>
      <w:r>
        <w:rPr>
          <w:spacing w:val="-2"/>
          <w:sz w:val="20"/>
        </w:rPr>
        <w:t xml:space="preserve"> </w:t>
      </w:r>
      <w:r>
        <w:rPr>
          <w:sz w:val="20"/>
        </w:rPr>
        <w:t>overall</w:t>
      </w:r>
      <w:r>
        <w:rPr>
          <w:spacing w:val="-2"/>
          <w:sz w:val="20"/>
        </w:rPr>
        <w:t xml:space="preserve"> </w:t>
      </w:r>
      <w:r>
        <w:rPr>
          <w:sz w:val="20"/>
        </w:rPr>
        <w:t>(68</w:t>
      </w:r>
      <w:r>
        <w:rPr>
          <w:spacing w:val="-2"/>
          <w:sz w:val="20"/>
        </w:rPr>
        <w:t xml:space="preserve"> </w:t>
      </w:r>
      <w:r>
        <w:rPr>
          <w:sz w:val="20"/>
        </w:rPr>
        <w:t>per</w:t>
      </w:r>
      <w:r>
        <w:rPr>
          <w:spacing w:val="-3"/>
          <w:sz w:val="20"/>
        </w:rPr>
        <w:t xml:space="preserve"> </w:t>
      </w:r>
      <w:r>
        <w:rPr>
          <w:sz w:val="20"/>
        </w:rPr>
        <w:t>cent</w:t>
      </w:r>
      <w:r>
        <w:rPr>
          <w:spacing w:val="-2"/>
          <w:sz w:val="20"/>
        </w:rPr>
        <w:t xml:space="preserve"> </w:t>
      </w:r>
      <w:r>
        <w:rPr>
          <w:sz w:val="20"/>
        </w:rPr>
        <w:t>‘very</w:t>
      </w:r>
      <w:r>
        <w:rPr>
          <w:spacing w:val="-2"/>
          <w:sz w:val="20"/>
        </w:rPr>
        <w:t xml:space="preserve"> </w:t>
      </w:r>
      <w:r>
        <w:rPr>
          <w:sz w:val="20"/>
        </w:rPr>
        <w:t>satisfied’</w:t>
      </w:r>
      <w:r>
        <w:rPr>
          <w:spacing w:val="-2"/>
          <w:sz w:val="20"/>
        </w:rPr>
        <w:t xml:space="preserve"> </w:t>
      </w:r>
      <w:r>
        <w:rPr>
          <w:sz w:val="20"/>
        </w:rPr>
        <w:t>and</w:t>
      </w:r>
      <w:r>
        <w:rPr>
          <w:spacing w:val="-3"/>
          <w:sz w:val="20"/>
        </w:rPr>
        <w:t xml:space="preserve"> </w:t>
      </w:r>
      <w:r>
        <w:rPr>
          <w:sz w:val="20"/>
        </w:rPr>
        <w:t>23</w:t>
      </w:r>
      <w:r>
        <w:rPr>
          <w:spacing w:val="-2"/>
          <w:sz w:val="20"/>
        </w:rPr>
        <w:t xml:space="preserve"> </w:t>
      </w:r>
      <w:r>
        <w:rPr>
          <w:sz w:val="20"/>
        </w:rPr>
        <w:t>per</w:t>
      </w:r>
      <w:r>
        <w:rPr>
          <w:spacing w:val="-2"/>
          <w:sz w:val="20"/>
        </w:rPr>
        <w:t xml:space="preserve"> </w:t>
      </w:r>
      <w:r>
        <w:rPr>
          <w:sz w:val="20"/>
        </w:rPr>
        <w:t>cent</w:t>
      </w:r>
      <w:r>
        <w:rPr>
          <w:spacing w:val="-2"/>
          <w:sz w:val="20"/>
        </w:rPr>
        <w:t xml:space="preserve"> </w:t>
      </w:r>
      <w:r>
        <w:rPr>
          <w:sz w:val="20"/>
        </w:rPr>
        <w:t>‘fairly satisfied’).</w:t>
      </w:r>
      <w:r>
        <w:rPr>
          <w:spacing w:val="-9"/>
          <w:sz w:val="20"/>
        </w:rPr>
        <w:t xml:space="preserve"> </w:t>
      </w:r>
      <w:r>
        <w:rPr>
          <w:sz w:val="20"/>
        </w:rPr>
        <w:t>Echoing</w:t>
      </w:r>
      <w:r>
        <w:rPr>
          <w:spacing w:val="-9"/>
          <w:sz w:val="20"/>
        </w:rPr>
        <w:t xml:space="preserve"> </w:t>
      </w:r>
      <w:r>
        <w:rPr>
          <w:sz w:val="20"/>
        </w:rPr>
        <w:t>this,</w:t>
      </w:r>
      <w:r>
        <w:rPr>
          <w:spacing w:val="-9"/>
          <w:sz w:val="20"/>
        </w:rPr>
        <w:t xml:space="preserve"> </w:t>
      </w:r>
      <w:r>
        <w:rPr>
          <w:sz w:val="20"/>
        </w:rPr>
        <w:t>two</w:t>
      </w:r>
      <w:r>
        <w:rPr>
          <w:spacing w:val="-9"/>
          <w:sz w:val="20"/>
        </w:rPr>
        <w:t xml:space="preserve"> </w:t>
      </w:r>
      <w:r>
        <w:rPr>
          <w:sz w:val="20"/>
        </w:rPr>
        <w:t>thirds</w:t>
      </w:r>
      <w:r>
        <w:rPr>
          <w:spacing w:val="-9"/>
          <w:sz w:val="20"/>
        </w:rPr>
        <w:t xml:space="preserve"> </w:t>
      </w:r>
      <w:r>
        <w:rPr>
          <w:sz w:val="20"/>
        </w:rPr>
        <w:t>of</w:t>
      </w:r>
      <w:r>
        <w:rPr>
          <w:spacing w:val="-9"/>
          <w:sz w:val="20"/>
        </w:rPr>
        <w:t xml:space="preserve"> </w:t>
      </w:r>
      <w:r>
        <w:rPr>
          <w:sz w:val="20"/>
        </w:rPr>
        <w:t>users</w:t>
      </w:r>
      <w:r>
        <w:rPr>
          <w:spacing w:val="-9"/>
          <w:sz w:val="20"/>
        </w:rPr>
        <w:t xml:space="preserve"> </w:t>
      </w:r>
      <w:r>
        <w:rPr>
          <w:sz w:val="20"/>
        </w:rPr>
        <w:t>reported</w:t>
      </w:r>
      <w:r>
        <w:rPr>
          <w:spacing w:val="-9"/>
          <w:sz w:val="20"/>
        </w:rPr>
        <w:t xml:space="preserve"> </w:t>
      </w:r>
      <w:r>
        <w:rPr>
          <w:sz w:val="20"/>
        </w:rPr>
        <w:t>that</w:t>
      </w:r>
      <w:r>
        <w:rPr>
          <w:spacing w:val="-9"/>
          <w:sz w:val="20"/>
        </w:rPr>
        <w:t xml:space="preserve"> </w:t>
      </w:r>
      <w:r>
        <w:rPr>
          <w:sz w:val="20"/>
        </w:rPr>
        <w:t>their</w:t>
      </w:r>
      <w:r>
        <w:rPr>
          <w:spacing w:val="-9"/>
          <w:sz w:val="20"/>
        </w:rPr>
        <w:t xml:space="preserve"> </w:t>
      </w:r>
      <w:r>
        <w:rPr>
          <w:sz w:val="20"/>
        </w:rPr>
        <w:t xml:space="preserve">expectations had been ‘met’ (67 per cent), whilst 15 per cent felt they had been </w:t>
      </w:r>
      <w:r>
        <w:rPr>
          <w:spacing w:val="-2"/>
          <w:sz w:val="20"/>
        </w:rPr>
        <w:t>‘exceeded’.</w:t>
      </w:r>
    </w:p>
    <w:p w14:paraId="4CAD5CDA" w14:textId="77777777" w:rsidR="00BF4AEC" w:rsidRDefault="00000000">
      <w:pPr>
        <w:pStyle w:val="Heading2"/>
        <w:spacing w:before="116"/>
        <w:ind w:left="1080" w:firstLine="0"/>
      </w:pPr>
      <w:r>
        <w:t>Workplace</w:t>
      </w:r>
      <w:r>
        <w:rPr>
          <w:spacing w:val="-14"/>
        </w:rPr>
        <w:t xml:space="preserve"> </w:t>
      </w:r>
      <w:r>
        <w:rPr>
          <w:spacing w:val="-2"/>
        </w:rPr>
        <w:t>Projects</w:t>
      </w:r>
    </w:p>
    <w:p w14:paraId="31CFF8E7" w14:textId="77777777" w:rsidR="00BF4AEC" w:rsidRDefault="00000000">
      <w:pPr>
        <w:pStyle w:val="BodyText"/>
        <w:spacing w:before="120"/>
        <w:ind w:left="1080" w:right="734" w:hanging="1"/>
        <w:jc w:val="both"/>
      </w:pPr>
      <w:r>
        <w:t>The</w:t>
      </w:r>
      <w:r>
        <w:rPr>
          <w:spacing w:val="-17"/>
        </w:rPr>
        <w:t xml:space="preserve"> </w:t>
      </w:r>
      <w:r>
        <w:t>other</w:t>
      </w:r>
      <w:r>
        <w:rPr>
          <w:spacing w:val="-17"/>
        </w:rPr>
        <w:t xml:space="preserve"> </w:t>
      </w:r>
      <w:r>
        <w:t>strand</w:t>
      </w:r>
      <w:r>
        <w:rPr>
          <w:spacing w:val="-17"/>
        </w:rPr>
        <w:t xml:space="preserve"> </w:t>
      </w:r>
      <w:r>
        <w:t>of</w:t>
      </w:r>
      <w:r>
        <w:rPr>
          <w:spacing w:val="-17"/>
        </w:rPr>
        <w:t xml:space="preserve"> </w:t>
      </w:r>
      <w:proofErr w:type="spellStart"/>
      <w:r>
        <w:t>Acas</w:t>
      </w:r>
      <w:proofErr w:type="spellEnd"/>
      <w:r>
        <w:rPr>
          <w:spacing w:val="-17"/>
        </w:rPr>
        <w:t xml:space="preserve"> </w:t>
      </w:r>
      <w:r>
        <w:t>Advisory</w:t>
      </w:r>
      <w:r>
        <w:rPr>
          <w:spacing w:val="-17"/>
        </w:rPr>
        <w:t xml:space="preserve"> </w:t>
      </w:r>
      <w:r>
        <w:t>Project</w:t>
      </w:r>
      <w:r>
        <w:rPr>
          <w:spacing w:val="-17"/>
        </w:rPr>
        <w:t xml:space="preserve"> </w:t>
      </w:r>
      <w:r>
        <w:t>is</w:t>
      </w:r>
      <w:r>
        <w:rPr>
          <w:spacing w:val="-17"/>
        </w:rPr>
        <w:t xml:space="preserve"> </w:t>
      </w:r>
      <w:r>
        <w:t>Workplace</w:t>
      </w:r>
      <w:r>
        <w:rPr>
          <w:spacing w:val="-17"/>
        </w:rPr>
        <w:t xml:space="preserve"> </w:t>
      </w:r>
      <w:r>
        <w:t>Projects,</w:t>
      </w:r>
      <w:r>
        <w:rPr>
          <w:spacing w:val="-18"/>
        </w:rPr>
        <w:t xml:space="preserve"> </w:t>
      </w:r>
      <w:r>
        <w:t>which</w:t>
      </w:r>
      <w:r>
        <w:rPr>
          <w:spacing w:val="-17"/>
        </w:rPr>
        <w:t xml:space="preserve"> </w:t>
      </w:r>
      <w:r>
        <w:t>are</w:t>
      </w:r>
      <w:r>
        <w:rPr>
          <w:spacing w:val="-17"/>
        </w:rPr>
        <w:t xml:space="preserve"> </w:t>
      </w:r>
      <w:r>
        <w:t>charged- for (cost recovered) projects carried out</w:t>
      </w:r>
      <w:r>
        <w:rPr>
          <w:spacing w:val="-1"/>
        </w:rPr>
        <w:t xml:space="preserve"> </w:t>
      </w:r>
      <w:r>
        <w:t xml:space="preserve">by </w:t>
      </w:r>
      <w:proofErr w:type="spellStart"/>
      <w:r>
        <w:t>Acas</w:t>
      </w:r>
      <w:proofErr w:type="spellEnd"/>
      <w:r>
        <w:t xml:space="preserve"> Senior Advisers, that look to find solutions</w:t>
      </w:r>
      <w:r>
        <w:rPr>
          <w:spacing w:val="-16"/>
        </w:rPr>
        <w:t xml:space="preserve"> </w:t>
      </w:r>
      <w:r>
        <w:t>to</w:t>
      </w:r>
      <w:r>
        <w:rPr>
          <w:spacing w:val="-16"/>
        </w:rPr>
        <w:t xml:space="preserve"> </w:t>
      </w:r>
      <w:r>
        <w:t>workplace</w:t>
      </w:r>
      <w:r>
        <w:rPr>
          <w:spacing w:val="-16"/>
        </w:rPr>
        <w:t xml:space="preserve"> </w:t>
      </w:r>
      <w:r>
        <w:t>problems.</w:t>
      </w:r>
      <w:r>
        <w:rPr>
          <w:spacing w:val="-16"/>
        </w:rPr>
        <w:t xml:space="preserve"> </w:t>
      </w:r>
      <w:r>
        <w:t>Unlike</w:t>
      </w:r>
      <w:r>
        <w:rPr>
          <w:spacing w:val="-16"/>
        </w:rPr>
        <w:t xml:space="preserve"> </w:t>
      </w:r>
      <w:r>
        <w:t>Joint</w:t>
      </w:r>
      <w:r>
        <w:rPr>
          <w:spacing w:val="-16"/>
        </w:rPr>
        <w:t xml:space="preserve"> </w:t>
      </w:r>
      <w:proofErr w:type="gramStart"/>
      <w:r>
        <w:t>Problem</w:t>
      </w:r>
      <w:r>
        <w:rPr>
          <w:spacing w:val="-16"/>
        </w:rPr>
        <w:t xml:space="preserve"> </w:t>
      </w:r>
      <w:r>
        <w:t>Solving</w:t>
      </w:r>
      <w:proofErr w:type="gramEnd"/>
      <w:r>
        <w:rPr>
          <w:spacing w:val="-16"/>
        </w:rPr>
        <w:t xml:space="preserve"> </w:t>
      </w:r>
      <w:r>
        <w:t>Activities,</w:t>
      </w:r>
      <w:r>
        <w:rPr>
          <w:spacing w:val="-16"/>
        </w:rPr>
        <w:t xml:space="preserve"> </w:t>
      </w:r>
      <w:r>
        <w:t>these</w:t>
      </w:r>
      <w:r>
        <w:rPr>
          <w:spacing w:val="-16"/>
        </w:rPr>
        <w:t xml:space="preserve"> </w:t>
      </w:r>
      <w:r>
        <w:t>tend not</w:t>
      </w:r>
      <w:r>
        <w:rPr>
          <w:spacing w:val="-4"/>
        </w:rPr>
        <w:t xml:space="preserve"> </w:t>
      </w:r>
      <w:r>
        <w:t>to</w:t>
      </w:r>
      <w:r>
        <w:rPr>
          <w:spacing w:val="-6"/>
        </w:rPr>
        <w:t xml:space="preserve"> </w:t>
      </w:r>
      <w:r>
        <w:t>be</w:t>
      </w:r>
      <w:r>
        <w:rPr>
          <w:spacing w:val="-4"/>
        </w:rPr>
        <w:t xml:space="preserve"> </w:t>
      </w:r>
      <w:r>
        <w:t>closely</w:t>
      </w:r>
      <w:r>
        <w:rPr>
          <w:spacing w:val="-4"/>
        </w:rPr>
        <w:t xml:space="preserve"> </w:t>
      </w:r>
      <w:r>
        <w:t>associated</w:t>
      </w:r>
      <w:r>
        <w:rPr>
          <w:spacing w:val="-4"/>
        </w:rPr>
        <w:t xml:space="preserve"> </w:t>
      </w:r>
      <w:r>
        <w:t>with</w:t>
      </w:r>
      <w:r>
        <w:rPr>
          <w:spacing w:val="-6"/>
        </w:rPr>
        <w:t xml:space="preserve"> </w:t>
      </w:r>
      <w:r>
        <w:t>collective</w:t>
      </w:r>
      <w:r>
        <w:rPr>
          <w:spacing w:val="-7"/>
        </w:rPr>
        <w:t xml:space="preserve"> </w:t>
      </w:r>
      <w:r>
        <w:t>workplace</w:t>
      </w:r>
      <w:r>
        <w:rPr>
          <w:spacing w:val="-5"/>
        </w:rPr>
        <w:t xml:space="preserve"> </w:t>
      </w:r>
      <w:r>
        <w:t>dispute</w:t>
      </w:r>
      <w:r>
        <w:rPr>
          <w:spacing w:val="-5"/>
        </w:rPr>
        <w:t xml:space="preserve"> </w:t>
      </w:r>
      <w:r>
        <w:t>or</w:t>
      </w:r>
      <w:r>
        <w:rPr>
          <w:spacing w:val="-5"/>
        </w:rPr>
        <w:t xml:space="preserve"> </w:t>
      </w:r>
      <w:r>
        <w:t>collective</w:t>
      </w:r>
      <w:r>
        <w:rPr>
          <w:spacing w:val="-5"/>
        </w:rPr>
        <w:t xml:space="preserve"> </w:t>
      </w:r>
      <w:r>
        <w:t>‘conflict’ situations.</w:t>
      </w:r>
      <w:r>
        <w:rPr>
          <w:spacing w:val="-14"/>
        </w:rPr>
        <w:t xml:space="preserve"> </w:t>
      </w:r>
      <w:r>
        <w:t>They</w:t>
      </w:r>
      <w:r>
        <w:rPr>
          <w:spacing w:val="-14"/>
        </w:rPr>
        <w:t xml:space="preserve"> </w:t>
      </w:r>
      <w:r>
        <w:t>are</w:t>
      </w:r>
      <w:r>
        <w:rPr>
          <w:spacing w:val="-14"/>
        </w:rPr>
        <w:t xml:space="preserve"> </w:t>
      </w:r>
      <w:r>
        <w:t>delivered</w:t>
      </w:r>
      <w:r>
        <w:rPr>
          <w:spacing w:val="-14"/>
        </w:rPr>
        <w:t xml:space="preserve"> </w:t>
      </w:r>
      <w:r>
        <w:t>inside</w:t>
      </w:r>
      <w:r>
        <w:rPr>
          <w:spacing w:val="-14"/>
        </w:rPr>
        <w:t xml:space="preserve"> </w:t>
      </w:r>
      <w:r>
        <w:t>workplaces</w:t>
      </w:r>
      <w:r>
        <w:rPr>
          <w:spacing w:val="-14"/>
        </w:rPr>
        <w:t xml:space="preserve"> </w:t>
      </w:r>
      <w:r>
        <w:t>and</w:t>
      </w:r>
      <w:r>
        <w:rPr>
          <w:spacing w:val="-14"/>
        </w:rPr>
        <w:t xml:space="preserve"> </w:t>
      </w:r>
      <w:r>
        <w:t>involve</w:t>
      </w:r>
      <w:r>
        <w:rPr>
          <w:spacing w:val="-14"/>
        </w:rPr>
        <w:t xml:space="preserve"> </w:t>
      </w:r>
      <w:r>
        <w:t>both</w:t>
      </w:r>
      <w:r>
        <w:rPr>
          <w:spacing w:val="-14"/>
        </w:rPr>
        <w:t xml:space="preserve"> </w:t>
      </w:r>
      <w:r>
        <w:t>management</w:t>
      </w:r>
      <w:r>
        <w:rPr>
          <w:spacing w:val="-14"/>
        </w:rPr>
        <w:t xml:space="preserve"> </w:t>
      </w:r>
      <w:r>
        <w:t xml:space="preserve">and employee representatives. They cover a range of topics related to improving employment relations, such as building trust and developing capability of </w:t>
      </w:r>
      <w:r>
        <w:rPr>
          <w:spacing w:val="-2"/>
        </w:rPr>
        <w:t>management/employees/representatives.</w:t>
      </w:r>
    </w:p>
    <w:p w14:paraId="128C8A5E" w14:textId="77777777" w:rsidR="00BF4AEC" w:rsidRDefault="00000000">
      <w:pPr>
        <w:pStyle w:val="BodyText"/>
        <w:spacing w:before="120"/>
        <w:ind w:left="1080" w:right="738"/>
        <w:jc w:val="both"/>
      </w:pPr>
      <w:r>
        <w:t>In common with all users of Advisory Projects, recipients of Workplace Projects were very positive about the service they had received:</w:t>
      </w:r>
    </w:p>
    <w:p w14:paraId="34A4E076" w14:textId="77777777" w:rsidR="00BF4AEC" w:rsidRDefault="00000000">
      <w:pPr>
        <w:pStyle w:val="ListParagraph"/>
        <w:numPr>
          <w:ilvl w:val="0"/>
          <w:numId w:val="3"/>
        </w:numPr>
        <w:tabs>
          <w:tab w:val="left" w:pos="1800"/>
        </w:tabs>
        <w:ind w:left="1800" w:right="733"/>
        <w:rPr>
          <w:sz w:val="20"/>
        </w:rPr>
      </w:pPr>
      <w:r>
        <w:rPr>
          <w:sz w:val="20"/>
        </w:rPr>
        <w:t>Large proportions felt the adviser was ‘very’ or ‘fairly’ good in terms of ‘maintaining an impartial stance’ (94 per cent), ‘understanding the issues facing your</w:t>
      </w:r>
      <w:r>
        <w:rPr>
          <w:spacing w:val="-2"/>
          <w:sz w:val="20"/>
        </w:rPr>
        <w:t xml:space="preserve"> </w:t>
      </w:r>
      <w:r>
        <w:rPr>
          <w:sz w:val="20"/>
        </w:rPr>
        <w:t>workplace’</w:t>
      </w:r>
      <w:r>
        <w:rPr>
          <w:spacing w:val="-2"/>
          <w:sz w:val="20"/>
        </w:rPr>
        <w:t xml:space="preserve"> </w:t>
      </w:r>
      <w:r>
        <w:rPr>
          <w:sz w:val="20"/>
        </w:rPr>
        <w:t>(94 per</w:t>
      </w:r>
      <w:r>
        <w:rPr>
          <w:spacing w:val="-2"/>
          <w:sz w:val="20"/>
        </w:rPr>
        <w:t xml:space="preserve"> </w:t>
      </w:r>
      <w:r>
        <w:rPr>
          <w:sz w:val="20"/>
        </w:rPr>
        <w:t>cent) and</w:t>
      </w:r>
      <w:r>
        <w:rPr>
          <w:spacing w:val="-2"/>
          <w:sz w:val="20"/>
        </w:rPr>
        <w:t xml:space="preserve"> </w:t>
      </w:r>
      <w:r>
        <w:rPr>
          <w:sz w:val="20"/>
        </w:rPr>
        <w:t>‘in developing a</w:t>
      </w:r>
      <w:r>
        <w:rPr>
          <w:spacing w:val="-2"/>
          <w:sz w:val="20"/>
        </w:rPr>
        <w:t xml:space="preserve"> </w:t>
      </w:r>
      <w:r>
        <w:rPr>
          <w:sz w:val="20"/>
        </w:rPr>
        <w:t>good relationship with participants involved in the project’ (91 per cent).</w:t>
      </w:r>
    </w:p>
    <w:p w14:paraId="3443DE11" w14:textId="77777777" w:rsidR="00BF4AEC" w:rsidRDefault="00000000">
      <w:pPr>
        <w:pStyle w:val="ListParagraph"/>
        <w:numPr>
          <w:ilvl w:val="0"/>
          <w:numId w:val="3"/>
        </w:numPr>
        <w:tabs>
          <w:tab w:val="left" w:pos="1800"/>
        </w:tabs>
        <w:spacing w:before="118"/>
        <w:ind w:left="1800" w:right="736"/>
        <w:rPr>
          <w:sz w:val="20"/>
        </w:rPr>
      </w:pPr>
      <w:r>
        <w:rPr>
          <w:sz w:val="20"/>
        </w:rPr>
        <w:t xml:space="preserve">When asked about the most pleasing aspects of the project, Workplace Project customers </w:t>
      </w:r>
      <w:proofErr w:type="gramStart"/>
      <w:r>
        <w:rPr>
          <w:sz w:val="20"/>
        </w:rPr>
        <w:t>most commonly cited</w:t>
      </w:r>
      <w:proofErr w:type="gramEnd"/>
      <w:r>
        <w:rPr>
          <w:sz w:val="20"/>
        </w:rPr>
        <w:t xml:space="preserve"> ‘[the adviser being] knowledgeable/understanding’ and how the service ‘helped to move things forward though communication’.</w:t>
      </w:r>
    </w:p>
    <w:p w14:paraId="2AAB0BCB" w14:textId="77777777" w:rsidR="00BF4AEC" w:rsidRDefault="00000000">
      <w:pPr>
        <w:pStyle w:val="ListParagraph"/>
        <w:numPr>
          <w:ilvl w:val="0"/>
          <w:numId w:val="3"/>
        </w:numPr>
        <w:tabs>
          <w:tab w:val="left" w:pos="1800"/>
        </w:tabs>
        <w:spacing w:before="119"/>
        <w:ind w:left="1800" w:right="735"/>
        <w:rPr>
          <w:sz w:val="20"/>
        </w:rPr>
      </w:pPr>
      <w:r>
        <w:rPr>
          <w:sz w:val="20"/>
        </w:rPr>
        <w:t xml:space="preserve">Almost nine in ten (88 per cent) Workplace Project recipients felt that the main objective of the project had been met either fully (54 per cent) or to a large extent (33 per cent). Just four per cent </w:t>
      </w:r>
      <w:proofErr w:type="gramStart"/>
      <w:r>
        <w:rPr>
          <w:sz w:val="20"/>
        </w:rPr>
        <w:t>answered</w:t>
      </w:r>
      <w:proofErr w:type="gramEnd"/>
      <w:r>
        <w:rPr>
          <w:sz w:val="20"/>
        </w:rPr>
        <w:t xml:space="preserve"> ‘not at all’.</w:t>
      </w:r>
    </w:p>
    <w:p w14:paraId="7EF02782" w14:textId="77777777" w:rsidR="00BF4AEC" w:rsidRDefault="00000000">
      <w:pPr>
        <w:pStyle w:val="ListParagraph"/>
        <w:numPr>
          <w:ilvl w:val="0"/>
          <w:numId w:val="3"/>
        </w:numPr>
        <w:tabs>
          <w:tab w:val="left" w:pos="1800"/>
        </w:tabs>
        <w:spacing w:before="117"/>
        <w:ind w:left="1800" w:right="736"/>
        <w:rPr>
          <w:sz w:val="20"/>
        </w:rPr>
      </w:pPr>
      <w:r>
        <w:rPr>
          <w:sz w:val="20"/>
        </w:rPr>
        <w:t>In 72 per cent of Workplace Projects there was an observed effect on workplace policies or else plans were in place to do so. This figure includes anyone</w:t>
      </w:r>
      <w:r>
        <w:rPr>
          <w:spacing w:val="-3"/>
          <w:sz w:val="20"/>
        </w:rPr>
        <w:t xml:space="preserve"> </w:t>
      </w:r>
      <w:r>
        <w:rPr>
          <w:sz w:val="20"/>
        </w:rPr>
        <w:t>who</w:t>
      </w:r>
      <w:r>
        <w:rPr>
          <w:spacing w:val="-4"/>
          <w:sz w:val="20"/>
        </w:rPr>
        <w:t xml:space="preserve"> </w:t>
      </w:r>
      <w:r>
        <w:rPr>
          <w:sz w:val="20"/>
        </w:rPr>
        <w:t>indicated</w:t>
      </w:r>
      <w:r>
        <w:rPr>
          <w:spacing w:val="-2"/>
          <w:sz w:val="20"/>
        </w:rPr>
        <w:t xml:space="preserve"> </w:t>
      </w:r>
      <w:r>
        <w:rPr>
          <w:sz w:val="20"/>
        </w:rPr>
        <w:t>that</w:t>
      </w:r>
      <w:r>
        <w:rPr>
          <w:spacing w:val="-2"/>
          <w:sz w:val="20"/>
        </w:rPr>
        <w:t xml:space="preserve"> </w:t>
      </w:r>
      <w:r>
        <w:rPr>
          <w:sz w:val="20"/>
        </w:rPr>
        <w:t>there</w:t>
      </w:r>
      <w:r>
        <w:rPr>
          <w:spacing w:val="-2"/>
          <w:sz w:val="20"/>
        </w:rPr>
        <w:t xml:space="preserve"> </w:t>
      </w:r>
      <w:r>
        <w:rPr>
          <w:sz w:val="20"/>
        </w:rPr>
        <w:t>had</w:t>
      </w:r>
      <w:r>
        <w:rPr>
          <w:spacing w:val="-2"/>
          <w:sz w:val="20"/>
        </w:rPr>
        <w:t xml:space="preserve"> </w:t>
      </w:r>
      <w:r>
        <w:rPr>
          <w:sz w:val="20"/>
        </w:rPr>
        <w:t>been</w:t>
      </w:r>
      <w:r>
        <w:rPr>
          <w:spacing w:val="-2"/>
          <w:sz w:val="20"/>
        </w:rPr>
        <w:t xml:space="preserve"> </w:t>
      </w:r>
      <w:r>
        <w:rPr>
          <w:sz w:val="20"/>
        </w:rPr>
        <w:t>either</w:t>
      </w:r>
      <w:r>
        <w:rPr>
          <w:spacing w:val="-2"/>
          <w:sz w:val="20"/>
        </w:rPr>
        <w:t xml:space="preserve"> </w:t>
      </w:r>
      <w:r>
        <w:rPr>
          <w:sz w:val="20"/>
        </w:rPr>
        <w:t>a</w:t>
      </w:r>
      <w:r>
        <w:rPr>
          <w:spacing w:val="-2"/>
          <w:sz w:val="20"/>
        </w:rPr>
        <w:t xml:space="preserve"> </w:t>
      </w:r>
      <w:r>
        <w:rPr>
          <w:sz w:val="20"/>
        </w:rPr>
        <w:t>review</w:t>
      </w:r>
      <w:r>
        <w:rPr>
          <w:spacing w:val="-2"/>
          <w:sz w:val="20"/>
        </w:rPr>
        <w:t xml:space="preserve"> </w:t>
      </w:r>
      <w:proofErr w:type="gramStart"/>
      <w:r>
        <w:rPr>
          <w:sz w:val="20"/>
        </w:rPr>
        <w:t>of,</w:t>
      </w:r>
      <w:proofErr w:type="gramEnd"/>
      <w:r>
        <w:rPr>
          <w:spacing w:val="-2"/>
          <w:sz w:val="20"/>
        </w:rPr>
        <w:t xml:space="preserve"> </w:t>
      </w:r>
      <w:r>
        <w:rPr>
          <w:sz w:val="20"/>
        </w:rPr>
        <w:t>revision</w:t>
      </w:r>
      <w:r>
        <w:rPr>
          <w:spacing w:val="-2"/>
          <w:sz w:val="20"/>
        </w:rPr>
        <w:t xml:space="preserve"> </w:t>
      </w:r>
      <w:r>
        <w:rPr>
          <w:sz w:val="20"/>
        </w:rPr>
        <w:t>to</w:t>
      </w:r>
      <w:r>
        <w:rPr>
          <w:spacing w:val="-2"/>
          <w:sz w:val="20"/>
        </w:rPr>
        <w:t xml:space="preserve"> </w:t>
      </w:r>
      <w:r>
        <w:rPr>
          <w:sz w:val="20"/>
        </w:rPr>
        <w:t>or introduction of policies and procedures or an area of practice.</w:t>
      </w:r>
    </w:p>
    <w:p w14:paraId="5E28B257" w14:textId="77777777" w:rsidR="00BF4AEC" w:rsidRDefault="00000000">
      <w:pPr>
        <w:pStyle w:val="ListParagraph"/>
        <w:numPr>
          <w:ilvl w:val="0"/>
          <w:numId w:val="3"/>
        </w:numPr>
        <w:tabs>
          <w:tab w:val="left" w:pos="1800"/>
        </w:tabs>
        <w:spacing w:before="118"/>
        <w:ind w:left="1800" w:right="736"/>
        <w:rPr>
          <w:sz w:val="20"/>
        </w:rPr>
      </w:pPr>
      <w:r>
        <w:rPr>
          <w:sz w:val="20"/>
        </w:rPr>
        <w:t>Around nine in ten (89</w:t>
      </w:r>
      <w:r>
        <w:rPr>
          <w:spacing w:val="-1"/>
          <w:sz w:val="20"/>
        </w:rPr>
        <w:t xml:space="preserve"> </w:t>
      </w:r>
      <w:r>
        <w:rPr>
          <w:sz w:val="20"/>
        </w:rPr>
        <w:t>per cent) Workplace Project service users rated the current</w:t>
      </w:r>
      <w:r>
        <w:rPr>
          <w:spacing w:val="-13"/>
          <w:sz w:val="20"/>
        </w:rPr>
        <w:t xml:space="preserve"> </w:t>
      </w:r>
      <w:r>
        <w:rPr>
          <w:sz w:val="20"/>
        </w:rPr>
        <w:t>relationship</w:t>
      </w:r>
      <w:r>
        <w:rPr>
          <w:spacing w:val="-13"/>
          <w:sz w:val="20"/>
        </w:rPr>
        <w:t xml:space="preserve"> </w:t>
      </w:r>
      <w:r>
        <w:rPr>
          <w:sz w:val="20"/>
        </w:rPr>
        <w:t>between</w:t>
      </w:r>
      <w:r>
        <w:rPr>
          <w:spacing w:val="-13"/>
          <w:sz w:val="20"/>
        </w:rPr>
        <w:t xml:space="preserve"> </w:t>
      </w:r>
      <w:r>
        <w:rPr>
          <w:sz w:val="20"/>
        </w:rPr>
        <w:t>managers</w:t>
      </w:r>
      <w:r>
        <w:rPr>
          <w:spacing w:val="-14"/>
          <w:sz w:val="20"/>
        </w:rPr>
        <w:t xml:space="preserve"> </w:t>
      </w:r>
      <w:r>
        <w:rPr>
          <w:sz w:val="20"/>
        </w:rPr>
        <w:t>and</w:t>
      </w:r>
      <w:r>
        <w:rPr>
          <w:spacing w:val="-13"/>
          <w:sz w:val="20"/>
        </w:rPr>
        <w:t xml:space="preserve"> </w:t>
      </w:r>
      <w:r>
        <w:rPr>
          <w:sz w:val="20"/>
        </w:rPr>
        <w:t>employees</w:t>
      </w:r>
      <w:r>
        <w:rPr>
          <w:spacing w:val="-13"/>
          <w:sz w:val="20"/>
        </w:rPr>
        <w:t xml:space="preserve"> </w:t>
      </w:r>
      <w:r>
        <w:rPr>
          <w:sz w:val="20"/>
        </w:rPr>
        <w:t>as</w:t>
      </w:r>
      <w:r>
        <w:rPr>
          <w:spacing w:val="-13"/>
          <w:sz w:val="20"/>
        </w:rPr>
        <w:t xml:space="preserve"> </w:t>
      </w:r>
      <w:r>
        <w:rPr>
          <w:sz w:val="20"/>
        </w:rPr>
        <w:t>either</w:t>
      </w:r>
      <w:r>
        <w:rPr>
          <w:spacing w:val="-13"/>
          <w:sz w:val="20"/>
        </w:rPr>
        <w:t xml:space="preserve"> </w:t>
      </w:r>
      <w:r>
        <w:rPr>
          <w:sz w:val="20"/>
        </w:rPr>
        <w:t>‘very</w:t>
      </w:r>
      <w:r>
        <w:rPr>
          <w:spacing w:val="-13"/>
          <w:sz w:val="20"/>
        </w:rPr>
        <w:t xml:space="preserve"> </w:t>
      </w:r>
      <w:proofErr w:type="gramStart"/>
      <w:r>
        <w:rPr>
          <w:sz w:val="20"/>
        </w:rPr>
        <w:t>good</w:t>
      </w:r>
      <w:proofErr w:type="gramEnd"/>
      <w:r>
        <w:rPr>
          <w:sz w:val="20"/>
        </w:rPr>
        <w:t>’</w:t>
      </w:r>
    </w:p>
    <w:p w14:paraId="5A4EA738" w14:textId="77777777" w:rsidR="00BF4AEC" w:rsidRDefault="00BF4AEC">
      <w:pPr>
        <w:jc w:val="both"/>
        <w:rPr>
          <w:sz w:val="20"/>
        </w:rPr>
        <w:sectPr w:rsidR="00BF4AEC">
          <w:pgSz w:w="11910" w:h="16840"/>
          <w:pgMar w:top="1360" w:right="1058" w:bottom="1420" w:left="720" w:header="0" w:footer="1164" w:gutter="0"/>
          <w:cols w:space="720"/>
        </w:sectPr>
      </w:pPr>
    </w:p>
    <w:p w14:paraId="1671F39A" w14:textId="77777777" w:rsidR="00BF4AEC" w:rsidRDefault="00000000">
      <w:pPr>
        <w:pStyle w:val="BodyText"/>
        <w:spacing w:before="79"/>
        <w:ind w:left="1799" w:right="735"/>
        <w:jc w:val="both"/>
      </w:pPr>
      <w:r>
        <w:lastRenderedPageBreak/>
        <w:t>(26 per cent) or ‘fairly good’ (63 per cent). Furthermore, 60 per cent of service</w:t>
      </w:r>
      <w:r>
        <w:rPr>
          <w:spacing w:val="-18"/>
        </w:rPr>
        <w:t xml:space="preserve"> </w:t>
      </w:r>
      <w:r>
        <w:t>users</w:t>
      </w:r>
      <w:r>
        <w:rPr>
          <w:spacing w:val="-18"/>
        </w:rPr>
        <w:t xml:space="preserve"> </w:t>
      </w:r>
      <w:r>
        <w:t>felt</w:t>
      </w:r>
      <w:r>
        <w:rPr>
          <w:spacing w:val="-17"/>
        </w:rPr>
        <w:t xml:space="preserve"> </w:t>
      </w:r>
      <w:r>
        <w:t>that</w:t>
      </w:r>
      <w:r>
        <w:rPr>
          <w:spacing w:val="-18"/>
        </w:rPr>
        <w:t xml:space="preserve"> </w:t>
      </w:r>
      <w:r>
        <w:t>the</w:t>
      </w:r>
      <w:r>
        <w:rPr>
          <w:spacing w:val="-17"/>
        </w:rPr>
        <w:t xml:space="preserve"> </w:t>
      </w:r>
      <w:r>
        <w:t>relationship</w:t>
      </w:r>
      <w:r>
        <w:rPr>
          <w:spacing w:val="-18"/>
        </w:rPr>
        <w:t xml:space="preserve"> </w:t>
      </w:r>
      <w:r>
        <w:t>between</w:t>
      </w:r>
      <w:r>
        <w:rPr>
          <w:spacing w:val="-18"/>
        </w:rPr>
        <w:t xml:space="preserve"> </w:t>
      </w:r>
      <w:r>
        <w:t>management</w:t>
      </w:r>
      <w:r>
        <w:rPr>
          <w:spacing w:val="-17"/>
        </w:rPr>
        <w:t xml:space="preserve"> </w:t>
      </w:r>
      <w:r>
        <w:t>and</w:t>
      </w:r>
      <w:r>
        <w:rPr>
          <w:spacing w:val="-18"/>
        </w:rPr>
        <w:t xml:space="preserve"> </w:t>
      </w:r>
      <w:r>
        <w:t>employees had</w:t>
      </w:r>
      <w:r>
        <w:rPr>
          <w:spacing w:val="-7"/>
        </w:rPr>
        <w:t xml:space="preserve"> </w:t>
      </w:r>
      <w:r>
        <w:t>improved</w:t>
      </w:r>
      <w:r>
        <w:rPr>
          <w:spacing w:val="-7"/>
        </w:rPr>
        <w:t xml:space="preserve"> </w:t>
      </w:r>
      <w:proofErr w:type="gramStart"/>
      <w:r>
        <w:t>as</w:t>
      </w:r>
      <w:r>
        <w:rPr>
          <w:spacing w:val="-7"/>
        </w:rPr>
        <w:t xml:space="preserve"> </w:t>
      </w:r>
      <w:r>
        <w:t>a</w:t>
      </w:r>
      <w:r>
        <w:rPr>
          <w:spacing w:val="-7"/>
        </w:rPr>
        <w:t xml:space="preserve"> </w:t>
      </w:r>
      <w:r>
        <w:t>result</w:t>
      </w:r>
      <w:r>
        <w:rPr>
          <w:spacing w:val="-7"/>
        </w:rPr>
        <w:t xml:space="preserve"> </w:t>
      </w:r>
      <w:r>
        <w:t>of</w:t>
      </w:r>
      <w:proofErr w:type="gramEnd"/>
      <w:r>
        <w:rPr>
          <w:spacing w:val="-7"/>
        </w:rPr>
        <w:t xml:space="preserve"> </w:t>
      </w:r>
      <w:r>
        <w:t>the</w:t>
      </w:r>
      <w:r>
        <w:rPr>
          <w:spacing w:val="-7"/>
        </w:rPr>
        <w:t xml:space="preserve"> </w:t>
      </w:r>
      <w:r>
        <w:t>project</w:t>
      </w:r>
      <w:r>
        <w:rPr>
          <w:spacing w:val="-8"/>
        </w:rPr>
        <w:t xml:space="preserve"> </w:t>
      </w:r>
      <w:r>
        <w:t>(30</w:t>
      </w:r>
      <w:r>
        <w:rPr>
          <w:spacing w:val="-7"/>
        </w:rPr>
        <w:t xml:space="preserve"> </w:t>
      </w:r>
      <w:r>
        <w:t>per</w:t>
      </w:r>
      <w:r>
        <w:rPr>
          <w:spacing w:val="-7"/>
        </w:rPr>
        <w:t xml:space="preserve"> </w:t>
      </w:r>
      <w:r>
        <w:t>cent</w:t>
      </w:r>
      <w:r>
        <w:rPr>
          <w:spacing w:val="-7"/>
        </w:rPr>
        <w:t xml:space="preserve"> </w:t>
      </w:r>
      <w:r>
        <w:t>improved</w:t>
      </w:r>
      <w:r>
        <w:rPr>
          <w:spacing w:val="-7"/>
        </w:rPr>
        <w:t xml:space="preserve"> </w:t>
      </w:r>
      <w:r>
        <w:t>‘a</w:t>
      </w:r>
      <w:r>
        <w:rPr>
          <w:spacing w:val="-7"/>
        </w:rPr>
        <w:t xml:space="preserve"> </w:t>
      </w:r>
      <w:r>
        <w:t>lot’</w:t>
      </w:r>
      <w:r>
        <w:rPr>
          <w:spacing w:val="-7"/>
        </w:rPr>
        <w:t xml:space="preserve"> </w:t>
      </w:r>
      <w:r>
        <w:t>and</w:t>
      </w:r>
      <w:r>
        <w:rPr>
          <w:spacing w:val="-7"/>
        </w:rPr>
        <w:t xml:space="preserve"> </w:t>
      </w:r>
      <w:r>
        <w:t xml:space="preserve">31 per cent improved ‘a little’), whilst just five per cent thought it had got </w:t>
      </w:r>
      <w:r>
        <w:rPr>
          <w:spacing w:val="-2"/>
        </w:rPr>
        <w:t>worse.</w:t>
      </w:r>
    </w:p>
    <w:p w14:paraId="2C9B0FC5" w14:textId="77777777" w:rsidR="00BF4AEC" w:rsidRDefault="00000000">
      <w:pPr>
        <w:pStyle w:val="ListParagraph"/>
        <w:numPr>
          <w:ilvl w:val="0"/>
          <w:numId w:val="3"/>
        </w:numPr>
        <w:tabs>
          <w:tab w:val="left" w:pos="1799"/>
        </w:tabs>
        <w:spacing w:before="121"/>
        <w:ind w:right="737"/>
        <w:rPr>
          <w:sz w:val="20"/>
        </w:rPr>
      </w:pPr>
      <w:r>
        <w:rPr>
          <w:sz w:val="20"/>
        </w:rPr>
        <w:t>In</w:t>
      </w:r>
      <w:r>
        <w:rPr>
          <w:spacing w:val="-11"/>
          <w:sz w:val="20"/>
        </w:rPr>
        <w:t xml:space="preserve"> </w:t>
      </w:r>
      <w:r>
        <w:rPr>
          <w:sz w:val="20"/>
        </w:rPr>
        <w:t>terms</w:t>
      </w:r>
      <w:r>
        <w:rPr>
          <w:spacing w:val="-11"/>
          <w:sz w:val="20"/>
        </w:rPr>
        <w:t xml:space="preserve"> </w:t>
      </w:r>
      <w:r>
        <w:rPr>
          <w:sz w:val="20"/>
        </w:rPr>
        <w:t>of</w:t>
      </w:r>
      <w:r>
        <w:rPr>
          <w:spacing w:val="-13"/>
          <w:sz w:val="20"/>
        </w:rPr>
        <w:t xml:space="preserve"> </w:t>
      </w:r>
      <w:proofErr w:type="spellStart"/>
      <w:r>
        <w:rPr>
          <w:sz w:val="20"/>
        </w:rPr>
        <w:t>organisational</w:t>
      </w:r>
      <w:proofErr w:type="spellEnd"/>
      <w:r>
        <w:rPr>
          <w:spacing w:val="-12"/>
          <w:sz w:val="20"/>
        </w:rPr>
        <w:t xml:space="preserve"> </w:t>
      </w:r>
      <w:r>
        <w:rPr>
          <w:sz w:val="20"/>
        </w:rPr>
        <w:t>impacts,</w:t>
      </w:r>
      <w:r>
        <w:rPr>
          <w:spacing w:val="-11"/>
          <w:sz w:val="20"/>
        </w:rPr>
        <w:t xml:space="preserve"> </w:t>
      </w:r>
      <w:r>
        <w:rPr>
          <w:sz w:val="20"/>
        </w:rPr>
        <w:t>around</w:t>
      </w:r>
      <w:r>
        <w:rPr>
          <w:spacing w:val="-11"/>
          <w:sz w:val="20"/>
        </w:rPr>
        <w:t xml:space="preserve"> </w:t>
      </w:r>
      <w:r>
        <w:rPr>
          <w:sz w:val="20"/>
        </w:rPr>
        <w:t>one</w:t>
      </w:r>
      <w:r>
        <w:rPr>
          <w:spacing w:val="-11"/>
          <w:sz w:val="20"/>
        </w:rPr>
        <w:t xml:space="preserve"> </w:t>
      </w:r>
      <w:r>
        <w:rPr>
          <w:sz w:val="20"/>
        </w:rPr>
        <w:t>in</w:t>
      </w:r>
      <w:r>
        <w:rPr>
          <w:spacing w:val="-12"/>
          <w:sz w:val="20"/>
        </w:rPr>
        <w:t xml:space="preserve"> </w:t>
      </w:r>
      <w:r>
        <w:rPr>
          <w:sz w:val="20"/>
        </w:rPr>
        <w:t>three</w:t>
      </w:r>
      <w:r>
        <w:rPr>
          <w:spacing w:val="-11"/>
          <w:sz w:val="20"/>
        </w:rPr>
        <w:t xml:space="preserve"> </w:t>
      </w:r>
      <w:r>
        <w:rPr>
          <w:sz w:val="20"/>
        </w:rPr>
        <w:t>cited</w:t>
      </w:r>
      <w:r>
        <w:rPr>
          <w:spacing w:val="-11"/>
          <w:sz w:val="20"/>
        </w:rPr>
        <w:t xml:space="preserve"> </w:t>
      </w:r>
      <w:r>
        <w:rPr>
          <w:sz w:val="20"/>
        </w:rPr>
        <w:t>improvements in</w:t>
      </w:r>
      <w:r>
        <w:rPr>
          <w:spacing w:val="-12"/>
          <w:sz w:val="20"/>
        </w:rPr>
        <w:t xml:space="preserve"> </w:t>
      </w:r>
      <w:r>
        <w:rPr>
          <w:sz w:val="20"/>
        </w:rPr>
        <w:t>terms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quality</w:t>
      </w:r>
      <w:r>
        <w:rPr>
          <w:spacing w:val="-12"/>
          <w:sz w:val="20"/>
        </w:rPr>
        <w:t xml:space="preserve"> </w:t>
      </w:r>
      <w:r>
        <w:rPr>
          <w:sz w:val="20"/>
        </w:rPr>
        <w:t>of</w:t>
      </w:r>
      <w:r>
        <w:rPr>
          <w:spacing w:val="-12"/>
          <w:sz w:val="20"/>
        </w:rPr>
        <w:t xml:space="preserve"> </w:t>
      </w:r>
      <w:r>
        <w:rPr>
          <w:sz w:val="20"/>
        </w:rPr>
        <w:t>the</w:t>
      </w:r>
      <w:r>
        <w:rPr>
          <w:spacing w:val="-14"/>
          <w:sz w:val="20"/>
        </w:rPr>
        <w:t xml:space="preserve"> </w:t>
      </w:r>
      <w:r>
        <w:rPr>
          <w:sz w:val="20"/>
        </w:rPr>
        <w:t>service</w:t>
      </w:r>
      <w:r>
        <w:rPr>
          <w:spacing w:val="-13"/>
          <w:sz w:val="20"/>
        </w:rPr>
        <w:t xml:space="preserve"> </w:t>
      </w:r>
      <w:r>
        <w:rPr>
          <w:sz w:val="20"/>
        </w:rPr>
        <w:t>/</w:t>
      </w:r>
      <w:r>
        <w:rPr>
          <w:spacing w:val="-12"/>
          <w:sz w:val="20"/>
        </w:rPr>
        <w:t xml:space="preserve"> </w:t>
      </w:r>
      <w:r>
        <w:rPr>
          <w:sz w:val="20"/>
        </w:rPr>
        <w:t>output</w:t>
      </w:r>
      <w:r>
        <w:rPr>
          <w:spacing w:val="-13"/>
          <w:sz w:val="20"/>
        </w:rPr>
        <w:t xml:space="preserve"> </w:t>
      </w:r>
      <w:r>
        <w:rPr>
          <w:sz w:val="20"/>
        </w:rPr>
        <w:t>delivered</w:t>
      </w:r>
      <w:r>
        <w:rPr>
          <w:spacing w:val="-13"/>
          <w:sz w:val="20"/>
        </w:rPr>
        <w:t xml:space="preserve"> </w:t>
      </w:r>
      <w:r>
        <w:rPr>
          <w:sz w:val="20"/>
        </w:rPr>
        <w:t>by</w:t>
      </w:r>
      <w:r>
        <w:rPr>
          <w:spacing w:val="-12"/>
          <w:sz w:val="20"/>
        </w:rPr>
        <w:t xml:space="preserve"> </w:t>
      </w:r>
      <w:r>
        <w:rPr>
          <w:sz w:val="20"/>
        </w:rPr>
        <w:t>their</w:t>
      </w:r>
      <w:r>
        <w:rPr>
          <w:spacing w:val="-13"/>
          <w:sz w:val="20"/>
        </w:rPr>
        <w:t xml:space="preserve"> </w:t>
      </w:r>
      <w:proofErr w:type="spellStart"/>
      <w:r>
        <w:rPr>
          <w:sz w:val="20"/>
        </w:rPr>
        <w:t>organisation</w:t>
      </w:r>
      <w:proofErr w:type="spellEnd"/>
      <w:r>
        <w:rPr>
          <w:sz w:val="20"/>
        </w:rPr>
        <w:t xml:space="preserve"> (33 per cent), one in four mentioned improvements in productivity or efficiency</w:t>
      </w:r>
      <w:r>
        <w:rPr>
          <w:spacing w:val="-4"/>
          <w:sz w:val="20"/>
        </w:rPr>
        <w:t xml:space="preserve"> </w:t>
      </w:r>
      <w:r>
        <w:rPr>
          <w:sz w:val="20"/>
        </w:rPr>
        <w:t>(25</w:t>
      </w:r>
      <w:r>
        <w:rPr>
          <w:spacing w:val="-4"/>
          <w:sz w:val="20"/>
        </w:rPr>
        <w:t xml:space="preserve"> </w:t>
      </w:r>
      <w:r>
        <w:rPr>
          <w:sz w:val="20"/>
        </w:rPr>
        <w:t>per</w:t>
      </w:r>
      <w:r>
        <w:rPr>
          <w:spacing w:val="-4"/>
          <w:sz w:val="20"/>
        </w:rPr>
        <w:t xml:space="preserve"> </w:t>
      </w:r>
      <w:r>
        <w:rPr>
          <w:sz w:val="20"/>
        </w:rPr>
        <w:t>cent)</w:t>
      </w:r>
      <w:r>
        <w:rPr>
          <w:spacing w:val="-4"/>
          <w:sz w:val="20"/>
        </w:rPr>
        <w:t xml:space="preserve"> </w:t>
      </w:r>
      <w:r>
        <w:rPr>
          <w:sz w:val="20"/>
        </w:rPr>
        <w:t>and</w:t>
      </w:r>
      <w:r>
        <w:rPr>
          <w:spacing w:val="-5"/>
          <w:sz w:val="20"/>
        </w:rPr>
        <w:t xml:space="preserve"> </w:t>
      </w:r>
      <w:r>
        <w:rPr>
          <w:sz w:val="20"/>
        </w:rPr>
        <w:t>one</w:t>
      </w:r>
      <w:r>
        <w:rPr>
          <w:spacing w:val="-5"/>
          <w:sz w:val="20"/>
        </w:rPr>
        <w:t xml:space="preserve"> </w:t>
      </w:r>
      <w:r>
        <w:rPr>
          <w:sz w:val="20"/>
        </w:rPr>
        <w:t>third</w:t>
      </w:r>
      <w:r>
        <w:rPr>
          <w:spacing w:val="-5"/>
          <w:sz w:val="20"/>
        </w:rPr>
        <w:t xml:space="preserve"> </w:t>
      </w:r>
      <w:r>
        <w:rPr>
          <w:sz w:val="20"/>
        </w:rPr>
        <w:t>said</w:t>
      </w:r>
      <w:r>
        <w:rPr>
          <w:spacing w:val="-5"/>
          <w:sz w:val="20"/>
        </w:rPr>
        <w:t xml:space="preserve"> </w:t>
      </w:r>
      <w:r>
        <w:rPr>
          <w:sz w:val="20"/>
        </w:rPr>
        <w:t>there</w:t>
      </w:r>
      <w:r>
        <w:rPr>
          <w:spacing w:val="-5"/>
          <w:sz w:val="20"/>
        </w:rPr>
        <w:t xml:space="preserve"> </w:t>
      </w:r>
      <w:r>
        <w:rPr>
          <w:sz w:val="20"/>
        </w:rPr>
        <w:t>had</w:t>
      </w:r>
      <w:r>
        <w:rPr>
          <w:spacing w:val="-5"/>
          <w:sz w:val="20"/>
        </w:rPr>
        <w:t xml:space="preserve"> </w:t>
      </w:r>
      <w:r>
        <w:rPr>
          <w:sz w:val="20"/>
        </w:rPr>
        <w:t>been</w:t>
      </w:r>
      <w:r>
        <w:rPr>
          <w:spacing w:val="-4"/>
          <w:sz w:val="20"/>
        </w:rPr>
        <w:t xml:space="preserve"> </w:t>
      </w:r>
      <w:r>
        <w:rPr>
          <w:sz w:val="20"/>
        </w:rPr>
        <w:t>improvements</w:t>
      </w:r>
      <w:r>
        <w:rPr>
          <w:spacing w:val="-5"/>
          <w:sz w:val="20"/>
        </w:rPr>
        <w:t xml:space="preserve"> </w:t>
      </w:r>
      <w:r>
        <w:rPr>
          <w:sz w:val="20"/>
        </w:rPr>
        <w:t>in meeting objectives or targets (32 per cent).</w:t>
      </w:r>
    </w:p>
    <w:p w14:paraId="53B8D494" w14:textId="77777777" w:rsidR="00BF4AEC" w:rsidRDefault="00000000">
      <w:pPr>
        <w:pStyle w:val="ListParagraph"/>
        <w:numPr>
          <w:ilvl w:val="0"/>
          <w:numId w:val="3"/>
        </w:numPr>
        <w:tabs>
          <w:tab w:val="left" w:pos="1799"/>
        </w:tabs>
        <w:spacing w:before="118"/>
        <w:ind w:right="736"/>
        <w:rPr>
          <w:sz w:val="20"/>
        </w:rPr>
      </w:pPr>
      <w:r>
        <w:rPr>
          <w:sz w:val="20"/>
        </w:rPr>
        <w:t>Overall, Workplace Projects were well received, with 94 per cent of users satisfied overall (80 per cent ‘very satisfied’ and 14 per cent ‘fairly satisfied’). Correspondingly, high proportions of users reported that their expectations had been ‘met’ (70 per cent) or ‘exceeded’ (21 per cent).</w:t>
      </w:r>
    </w:p>
    <w:p w14:paraId="74C00DB3" w14:textId="77777777" w:rsidR="00BF4AEC" w:rsidRDefault="00000000">
      <w:pPr>
        <w:pStyle w:val="Heading2"/>
        <w:spacing w:before="118"/>
        <w:ind w:left="1080" w:firstLine="0"/>
      </w:pPr>
      <w:r>
        <w:t>Comparisons</w:t>
      </w:r>
      <w:r>
        <w:rPr>
          <w:spacing w:val="-9"/>
        </w:rPr>
        <w:t xml:space="preserve"> </w:t>
      </w:r>
      <w:r>
        <w:t>between</w:t>
      </w:r>
      <w:r>
        <w:rPr>
          <w:spacing w:val="-9"/>
        </w:rPr>
        <w:t xml:space="preserve"> </w:t>
      </w:r>
      <w:r>
        <w:t>the</w:t>
      </w:r>
      <w:r>
        <w:rPr>
          <w:spacing w:val="-9"/>
        </w:rPr>
        <w:t xml:space="preserve"> </w:t>
      </w:r>
      <w:r>
        <w:t>different</w:t>
      </w:r>
      <w:r>
        <w:rPr>
          <w:spacing w:val="-9"/>
        </w:rPr>
        <w:t xml:space="preserve"> </w:t>
      </w:r>
      <w:r>
        <w:t>strands</w:t>
      </w:r>
      <w:r>
        <w:rPr>
          <w:spacing w:val="-9"/>
        </w:rPr>
        <w:t xml:space="preserve"> </w:t>
      </w:r>
      <w:r>
        <w:t>of</w:t>
      </w:r>
      <w:r>
        <w:rPr>
          <w:spacing w:val="-8"/>
        </w:rPr>
        <w:t xml:space="preserve"> </w:t>
      </w:r>
      <w:r>
        <w:t>Advisory</w:t>
      </w:r>
      <w:r>
        <w:rPr>
          <w:spacing w:val="-9"/>
        </w:rPr>
        <w:t xml:space="preserve"> </w:t>
      </w:r>
      <w:r>
        <w:rPr>
          <w:spacing w:val="-2"/>
        </w:rPr>
        <w:t>Project</w:t>
      </w:r>
    </w:p>
    <w:p w14:paraId="06DA875D" w14:textId="77777777" w:rsidR="00BF4AEC" w:rsidRDefault="00000000">
      <w:pPr>
        <w:pStyle w:val="BodyText"/>
        <w:spacing w:before="120"/>
        <w:ind w:left="1079" w:right="735"/>
        <w:jc w:val="both"/>
      </w:pPr>
      <w:r>
        <w:t>Whilst</w:t>
      </w:r>
      <w:r>
        <w:rPr>
          <w:spacing w:val="-14"/>
        </w:rPr>
        <w:t xml:space="preserve"> </w:t>
      </w:r>
      <w:r>
        <w:t>both</w:t>
      </w:r>
      <w:r>
        <w:rPr>
          <w:spacing w:val="-15"/>
        </w:rPr>
        <w:t xml:space="preserve"> </w:t>
      </w:r>
      <w:r>
        <w:t>user</w:t>
      </w:r>
      <w:r>
        <w:rPr>
          <w:spacing w:val="-14"/>
        </w:rPr>
        <w:t xml:space="preserve"> </w:t>
      </w:r>
      <w:r>
        <w:t>groups</w:t>
      </w:r>
      <w:r>
        <w:rPr>
          <w:spacing w:val="-15"/>
        </w:rPr>
        <w:t xml:space="preserve"> </w:t>
      </w:r>
      <w:r>
        <w:t>are</w:t>
      </w:r>
      <w:r>
        <w:rPr>
          <w:spacing w:val="-14"/>
        </w:rPr>
        <w:t xml:space="preserve"> </w:t>
      </w:r>
      <w:r>
        <w:t>largely</w:t>
      </w:r>
      <w:r>
        <w:rPr>
          <w:spacing w:val="-15"/>
        </w:rPr>
        <w:t xml:space="preserve"> </w:t>
      </w:r>
      <w:r>
        <w:t>positive</w:t>
      </w:r>
      <w:r>
        <w:rPr>
          <w:spacing w:val="-16"/>
        </w:rPr>
        <w:t xml:space="preserve"> </w:t>
      </w:r>
      <w:r>
        <w:t>about</w:t>
      </w:r>
      <w:r>
        <w:rPr>
          <w:spacing w:val="-14"/>
        </w:rPr>
        <w:t xml:space="preserve"> </w:t>
      </w:r>
      <w:proofErr w:type="spellStart"/>
      <w:r>
        <w:t>Acas</w:t>
      </w:r>
      <w:proofErr w:type="spellEnd"/>
      <w:r>
        <w:rPr>
          <w:spacing w:val="-14"/>
        </w:rPr>
        <w:t xml:space="preserve"> </w:t>
      </w:r>
      <w:r>
        <w:t>Advisory</w:t>
      </w:r>
      <w:r>
        <w:rPr>
          <w:spacing w:val="-15"/>
        </w:rPr>
        <w:t xml:space="preserve"> </w:t>
      </w:r>
      <w:r>
        <w:t>Projects,</w:t>
      </w:r>
      <w:r>
        <w:rPr>
          <w:spacing w:val="-15"/>
        </w:rPr>
        <w:t xml:space="preserve"> </w:t>
      </w:r>
      <w:r>
        <w:t>there</w:t>
      </w:r>
      <w:r>
        <w:rPr>
          <w:spacing w:val="-14"/>
        </w:rPr>
        <w:t xml:space="preserve"> </w:t>
      </w:r>
      <w:r>
        <w:t>are some indicative differences between users of the two strands of project. Many of these</w:t>
      </w:r>
      <w:r>
        <w:rPr>
          <w:spacing w:val="-10"/>
        </w:rPr>
        <w:t xml:space="preserve"> </w:t>
      </w:r>
      <w:r>
        <w:t>differences</w:t>
      </w:r>
      <w:r>
        <w:rPr>
          <w:spacing w:val="-9"/>
        </w:rPr>
        <w:t xml:space="preserve"> </w:t>
      </w:r>
      <w:r>
        <w:t>can</w:t>
      </w:r>
      <w:r>
        <w:rPr>
          <w:spacing w:val="-9"/>
        </w:rPr>
        <w:t xml:space="preserve"> </w:t>
      </w:r>
      <w:r>
        <w:t>perhaps</w:t>
      </w:r>
      <w:r>
        <w:rPr>
          <w:spacing w:val="-9"/>
        </w:rPr>
        <w:t xml:space="preserve"> </w:t>
      </w:r>
      <w:r>
        <w:t>be</w:t>
      </w:r>
      <w:r>
        <w:rPr>
          <w:spacing w:val="-10"/>
        </w:rPr>
        <w:t xml:space="preserve"> </w:t>
      </w:r>
      <w:r>
        <w:t>accounted</w:t>
      </w:r>
      <w:r>
        <w:rPr>
          <w:spacing w:val="-10"/>
        </w:rPr>
        <w:t xml:space="preserve"> </w:t>
      </w:r>
      <w:r>
        <w:t>for</w:t>
      </w:r>
      <w:r>
        <w:rPr>
          <w:spacing w:val="-9"/>
        </w:rPr>
        <w:t xml:space="preserve"> </w:t>
      </w:r>
      <w:r>
        <w:t>by</w:t>
      </w:r>
      <w:r>
        <w:rPr>
          <w:spacing w:val="-9"/>
        </w:rPr>
        <w:t xml:space="preserve"> </w:t>
      </w:r>
      <w:r>
        <w:t>the</w:t>
      </w:r>
      <w:r>
        <w:rPr>
          <w:spacing w:val="-10"/>
        </w:rPr>
        <w:t xml:space="preserve"> </w:t>
      </w:r>
      <w:r>
        <w:t>differing</w:t>
      </w:r>
      <w:r>
        <w:rPr>
          <w:spacing w:val="-9"/>
        </w:rPr>
        <w:t xml:space="preserve"> </w:t>
      </w:r>
      <w:r>
        <w:t>contexts</w:t>
      </w:r>
      <w:r>
        <w:rPr>
          <w:spacing w:val="-10"/>
        </w:rPr>
        <w:t xml:space="preserve"> </w:t>
      </w:r>
      <w:r>
        <w:t>of</w:t>
      </w:r>
      <w:r>
        <w:rPr>
          <w:spacing w:val="-9"/>
        </w:rPr>
        <w:t xml:space="preserve"> </w:t>
      </w:r>
      <w:r>
        <w:t>the</w:t>
      </w:r>
      <w:r>
        <w:rPr>
          <w:spacing w:val="-10"/>
        </w:rPr>
        <w:t xml:space="preserve"> </w:t>
      </w:r>
      <w:r>
        <w:t xml:space="preserve">two types of </w:t>
      </w:r>
      <w:proofErr w:type="gramStart"/>
      <w:r>
        <w:t>project</w:t>
      </w:r>
      <w:proofErr w:type="gramEnd"/>
      <w:r>
        <w:t xml:space="preserve"> and in particular the presence of an ongoing or underlying workplace</w:t>
      </w:r>
      <w:r>
        <w:rPr>
          <w:spacing w:val="-8"/>
        </w:rPr>
        <w:t xml:space="preserve"> </w:t>
      </w:r>
      <w:r>
        <w:t>dispute</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8"/>
        </w:rPr>
        <w:t xml:space="preserve"> </w:t>
      </w:r>
      <w:r>
        <w:t>Joint</w:t>
      </w:r>
      <w:r>
        <w:rPr>
          <w:spacing w:val="-9"/>
        </w:rPr>
        <w:t xml:space="preserve"> </w:t>
      </w:r>
      <w:r>
        <w:t>Problem</w:t>
      </w:r>
      <w:r>
        <w:rPr>
          <w:spacing w:val="-8"/>
        </w:rPr>
        <w:t xml:space="preserve"> </w:t>
      </w:r>
      <w:r>
        <w:t>Solving</w:t>
      </w:r>
      <w:r>
        <w:rPr>
          <w:spacing w:val="-8"/>
        </w:rPr>
        <w:t xml:space="preserve"> </w:t>
      </w:r>
      <w:r>
        <w:t>Activities.</w:t>
      </w:r>
      <w:r>
        <w:rPr>
          <w:spacing w:val="-8"/>
        </w:rPr>
        <w:t xml:space="preserve"> </w:t>
      </w:r>
      <w:r>
        <w:t>For</w:t>
      </w:r>
      <w:r>
        <w:rPr>
          <w:spacing w:val="-8"/>
        </w:rPr>
        <w:t xml:space="preserve"> </w:t>
      </w:r>
      <w:r>
        <w:t>example,</w:t>
      </w:r>
      <w:r>
        <w:rPr>
          <w:spacing w:val="-8"/>
        </w:rPr>
        <w:t xml:space="preserve"> </w:t>
      </w:r>
      <w:r>
        <w:t>just 10</w:t>
      </w:r>
      <w:r>
        <w:rPr>
          <w:spacing w:val="-10"/>
        </w:rPr>
        <w:t xml:space="preserve"> </w:t>
      </w:r>
      <w:r>
        <w:t>per</w:t>
      </w:r>
      <w:r>
        <w:rPr>
          <w:spacing w:val="-10"/>
        </w:rPr>
        <w:t xml:space="preserve"> </w:t>
      </w:r>
      <w:r>
        <w:t>cent</w:t>
      </w:r>
      <w:r>
        <w:rPr>
          <w:spacing w:val="-10"/>
        </w:rPr>
        <w:t xml:space="preserve"> </w:t>
      </w:r>
      <w:r>
        <w:t>of</w:t>
      </w:r>
      <w:r>
        <w:rPr>
          <w:spacing w:val="-9"/>
        </w:rPr>
        <w:t xml:space="preserve"> </w:t>
      </w:r>
      <w:r>
        <w:t>Joint</w:t>
      </w:r>
      <w:r>
        <w:rPr>
          <w:spacing w:val="-9"/>
        </w:rPr>
        <w:t xml:space="preserve"> </w:t>
      </w:r>
      <w:proofErr w:type="gramStart"/>
      <w:r>
        <w:t>Problem</w:t>
      </w:r>
      <w:r>
        <w:rPr>
          <w:spacing w:val="-10"/>
        </w:rPr>
        <w:t xml:space="preserve"> </w:t>
      </w:r>
      <w:r>
        <w:t>Solving</w:t>
      </w:r>
      <w:proofErr w:type="gramEnd"/>
      <w:r>
        <w:rPr>
          <w:spacing w:val="-10"/>
        </w:rPr>
        <w:t xml:space="preserve"> </w:t>
      </w:r>
      <w:r>
        <w:t>Activity</w:t>
      </w:r>
      <w:r>
        <w:rPr>
          <w:spacing w:val="-9"/>
        </w:rPr>
        <w:t xml:space="preserve"> </w:t>
      </w:r>
      <w:r>
        <w:t>users</w:t>
      </w:r>
      <w:r>
        <w:rPr>
          <w:spacing w:val="-10"/>
        </w:rPr>
        <w:t xml:space="preserve"> </w:t>
      </w:r>
      <w:r>
        <w:t>described</w:t>
      </w:r>
      <w:r>
        <w:rPr>
          <w:spacing w:val="-9"/>
        </w:rPr>
        <w:t xml:space="preserve"> </w:t>
      </w:r>
      <w:r>
        <w:t>relationships</w:t>
      </w:r>
      <w:r>
        <w:rPr>
          <w:spacing w:val="-10"/>
        </w:rPr>
        <w:t xml:space="preserve"> </w:t>
      </w:r>
      <w:r>
        <w:t>between managers and employees as ‘very good’, compared to 26 per cent of Workplace Project users.</w:t>
      </w:r>
    </w:p>
    <w:p w14:paraId="0887ADAA" w14:textId="77777777" w:rsidR="00BF4AEC" w:rsidRDefault="00000000">
      <w:pPr>
        <w:pStyle w:val="BodyText"/>
        <w:spacing w:before="120"/>
        <w:ind w:left="1079" w:right="737"/>
        <w:jc w:val="both"/>
      </w:pPr>
      <w:r>
        <w:t xml:space="preserve">On the whole, Workplace Project users tend to view the service somewhat more </w:t>
      </w:r>
      <w:proofErr w:type="spellStart"/>
      <w:r>
        <w:t>favourably</w:t>
      </w:r>
      <w:proofErr w:type="spellEnd"/>
      <w:r>
        <w:t xml:space="preserve"> than Joint </w:t>
      </w:r>
      <w:proofErr w:type="gramStart"/>
      <w:r>
        <w:t>Problem Solving</w:t>
      </w:r>
      <w:proofErr w:type="gramEnd"/>
      <w:r>
        <w:t xml:space="preserve"> Activity users. This can be observed in the differences in the proportions who said they were ‘very satisfied’ with the service overall (80 per cent, compared to 68 per cent) and the proportions who felt that the relationship between management and employees had improved ‘a lot’ since the project (30 per cent, compared to 10 per cent).</w:t>
      </w:r>
    </w:p>
    <w:p w14:paraId="581E130C" w14:textId="77777777" w:rsidR="00BF4AEC" w:rsidRDefault="00000000">
      <w:pPr>
        <w:pStyle w:val="BodyText"/>
        <w:spacing w:before="120"/>
        <w:ind w:left="1079" w:right="734"/>
        <w:jc w:val="both"/>
      </w:pPr>
      <w:r>
        <w:t xml:space="preserve">In contrast to the pattern with overall impressions of the service, Joint </w:t>
      </w:r>
      <w:proofErr w:type="gramStart"/>
      <w:r>
        <w:t>Problem Solving</w:t>
      </w:r>
      <w:proofErr w:type="gramEnd"/>
      <w:r>
        <w:rPr>
          <w:spacing w:val="-17"/>
        </w:rPr>
        <w:t xml:space="preserve"> </w:t>
      </w:r>
      <w:r>
        <w:t>Activity</w:t>
      </w:r>
      <w:r>
        <w:rPr>
          <w:spacing w:val="-16"/>
        </w:rPr>
        <w:t xml:space="preserve"> </w:t>
      </w:r>
      <w:r>
        <w:t>service</w:t>
      </w:r>
      <w:r>
        <w:rPr>
          <w:spacing w:val="-16"/>
        </w:rPr>
        <w:t xml:space="preserve"> </w:t>
      </w:r>
      <w:r>
        <w:t>users</w:t>
      </w:r>
      <w:r>
        <w:rPr>
          <w:spacing w:val="-17"/>
        </w:rPr>
        <w:t xml:space="preserve"> </w:t>
      </w:r>
      <w:r>
        <w:t>are</w:t>
      </w:r>
      <w:r>
        <w:rPr>
          <w:spacing w:val="-17"/>
        </w:rPr>
        <w:t xml:space="preserve"> </w:t>
      </w:r>
      <w:r>
        <w:t>more</w:t>
      </w:r>
      <w:r>
        <w:rPr>
          <w:spacing w:val="-17"/>
        </w:rPr>
        <w:t xml:space="preserve"> </w:t>
      </w:r>
      <w:r>
        <w:t>likely</w:t>
      </w:r>
      <w:r>
        <w:rPr>
          <w:spacing w:val="-16"/>
        </w:rPr>
        <w:t xml:space="preserve"> </w:t>
      </w:r>
      <w:r>
        <w:t>to</w:t>
      </w:r>
      <w:r>
        <w:rPr>
          <w:spacing w:val="-16"/>
        </w:rPr>
        <w:t xml:space="preserve"> </w:t>
      </w:r>
      <w:r>
        <w:t>report</w:t>
      </w:r>
      <w:r>
        <w:rPr>
          <w:spacing w:val="-16"/>
        </w:rPr>
        <w:t xml:space="preserve"> </w:t>
      </w:r>
      <w:r>
        <w:t>having</w:t>
      </w:r>
      <w:r>
        <w:rPr>
          <w:spacing w:val="-16"/>
        </w:rPr>
        <w:t xml:space="preserve"> </w:t>
      </w:r>
      <w:r>
        <w:t>taking</w:t>
      </w:r>
      <w:r>
        <w:rPr>
          <w:spacing w:val="-16"/>
        </w:rPr>
        <w:t xml:space="preserve"> </w:t>
      </w:r>
      <w:r>
        <w:t>action</w:t>
      </w:r>
      <w:r>
        <w:rPr>
          <w:spacing w:val="-16"/>
        </w:rPr>
        <w:t xml:space="preserve"> </w:t>
      </w:r>
      <w:r>
        <w:t>in</w:t>
      </w:r>
      <w:r>
        <w:rPr>
          <w:spacing w:val="-16"/>
        </w:rPr>
        <w:t xml:space="preserve"> </w:t>
      </w:r>
      <w:r>
        <w:t xml:space="preserve">terms of workplace policies following the project – again, possibly reflecting their closeness to formal dispute resolution mechanisms. For instance, 47 per cent of Joint </w:t>
      </w:r>
      <w:proofErr w:type="gramStart"/>
      <w:r>
        <w:t>Problem Solving</w:t>
      </w:r>
      <w:proofErr w:type="gramEnd"/>
      <w:r>
        <w:t xml:space="preserve"> Activity service users reported having reviewed or revised policies and procedures, which compares to 35 per cent among Workplace Project users; and 33 per cent reported there had been the development of a formal agreement for the operation of a consultative committee, which compares to 15 per cent for Workplace Projects.</w:t>
      </w:r>
    </w:p>
    <w:p w14:paraId="14CD875B" w14:textId="77777777" w:rsidR="00BF4AEC" w:rsidRDefault="00000000">
      <w:pPr>
        <w:pStyle w:val="Heading2"/>
        <w:spacing w:before="119"/>
        <w:ind w:left="1080" w:firstLine="0"/>
      </w:pPr>
      <w:r>
        <w:t>Overall</w:t>
      </w:r>
      <w:r>
        <w:rPr>
          <w:spacing w:val="-10"/>
        </w:rPr>
        <w:t xml:space="preserve"> </w:t>
      </w:r>
      <w:r>
        <w:t>results</w:t>
      </w:r>
      <w:r>
        <w:rPr>
          <w:spacing w:val="-9"/>
        </w:rPr>
        <w:t xml:space="preserve"> </w:t>
      </w:r>
      <w:r>
        <w:t>and</w:t>
      </w:r>
      <w:r>
        <w:rPr>
          <w:spacing w:val="-9"/>
        </w:rPr>
        <w:t xml:space="preserve"> </w:t>
      </w:r>
      <w:r>
        <w:t>longer-term</w:t>
      </w:r>
      <w:r>
        <w:rPr>
          <w:spacing w:val="-9"/>
        </w:rPr>
        <w:t xml:space="preserve"> </w:t>
      </w:r>
      <w:r>
        <w:rPr>
          <w:spacing w:val="-2"/>
        </w:rPr>
        <w:t>trends</w:t>
      </w:r>
    </w:p>
    <w:p w14:paraId="2BCE794A" w14:textId="77777777" w:rsidR="00BF4AEC" w:rsidRDefault="00000000">
      <w:pPr>
        <w:pStyle w:val="BodyText"/>
        <w:spacing w:before="120"/>
        <w:ind w:left="1079" w:right="736"/>
        <w:jc w:val="both"/>
      </w:pPr>
      <w:r>
        <w:t>Considering</w:t>
      </w:r>
      <w:r>
        <w:rPr>
          <w:spacing w:val="-18"/>
        </w:rPr>
        <w:t xml:space="preserve"> </w:t>
      </w:r>
      <w:r>
        <w:t>both</w:t>
      </w:r>
      <w:r>
        <w:rPr>
          <w:spacing w:val="-18"/>
        </w:rPr>
        <w:t xml:space="preserve"> </w:t>
      </w:r>
      <w:r>
        <w:t>Advisory</w:t>
      </w:r>
      <w:r>
        <w:rPr>
          <w:spacing w:val="-17"/>
        </w:rPr>
        <w:t xml:space="preserve"> </w:t>
      </w:r>
      <w:r>
        <w:t>Project</w:t>
      </w:r>
      <w:r>
        <w:rPr>
          <w:spacing w:val="-18"/>
        </w:rPr>
        <w:t xml:space="preserve"> </w:t>
      </w:r>
      <w:r>
        <w:t>strands,</w:t>
      </w:r>
      <w:r>
        <w:rPr>
          <w:spacing w:val="-17"/>
        </w:rPr>
        <w:t xml:space="preserve"> </w:t>
      </w:r>
      <w:r>
        <w:t>the</w:t>
      </w:r>
      <w:r>
        <w:rPr>
          <w:spacing w:val="-18"/>
        </w:rPr>
        <w:t xml:space="preserve"> </w:t>
      </w:r>
      <w:r>
        <w:t>results</w:t>
      </w:r>
      <w:r>
        <w:rPr>
          <w:spacing w:val="-18"/>
        </w:rPr>
        <w:t xml:space="preserve"> </w:t>
      </w:r>
      <w:r>
        <w:t>of</w:t>
      </w:r>
      <w:r>
        <w:rPr>
          <w:spacing w:val="-17"/>
        </w:rPr>
        <w:t xml:space="preserve"> </w:t>
      </w:r>
      <w:r>
        <w:t>this</w:t>
      </w:r>
      <w:r>
        <w:rPr>
          <w:spacing w:val="-18"/>
        </w:rPr>
        <w:t xml:space="preserve"> </w:t>
      </w:r>
      <w:r>
        <w:t>evaluation</w:t>
      </w:r>
      <w:r>
        <w:rPr>
          <w:spacing w:val="-17"/>
        </w:rPr>
        <w:t xml:space="preserve"> </w:t>
      </w:r>
      <w:r>
        <w:t>are</w:t>
      </w:r>
      <w:r>
        <w:rPr>
          <w:spacing w:val="-18"/>
        </w:rPr>
        <w:t xml:space="preserve"> </w:t>
      </w:r>
      <w:r>
        <w:t>positive and maintain levels of satisfaction reported in the previous wave in 2012. Across all Advisory Projects, overall customer satisfaction stands at 93 per cent, and 82 per cent of service users reported that the main objective of the project had been met either ‘fully’ or to a ‘large extent’. The corresponding figures for these two measures in 2012 were 93 and 76 per cent, respectively.</w:t>
      </w:r>
    </w:p>
    <w:p w14:paraId="2B0FCD72" w14:textId="77777777" w:rsidR="00BF4AEC" w:rsidRDefault="00000000">
      <w:pPr>
        <w:pStyle w:val="BodyText"/>
        <w:spacing w:before="121"/>
        <w:ind w:left="1079" w:right="735"/>
        <w:jc w:val="both"/>
      </w:pPr>
      <w:r>
        <w:t>Additionally,</w:t>
      </w:r>
      <w:r>
        <w:rPr>
          <w:spacing w:val="-8"/>
        </w:rPr>
        <w:t xml:space="preserve"> </w:t>
      </w:r>
      <w:r>
        <w:t>82</w:t>
      </w:r>
      <w:r>
        <w:rPr>
          <w:spacing w:val="-9"/>
        </w:rPr>
        <w:t xml:space="preserve"> </w:t>
      </w:r>
      <w:r>
        <w:t>per</w:t>
      </w:r>
      <w:r>
        <w:rPr>
          <w:spacing w:val="-9"/>
        </w:rPr>
        <w:t xml:space="preserve"> </w:t>
      </w:r>
      <w:r>
        <w:t>cent</w:t>
      </w:r>
      <w:r>
        <w:rPr>
          <w:spacing w:val="-8"/>
        </w:rPr>
        <w:t xml:space="preserve"> </w:t>
      </w:r>
      <w:r>
        <w:t>of</w:t>
      </w:r>
      <w:r>
        <w:rPr>
          <w:spacing w:val="-8"/>
        </w:rPr>
        <w:t xml:space="preserve"> </w:t>
      </w:r>
      <w:r>
        <w:t>all</w:t>
      </w:r>
      <w:r>
        <w:rPr>
          <w:spacing w:val="-8"/>
        </w:rPr>
        <w:t xml:space="preserve"> </w:t>
      </w:r>
      <w:r>
        <w:t>users</w:t>
      </w:r>
      <w:r>
        <w:rPr>
          <w:spacing w:val="-8"/>
        </w:rPr>
        <w:t xml:space="preserve"> </w:t>
      </w:r>
      <w:r>
        <w:t>reported</w:t>
      </w:r>
      <w:r>
        <w:rPr>
          <w:spacing w:val="-8"/>
        </w:rPr>
        <w:t xml:space="preserve"> </w:t>
      </w:r>
      <w:r>
        <w:t>an</w:t>
      </w:r>
      <w:r>
        <w:rPr>
          <w:spacing w:val="-8"/>
        </w:rPr>
        <w:t xml:space="preserve"> </w:t>
      </w:r>
      <w:r>
        <w:t>overall</w:t>
      </w:r>
      <w:r>
        <w:rPr>
          <w:spacing w:val="-8"/>
        </w:rPr>
        <w:t xml:space="preserve"> </w:t>
      </w:r>
      <w:r>
        <w:t>improvement</w:t>
      </w:r>
      <w:r>
        <w:rPr>
          <w:spacing w:val="-8"/>
        </w:rPr>
        <w:t xml:space="preserve"> </w:t>
      </w:r>
      <w:r>
        <w:t>in</w:t>
      </w:r>
      <w:r>
        <w:rPr>
          <w:spacing w:val="-9"/>
        </w:rPr>
        <w:t xml:space="preserve"> </w:t>
      </w:r>
      <w:r>
        <w:t>workplace relationships</w:t>
      </w:r>
      <w:r>
        <w:rPr>
          <w:spacing w:val="-16"/>
        </w:rPr>
        <w:t xml:space="preserve"> </w:t>
      </w:r>
      <w:r>
        <w:t>between</w:t>
      </w:r>
      <w:r>
        <w:rPr>
          <w:spacing w:val="-16"/>
        </w:rPr>
        <w:t xml:space="preserve"> </w:t>
      </w:r>
      <w:r>
        <w:t>employees</w:t>
      </w:r>
      <w:r>
        <w:rPr>
          <w:spacing w:val="-16"/>
        </w:rPr>
        <w:t xml:space="preserve"> </w:t>
      </w:r>
      <w:r>
        <w:t>and</w:t>
      </w:r>
      <w:r>
        <w:rPr>
          <w:spacing w:val="-16"/>
        </w:rPr>
        <w:t xml:space="preserve"> </w:t>
      </w:r>
      <w:r>
        <w:t>management,</w:t>
      </w:r>
      <w:r>
        <w:rPr>
          <w:spacing w:val="-16"/>
        </w:rPr>
        <w:t xml:space="preserve"> </w:t>
      </w:r>
      <w:r>
        <w:t>ahead</w:t>
      </w:r>
      <w:r>
        <w:rPr>
          <w:spacing w:val="-16"/>
        </w:rPr>
        <w:t xml:space="preserve"> </w:t>
      </w:r>
      <w:r>
        <w:t>of</w:t>
      </w:r>
      <w:r>
        <w:rPr>
          <w:spacing w:val="-16"/>
        </w:rPr>
        <w:t xml:space="preserve"> </w:t>
      </w:r>
      <w:proofErr w:type="spellStart"/>
      <w:r>
        <w:t>Acas’</w:t>
      </w:r>
      <w:proofErr w:type="spellEnd"/>
      <w:r>
        <w:rPr>
          <w:spacing w:val="-17"/>
        </w:rPr>
        <w:t xml:space="preserve"> </w:t>
      </w:r>
      <w:r>
        <w:t>target</w:t>
      </w:r>
      <w:r>
        <w:rPr>
          <w:spacing w:val="-16"/>
        </w:rPr>
        <w:t xml:space="preserve"> </w:t>
      </w:r>
      <w:r>
        <w:t>of</w:t>
      </w:r>
      <w:r>
        <w:rPr>
          <w:spacing w:val="-16"/>
        </w:rPr>
        <w:t xml:space="preserve"> </w:t>
      </w:r>
      <w:r>
        <w:t>70</w:t>
      </w:r>
      <w:r>
        <w:rPr>
          <w:spacing w:val="-16"/>
        </w:rPr>
        <w:t xml:space="preserve"> </w:t>
      </w:r>
      <w:r>
        <w:t>per cent. This key performance measure is calculated as the proportion of users reporting an improvement in at least one of the following five aspects of employment relations: communication, day-to-day working relationships, trust, employee morale and fairness in treatment of employees.</w:t>
      </w:r>
    </w:p>
    <w:p w14:paraId="184965C8" w14:textId="77777777" w:rsidR="00BF4AEC" w:rsidRDefault="00BF4AEC">
      <w:pPr>
        <w:jc w:val="both"/>
        <w:sectPr w:rsidR="00BF4AEC">
          <w:pgSz w:w="11910" w:h="16840"/>
          <w:pgMar w:top="1360" w:right="1058" w:bottom="1420" w:left="720" w:header="0" w:footer="1164" w:gutter="0"/>
          <w:cols w:space="720"/>
        </w:sectPr>
      </w:pPr>
    </w:p>
    <w:p w14:paraId="52D27B8D" w14:textId="77777777" w:rsidR="00BF4AEC" w:rsidRDefault="00000000">
      <w:pPr>
        <w:pStyle w:val="BodyText"/>
        <w:spacing w:before="79"/>
        <w:ind w:left="1079" w:right="734"/>
        <w:jc w:val="both"/>
      </w:pPr>
      <w:r>
        <w:lastRenderedPageBreak/>
        <w:t>This overall rate of 82 per cent breaks down to a level of 80 per cent among management representatives and 90 per cent among employee representatives (which</w:t>
      </w:r>
      <w:r>
        <w:rPr>
          <w:spacing w:val="-1"/>
        </w:rPr>
        <w:t xml:space="preserve"> </w:t>
      </w:r>
      <w:r>
        <w:t>compares</w:t>
      </w:r>
      <w:r>
        <w:rPr>
          <w:spacing w:val="-1"/>
        </w:rPr>
        <w:t xml:space="preserve"> </w:t>
      </w:r>
      <w:proofErr w:type="spellStart"/>
      <w:r>
        <w:t>favourably</w:t>
      </w:r>
      <w:proofErr w:type="spellEnd"/>
      <w:r>
        <w:rPr>
          <w:spacing w:val="-1"/>
        </w:rPr>
        <w:t xml:space="preserve"> </w:t>
      </w:r>
      <w:r>
        <w:t>to</w:t>
      </w:r>
      <w:r>
        <w:rPr>
          <w:spacing w:val="-1"/>
        </w:rPr>
        <w:t xml:space="preserve"> </w:t>
      </w:r>
      <w:r>
        <w:t>figures</w:t>
      </w:r>
      <w:r>
        <w:rPr>
          <w:spacing w:val="-1"/>
        </w:rPr>
        <w:t xml:space="preserve"> </w:t>
      </w:r>
      <w:r>
        <w:t>of</w:t>
      </w:r>
      <w:r>
        <w:rPr>
          <w:spacing w:val="-1"/>
        </w:rPr>
        <w:t xml:space="preserve"> </w:t>
      </w:r>
      <w:r>
        <w:t>73</w:t>
      </w:r>
      <w:r>
        <w:rPr>
          <w:spacing w:val="-1"/>
        </w:rPr>
        <w:t xml:space="preserve"> </w:t>
      </w:r>
      <w:r>
        <w:t>per</w:t>
      </w:r>
      <w:r>
        <w:rPr>
          <w:spacing w:val="-1"/>
        </w:rPr>
        <w:t xml:space="preserve"> </w:t>
      </w:r>
      <w:r>
        <w:t>cent</w:t>
      </w:r>
      <w:r>
        <w:rPr>
          <w:spacing w:val="-1"/>
        </w:rPr>
        <w:t xml:space="preserve"> </w:t>
      </w:r>
      <w:r>
        <w:t>and</w:t>
      </w:r>
      <w:r>
        <w:rPr>
          <w:spacing w:val="-1"/>
        </w:rPr>
        <w:t xml:space="preserve"> </w:t>
      </w:r>
      <w:r>
        <w:t>70</w:t>
      </w:r>
      <w:r>
        <w:rPr>
          <w:spacing w:val="-1"/>
        </w:rPr>
        <w:t xml:space="preserve"> </w:t>
      </w:r>
      <w:r>
        <w:t>per</w:t>
      </w:r>
      <w:r>
        <w:rPr>
          <w:spacing w:val="-1"/>
        </w:rPr>
        <w:t xml:space="preserve"> </w:t>
      </w:r>
      <w:r>
        <w:t>cent</w:t>
      </w:r>
      <w:r>
        <w:rPr>
          <w:spacing w:val="-1"/>
        </w:rPr>
        <w:t xml:space="preserve"> </w:t>
      </w:r>
      <w:r>
        <w:t>respectively recorded in 2012).</w:t>
      </w:r>
    </w:p>
    <w:p w14:paraId="6FDABE84" w14:textId="77777777" w:rsidR="00BF4AEC" w:rsidRDefault="00000000">
      <w:pPr>
        <w:pStyle w:val="Heading2"/>
        <w:spacing w:before="120"/>
        <w:ind w:left="1080" w:firstLine="0"/>
      </w:pPr>
      <w:r>
        <w:t>Future</w:t>
      </w:r>
      <w:r>
        <w:rPr>
          <w:spacing w:val="-9"/>
        </w:rPr>
        <w:t xml:space="preserve"> </w:t>
      </w:r>
      <w:r>
        <w:t>service</w:t>
      </w:r>
      <w:r>
        <w:rPr>
          <w:spacing w:val="-8"/>
        </w:rPr>
        <w:t xml:space="preserve"> </w:t>
      </w:r>
      <w:r>
        <w:rPr>
          <w:spacing w:val="-2"/>
        </w:rPr>
        <w:t>development</w:t>
      </w:r>
    </w:p>
    <w:p w14:paraId="35CBB62E" w14:textId="77777777" w:rsidR="00BF4AEC" w:rsidRDefault="00000000">
      <w:pPr>
        <w:pStyle w:val="BodyText"/>
        <w:spacing w:before="120"/>
        <w:ind w:left="1079" w:right="735"/>
        <w:jc w:val="both"/>
      </w:pPr>
      <w:r>
        <w:t xml:space="preserve">High levels of satisfaction on all key measures suggest that </w:t>
      </w:r>
      <w:proofErr w:type="spellStart"/>
      <w:r>
        <w:t>Acas</w:t>
      </w:r>
      <w:proofErr w:type="spellEnd"/>
      <w:r>
        <w:t xml:space="preserve"> continues to deliver</w:t>
      </w:r>
      <w:r>
        <w:rPr>
          <w:spacing w:val="-16"/>
        </w:rPr>
        <w:t xml:space="preserve"> </w:t>
      </w:r>
      <w:r>
        <w:t>a</w:t>
      </w:r>
      <w:r>
        <w:rPr>
          <w:spacing w:val="-17"/>
        </w:rPr>
        <w:t xml:space="preserve"> </w:t>
      </w:r>
      <w:r>
        <w:t>service</w:t>
      </w:r>
      <w:r>
        <w:rPr>
          <w:spacing w:val="-16"/>
        </w:rPr>
        <w:t xml:space="preserve"> </w:t>
      </w:r>
      <w:r>
        <w:t>that</w:t>
      </w:r>
      <w:r>
        <w:rPr>
          <w:spacing w:val="-17"/>
        </w:rPr>
        <w:t xml:space="preserve"> </w:t>
      </w:r>
      <w:r>
        <w:t>meets</w:t>
      </w:r>
      <w:r>
        <w:rPr>
          <w:spacing w:val="-16"/>
        </w:rPr>
        <w:t xml:space="preserve"> </w:t>
      </w:r>
      <w:r>
        <w:t>the</w:t>
      </w:r>
      <w:r>
        <w:rPr>
          <w:spacing w:val="-17"/>
        </w:rPr>
        <w:t xml:space="preserve"> </w:t>
      </w:r>
      <w:r>
        <w:t>needs</w:t>
      </w:r>
      <w:r>
        <w:rPr>
          <w:spacing w:val="-16"/>
        </w:rPr>
        <w:t xml:space="preserve"> </w:t>
      </w:r>
      <w:r>
        <w:t>of</w:t>
      </w:r>
      <w:r>
        <w:rPr>
          <w:spacing w:val="-17"/>
        </w:rPr>
        <w:t xml:space="preserve"> </w:t>
      </w:r>
      <w:r>
        <w:t>its</w:t>
      </w:r>
      <w:r>
        <w:rPr>
          <w:spacing w:val="-16"/>
        </w:rPr>
        <w:t xml:space="preserve"> </w:t>
      </w:r>
      <w:r>
        <w:t>users</w:t>
      </w:r>
      <w:r>
        <w:rPr>
          <w:spacing w:val="-16"/>
        </w:rPr>
        <w:t xml:space="preserve"> </w:t>
      </w:r>
      <w:r>
        <w:t>–</w:t>
      </w:r>
      <w:r>
        <w:rPr>
          <w:spacing w:val="-16"/>
        </w:rPr>
        <w:t xml:space="preserve"> </w:t>
      </w:r>
      <w:r>
        <w:t>a</w:t>
      </w:r>
      <w:r>
        <w:rPr>
          <w:spacing w:val="-16"/>
        </w:rPr>
        <w:t xml:space="preserve"> </w:t>
      </w:r>
      <w:r>
        <w:t>fact</w:t>
      </w:r>
      <w:r>
        <w:rPr>
          <w:spacing w:val="-16"/>
        </w:rPr>
        <w:t xml:space="preserve"> </w:t>
      </w:r>
      <w:r>
        <w:t>borne</w:t>
      </w:r>
      <w:r>
        <w:rPr>
          <w:spacing w:val="-16"/>
        </w:rPr>
        <w:t xml:space="preserve"> </w:t>
      </w:r>
      <w:r>
        <w:t>out</w:t>
      </w:r>
      <w:r>
        <w:rPr>
          <w:spacing w:val="-16"/>
        </w:rPr>
        <w:t xml:space="preserve"> </w:t>
      </w:r>
      <w:r>
        <w:t>by</w:t>
      </w:r>
      <w:r>
        <w:rPr>
          <w:spacing w:val="-17"/>
        </w:rPr>
        <w:t xml:space="preserve"> </w:t>
      </w:r>
      <w:r>
        <w:t>core</w:t>
      </w:r>
      <w:r>
        <w:rPr>
          <w:spacing w:val="-16"/>
        </w:rPr>
        <w:t xml:space="preserve"> </w:t>
      </w:r>
      <w:r>
        <w:t>metrics remaining high between this evaluation and the previous wave in 2012.</w:t>
      </w:r>
    </w:p>
    <w:p w14:paraId="6318CFA9" w14:textId="77777777" w:rsidR="00BF4AEC" w:rsidRDefault="00000000">
      <w:pPr>
        <w:pStyle w:val="BodyText"/>
        <w:spacing w:before="120"/>
        <w:ind w:left="1079" w:right="736"/>
        <w:jc w:val="both"/>
      </w:pPr>
      <w:r>
        <w:t>A</w:t>
      </w:r>
      <w:r>
        <w:rPr>
          <w:spacing w:val="-9"/>
        </w:rPr>
        <w:t xml:space="preserve"> </w:t>
      </w:r>
      <w:proofErr w:type="spellStart"/>
      <w:r>
        <w:t>prioritisation</w:t>
      </w:r>
      <w:proofErr w:type="spellEnd"/>
      <w:r>
        <w:rPr>
          <w:spacing w:val="-9"/>
        </w:rPr>
        <w:t xml:space="preserve"> </w:t>
      </w:r>
      <w:r>
        <w:t>exercise,</w:t>
      </w:r>
      <w:r>
        <w:rPr>
          <w:spacing w:val="-9"/>
        </w:rPr>
        <w:t xml:space="preserve"> </w:t>
      </w:r>
      <w:r>
        <w:t>contrasting</w:t>
      </w:r>
      <w:r>
        <w:rPr>
          <w:spacing w:val="-9"/>
        </w:rPr>
        <w:t xml:space="preserve"> </w:t>
      </w:r>
      <w:r>
        <w:t>the</w:t>
      </w:r>
      <w:r>
        <w:rPr>
          <w:spacing w:val="-9"/>
        </w:rPr>
        <w:t xml:space="preserve"> </w:t>
      </w:r>
      <w:r>
        <w:t>importance</w:t>
      </w:r>
      <w:r>
        <w:rPr>
          <w:spacing w:val="-9"/>
        </w:rPr>
        <w:t xml:space="preserve"> </w:t>
      </w:r>
      <w:r>
        <w:t>Advisory</w:t>
      </w:r>
      <w:r>
        <w:rPr>
          <w:spacing w:val="-9"/>
        </w:rPr>
        <w:t xml:space="preserve"> </w:t>
      </w:r>
      <w:r>
        <w:t>Projects</w:t>
      </w:r>
      <w:r>
        <w:rPr>
          <w:spacing w:val="-11"/>
        </w:rPr>
        <w:t xml:space="preserve"> </w:t>
      </w:r>
      <w:r>
        <w:t>users</w:t>
      </w:r>
      <w:r>
        <w:rPr>
          <w:spacing w:val="-9"/>
        </w:rPr>
        <w:t xml:space="preserve"> </w:t>
      </w:r>
      <w:r>
        <w:t>assign to</w:t>
      </w:r>
      <w:r>
        <w:rPr>
          <w:spacing w:val="-3"/>
        </w:rPr>
        <w:t xml:space="preserve"> </w:t>
      </w:r>
      <w:r>
        <w:t>the</w:t>
      </w:r>
      <w:r>
        <w:rPr>
          <w:spacing w:val="-3"/>
        </w:rPr>
        <w:t xml:space="preserve"> </w:t>
      </w:r>
      <w:r>
        <w:t>knowledge</w:t>
      </w:r>
      <w:r>
        <w:rPr>
          <w:spacing w:val="-3"/>
        </w:rPr>
        <w:t xml:space="preserve"> </w:t>
      </w:r>
      <w:r>
        <w:t>of</w:t>
      </w:r>
      <w:r>
        <w:rPr>
          <w:spacing w:val="-3"/>
        </w:rPr>
        <w:t xml:space="preserve"> </w:t>
      </w:r>
      <w:r>
        <w:t>their</w:t>
      </w:r>
      <w:r>
        <w:rPr>
          <w:spacing w:val="-3"/>
        </w:rPr>
        <w:t xml:space="preserve"> </w:t>
      </w:r>
      <w:r>
        <w:t>adviser</w:t>
      </w:r>
      <w:r>
        <w:rPr>
          <w:spacing w:val="-3"/>
        </w:rPr>
        <w:t xml:space="preserve"> </w:t>
      </w:r>
      <w:r>
        <w:t>in</w:t>
      </w:r>
      <w:r>
        <w:rPr>
          <w:spacing w:val="-3"/>
        </w:rPr>
        <w:t xml:space="preserve"> </w:t>
      </w:r>
      <w:r>
        <w:t>different</w:t>
      </w:r>
      <w:r>
        <w:rPr>
          <w:spacing w:val="-3"/>
        </w:rPr>
        <w:t xml:space="preserve"> </w:t>
      </w:r>
      <w:r>
        <w:t>areas,</w:t>
      </w:r>
      <w:r>
        <w:rPr>
          <w:spacing w:val="-3"/>
        </w:rPr>
        <w:t xml:space="preserve"> </w:t>
      </w:r>
      <w:r>
        <w:t>and</w:t>
      </w:r>
      <w:r>
        <w:rPr>
          <w:spacing w:val="-3"/>
        </w:rPr>
        <w:t xml:space="preserve"> </w:t>
      </w:r>
      <w:r>
        <w:t>their</w:t>
      </w:r>
      <w:r>
        <w:rPr>
          <w:spacing w:val="-3"/>
        </w:rPr>
        <w:t xml:space="preserve"> </w:t>
      </w:r>
      <w:r>
        <w:t>reported</w:t>
      </w:r>
      <w:r>
        <w:rPr>
          <w:spacing w:val="-2"/>
        </w:rPr>
        <w:t xml:space="preserve"> </w:t>
      </w:r>
      <w:r>
        <w:t xml:space="preserve">satisfaction in each of these areas, shows a strongly positive correlation. This suggests that </w:t>
      </w:r>
      <w:proofErr w:type="spellStart"/>
      <w:proofErr w:type="gramStart"/>
      <w:r>
        <w:t>Acas</w:t>
      </w:r>
      <w:proofErr w:type="spellEnd"/>
      <w:proofErr w:type="gramEnd"/>
      <w:r>
        <w:t xml:space="preserve"> advisers are performing best in those areas that customers consider to be most important – a strongly positive pattern.</w:t>
      </w:r>
    </w:p>
    <w:p w14:paraId="49E37523" w14:textId="77777777" w:rsidR="00BF4AEC" w:rsidRDefault="00000000">
      <w:pPr>
        <w:pStyle w:val="BodyText"/>
        <w:spacing w:before="120"/>
        <w:ind w:left="1079" w:right="735"/>
        <w:jc w:val="both"/>
      </w:pPr>
      <w:r>
        <w:t>Recipients</w:t>
      </w:r>
      <w:r>
        <w:rPr>
          <w:spacing w:val="-4"/>
        </w:rPr>
        <w:t xml:space="preserve"> </w:t>
      </w:r>
      <w:r>
        <w:t>of</w:t>
      </w:r>
      <w:r>
        <w:rPr>
          <w:spacing w:val="-4"/>
        </w:rPr>
        <w:t xml:space="preserve"> </w:t>
      </w:r>
      <w:r>
        <w:t>charged-for</w:t>
      </w:r>
      <w:r>
        <w:rPr>
          <w:spacing w:val="-4"/>
        </w:rPr>
        <w:t xml:space="preserve"> </w:t>
      </w:r>
      <w:r>
        <w:t>Workplace</w:t>
      </w:r>
      <w:r>
        <w:rPr>
          <w:spacing w:val="-4"/>
        </w:rPr>
        <w:t xml:space="preserve"> </w:t>
      </w:r>
      <w:r>
        <w:t>Projects</w:t>
      </w:r>
      <w:r>
        <w:rPr>
          <w:spacing w:val="-4"/>
        </w:rPr>
        <w:t xml:space="preserve"> </w:t>
      </w:r>
      <w:r>
        <w:t>were</w:t>
      </w:r>
      <w:r>
        <w:rPr>
          <w:spacing w:val="-4"/>
        </w:rPr>
        <w:t xml:space="preserve"> </w:t>
      </w:r>
      <w:r>
        <w:t>also</w:t>
      </w:r>
      <w:r>
        <w:rPr>
          <w:spacing w:val="-4"/>
        </w:rPr>
        <w:t xml:space="preserve"> </w:t>
      </w:r>
      <w:r>
        <w:t>strongly</w:t>
      </w:r>
      <w:r>
        <w:rPr>
          <w:spacing w:val="-4"/>
        </w:rPr>
        <w:t xml:space="preserve"> </w:t>
      </w:r>
      <w:r>
        <w:t>positive</w:t>
      </w:r>
      <w:r>
        <w:rPr>
          <w:spacing w:val="-4"/>
        </w:rPr>
        <w:t xml:space="preserve"> </w:t>
      </w:r>
      <w:r>
        <w:t>about</w:t>
      </w:r>
      <w:r>
        <w:rPr>
          <w:spacing w:val="-4"/>
        </w:rPr>
        <w:t xml:space="preserve"> </w:t>
      </w:r>
      <w:r>
        <w:t>the value</w:t>
      </w:r>
      <w:r>
        <w:rPr>
          <w:spacing w:val="-3"/>
        </w:rPr>
        <w:t xml:space="preserve"> </w:t>
      </w:r>
      <w:r>
        <w:t>for</w:t>
      </w:r>
      <w:r>
        <w:rPr>
          <w:spacing w:val="-3"/>
        </w:rPr>
        <w:t xml:space="preserve"> </w:t>
      </w:r>
      <w:r>
        <w:t>money</w:t>
      </w:r>
      <w:r>
        <w:rPr>
          <w:spacing w:val="-3"/>
        </w:rPr>
        <w:t xml:space="preserve"> </w:t>
      </w:r>
      <w:r>
        <w:t>of</w:t>
      </w:r>
      <w:r>
        <w:rPr>
          <w:spacing w:val="-3"/>
        </w:rPr>
        <w:t xml:space="preserve"> </w:t>
      </w:r>
      <w:proofErr w:type="spellStart"/>
      <w:r>
        <w:t>Acas’</w:t>
      </w:r>
      <w:proofErr w:type="spellEnd"/>
      <w:r>
        <w:rPr>
          <w:spacing w:val="-3"/>
        </w:rPr>
        <w:t xml:space="preserve"> </w:t>
      </w:r>
      <w:r>
        <w:t>assistance.</w:t>
      </w:r>
      <w:r>
        <w:rPr>
          <w:spacing w:val="-3"/>
        </w:rPr>
        <w:t xml:space="preserve"> </w:t>
      </w:r>
      <w:r>
        <w:t>The</w:t>
      </w:r>
      <w:r>
        <w:rPr>
          <w:spacing w:val="-3"/>
        </w:rPr>
        <w:t xml:space="preserve"> </w:t>
      </w:r>
      <w:r>
        <w:t>vast</w:t>
      </w:r>
      <w:r>
        <w:rPr>
          <w:spacing w:val="-4"/>
        </w:rPr>
        <w:t xml:space="preserve"> </w:t>
      </w:r>
      <w:r>
        <w:t>majority</w:t>
      </w:r>
      <w:r>
        <w:rPr>
          <w:spacing w:val="-3"/>
        </w:rPr>
        <w:t xml:space="preserve"> </w:t>
      </w:r>
      <w:r>
        <w:t>(95</w:t>
      </w:r>
      <w:r>
        <w:rPr>
          <w:spacing w:val="-3"/>
        </w:rPr>
        <w:t xml:space="preserve"> </w:t>
      </w:r>
      <w:r>
        <w:t>per</w:t>
      </w:r>
      <w:r>
        <w:rPr>
          <w:spacing w:val="-3"/>
        </w:rPr>
        <w:t xml:space="preserve"> </w:t>
      </w:r>
      <w:r>
        <w:t>cent)</w:t>
      </w:r>
      <w:r>
        <w:rPr>
          <w:spacing w:val="-4"/>
        </w:rPr>
        <w:t xml:space="preserve"> </w:t>
      </w:r>
      <w:r>
        <w:t>felt</w:t>
      </w:r>
      <w:r>
        <w:rPr>
          <w:spacing w:val="-3"/>
        </w:rPr>
        <w:t xml:space="preserve"> </w:t>
      </w:r>
      <w:r>
        <w:t>that</w:t>
      </w:r>
      <w:r>
        <w:rPr>
          <w:spacing w:val="-4"/>
        </w:rPr>
        <w:t xml:space="preserve"> </w:t>
      </w:r>
      <w:r>
        <w:t>their project</w:t>
      </w:r>
      <w:r>
        <w:rPr>
          <w:spacing w:val="-11"/>
        </w:rPr>
        <w:t xml:space="preserve"> </w:t>
      </w:r>
      <w:r>
        <w:t>represented</w:t>
      </w:r>
      <w:r>
        <w:rPr>
          <w:spacing w:val="-11"/>
        </w:rPr>
        <w:t xml:space="preserve"> </w:t>
      </w:r>
      <w:r>
        <w:t>good</w:t>
      </w:r>
      <w:r>
        <w:rPr>
          <w:spacing w:val="-11"/>
        </w:rPr>
        <w:t xml:space="preserve"> </w:t>
      </w:r>
      <w:r>
        <w:t>value</w:t>
      </w:r>
      <w:r>
        <w:rPr>
          <w:spacing w:val="-11"/>
        </w:rPr>
        <w:t xml:space="preserve"> </w:t>
      </w:r>
      <w:r>
        <w:t>for</w:t>
      </w:r>
      <w:r>
        <w:rPr>
          <w:spacing w:val="-12"/>
        </w:rPr>
        <w:t xml:space="preserve"> </w:t>
      </w:r>
      <w:proofErr w:type="gramStart"/>
      <w:r>
        <w:t>money</w:t>
      </w:r>
      <w:proofErr w:type="gramEnd"/>
      <w:r>
        <w:rPr>
          <w:spacing w:val="-11"/>
        </w:rPr>
        <w:t xml:space="preserve"> </w:t>
      </w:r>
      <w:r>
        <w:t>and</w:t>
      </w:r>
      <w:r>
        <w:rPr>
          <w:spacing w:val="-12"/>
        </w:rPr>
        <w:t xml:space="preserve"> </w:t>
      </w:r>
      <w:r>
        <w:t>more</w:t>
      </w:r>
      <w:r>
        <w:rPr>
          <w:spacing w:val="-10"/>
        </w:rPr>
        <w:t xml:space="preserve"> </w:t>
      </w:r>
      <w:r>
        <w:t>than</w:t>
      </w:r>
      <w:r>
        <w:rPr>
          <w:spacing w:val="-12"/>
        </w:rPr>
        <w:t xml:space="preserve"> </w:t>
      </w:r>
      <w:r>
        <w:t>half</w:t>
      </w:r>
      <w:r>
        <w:rPr>
          <w:spacing w:val="-10"/>
        </w:rPr>
        <w:t xml:space="preserve"> </w:t>
      </w:r>
      <w:r>
        <w:t>(54</w:t>
      </w:r>
      <w:r>
        <w:rPr>
          <w:spacing w:val="-10"/>
        </w:rPr>
        <w:t xml:space="preserve"> </w:t>
      </w:r>
      <w:r>
        <w:t>per</w:t>
      </w:r>
      <w:r>
        <w:rPr>
          <w:spacing w:val="-10"/>
        </w:rPr>
        <w:t xml:space="preserve"> </w:t>
      </w:r>
      <w:r>
        <w:t>cent)</w:t>
      </w:r>
      <w:r>
        <w:rPr>
          <w:spacing w:val="-10"/>
        </w:rPr>
        <w:t xml:space="preserve"> </w:t>
      </w:r>
      <w:r>
        <w:t>did</w:t>
      </w:r>
      <w:r>
        <w:rPr>
          <w:spacing w:val="-12"/>
        </w:rPr>
        <w:t xml:space="preserve"> </w:t>
      </w:r>
      <w:r>
        <w:t>not think</w:t>
      </w:r>
      <w:r>
        <w:rPr>
          <w:spacing w:val="-15"/>
        </w:rPr>
        <w:t xml:space="preserve"> </w:t>
      </w:r>
      <w:r>
        <w:t>they</w:t>
      </w:r>
      <w:r>
        <w:rPr>
          <w:spacing w:val="-15"/>
        </w:rPr>
        <w:t xml:space="preserve"> </w:t>
      </w:r>
      <w:r>
        <w:t>could</w:t>
      </w:r>
      <w:r>
        <w:rPr>
          <w:spacing w:val="-15"/>
        </w:rPr>
        <w:t xml:space="preserve"> </w:t>
      </w:r>
      <w:r>
        <w:t>have</w:t>
      </w:r>
      <w:r>
        <w:rPr>
          <w:spacing w:val="-16"/>
        </w:rPr>
        <w:t xml:space="preserve"> </w:t>
      </w:r>
      <w:r>
        <w:t>obtained</w:t>
      </w:r>
      <w:r>
        <w:rPr>
          <w:spacing w:val="-15"/>
        </w:rPr>
        <w:t xml:space="preserve"> </w:t>
      </w:r>
      <w:r>
        <w:t>assistance</w:t>
      </w:r>
      <w:r>
        <w:rPr>
          <w:spacing w:val="-15"/>
        </w:rPr>
        <w:t xml:space="preserve"> </w:t>
      </w:r>
      <w:r>
        <w:t>of</w:t>
      </w:r>
      <w:r>
        <w:rPr>
          <w:spacing w:val="-15"/>
        </w:rPr>
        <w:t xml:space="preserve"> </w:t>
      </w:r>
      <w:r>
        <w:t>a</w:t>
      </w:r>
      <w:r>
        <w:rPr>
          <w:spacing w:val="-16"/>
        </w:rPr>
        <w:t xml:space="preserve"> </w:t>
      </w:r>
      <w:r>
        <w:t>similar</w:t>
      </w:r>
      <w:r>
        <w:rPr>
          <w:spacing w:val="-15"/>
        </w:rPr>
        <w:t xml:space="preserve"> </w:t>
      </w:r>
      <w:r>
        <w:t>quality</w:t>
      </w:r>
      <w:r>
        <w:rPr>
          <w:spacing w:val="-15"/>
        </w:rPr>
        <w:t xml:space="preserve"> </w:t>
      </w:r>
      <w:r>
        <w:t>from</w:t>
      </w:r>
      <w:r>
        <w:rPr>
          <w:spacing w:val="-15"/>
        </w:rPr>
        <w:t xml:space="preserve"> </w:t>
      </w:r>
      <w:r>
        <w:t>another</w:t>
      </w:r>
      <w:r>
        <w:rPr>
          <w:spacing w:val="-15"/>
        </w:rPr>
        <w:t xml:space="preserve"> </w:t>
      </w:r>
      <w:r>
        <w:t>provider at a price they would have been willing to pay.</w:t>
      </w:r>
    </w:p>
    <w:p w14:paraId="3611AB63" w14:textId="77777777" w:rsidR="00BF4AEC" w:rsidRDefault="00000000">
      <w:pPr>
        <w:pStyle w:val="BodyText"/>
        <w:spacing w:before="120"/>
        <w:ind w:left="1079" w:right="736"/>
        <w:jc w:val="both"/>
      </w:pPr>
      <w:r>
        <w:t>Half</w:t>
      </w:r>
      <w:r>
        <w:rPr>
          <w:spacing w:val="-10"/>
        </w:rPr>
        <w:t xml:space="preserve"> </w:t>
      </w:r>
      <w:r>
        <w:t>of</w:t>
      </w:r>
      <w:r>
        <w:rPr>
          <w:spacing w:val="-10"/>
        </w:rPr>
        <w:t xml:space="preserve"> </w:t>
      </w:r>
      <w:r>
        <w:t>all</w:t>
      </w:r>
      <w:r>
        <w:rPr>
          <w:spacing w:val="-11"/>
        </w:rPr>
        <w:t xml:space="preserve"> </w:t>
      </w:r>
      <w:r>
        <w:t>Advisory</w:t>
      </w:r>
      <w:r>
        <w:rPr>
          <w:spacing w:val="-10"/>
        </w:rPr>
        <w:t xml:space="preserve"> </w:t>
      </w:r>
      <w:r>
        <w:t>Project</w:t>
      </w:r>
      <w:r>
        <w:rPr>
          <w:spacing w:val="-10"/>
        </w:rPr>
        <w:t xml:space="preserve"> </w:t>
      </w:r>
      <w:r>
        <w:t>users</w:t>
      </w:r>
      <w:r>
        <w:rPr>
          <w:spacing w:val="-11"/>
        </w:rPr>
        <w:t xml:space="preserve"> </w:t>
      </w:r>
      <w:r>
        <w:t>(48</w:t>
      </w:r>
      <w:r>
        <w:rPr>
          <w:spacing w:val="-11"/>
        </w:rPr>
        <w:t xml:space="preserve"> </w:t>
      </w:r>
      <w:r>
        <w:t>per</w:t>
      </w:r>
      <w:r>
        <w:rPr>
          <w:spacing w:val="-11"/>
        </w:rPr>
        <w:t xml:space="preserve"> </w:t>
      </w:r>
      <w:r>
        <w:t>cent)</w:t>
      </w:r>
      <w:r>
        <w:rPr>
          <w:spacing w:val="-12"/>
        </w:rPr>
        <w:t xml:space="preserve"> </w:t>
      </w:r>
      <w:r>
        <w:t>said</w:t>
      </w:r>
      <w:r>
        <w:rPr>
          <w:spacing w:val="-11"/>
        </w:rPr>
        <w:t xml:space="preserve"> </w:t>
      </w:r>
      <w:r>
        <w:t>they</w:t>
      </w:r>
      <w:r>
        <w:rPr>
          <w:spacing w:val="-11"/>
        </w:rPr>
        <w:t xml:space="preserve"> </w:t>
      </w:r>
      <w:r>
        <w:t>had</w:t>
      </w:r>
      <w:r>
        <w:rPr>
          <w:spacing w:val="-11"/>
        </w:rPr>
        <w:t xml:space="preserve"> </w:t>
      </w:r>
      <w:r>
        <w:t>been</w:t>
      </w:r>
      <w:r>
        <w:rPr>
          <w:spacing w:val="-11"/>
        </w:rPr>
        <w:t xml:space="preserve"> </w:t>
      </w:r>
      <w:r>
        <w:t>directed</w:t>
      </w:r>
      <w:r>
        <w:rPr>
          <w:spacing w:val="-11"/>
        </w:rPr>
        <w:t xml:space="preserve"> </w:t>
      </w:r>
      <w:r>
        <w:t>to</w:t>
      </w:r>
      <w:r>
        <w:rPr>
          <w:spacing w:val="-12"/>
        </w:rPr>
        <w:t xml:space="preserve"> </w:t>
      </w:r>
      <w:r>
        <w:t>make use</w:t>
      </w:r>
      <w:r>
        <w:rPr>
          <w:spacing w:val="-13"/>
        </w:rPr>
        <w:t xml:space="preserve"> </w:t>
      </w:r>
      <w:r>
        <w:t>of</w:t>
      </w:r>
      <w:r>
        <w:rPr>
          <w:spacing w:val="-13"/>
        </w:rPr>
        <w:t xml:space="preserve"> </w:t>
      </w:r>
      <w:proofErr w:type="spellStart"/>
      <w:r>
        <w:t>Acas</w:t>
      </w:r>
      <w:proofErr w:type="spellEnd"/>
      <w:r>
        <w:rPr>
          <w:spacing w:val="-15"/>
        </w:rPr>
        <w:t xml:space="preserve"> </w:t>
      </w:r>
      <w:r>
        <w:t>online</w:t>
      </w:r>
      <w:r>
        <w:rPr>
          <w:spacing w:val="-13"/>
        </w:rPr>
        <w:t xml:space="preserve"> </w:t>
      </w:r>
      <w:r>
        <w:t>tools</w:t>
      </w:r>
      <w:r>
        <w:rPr>
          <w:spacing w:val="-12"/>
        </w:rPr>
        <w:t xml:space="preserve"> </w:t>
      </w:r>
      <w:r>
        <w:t>–</w:t>
      </w:r>
      <w:r>
        <w:rPr>
          <w:spacing w:val="-13"/>
        </w:rPr>
        <w:t xml:space="preserve"> </w:t>
      </w:r>
      <w:r>
        <w:t>specifically</w:t>
      </w:r>
      <w:r>
        <w:rPr>
          <w:spacing w:val="-13"/>
        </w:rPr>
        <w:t xml:space="preserve"> </w:t>
      </w:r>
      <w:r>
        <w:t>the</w:t>
      </w:r>
      <w:r>
        <w:rPr>
          <w:spacing w:val="-14"/>
        </w:rPr>
        <w:t xml:space="preserve"> </w:t>
      </w:r>
      <w:r>
        <w:t>‘</w:t>
      </w:r>
      <w:proofErr w:type="spellStart"/>
      <w:r>
        <w:t>Acas</w:t>
      </w:r>
      <w:proofErr w:type="spellEnd"/>
      <w:r>
        <w:rPr>
          <w:spacing w:val="-14"/>
        </w:rPr>
        <w:t xml:space="preserve"> </w:t>
      </w:r>
      <w:r>
        <w:t>Model</w:t>
      </w:r>
      <w:r>
        <w:rPr>
          <w:spacing w:val="-14"/>
        </w:rPr>
        <w:t xml:space="preserve"> </w:t>
      </w:r>
      <w:r>
        <w:t>Workplace</w:t>
      </w:r>
      <w:r>
        <w:rPr>
          <w:spacing w:val="-13"/>
        </w:rPr>
        <w:t xml:space="preserve"> </w:t>
      </w:r>
      <w:r>
        <w:t>Tool’</w:t>
      </w:r>
      <w:r>
        <w:rPr>
          <w:spacing w:val="-12"/>
        </w:rPr>
        <w:t xml:space="preserve"> </w:t>
      </w:r>
      <w:r>
        <w:t>and</w:t>
      </w:r>
      <w:r>
        <w:rPr>
          <w:spacing w:val="-13"/>
        </w:rPr>
        <w:t xml:space="preserve"> </w:t>
      </w:r>
      <w:r>
        <w:t>the</w:t>
      </w:r>
      <w:r>
        <w:rPr>
          <w:spacing w:val="-13"/>
        </w:rPr>
        <w:t xml:space="preserve"> </w:t>
      </w:r>
      <w:r>
        <w:t>‘</w:t>
      </w:r>
      <w:proofErr w:type="spellStart"/>
      <w:r>
        <w:t>Acas</w:t>
      </w:r>
      <w:proofErr w:type="spellEnd"/>
      <w:r>
        <w:t xml:space="preserve"> Productivity Tool’. Of those who were not told about the tools, most (73 per cent) did not think that it would have been a useful option for their specific case, suggesting that in the main </w:t>
      </w:r>
      <w:proofErr w:type="spellStart"/>
      <w:r>
        <w:t>Acas</w:t>
      </w:r>
      <w:proofErr w:type="spellEnd"/>
      <w:r>
        <w:t xml:space="preserve"> advisers are exercising judgement appropriately and directing to the website only those for whom the tools would be relevant.</w:t>
      </w:r>
    </w:p>
    <w:p w14:paraId="5EE8CF7A" w14:textId="77777777" w:rsidR="00BF4AEC" w:rsidRDefault="00BF4AEC">
      <w:pPr>
        <w:jc w:val="both"/>
        <w:sectPr w:rsidR="00BF4AEC">
          <w:pgSz w:w="11910" w:h="16840"/>
          <w:pgMar w:top="1360" w:right="1058" w:bottom="1420" w:left="720" w:header="0" w:footer="1164" w:gutter="0"/>
          <w:cols w:space="720"/>
        </w:sectPr>
      </w:pPr>
    </w:p>
    <w:p w14:paraId="246C6559" w14:textId="77777777" w:rsidR="00BF4AEC" w:rsidRDefault="00000000">
      <w:pPr>
        <w:pStyle w:val="Heading1"/>
        <w:numPr>
          <w:ilvl w:val="0"/>
          <w:numId w:val="2"/>
        </w:numPr>
        <w:tabs>
          <w:tab w:val="left" w:pos="1799"/>
        </w:tabs>
        <w:ind w:left="1799" w:hanging="719"/>
        <w:jc w:val="both"/>
      </w:pPr>
      <w:bookmarkStart w:id="6" w:name="_bookmark3"/>
      <w:bookmarkEnd w:id="6"/>
      <w:r>
        <w:rPr>
          <w:spacing w:val="-2"/>
        </w:rPr>
        <w:lastRenderedPageBreak/>
        <w:t>Introduction</w:t>
      </w:r>
    </w:p>
    <w:p w14:paraId="6D78BBA1" w14:textId="77777777" w:rsidR="00BF4AEC" w:rsidRDefault="00000000">
      <w:pPr>
        <w:pStyle w:val="Heading2"/>
        <w:numPr>
          <w:ilvl w:val="1"/>
          <w:numId w:val="2"/>
        </w:numPr>
        <w:tabs>
          <w:tab w:val="left" w:pos="1798"/>
        </w:tabs>
        <w:spacing w:before="238"/>
        <w:ind w:left="1798" w:hanging="718"/>
        <w:jc w:val="both"/>
      </w:pPr>
      <w:r>
        <w:t>Study</w:t>
      </w:r>
      <w:r>
        <w:rPr>
          <w:spacing w:val="-9"/>
        </w:rPr>
        <w:t xml:space="preserve"> </w:t>
      </w:r>
      <w:r>
        <w:t>background</w:t>
      </w:r>
      <w:r>
        <w:rPr>
          <w:spacing w:val="-8"/>
        </w:rPr>
        <w:t xml:space="preserve"> </w:t>
      </w:r>
      <w:r>
        <w:t>and</w:t>
      </w:r>
      <w:r>
        <w:rPr>
          <w:spacing w:val="-9"/>
        </w:rPr>
        <w:t xml:space="preserve"> </w:t>
      </w:r>
      <w:proofErr w:type="gramStart"/>
      <w:r>
        <w:rPr>
          <w:spacing w:val="-2"/>
        </w:rPr>
        <w:t>objectives</w:t>
      </w:r>
      <w:proofErr w:type="gramEnd"/>
    </w:p>
    <w:p w14:paraId="4BC30773" w14:textId="77777777" w:rsidR="00BF4AEC" w:rsidRDefault="00000000">
      <w:pPr>
        <w:pStyle w:val="BodyText"/>
        <w:spacing w:before="120"/>
        <w:ind w:left="1079" w:right="737"/>
        <w:jc w:val="both"/>
      </w:pPr>
      <w:proofErr w:type="spellStart"/>
      <w:r>
        <w:t>Acas</w:t>
      </w:r>
      <w:proofErr w:type="spellEnd"/>
      <w:r>
        <w:t xml:space="preserve"> (the </w:t>
      </w:r>
      <w:proofErr w:type="spellStart"/>
      <w:r>
        <w:t>Advisery</w:t>
      </w:r>
      <w:proofErr w:type="spellEnd"/>
      <w:r>
        <w:t xml:space="preserve">, Conciliation and Arbitration Service) is an independent body funded by the Department for Business, </w:t>
      </w:r>
      <w:proofErr w:type="gramStart"/>
      <w:r>
        <w:t>Energy</w:t>
      </w:r>
      <w:proofErr w:type="gramEnd"/>
      <w:r>
        <w:t xml:space="preserve"> and Industrial Strategy (BEIS), which works across England, Scotland and Wales and aims to improve </w:t>
      </w:r>
      <w:proofErr w:type="spellStart"/>
      <w:r>
        <w:t>organisational</w:t>
      </w:r>
      <w:proofErr w:type="spellEnd"/>
      <w:r>
        <w:rPr>
          <w:spacing w:val="-15"/>
        </w:rPr>
        <w:t xml:space="preserve"> </w:t>
      </w:r>
      <w:r>
        <w:t>effectiveness</w:t>
      </w:r>
      <w:r>
        <w:rPr>
          <w:spacing w:val="-15"/>
        </w:rPr>
        <w:t xml:space="preserve"> </w:t>
      </w:r>
      <w:r>
        <w:t>and</w:t>
      </w:r>
      <w:r>
        <w:rPr>
          <w:spacing w:val="-17"/>
        </w:rPr>
        <w:t xml:space="preserve"> </w:t>
      </w:r>
      <w:r>
        <w:t>working</w:t>
      </w:r>
      <w:r>
        <w:rPr>
          <w:spacing w:val="-15"/>
        </w:rPr>
        <w:t xml:space="preserve"> </w:t>
      </w:r>
      <w:r>
        <w:t>life</w:t>
      </w:r>
      <w:r>
        <w:rPr>
          <w:spacing w:val="-15"/>
        </w:rPr>
        <w:t xml:space="preserve"> </w:t>
      </w:r>
      <w:r>
        <w:t>through</w:t>
      </w:r>
      <w:r>
        <w:rPr>
          <w:spacing w:val="-15"/>
        </w:rPr>
        <w:t xml:space="preserve"> </w:t>
      </w:r>
      <w:r>
        <w:t>better</w:t>
      </w:r>
      <w:r>
        <w:rPr>
          <w:spacing w:val="-15"/>
        </w:rPr>
        <w:t xml:space="preserve"> </w:t>
      </w:r>
      <w:r>
        <w:t>workplace</w:t>
      </w:r>
      <w:r>
        <w:rPr>
          <w:spacing w:val="-15"/>
        </w:rPr>
        <w:t xml:space="preserve"> </w:t>
      </w:r>
      <w:r>
        <w:t>relations.</w:t>
      </w:r>
      <w:r>
        <w:rPr>
          <w:spacing w:val="-15"/>
        </w:rPr>
        <w:t xml:space="preserve"> </w:t>
      </w:r>
      <w:r>
        <w:t>To achieve</w:t>
      </w:r>
      <w:r>
        <w:rPr>
          <w:spacing w:val="-5"/>
        </w:rPr>
        <w:t xml:space="preserve"> </w:t>
      </w:r>
      <w:r>
        <w:t>this,</w:t>
      </w:r>
      <w:r>
        <w:rPr>
          <w:spacing w:val="-5"/>
        </w:rPr>
        <w:t xml:space="preserve"> </w:t>
      </w:r>
      <w:proofErr w:type="spellStart"/>
      <w:r>
        <w:t>Acas</w:t>
      </w:r>
      <w:proofErr w:type="spellEnd"/>
      <w:r>
        <w:rPr>
          <w:spacing w:val="-5"/>
        </w:rPr>
        <w:t xml:space="preserve"> </w:t>
      </w:r>
      <w:r>
        <w:t>provides</w:t>
      </w:r>
      <w:r>
        <w:rPr>
          <w:spacing w:val="-5"/>
        </w:rPr>
        <w:t xml:space="preserve"> </w:t>
      </w:r>
      <w:r>
        <w:t>a</w:t>
      </w:r>
      <w:r>
        <w:rPr>
          <w:spacing w:val="-5"/>
        </w:rPr>
        <w:t xml:space="preserve"> </w:t>
      </w:r>
      <w:r>
        <w:t>range</w:t>
      </w:r>
      <w:r>
        <w:rPr>
          <w:spacing w:val="-6"/>
        </w:rPr>
        <w:t xml:space="preserve"> </w:t>
      </w:r>
      <w:r>
        <w:t>of</w:t>
      </w:r>
      <w:r>
        <w:rPr>
          <w:spacing w:val="-5"/>
        </w:rPr>
        <w:t xml:space="preserve"> </w:t>
      </w:r>
      <w:r>
        <w:t>services</w:t>
      </w:r>
      <w:r>
        <w:rPr>
          <w:spacing w:val="-6"/>
        </w:rPr>
        <w:t xml:space="preserve"> </w:t>
      </w:r>
      <w:r>
        <w:t>offering</w:t>
      </w:r>
      <w:r>
        <w:rPr>
          <w:spacing w:val="-5"/>
        </w:rPr>
        <w:t xml:space="preserve"> </w:t>
      </w:r>
      <w:r>
        <w:t>practical</w:t>
      </w:r>
      <w:r>
        <w:rPr>
          <w:spacing w:val="-5"/>
        </w:rPr>
        <w:t xml:space="preserve"> </w:t>
      </w:r>
      <w:r>
        <w:t>advice</w:t>
      </w:r>
      <w:r>
        <w:rPr>
          <w:spacing w:val="-5"/>
        </w:rPr>
        <w:t xml:space="preserve"> </w:t>
      </w:r>
      <w:r>
        <w:t>and</w:t>
      </w:r>
      <w:r>
        <w:rPr>
          <w:spacing w:val="-6"/>
        </w:rPr>
        <w:t xml:space="preserve"> </w:t>
      </w:r>
      <w:r>
        <w:t>expert support aimed at preventing and resolving workplace disputes.</w:t>
      </w:r>
    </w:p>
    <w:p w14:paraId="14019947" w14:textId="77777777" w:rsidR="00BF4AEC" w:rsidRDefault="00000000">
      <w:pPr>
        <w:pStyle w:val="BodyText"/>
        <w:spacing w:before="120"/>
        <w:ind w:left="1080" w:right="734"/>
        <w:jc w:val="both"/>
      </w:pPr>
      <w:r>
        <w:t>‘Joint</w:t>
      </w:r>
      <w:r>
        <w:rPr>
          <w:spacing w:val="-11"/>
        </w:rPr>
        <w:t xml:space="preserve"> </w:t>
      </w:r>
      <w:proofErr w:type="gramStart"/>
      <w:r>
        <w:t>Problem</w:t>
      </w:r>
      <w:r>
        <w:rPr>
          <w:spacing w:val="-11"/>
        </w:rPr>
        <w:t xml:space="preserve"> </w:t>
      </w:r>
      <w:r>
        <w:t>Solving</w:t>
      </w:r>
      <w:proofErr w:type="gramEnd"/>
      <w:r>
        <w:rPr>
          <w:spacing w:val="-11"/>
        </w:rPr>
        <w:t xml:space="preserve"> </w:t>
      </w:r>
      <w:r>
        <w:t>Activities’</w:t>
      </w:r>
      <w:r>
        <w:rPr>
          <w:spacing w:val="-10"/>
        </w:rPr>
        <w:t xml:space="preserve"> </w:t>
      </w:r>
      <w:r>
        <w:t>and</w:t>
      </w:r>
      <w:r>
        <w:rPr>
          <w:spacing w:val="-11"/>
        </w:rPr>
        <w:t xml:space="preserve"> </w:t>
      </w:r>
      <w:r>
        <w:t>‘Workplace</w:t>
      </w:r>
      <w:r>
        <w:rPr>
          <w:spacing w:val="-11"/>
        </w:rPr>
        <w:t xml:space="preserve"> </w:t>
      </w:r>
      <w:r>
        <w:t>Projects’</w:t>
      </w:r>
      <w:r>
        <w:rPr>
          <w:spacing w:val="-11"/>
        </w:rPr>
        <w:t xml:space="preserve"> </w:t>
      </w:r>
      <w:r>
        <w:t>are</w:t>
      </w:r>
      <w:r>
        <w:rPr>
          <w:spacing w:val="-11"/>
        </w:rPr>
        <w:t xml:space="preserve"> </w:t>
      </w:r>
      <w:r>
        <w:t>collectively</w:t>
      </w:r>
      <w:r>
        <w:rPr>
          <w:spacing w:val="-10"/>
        </w:rPr>
        <w:t xml:space="preserve"> </w:t>
      </w:r>
      <w:r>
        <w:t>known</w:t>
      </w:r>
      <w:r>
        <w:rPr>
          <w:spacing w:val="-11"/>
        </w:rPr>
        <w:t xml:space="preserve"> </w:t>
      </w:r>
      <w:r>
        <w:t xml:space="preserve">as ‘Advisory Projects’. They are carried out by </w:t>
      </w:r>
      <w:proofErr w:type="spellStart"/>
      <w:r>
        <w:t>Acas</w:t>
      </w:r>
      <w:proofErr w:type="spellEnd"/>
      <w:r>
        <w:t xml:space="preserve"> Senior Advisers and look to find solutions to workplace problems. These services have previously been referred to under</w:t>
      </w:r>
      <w:r>
        <w:rPr>
          <w:spacing w:val="-12"/>
        </w:rPr>
        <w:t xml:space="preserve"> </w:t>
      </w:r>
      <w:r>
        <w:t>the</w:t>
      </w:r>
      <w:r>
        <w:rPr>
          <w:spacing w:val="-12"/>
        </w:rPr>
        <w:t xml:space="preserve"> </w:t>
      </w:r>
      <w:r>
        <w:t>umbrella</w:t>
      </w:r>
      <w:r>
        <w:rPr>
          <w:spacing w:val="-12"/>
        </w:rPr>
        <w:t xml:space="preserve"> </w:t>
      </w:r>
      <w:r>
        <w:t>term</w:t>
      </w:r>
      <w:r>
        <w:rPr>
          <w:spacing w:val="-12"/>
        </w:rPr>
        <w:t xml:space="preserve"> </w:t>
      </w:r>
      <w:r>
        <w:t>of</w:t>
      </w:r>
      <w:r>
        <w:rPr>
          <w:spacing w:val="-12"/>
        </w:rPr>
        <w:t xml:space="preserve"> </w:t>
      </w:r>
      <w:r>
        <w:t>‘Workplace</w:t>
      </w:r>
      <w:r>
        <w:rPr>
          <w:spacing w:val="-12"/>
        </w:rPr>
        <w:t xml:space="preserve"> </w:t>
      </w:r>
      <w:r>
        <w:t>Projects’;</w:t>
      </w:r>
      <w:r>
        <w:rPr>
          <w:spacing w:val="-12"/>
        </w:rPr>
        <w:t xml:space="preserve"> </w:t>
      </w:r>
      <w:proofErr w:type="gramStart"/>
      <w:r>
        <w:t>however</w:t>
      </w:r>
      <w:proofErr w:type="gramEnd"/>
      <w:r>
        <w:rPr>
          <w:spacing w:val="-12"/>
        </w:rPr>
        <w:t xml:space="preserve"> </w:t>
      </w:r>
      <w:r>
        <w:t>to</w:t>
      </w:r>
      <w:r>
        <w:rPr>
          <w:spacing w:val="-12"/>
        </w:rPr>
        <w:t xml:space="preserve"> </w:t>
      </w:r>
      <w:r>
        <w:t>better</w:t>
      </w:r>
      <w:r>
        <w:rPr>
          <w:spacing w:val="-12"/>
        </w:rPr>
        <w:t xml:space="preserve"> </w:t>
      </w:r>
      <w:r>
        <w:t>reflect</w:t>
      </w:r>
      <w:r>
        <w:rPr>
          <w:spacing w:val="-12"/>
        </w:rPr>
        <w:t xml:space="preserve"> </w:t>
      </w:r>
      <w:r>
        <w:t>how</w:t>
      </w:r>
      <w:r>
        <w:rPr>
          <w:spacing w:val="-12"/>
        </w:rPr>
        <w:t xml:space="preserve"> </w:t>
      </w:r>
      <w:r>
        <w:t>this work</w:t>
      </w:r>
      <w:r>
        <w:rPr>
          <w:spacing w:val="-1"/>
        </w:rPr>
        <w:t xml:space="preserve"> </w:t>
      </w:r>
      <w:r>
        <w:t>is</w:t>
      </w:r>
      <w:r>
        <w:rPr>
          <w:spacing w:val="-1"/>
        </w:rPr>
        <w:t xml:space="preserve"> </w:t>
      </w:r>
      <w:r>
        <w:t>delivered,</w:t>
      </w:r>
      <w:r>
        <w:rPr>
          <w:spacing w:val="-1"/>
        </w:rPr>
        <w:t xml:space="preserve"> </w:t>
      </w:r>
      <w:r>
        <w:t>they</w:t>
      </w:r>
      <w:r>
        <w:rPr>
          <w:spacing w:val="-2"/>
        </w:rPr>
        <w:t xml:space="preserve"> </w:t>
      </w:r>
      <w:r>
        <w:t>are</w:t>
      </w:r>
      <w:r>
        <w:rPr>
          <w:spacing w:val="-1"/>
        </w:rPr>
        <w:t xml:space="preserve"> </w:t>
      </w:r>
      <w:r>
        <w:t>now</w:t>
      </w:r>
      <w:r>
        <w:rPr>
          <w:spacing w:val="-2"/>
        </w:rPr>
        <w:t xml:space="preserve"> </w:t>
      </w:r>
      <w:r>
        <w:t>considered</w:t>
      </w:r>
      <w:r>
        <w:rPr>
          <w:spacing w:val="-2"/>
        </w:rPr>
        <w:t xml:space="preserve"> </w:t>
      </w:r>
      <w:r>
        <w:t>as</w:t>
      </w:r>
      <w:r>
        <w:rPr>
          <w:spacing w:val="-2"/>
        </w:rPr>
        <w:t xml:space="preserve"> </w:t>
      </w:r>
      <w:r>
        <w:t>two</w:t>
      </w:r>
      <w:r>
        <w:rPr>
          <w:spacing w:val="-1"/>
        </w:rPr>
        <w:t xml:space="preserve"> </w:t>
      </w:r>
      <w:r>
        <w:t>distinct,</w:t>
      </w:r>
      <w:r>
        <w:rPr>
          <w:spacing w:val="-1"/>
        </w:rPr>
        <w:t xml:space="preserve"> </w:t>
      </w:r>
      <w:r>
        <w:t>though closely</w:t>
      </w:r>
      <w:r>
        <w:rPr>
          <w:spacing w:val="-1"/>
        </w:rPr>
        <w:t xml:space="preserve"> </w:t>
      </w:r>
      <w:r>
        <w:t xml:space="preserve">related, </w:t>
      </w:r>
      <w:r>
        <w:rPr>
          <w:spacing w:val="-2"/>
        </w:rPr>
        <w:t>services.</w:t>
      </w:r>
    </w:p>
    <w:p w14:paraId="1C61EBBF" w14:textId="77777777" w:rsidR="00BF4AEC" w:rsidRDefault="00000000">
      <w:pPr>
        <w:pStyle w:val="BodyText"/>
        <w:spacing w:before="121"/>
        <w:ind w:left="1080" w:right="735"/>
        <w:jc w:val="both"/>
      </w:pPr>
      <w:r>
        <w:t xml:space="preserve">All Advisory Projects are delivered within workplaces and tend to involve both management and employee representatives. They cover a range of areas related to improving employment relations, such as building trust and developing the capability of management, </w:t>
      </w:r>
      <w:proofErr w:type="gramStart"/>
      <w:r>
        <w:t>employees</w:t>
      </w:r>
      <w:proofErr w:type="gramEnd"/>
      <w:r>
        <w:t xml:space="preserve"> and representatives. The key distinction between</w:t>
      </w:r>
      <w:r>
        <w:rPr>
          <w:spacing w:val="-2"/>
        </w:rPr>
        <w:t xml:space="preserve"> </w:t>
      </w:r>
      <w:r>
        <w:t>the</w:t>
      </w:r>
      <w:r>
        <w:rPr>
          <w:spacing w:val="-1"/>
        </w:rPr>
        <w:t xml:space="preserve"> </w:t>
      </w:r>
      <w:r>
        <w:t>two</w:t>
      </w:r>
      <w:r>
        <w:rPr>
          <w:spacing w:val="-2"/>
        </w:rPr>
        <w:t xml:space="preserve"> </w:t>
      </w:r>
      <w:r>
        <w:t>stands</w:t>
      </w:r>
      <w:r>
        <w:rPr>
          <w:spacing w:val="-1"/>
        </w:rPr>
        <w:t xml:space="preserve"> </w:t>
      </w:r>
      <w:r>
        <w:t>of</w:t>
      </w:r>
      <w:r>
        <w:rPr>
          <w:spacing w:val="-2"/>
        </w:rPr>
        <w:t xml:space="preserve"> </w:t>
      </w:r>
      <w:r>
        <w:t>Advisory</w:t>
      </w:r>
      <w:r>
        <w:rPr>
          <w:spacing w:val="-1"/>
        </w:rPr>
        <w:t xml:space="preserve"> </w:t>
      </w:r>
      <w:r>
        <w:t>Project</w:t>
      </w:r>
      <w:r>
        <w:rPr>
          <w:spacing w:val="-2"/>
        </w:rPr>
        <w:t xml:space="preserve"> </w:t>
      </w:r>
      <w:r>
        <w:t>is</w:t>
      </w:r>
      <w:r>
        <w:rPr>
          <w:spacing w:val="-2"/>
        </w:rPr>
        <w:t xml:space="preserve"> </w:t>
      </w:r>
      <w:r>
        <w:t>that</w:t>
      </w:r>
      <w:r>
        <w:rPr>
          <w:spacing w:val="-2"/>
        </w:rPr>
        <w:t xml:space="preserve"> </w:t>
      </w:r>
      <w:r>
        <w:t>Joint</w:t>
      </w:r>
      <w:r>
        <w:rPr>
          <w:spacing w:val="-2"/>
        </w:rPr>
        <w:t xml:space="preserve"> </w:t>
      </w:r>
      <w:proofErr w:type="gramStart"/>
      <w:r>
        <w:t>Problem</w:t>
      </w:r>
      <w:r>
        <w:rPr>
          <w:spacing w:val="-1"/>
        </w:rPr>
        <w:t xml:space="preserve"> </w:t>
      </w:r>
      <w:r>
        <w:t>Solving</w:t>
      </w:r>
      <w:proofErr w:type="gramEnd"/>
      <w:r>
        <w:rPr>
          <w:spacing w:val="-1"/>
        </w:rPr>
        <w:t xml:space="preserve"> </w:t>
      </w:r>
      <w:r>
        <w:t>Activities tend to deal with ongoing or emerging workplace disputes and may be agreed as part of the settlement to a conciliation case relating to a prior collective employment</w:t>
      </w:r>
      <w:r>
        <w:rPr>
          <w:spacing w:val="-12"/>
        </w:rPr>
        <w:t xml:space="preserve"> </w:t>
      </w:r>
      <w:r>
        <w:t>dispute.</w:t>
      </w:r>
      <w:r>
        <w:rPr>
          <w:spacing w:val="-13"/>
        </w:rPr>
        <w:t xml:space="preserve"> </w:t>
      </w:r>
      <w:r>
        <w:t>As</w:t>
      </w:r>
      <w:r>
        <w:rPr>
          <w:spacing w:val="-13"/>
        </w:rPr>
        <w:t xml:space="preserve"> </w:t>
      </w:r>
      <w:r>
        <w:t>they</w:t>
      </w:r>
      <w:r>
        <w:rPr>
          <w:spacing w:val="-13"/>
        </w:rPr>
        <w:t xml:space="preserve"> </w:t>
      </w:r>
      <w:r>
        <w:t>form</w:t>
      </w:r>
      <w:r>
        <w:rPr>
          <w:spacing w:val="-14"/>
        </w:rPr>
        <w:t xml:space="preserve"> </w:t>
      </w:r>
      <w:r>
        <w:t>part</w:t>
      </w:r>
      <w:r>
        <w:rPr>
          <w:spacing w:val="-13"/>
        </w:rPr>
        <w:t xml:space="preserve"> </w:t>
      </w:r>
      <w:r>
        <w:t>of</w:t>
      </w:r>
      <w:r>
        <w:rPr>
          <w:spacing w:val="-12"/>
        </w:rPr>
        <w:t xml:space="preserve"> </w:t>
      </w:r>
      <w:r>
        <w:t>an</w:t>
      </w:r>
      <w:r>
        <w:rPr>
          <w:spacing w:val="-12"/>
        </w:rPr>
        <w:t xml:space="preserve"> </w:t>
      </w:r>
      <w:r>
        <w:t>existing</w:t>
      </w:r>
      <w:r>
        <w:rPr>
          <w:spacing w:val="-12"/>
        </w:rPr>
        <w:t xml:space="preserve"> </w:t>
      </w:r>
      <w:r>
        <w:t>arrangement</w:t>
      </w:r>
      <w:r>
        <w:rPr>
          <w:spacing w:val="-14"/>
        </w:rPr>
        <w:t xml:space="preserve"> </w:t>
      </w:r>
      <w:r>
        <w:t>with</w:t>
      </w:r>
      <w:r>
        <w:rPr>
          <w:spacing w:val="-12"/>
        </w:rPr>
        <w:t xml:space="preserve"> </w:t>
      </w:r>
      <w:proofErr w:type="spellStart"/>
      <w:r>
        <w:t>Acas</w:t>
      </w:r>
      <w:proofErr w:type="spellEnd"/>
      <w:r>
        <w:t>,</w:t>
      </w:r>
      <w:r>
        <w:rPr>
          <w:spacing w:val="-12"/>
        </w:rPr>
        <w:t xml:space="preserve"> </w:t>
      </w:r>
      <w:r>
        <w:t xml:space="preserve">Joint </w:t>
      </w:r>
      <w:proofErr w:type="gramStart"/>
      <w:r>
        <w:t>Problem Solving</w:t>
      </w:r>
      <w:proofErr w:type="gramEnd"/>
      <w:r>
        <w:t xml:space="preserve"> Activities tend to be provided on a ‘fee-waived’ basis whereas </w:t>
      </w:r>
      <w:proofErr w:type="spellStart"/>
      <w:r>
        <w:t>organisations</w:t>
      </w:r>
      <w:proofErr w:type="spellEnd"/>
      <w:r>
        <w:rPr>
          <w:spacing w:val="-8"/>
        </w:rPr>
        <w:t xml:space="preserve"> </w:t>
      </w:r>
      <w:r>
        <w:t>are</w:t>
      </w:r>
      <w:r>
        <w:rPr>
          <w:spacing w:val="-8"/>
        </w:rPr>
        <w:t xml:space="preserve"> </w:t>
      </w:r>
      <w:r>
        <w:t>charged</w:t>
      </w:r>
      <w:r>
        <w:rPr>
          <w:spacing w:val="-8"/>
        </w:rPr>
        <w:t xml:space="preserve"> </w:t>
      </w:r>
      <w:r>
        <w:t>for</w:t>
      </w:r>
      <w:r>
        <w:rPr>
          <w:spacing w:val="-8"/>
        </w:rPr>
        <w:t xml:space="preserve"> </w:t>
      </w:r>
      <w:r>
        <w:t>the</w:t>
      </w:r>
      <w:r>
        <w:rPr>
          <w:spacing w:val="-9"/>
        </w:rPr>
        <w:t xml:space="preserve"> </w:t>
      </w:r>
      <w:r>
        <w:t>costs</w:t>
      </w:r>
      <w:r>
        <w:rPr>
          <w:spacing w:val="-8"/>
        </w:rPr>
        <w:t xml:space="preserve"> </w:t>
      </w:r>
      <w:r>
        <w:t>incurred</w:t>
      </w:r>
      <w:r>
        <w:rPr>
          <w:spacing w:val="-8"/>
        </w:rPr>
        <w:t xml:space="preserve"> </w:t>
      </w:r>
      <w:r>
        <w:t>during</w:t>
      </w:r>
      <w:r>
        <w:rPr>
          <w:spacing w:val="-8"/>
        </w:rPr>
        <w:t xml:space="preserve"> </w:t>
      </w:r>
      <w:r>
        <w:t>an</w:t>
      </w:r>
      <w:r>
        <w:rPr>
          <w:spacing w:val="-7"/>
        </w:rPr>
        <w:t xml:space="preserve"> </w:t>
      </w:r>
      <w:proofErr w:type="spellStart"/>
      <w:r>
        <w:t>Acas</w:t>
      </w:r>
      <w:proofErr w:type="spellEnd"/>
      <w:r>
        <w:rPr>
          <w:spacing w:val="-9"/>
        </w:rPr>
        <w:t xml:space="preserve"> </w:t>
      </w:r>
      <w:r>
        <w:t>Workplace</w:t>
      </w:r>
      <w:r>
        <w:rPr>
          <w:spacing w:val="-8"/>
        </w:rPr>
        <w:t xml:space="preserve"> </w:t>
      </w:r>
      <w:r>
        <w:t>Project.</w:t>
      </w:r>
    </w:p>
    <w:p w14:paraId="739DC5A4" w14:textId="77777777" w:rsidR="00BF4AEC" w:rsidRDefault="00000000">
      <w:pPr>
        <w:pStyle w:val="BodyText"/>
        <w:spacing w:before="120"/>
        <w:ind w:left="1080" w:right="735"/>
        <w:jc w:val="both"/>
      </w:pPr>
      <w:r>
        <w:t xml:space="preserve">In the 2015/16 operational year, </w:t>
      </w:r>
      <w:proofErr w:type="spellStart"/>
      <w:r>
        <w:t>Acas</w:t>
      </w:r>
      <w:proofErr w:type="spellEnd"/>
      <w:r>
        <w:t xml:space="preserve"> carried out 268 Advisory Projects, 142 of which were (fee-waived) Joint </w:t>
      </w:r>
      <w:proofErr w:type="gramStart"/>
      <w:r>
        <w:t>Problem Solving</w:t>
      </w:r>
      <w:proofErr w:type="gramEnd"/>
      <w:r>
        <w:t xml:space="preserve"> Activities and 126 were (charged) Workplace Projects.</w:t>
      </w:r>
    </w:p>
    <w:p w14:paraId="06B41AD2" w14:textId="77777777" w:rsidR="00BF4AEC" w:rsidRDefault="00000000">
      <w:pPr>
        <w:pStyle w:val="BodyText"/>
        <w:spacing w:before="121"/>
        <w:ind w:left="1080" w:right="735"/>
        <w:jc w:val="both"/>
      </w:pPr>
      <w:r>
        <w:t xml:space="preserve">Both Joint </w:t>
      </w:r>
      <w:proofErr w:type="gramStart"/>
      <w:r>
        <w:t>Problem Solving</w:t>
      </w:r>
      <w:proofErr w:type="gramEnd"/>
      <w:r>
        <w:t xml:space="preserve"> Activities and Workplace Projects are tailored to the specific</w:t>
      </w:r>
      <w:r>
        <w:rPr>
          <w:spacing w:val="-8"/>
        </w:rPr>
        <w:t xml:space="preserve"> </w:t>
      </w:r>
      <w:r>
        <w:t>needs</w:t>
      </w:r>
      <w:r>
        <w:rPr>
          <w:spacing w:val="-8"/>
        </w:rPr>
        <w:t xml:space="preserve"> </w:t>
      </w:r>
      <w:r>
        <w:t>of</w:t>
      </w:r>
      <w:r>
        <w:rPr>
          <w:spacing w:val="-8"/>
        </w:rPr>
        <w:t xml:space="preserve"> </w:t>
      </w:r>
      <w:r>
        <w:t>each</w:t>
      </w:r>
      <w:r>
        <w:rPr>
          <w:spacing w:val="-7"/>
        </w:rPr>
        <w:t xml:space="preserve"> </w:t>
      </w:r>
      <w:proofErr w:type="spellStart"/>
      <w:r>
        <w:t>organisation</w:t>
      </w:r>
      <w:proofErr w:type="spellEnd"/>
      <w:r>
        <w:rPr>
          <w:spacing w:val="-9"/>
        </w:rPr>
        <w:t xml:space="preserve"> </w:t>
      </w:r>
      <w:r>
        <w:t>and</w:t>
      </w:r>
      <w:r>
        <w:rPr>
          <w:spacing w:val="-9"/>
        </w:rPr>
        <w:t xml:space="preserve"> </w:t>
      </w:r>
      <w:r>
        <w:t>so</w:t>
      </w:r>
      <w:r>
        <w:rPr>
          <w:spacing w:val="-9"/>
        </w:rPr>
        <w:t xml:space="preserve"> </w:t>
      </w:r>
      <w:r>
        <w:t>can</w:t>
      </w:r>
      <w:r>
        <w:rPr>
          <w:spacing w:val="-9"/>
        </w:rPr>
        <w:t xml:space="preserve"> </w:t>
      </w:r>
      <w:r>
        <w:t>vary</w:t>
      </w:r>
      <w:r>
        <w:rPr>
          <w:spacing w:val="-9"/>
        </w:rPr>
        <w:t xml:space="preserve"> </w:t>
      </w:r>
      <w:r>
        <w:t>considerably</w:t>
      </w:r>
      <w:r>
        <w:rPr>
          <w:spacing w:val="-8"/>
        </w:rPr>
        <w:t xml:space="preserve"> </w:t>
      </w:r>
      <w:r>
        <w:t>in</w:t>
      </w:r>
      <w:r>
        <w:rPr>
          <w:spacing w:val="-8"/>
        </w:rPr>
        <w:t xml:space="preserve"> </w:t>
      </w:r>
      <w:r>
        <w:t>scope</w:t>
      </w:r>
      <w:r>
        <w:rPr>
          <w:spacing w:val="-8"/>
        </w:rPr>
        <w:t xml:space="preserve"> </w:t>
      </w:r>
      <w:r>
        <w:t>and</w:t>
      </w:r>
      <w:r>
        <w:rPr>
          <w:spacing w:val="-9"/>
        </w:rPr>
        <w:t xml:space="preserve"> </w:t>
      </w:r>
      <w:r>
        <w:t xml:space="preserve">size, ranging from single-site one-day workshops to more involved </w:t>
      </w:r>
      <w:proofErr w:type="spellStart"/>
      <w:r>
        <w:t>programmes</w:t>
      </w:r>
      <w:proofErr w:type="spellEnd"/>
      <w:r>
        <w:t xml:space="preserve"> including multiple workplaces, and delivered over a number of months. In almost all cases however, the project will involve management and employee representatives working jointly to improve relationships and </w:t>
      </w:r>
      <w:proofErr w:type="spellStart"/>
      <w:r>
        <w:t>organisational</w:t>
      </w:r>
      <w:proofErr w:type="spellEnd"/>
      <w:r>
        <w:t xml:space="preserve"> effectiveness or to manage change. Where trade unions are </w:t>
      </w:r>
      <w:proofErr w:type="spellStart"/>
      <w:r>
        <w:t>recognised</w:t>
      </w:r>
      <w:proofErr w:type="spellEnd"/>
      <w:r>
        <w:t>, union representatives will normally take part.</w:t>
      </w:r>
    </w:p>
    <w:p w14:paraId="46758FAE" w14:textId="77777777" w:rsidR="00BF4AEC" w:rsidRDefault="00000000">
      <w:pPr>
        <w:pStyle w:val="BodyText"/>
        <w:spacing w:before="120"/>
        <w:ind w:left="1080"/>
        <w:jc w:val="both"/>
      </w:pPr>
      <w:r>
        <w:t>The</w:t>
      </w:r>
      <w:r>
        <w:rPr>
          <w:spacing w:val="-7"/>
        </w:rPr>
        <w:t xml:space="preserve"> </w:t>
      </w:r>
      <w:r>
        <w:t>topics</w:t>
      </w:r>
      <w:r>
        <w:rPr>
          <w:spacing w:val="-4"/>
        </w:rPr>
        <w:t xml:space="preserve"> </w:t>
      </w:r>
      <w:r>
        <w:t>covered</w:t>
      </w:r>
      <w:r>
        <w:rPr>
          <w:spacing w:val="-5"/>
        </w:rPr>
        <w:t xml:space="preserve"> </w:t>
      </w:r>
      <w:r>
        <w:t>can</w:t>
      </w:r>
      <w:r>
        <w:rPr>
          <w:spacing w:val="-5"/>
        </w:rPr>
        <w:t xml:space="preserve"> </w:t>
      </w:r>
      <w:r>
        <w:t>also</w:t>
      </w:r>
      <w:r>
        <w:rPr>
          <w:spacing w:val="-5"/>
        </w:rPr>
        <w:t xml:space="preserve"> </w:t>
      </w:r>
      <w:r>
        <w:t>range</w:t>
      </w:r>
      <w:r>
        <w:rPr>
          <w:spacing w:val="-5"/>
        </w:rPr>
        <w:t xml:space="preserve"> </w:t>
      </w:r>
      <w:r>
        <w:t>widely,</w:t>
      </w:r>
      <w:r>
        <w:rPr>
          <w:spacing w:val="-4"/>
        </w:rPr>
        <w:t xml:space="preserve"> </w:t>
      </w:r>
      <w:r>
        <w:t>but</w:t>
      </w:r>
      <w:r>
        <w:rPr>
          <w:spacing w:val="-6"/>
        </w:rPr>
        <w:t xml:space="preserve"> </w:t>
      </w:r>
      <w:r>
        <w:t>typical</w:t>
      </w:r>
      <w:r>
        <w:rPr>
          <w:spacing w:val="-4"/>
        </w:rPr>
        <w:t xml:space="preserve"> </w:t>
      </w:r>
      <w:r>
        <w:t>subjects</w:t>
      </w:r>
      <w:r>
        <w:rPr>
          <w:spacing w:val="-4"/>
        </w:rPr>
        <w:t xml:space="preserve"> </w:t>
      </w:r>
      <w:r>
        <w:rPr>
          <w:spacing w:val="-2"/>
        </w:rPr>
        <w:t>include:</w:t>
      </w:r>
    </w:p>
    <w:p w14:paraId="2715D231" w14:textId="77777777" w:rsidR="00BF4AEC" w:rsidRDefault="00000000">
      <w:pPr>
        <w:pStyle w:val="ListParagraph"/>
        <w:numPr>
          <w:ilvl w:val="0"/>
          <w:numId w:val="1"/>
        </w:numPr>
        <w:tabs>
          <w:tab w:val="left" w:pos="1799"/>
        </w:tabs>
        <w:ind w:hanging="359"/>
        <w:jc w:val="left"/>
        <w:rPr>
          <w:sz w:val="20"/>
        </w:rPr>
      </w:pPr>
      <w:r>
        <w:rPr>
          <w:sz w:val="20"/>
        </w:rPr>
        <w:t>Collective</w:t>
      </w:r>
      <w:r>
        <w:rPr>
          <w:spacing w:val="-8"/>
          <w:sz w:val="20"/>
        </w:rPr>
        <w:t xml:space="preserve"> </w:t>
      </w:r>
      <w:r>
        <w:rPr>
          <w:sz w:val="20"/>
        </w:rPr>
        <w:t>bargaining</w:t>
      </w:r>
      <w:r>
        <w:rPr>
          <w:spacing w:val="-7"/>
          <w:sz w:val="20"/>
        </w:rPr>
        <w:t xml:space="preserve"> </w:t>
      </w:r>
      <w:proofErr w:type="gramStart"/>
      <w:r>
        <w:rPr>
          <w:spacing w:val="-2"/>
          <w:sz w:val="20"/>
        </w:rPr>
        <w:t>arrangements;</w:t>
      </w:r>
      <w:proofErr w:type="gramEnd"/>
    </w:p>
    <w:p w14:paraId="0B2D5C53" w14:textId="77777777" w:rsidR="00BF4AEC" w:rsidRDefault="00000000">
      <w:pPr>
        <w:pStyle w:val="ListParagraph"/>
        <w:numPr>
          <w:ilvl w:val="0"/>
          <w:numId w:val="1"/>
        </w:numPr>
        <w:tabs>
          <w:tab w:val="left" w:pos="1799"/>
        </w:tabs>
        <w:spacing w:before="118"/>
        <w:ind w:hanging="359"/>
        <w:jc w:val="left"/>
        <w:rPr>
          <w:sz w:val="20"/>
        </w:rPr>
      </w:pPr>
      <w:r>
        <w:rPr>
          <w:sz w:val="20"/>
        </w:rPr>
        <w:t>Communication,</w:t>
      </w:r>
      <w:r>
        <w:rPr>
          <w:spacing w:val="-7"/>
          <w:sz w:val="20"/>
        </w:rPr>
        <w:t xml:space="preserve"> </w:t>
      </w:r>
      <w:r>
        <w:rPr>
          <w:sz w:val="20"/>
        </w:rPr>
        <w:t>consultation</w:t>
      </w:r>
      <w:r>
        <w:rPr>
          <w:spacing w:val="-5"/>
          <w:sz w:val="20"/>
        </w:rPr>
        <w:t xml:space="preserve"> </w:t>
      </w:r>
      <w:r>
        <w:rPr>
          <w:sz w:val="20"/>
        </w:rPr>
        <w:t>and</w:t>
      </w:r>
      <w:r>
        <w:rPr>
          <w:spacing w:val="-4"/>
          <w:sz w:val="20"/>
        </w:rPr>
        <w:t xml:space="preserve"> </w:t>
      </w:r>
      <w:r>
        <w:rPr>
          <w:sz w:val="20"/>
        </w:rPr>
        <w:t>employee</w:t>
      </w:r>
      <w:r>
        <w:rPr>
          <w:spacing w:val="-4"/>
          <w:sz w:val="20"/>
        </w:rPr>
        <w:t xml:space="preserve"> </w:t>
      </w:r>
      <w:proofErr w:type="gramStart"/>
      <w:r>
        <w:rPr>
          <w:spacing w:val="-2"/>
          <w:sz w:val="20"/>
        </w:rPr>
        <w:t>involvement;</w:t>
      </w:r>
      <w:proofErr w:type="gramEnd"/>
    </w:p>
    <w:p w14:paraId="663B8A4E" w14:textId="77777777" w:rsidR="00BF4AEC" w:rsidRDefault="00000000">
      <w:pPr>
        <w:pStyle w:val="ListParagraph"/>
        <w:numPr>
          <w:ilvl w:val="0"/>
          <w:numId w:val="1"/>
        </w:numPr>
        <w:tabs>
          <w:tab w:val="left" w:pos="1799"/>
        </w:tabs>
        <w:spacing w:before="118"/>
        <w:ind w:hanging="359"/>
        <w:jc w:val="left"/>
        <w:rPr>
          <w:sz w:val="20"/>
        </w:rPr>
      </w:pPr>
      <w:r>
        <w:rPr>
          <w:sz w:val="20"/>
        </w:rPr>
        <w:t>Improving</w:t>
      </w:r>
      <w:r>
        <w:rPr>
          <w:spacing w:val="-5"/>
          <w:sz w:val="20"/>
        </w:rPr>
        <w:t xml:space="preserve"> </w:t>
      </w:r>
      <w:r>
        <w:rPr>
          <w:sz w:val="20"/>
        </w:rPr>
        <w:t>working</w:t>
      </w:r>
      <w:r>
        <w:rPr>
          <w:spacing w:val="-4"/>
          <w:sz w:val="20"/>
        </w:rPr>
        <w:t xml:space="preserve"> </w:t>
      </w:r>
      <w:proofErr w:type="gramStart"/>
      <w:r>
        <w:rPr>
          <w:spacing w:val="-2"/>
          <w:sz w:val="20"/>
        </w:rPr>
        <w:t>relationships;</w:t>
      </w:r>
      <w:proofErr w:type="gramEnd"/>
    </w:p>
    <w:p w14:paraId="1535CE58" w14:textId="77777777" w:rsidR="00BF4AEC" w:rsidRDefault="00000000">
      <w:pPr>
        <w:pStyle w:val="ListParagraph"/>
        <w:numPr>
          <w:ilvl w:val="0"/>
          <w:numId w:val="1"/>
        </w:numPr>
        <w:tabs>
          <w:tab w:val="left" w:pos="1799"/>
        </w:tabs>
        <w:spacing w:before="117"/>
        <w:ind w:hanging="359"/>
        <w:jc w:val="left"/>
        <w:rPr>
          <w:sz w:val="20"/>
        </w:rPr>
      </w:pPr>
      <w:r>
        <w:rPr>
          <w:sz w:val="20"/>
        </w:rPr>
        <w:t>Implementation</w:t>
      </w:r>
      <w:r>
        <w:rPr>
          <w:spacing w:val="-7"/>
          <w:sz w:val="20"/>
        </w:rPr>
        <w:t xml:space="preserve"> </w:t>
      </w:r>
      <w:r>
        <w:rPr>
          <w:sz w:val="20"/>
        </w:rPr>
        <w:t>of</w:t>
      </w:r>
      <w:r>
        <w:rPr>
          <w:spacing w:val="-4"/>
          <w:sz w:val="20"/>
        </w:rPr>
        <w:t xml:space="preserve"> </w:t>
      </w:r>
      <w:r>
        <w:rPr>
          <w:sz w:val="20"/>
        </w:rPr>
        <w:t>new</w:t>
      </w:r>
      <w:r>
        <w:rPr>
          <w:spacing w:val="-5"/>
          <w:sz w:val="20"/>
        </w:rPr>
        <w:t xml:space="preserve"> </w:t>
      </w:r>
      <w:r>
        <w:rPr>
          <w:sz w:val="20"/>
        </w:rPr>
        <w:t>pay</w:t>
      </w:r>
      <w:r>
        <w:rPr>
          <w:spacing w:val="-5"/>
          <w:sz w:val="20"/>
        </w:rPr>
        <w:t xml:space="preserve"> </w:t>
      </w:r>
      <w:r>
        <w:rPr>
          <w:sz w:val="20"/>
        </w:rPr>
        <w:t>or</w:t>
      </w:r>
      <w:r>
        <w:rPr>
          <w:spacing w:val="-4"/>
          <w:sz w:val="20"/>
        </w:rPr>
        <w:t xml:space="preserve"> </w:t>
      </w:r>
      <w:r>
        <w:rPr>
          <w:sz w:val="20"/>
        </w:rPr>
        <w:t>grading</w:t>
      </w:r>
      <w:r>
        <w:rPr>
          <w:spacing w:val="-4"/>
          <w:sz w:val="20"/>
        </w:rPr>
        <w:t xml:space="preserve"> </w:t>
      </w:r>
      <w:proofErr w:type="gramStart"/>
      <w:r>
        <w:rPr>
          <w:spacing w:val="-2"/>
          <w:sz w:val="20"/>
        </w:rPr>
        <w:t>arrangements;</w:t>
      </w:r>
      <w:proofErr w:type="gramEnd"/>
    </w:p>
    <w:p w14:paraId="4C39D10C" w14:textId="77777777" w:rsidR="00BF4AEC" w:rsidRDefault="00000000">
      <w:pPr>
        <w:pStyle w:val="ListParagraph"/>
        <w:numPr>
          <w:ilvl w:val="0"/>
          <w:numId w:val="1"/>
        </w:numPr>
        <w:tabs>
          <w:tab w:val="left" w:pos="1799"/>
        </w:tabs>
        <w:spacing w:before="119"/>
        <w:ind w:hanging="359"/>
        <w:jc w:val="left"/>
        <w:rPr>
          <w:sz w:val="20"/>
        </w:rPr>
      </w:pPr>
      <w:r>
        <w:rPr>
          <w:sz w:val="20"/>
        </w:rPr>
        <w:t>Improvements</w:t>
      </w:r>
      <w:r>
        <w:rPr>
          <w:spacing w:val="-10"/>
          <w:sz w:val="20"/>
        </w:rPr>
        <w:t xml:space="preserve"> </w:t>
      </w:r>
      <w:r>
        <w:rPr>
          <w:sz w:val="20"/>
        </w:rPr>
        <w:t>to</w:t>
      </w:r>
      <w:r>
        <w:rPr>
          <w:spacing w:val="-9"/>
          <w:sz w:val="20"/>
        </w:rPr>
        <w:t xml:space="preserve"> </w:t>
      </w:r>
      <w:proofErr w:type="spellStart"/>
      <w:r>
        <w:rPr>
          <w:sz w:val="20"/>
        </w:rPr>
        <w:t>organisational</w:t>
      </w:r>
      <w:proofErr w:type="spellEnd"/>
      <w:r>
        <w:rPr>
          <w:spacing w:val="-9"/>
          <w:sz w:val="20"/>
        </w:rPr>
        <w:t xml:space="preserve"> </w:t>
      </w:r>
      <w:r>
        <w:rPr>
          <w:sz w:val="20"/>
        </w:rPr>
        <w:t>performance;</w:t>
      </w:r>
      <w:r>
        <w:rPr>
          <w:spacing w:val="-8"/>
          <w:sz w:val="20"/>
        </w:rPr>
        <w:t xml:space="preserve"> </w:t>
      </w:r>
      <w:r>
        <w:rPr>
          <w:spacing w:val="-5"/>
          <w:sz w:val="20"/>
        </w:rPr>
        <w:t>and</w:t>
      </w:r>
    </w:p>
    <w:p w14:paraId="61159359" w14:textId="77777777" w:rsidR="00BF4AEC" w:rsidRDefault="00000000">
      <w:pPr>
        <w:pStyle w:val="ListParagraph"/>
        <w:numPr>
          <w:ilvl w:val="0"/>
          <w:numId w:val="1"/>
        </w:numPr>
        <w:tabs>
          <w:tab w:val="left" w:pos="1799"/>
        </w:tabs>
        <w:spacing w:before="118"/>
        <w:ind w:hanging="359"/>
        <w:jc w:val="left"/>
        <w:rPr>
          <w:sz w:val="20"/>
        </w:rPr>
      </w:pPr>
      <w:r>
        <w:rPr>
          <w:sz w:val="20"/>
        </w:rPr>
        <w:t>Managing</w:t>
      </w:r>
      <w:r>
        <w:rPr>
          <w:spacing w:val="-8"/>
          <w:sz w:val="20"/>
        </w:rPr>
        <w:t xml:space="preserve"> </w:t>
      </w:r>
      <w:r>
        <w:rPr>
          <w:sz w:val="20"/>
        </w:rPr>
        <w:t>aspects</w:t>
      </w:r>
      <w:r>
        <w:rPr>
          <w:spacing w:val="-7"/>
          <w:sz w:val="20"/>
        </w:rPr>
        <w:t xml:space="preserve"> </w:t>
      </w:r>
      <w:r>
        <w:rPr>
          <w:sz w:val="20"/>
        </w:rPr>
        <w:t>of</w:t>
      </w:r>
      <w:r>
        <w:rPr>
          <w:spacing w:val="-8"/>
          <w:sz w:val="20"/>
        </w:rPr>
        <w:t xml:space="preserve"> </w:t>
      </w:r>
      <w:proofErr w:type="spellStart"/>
      <w:r>
        <w:rPr>
          <w:sz w:val="20"/>
        </w:rPr>
        <w:t>organisational</w:t>
      </w:r>
      <w:proofErr w:type="spellEnd"/>
      <w:r>
        <w:rPr>
          <w:spacing w:val="-7"/>
          <w:sz w:val="20"/>
        </w:rPr>
        <w:t xml:space="preserve"> </w:t>
      </w:r>
      <w:r>
        <w:rPr>
          <w:spacing w:val="-2"/>
          <w:sz w:val="20"/>
        </w:rPr>
        <w:t>change.</w:t>
      </w:r>
    </w:p>
    <w:p w14:paraId="13C29CF2" w14:textId="77777777" w:rsidR="00BF4AEC" w:rsidRDefault="00000000">
      <w:pPr>
        <w:pStyle w:val="BodyText"/>
        <w:spacing w:before="118"/>
        <w:ind w:left="1080" w:right="737"/>
        <w:jc w:val="both"/>
      </w:pPr>
      <w:r>
        <w:t xml:space="preserve">Throughout an Advisory Project, the </w:t>
      </w:r>
      <w:proofErr w:type="spellStart"/>
      <w:r>
        <w:t>Acas</w:t>
      </w:r>
      <w:proofErr w:type="spellEnd"/>
      <w:r>
        <w:t xml:space="preserve"> Senior Adviser will work jointly with managers and employee representatives to provide training and advice on identifying and dealing with workplace issues. The aspects</w:t>
      </w:r>
      <w:r>
        <w:rPr>
          <w:spacing w:val="-1"/>
        </w:rPr>
        <w:t xml:space="preserve"> </w:t>
      </w:r>
      <w:r>
        <w:t>covered might include:</w:t>
      </w:r>
    </w:p>
    <w:p w14:paraId="2C0B9AB3" w14:textId="77777777" w:rsidR="00BF4AEC" w:rsidRDefault="00000000">
      <w:pPr>
        <w:pStyle w:val="ListParagraph"/>
        <w:numPr>
          <w:ilvl w:val="0"/>
          <w:numId w:val="1"/>
        </w:numPr>
        <w:tabs>
          <w:tab w:val="left" w:pos="1799"/>
        </w:tabs>
        <w:ind w:hanging="359"/>
        <w:jc w:val="left"/>
        <w:rPr>
          <w:sz w:val="20"/>
        </w:rPr>
      </w:pPr>
      <w:r>
        <w:rPr>
          <w:sz w:val="20"/>
        </w:rPr>
        <w:t>Diagnosing</w:t>
      </w:r>
      <w:r>
        <w:rPr>
          <w:spacing w:val="-10"/>
          <w:sz w:val="20"/>
        </w:rPr>
        <w:t xml:space="preserve"> </w:t>
      </w:r>
      <w:r>
        <w:rPr>
          <w:sz w:val="20"/>
        </w:rPr>
        <w:t>workplace</w:t>
      </w:r>
      <w:r>
        <w:rPr>
          <w:spacing w:val="-8"/>
          <w:sz w:val="20"/>
        </w:rPr>
        <w:t xml:space="preserve"> </w:t>
      </w:r>
      <w:proofErr w:type="gramStart"/>
      <w:r>
        <w:rPr>
          <w:spacing w:val="-2"/>
          <w:sz w:val="20"/>
        </w:rPr>
        <w:t>problems;</w:t>
      </w:r>
      <w:proofErr w:type="gramEnd"/>
    </w:p>
    <w:p w14:paraId="543A9400" w14:textId="77777777" w:rsidR="00BF4AEC" w:rsidRDefault="00000000">
      <w:pPr>
        <w:pStyle w:val="ListParagraph"/>
        <w:numPr>
          <w:ilvl w:val="0"/>
          <w:numId w:val="1"/>
        </w:numPr>
        <w:tabs>
          <w:tab w:val="left" w:pos="1799"/>
        </w:tabs>
        <w:spacing w:before="117"/>
        <w:ind w:hanging="359"/>
        <w:jc w:val="left"/>
        <w:rPr>
          <w:sz w:val="20"/>
        </w:rPr>
      </w:pPr>
      <w:r>
        <w:rPr>
          <w:sz w:val="20"/>
        </w:rPr>
        <w:t>Learning</w:t>
      </w:r>
      <w:r>
        <w:rPr>
          <w:spacing w:val="-6"/>
          <w:sz w:val="20"/>
        </w:rPr>
        <w:t xml:space="preserve"> </w:t>
      </w:r>
      <w:r>
        <w:rPr>
          <w:sz w:val="20"/>
        </w:rPr>
        <w:t>new</w:t>
      </w:r>
      <w:r>
        <w:rPr>
          <w:spacing w:val="-5"/>
          <w:sz w:val="20"/>
        </w:rPr>
        <w:t xml:space="preserve"> </w:t>
      </w:r>
      <w:proofErr w:type="spellStart"/>
      <w:r>
        <w:rPr>
          <w:sz w:val="20"/>
        </w:rPr>
        <w:t>behaviours</w:t>
      </w:r>
      <w:proofErr w:type="spellEnd"/>
      <w:r>
        <w:rPr>
          <w:spacing w:val="-5"/>
          <w:sz w:val="20"/>
        </w:rPr>
        <w:t xml:space="preserve"> </w:t>
      </w:r>
      <w:r>
        <w:rPr>
          <w:sz w:val="20"/>
        </w:rPr>
        <w:t>and</w:t>
      </w:r>
      <w:r>
        <w:rPr>
          <w:spacing w:val="-5"/>
          <w:sz w:val="20"/>
        </w:rPr>
        <w:t xml:space="preserve"> </w:t>
      </w:r>
      <w:r>
        <w:rPr>
          <w:sz w:val="20"/>
        </w:rPr>
        <w:t>methods</w:t>
      </w:r>
      <w:r>
        <w:rPr>
          <w:spacing w:val="-5"/>
          <w:sz w:val="20"/>
        </w:rPr>
        <w:t xml:space="preserve"> </w:t>
      </w:r>
      <w:r>
        <w:rPr>
          <w:sz w:val="20"/>
        </w:rPr>
        <w:t>of</w:t>
      </w:r>
      <w:r>
        <w:rPr>
          <w:spacing w:val="-6"/>
          <w:sz w:val="20"/>
        </w:rPr>
        <w:t xml:space="preserve"> </w:t>
      </w:r>
      <w:r>
        <w:rPr>
          <w:sz w:val="20"/>
        </w:rPr>
        <w:t>working</w:t>
      </w:r>
      <w:r>
        <w:rPr>
          <w:spacing w:val="-5"/>
          <w:sz w:val="20"/>
        </w:rPr>
        <w:t xml:space="preserve"> </w:t>
      </w:r>
      <w:r>
        <w:rPr>
          <w:sz w:val="20"/>
        </w:rPr>
        <w:t>together</w:t>
      </w:r>
      <w:r>
        <w:rPr>
          <w:spacing w:val="-5"/>
          <w:sz w:val="20"/>
        </w:rPr>
        <w:t xml:space="preserve"> </w:t>
      </w:r>
      <w:proofErr w:type="gramStart"/>
      <w:r>
        <w:rPr>
          <w:spacing w:val="-2"/>
          <w:sz w:val="20"/>
        </w:rPr>
        <w:t>jointly;</w:t>
      </w:r>
      <w:proofErr w:type="gramEnd"/>
    </w:p>
    <w:p w14:paraId="664CAF12" w14:textId="77777777" w:rsidR="00BF4AEC" w:rsidRDefault="00000000">
      <w:pPr>
        <w:pStyle w:val="ListParagraph"/>
        <w:numPr>
          <w:ilvl w:val="0"/>
          <w:numId w:val="1"/>
        </w:numPr>
        <w:tabs>
          <w:tab w:val="left" w:pos="1799"/>
        </w:tabs>
        <w:spacing w:before="119"/>
        <w:ind w:hanging="359"/>
        <w:jc w:val="left"/>
        <w:rPr>
          <w:sz w:val="20"/>
        </w:rPr>
      </w:pPr>
      <w:r>
        <w:rPr>
          <w:sz w:val="20"/>
        </w:rPr>
        <w:t>Reviewing</w:t>
      </w:r>
      <w:r>
        <w:rPr>
          <w:spacing w:val="-11"/>
          <w:sz w:val="20"/>
        </w:rPr>
        <w:t xml:space="preserve"> </w:t>
      </w:r>
      <w:r>
        <w:rPr>
          <w:sz w:val="20"/>
        </w:rPr>
        <w:t>and</w:t>
      </w:r>
      <w:r>
        <w:rPr>
          <w:spacing w:val="-11"/>
          <w:sz w:val="20"/>
        </w:rPr>
        <w:t xml:space="preserve"> </w:t>
      </w:r>
      <w:r>
        <w:rPr>
          <w:sz w:val="20"/>
        </w:rPr>
        <w:t>revising</w:t>
      </w:r>
      <w:r>
        <w:rPr>
          <w:spacing w:val="-12"/>
          <w:sz w:val="20"/>
        </w:rPr>
        <w:t xml:space="preserve"> </w:t>
      </w:r>
      <w:r>
        <w:rPr>
          <w:sz w:val="20"/>
        </w:rPr>
        <w:t>existing</w:t>
      </w:r>
      <w:r>
        <w:rPr>
          <w:spacing w:val="-11"/>
          <w:sz w:val="20"/>
        </w:rPr>
        <w:t xml:space="preserve"> </w:t>
      </w:r>
      <w:r>
        <w:rPr>
          <w:sz w:val="20"/>
        </w:rPr>
        <w:t>workplace</w:t>
      </w:r>
      <w:r>
        <w:rPr>
          <w:spacing w:val="-11"/>
          <w:sz w:val="20"/>
        </w:rPr>
        <w:t xml:space="preserve"> </w:t>
      </w:r>
      <w:r>
        <w:rPr>
          <w:sz w:val="20"/>
        </w:rPr>
        <w:t>policies,</w:t>
      </w:r>
      <w:r>
        <w:rPr>
          <w:spacing w:val="-11"/>
          <w:sz w:val="20"/>
        </w:rPr>
        <w:t xml:space="preserve"> </w:t>
      </w:r>
      <w:r>
        <w:rPr>
          <w:sz w:val="20"/>
        </w:rPr>
        <w:t>practices,</w:t>
      </w:r>
      <w:r>
        <w:rPr>
          <w:spacing w:val="-11"/>
          <w:sz w:val="20"/>
        </w:rPr>
        <w:t xml:space="preserve"> </w:t>
      </w:r>
      <w:r>
        <w:rPr>
          <w:sz w:val="20"/>
        </w:rPr>
        <w:t>or</w:t>
      </w:r>
      <w:r>
        <w:rPr>
          <w:spacing w:val="-10"/>
          <w:sz w:val="20"/>
        </w:rPr>
        <w:t xml:space="preserve"> </w:t>
      </w:r>
      <w:proofErr w:type="gramStart"/>
      <w:r>
        <w:rPr>
          <w:spacing w:val="-2"/>
          <w:sz w:val="20"/>
        </w:rPr>
        <w:t>structures;</w:t>
      </w:r>
      <w:proofErr w:type="gramEnd"/>
    </w:p>
    <w:p w14:paraId="26E53509" w14:textId="77777777" w:rsidR="00BF4AEC" w:rsidRDefault="00BF4AEC">
      <w:pPr>
        <w:rPr>
          <w:sz w:val="20"/>
        </w:rPr>
        <w:sectPr w:rsidR="00BF4AEC">
          <w:pgSz w:w="11910" w:h="16840"/>
          <w:pgMar w:top="1360" w:right="1058" w:bottom="1400" w:left="720" w:header="0" w:footer="1164" w:gutter="0"/>
          <w:cols w:space="720"/>
        </w:sectPr>
      </w:pPr>
    </w:p>
    <w:p w14:paraId="42305889" w14:textId="77777777" w:rsidR="00BF4AEC" w:rsidRDefault="00000000">
      <w:pPr>
        <w:pStyle w:val="ListParagraph"/>
        <w:numPr>
          <w:ilvl w:val="0"/>
          <w:numId w:val="1"/>
        </w:numPr>
        <w:tabs>
          <w:tab w:val="left" w:pos="1799"/>
        </w:tabs>
        <w:spacing w:before="79"/>
        <w:ind w:right="736"/>
        <w:rPr>
          <w:sz w:val="20"/>
        </w:rPr>
      </w:pPr>
      <w:bookmarkStart w:id="7" w:name="_bookmark4"/>
      <w:bookmarkEnd w:id="7"/>
      <w:r>
        <w:rPr>
          <w:sz w:val="20"/>
        </w:rPr>
        <w:lastRenderedPageBreak/>
        <w:t>Developing and/or implementing new workplace policies, practices, or structures; and</w:t>
      </w:r>
    </w:p>
    <w:p w14:paraId="53C1576F" w14:textId="77777777" w:rsidR="00BF4AEC" w:rsidRDefault="00000000">
      <w:pPr>
        <w:pStyle w:val="ListParagraph"/>
        <w:numPr>
          <w:ilvl w:val="0"/>
          <w:numId w:val="1"/>
        </w:numPr>
        <w:tabs>
          <w:tab w:val="left" w:pos="1798"/>
        </w:tabs>
        <w:spacing w:before="118"/>
        <w:ind w:left="1798" w:hanging="359"/>
        <w:rPr>
          <w:sz w:val="20"/>
        </w:rPr>
      </w:pPr>
      <w:r>
        <w:rPr>
          <w:sz w:val="20"/>
        </w:rPr>
        <w:t>Implementing</w:t>
      </w:r>
      <w:r>
        <w:rPr>
          <w:spacing w:val="-7"/>
          <w:sz w:val="20"/>
        </w:rPr>
        <w:t xml:space="preserve"> </w:t>
      </w:r>
      <w:r>
        <w:rPr>
          <w:sz w:val="20"/>
        </w:rPr>
        <w:t>new</w:t>
      </w:r>
      <w:r>
        <w:rPr>
          <w:spacing w:val="-6"/>
          <w:sz w:val="20"/>
        </w:rPr>
        <w:t xml:space="preserve"> </w:t>
      </w:r>
      <w:r>
        <w:rPr>
          <w:sz w:val="20"/>
        </w:rPr>
        <w:t>or</w:t>
      </w:r>
      <w:r>
        <w:rPr>
          <w:spacing w:val="-6"/>
          <w:sz w:val="20"/>
        </w:rPr>
        <w:t xml:space="preserve"> </w:t>
      </w:r>
      <w:r>
        <w:rPr>
          <w:sz w:val="20"/>
        </w:rPr>
        <w:t>revised</w:t>
      </w:r>
      <w:r>
        <w:rPr>
          <w:spacing w:val="-6"/>
          <w:sz w:val="20"/>
        </w:rPr>
        <w:t xml:space="preserve"> </w:t>
      </w:r>
      <w:r>
        <w:rPr>
          <w:sz w:val="20"/>
        </w:rPr>
        <w:t>workplace</w:t>
      </w:r>
      <w:r>
        <w:rPr>
          <w:spacing w:val="-6"/>
          <w:sz w:val="20"/>
        </w:rPr>
        <w:t xml:space="preserve"> </w:t>
      </w:r>
      <w:r>
        <w:rPr>
          <w:sz w:val="20"/>
        </w:rPr>
        <w:t>policies,</w:t>
      </w:r>
      <w:r>
        <w:rPr>
          <w:spacing w:val="-6"/>
          <w:sz w:val="20"/>
        </w:rPr>
        <w:t xml:space="preserve"> </w:t>
      </w:r>
      <w:proofErr w:type="gramStart"/>
      <w:r>
        <w:rPr>
          <w:sz w:val="20"/>
        </w:rPr>
        <w:t>practices</w:t>
      </w:r>
      <w:proofErr w:type="gramEnd"/>
      <w:r>
        <w:rPr>
          <w:spacing w:val="-7"/>
          <w:sz w:val="20"/>
        </w:rPr>
        <w:t xml:space="preserve"> </w:t>
      </w:r>
      <w:r>
        <w:rPr>
          <w:sz w:val="20"/>
        </w:rPr>
        <w:t>or</w:t>
      </w:r>
      <w:r>
        <w:rPr>
          <w:spacing w:val="-5"/>
          <w:sz w:val="20"/>
        </w:rPr>
        <w:t xml:space="preserve"> </w:t>
      </w:r>
      <w:r>
        <w:rPr>
          <w:spacing w:val="-2"/>
          <w:sz w:val="20"/>
        </w:rPr>
        <w:t>structures.</w:t>
      </w:r>
    </w:p>
    <w:p w14:paraId="3B442B18" w14:textId="77777777" w:rsidR="00BF4AEC" w:rsidRDefault="00000000">
      <w:pPr>
        <w:pStyle w:val="BodyText"/>
        <w:spacing w:before="118"/>
        <w:ind w:left="1079" w:right="735"/>
        <w:jc w:val="both"/>
      </w:pPr>
      <w:r>
        <w:t>This</w:t>
      </w:r>
      <w:r>
        <w:rPr>
          <w:spacing w:val="-18"/>
        </w:rPr>
        <w:t xml:space="preserve"> </w:t>
      </w:r>
      <w:r>
        <w:t>report</w:t>
      </w:r>
      <w:r>
        <w:rPr>
          <w:spacing w:val="-18"/>
        </w:rPr>
        <w:t xml:space="preserve"> </w:t>
      </w:r>
      <w:r>
        <w:t>presents</w:t>
      </w:r>
      <w:r>
        <w:rPr>
          <w:spacing w:val="-17"/>
        </w:rPr>
        <w:t xml:space="preserve"> </w:t>
      </w:r>
      <w:r>
        <w:t>the</w:t>
      </w:r>
      <w:r>
        <w:rPr>
          <w:spacing w:val="-18"/>
        </w:rPr>
        <w:t xml:space="preserve"> </w:t>
      </w:r>
      <w:r>
        <w:t>findings</w:t>
      </w:r>
      <w:r>
        <w:rPr>
          <w:spacing w:val="-17"/>
        </w:rPr>
        <w:t xml:space="preserve"> </w:t>
      </w:r>
      <w:r>
        <w:t>of</w:t>
      </w:r>
      <w:r>
        <w:rPr>
          <w:spacing w:val="-18"/>
        </w:rPr>
        <w:t xml:space="preserve"> </w:t>
      </w:r>
      <w:r>
        <w:t>an</w:t>
      </w:r>
      <w:r>
        <w:rPr>
          <w:spacing w:val="-18"/>
        </w:rPr>
        <w:t xml:space="preserve"> </w:t>
      </w:r>
      <w:r>
        <w:t>evaluation</w:t>
      </w:r>
      <w:r>
        <w:rPr>
          <w:spacing w:val="-17"/>
        </w:rPr>
        <w:t xml:space="preserve"> </w:t>
      </w:r>
      <w:r>
        <w:t>of</w:t>
      </w:r>
      <w:r>
        <w:rPr>
          <w:spacing w:val="-18"/>
        </w:rPr>
        <w:t xml:space="preserve"> </w:t>
      </w:r>
      <w:proofErr w:type="spellStart"/>
      <w:r>
        <w:t>Acas’</w:t>
      </w:r>
      <w:proofErr w:type="spellEnd"/>
      <w:r>
        <w:rPr>
          <w:spacing w:val="-17"/>
        </w:rPr>
        <w:t xml:space="preserve"> </w:t>
      </w:r>
      <w:r>
        <w:t>Advisory</w:t>
      </w:r>
      <w:r>
        <w:rPr>
          <w:spacing w:val="-18"/>
        </w:rPr>
        <w:t xml:space="preserve"> </w:t>
      </w:r>
      <w:r>
        <w:t>Projects</w:t>
      </w:r>
      <w:r>
        <w:rPr>
          <w:spacing w:val="-17"/>
        </w:rPr>
        <w:t xml:space="preserve"> </w:t>
      </w:r>
      <w:r>
        <w:t xml:space="preserve">services (reviewing both Joint </w:t>
      </w:r>
      <w:proofErr w:type="gramStart"/>
      <w:r>
        <w:t>Problem Solving</w:t>
      </w:r>
      <w:proofErr w:type="gramEnd"/>
      <w:r>
        <w:t xml:space="preserve"> Activities and Workplace Projects), conducted by Ipsos MORI on behalf of </w:t>
      </w:r>
      <w:proofErr w:type="spellStart"/>
      <w:r>
        <w:t>Acas</w:t>
      </w:r>
      <w:proofErr w:type="spellEnd"/>
      <w:r>
        <w:t xml:space="preserve"> between January and July 2016. The evaluation comprised a telephone survey of 154 recent service users, including both management and employee representatives. The survey instrument was based on that used during the previous </w:t>
      </w:r>
      <w:proofErr w:type="spellStart"/>
      <w:r>
        <w:t>Acas</w:t>
      </w:r>
      <w:proofErr w:type="spellEnd"/>
      <w:r>
        <w:t xml:space="preserve"> Workplace Projects evaluation, but with</w:t>
      </w:r>
      <w:r>
        <w:rPr>
          <w:spacing w:val="-9"/>
        </w:rPr>
        <w:t xml:space="preserve"> </w:t>
      </w:r>
      <w:r>
        <w:t>some</w:t>
      </w:r>
      <w:r>
        <w:rPr>
          <w:spacing w:val="-8"/>
        </w:rPr>
        <w:t xml:space="preserve"> </w:t>
      </w:r>
      <w:r>
        <w:t>amendments</w:t>
      </w:r>
      <w:r>
        <w:rPr>
          <w:spacing w:val="-9"/>
        </w:rPr>
        <w:t xml:space="preserve"> </w:t>
      </w:r>
      <w:r>
        <w:t>to</w:t>
      </w:r>
      <w:r>
        <w:rPr>
          <w:spacing w:val="-9"/>
        </w:rPr>
        <w:t xml:space="preserve"> </w:t>
      </w:r>
      <w:r>
        <w:t>simplify</w:t>
      </w:r>
      <w:r>
        <w:rPr>
          <w:spacing w:val="-9"/>
        </w:rPr>
        <w:t xml:space="preserve"> </w:t>
      </w:r>
      <w:r>
        <w:t>questions</w:t>
      </w:r>
      <w:r>
        <w:rPr>
          <w:spacing w:val="-8"/>
        </w:rPr>
        <w:t xml:space="preserve"> </w:t>
      </w:r>
      <w:r>
        <w:t>where</w:t>
      </w:r>
      <w:r>
        <w:rPr>
          <w:spacing w:val="-8"/>
        </w:rPr>
        <w:t xml:space="preserve"> </w:t>
      </w:r>
      <w:r>
        <w:t>possible</w:t>
      </w:r>
      <w:r>
        <w:rPr>
          <w:spacing w:val="-8"/>
        </w:rPr>
        <w:t xml:space="preserve"> </w:t>
      </w:r>
      <w:r>
        <w:t>and</w:t>
      </w:r>
      <w:r>
        <w:rPr>
          <w:spacing w:val="-8"/>
        </w:rPr>
        <w:t xml:space="preserve"> </w:t>
      </w:r>
      <w:r>
        <w:t>to</w:t>
      </w:r>
      <w:r>
        <w:rPr>
          <w:spacing w:val="-9"/>
        </w:rPr>
        <w:t xml:space="preserve"> </w:t>
      </w:r>
      <w:r>
        <w:t>add</w:t>
      </w:r>
      <w:r>
        <w:rPr>
          <w:spacing w:val="-8"/>
        </w:rPr>
        <w:t xml:space="preserve"> </w:t>
      </w:r>
      <w:r>
        <w:t>content</w:t>
      </w:r>
      <w:r>
        <w:rPr>
          <w:spacing w:val="-9"/>
        </w:rPr>
        <w:t xml:space="preserve"> </w:t>
      </w:r>
      <w:r>
        <w:t xml:space="preserve">to reflect </w:t>
      </w:r>
      <w:proofErr w:type="spellStart"/>
      <w:r>
        <w:t>Acas’</w:t>
      </w:r>
      <w:proofErr w:type="spellEnd"/>
      <w:r>
        <w:t xml:space="preserve"> current priorities, particularly with regards to online tools and key adviser attributes.</w:t>
      </w:r>
    </w:p>
    <w:p w14:paraId="41361587" w14:textId="77777777" w:rsidR="00BF4AEC" w:rsidRDefault="00000000">
      <w:pPr>
        <w:pStyle w:val="BodyText"/>
        <w:spacing w:before="121"/>
        <w:ind w:left="1080"/>
        <w:jc w:val="both"/>
      </w:pPr>
      <w:r>
        <w:t>The</w:t>
      </w:r>
      <w:r>
        <w:rPr>
          <w:spacing w:val="-6"/>
        </w:rPr>
        <w:t xml:space="preserve"> </w:t>
      </w:r>
      <w:r>
        <w:t>specific</w:t>
      </w:r>
      <w:r>
        <w:rPr>
          <w:spacing w:val="-3"/>
        </w:rPr>
        <w:t xml:space="preserve"> </w:t>
      </w:r>
      <w:r>
        <w:t>objectives</w:t>
      </w:r>
      <w:r>
        <w:rPr>
          <w:spacing w:val="-3"/>
        </w:rPr>
        <w:t xml:space="preserve"> </w:t>
      </w:r>
      <w:r>
        <w:t>for</w:t>
      </w:r>
      <w:r>
        <w:rPr>
          <w:spacing w:val="-5"/>
        </w:rPr>
        <w:t xml:space="preserve"> </w:t>
      </w:r>
      <w:r>
        <w:t>this</w:t>
      </w:r>
      <w:r>
        <w:rPr>
          <w:spacing w:val="-3"/>
        </w:rPr>
        <w:t xml:space="preserve"> </w:t>
      </w:r>
      <w:r>
        <w:t>evaluation</w:t>
      </w:r>
      <w:r>
        <w:rPr>
          <w:spacing w:val="-3"/>
        </w:rPr>
        <w:t xml:space="preserve"> </w:t>
      </w:r>
      <w:r>
        <w:t>were</w:t>
      </w:r>
      <w:r>
        <w:rPr>
          <w:spacing w:val="-5"/>
        </w:rPr>
        <w:t xml:space="preserve"> to:</w:t>
      </w:r>
    </w:p>
    <w:p w14:paraId="52E4C5C4" w14:textId="77777777" w:rsidR="00BF4AEC" w:rsidRDefault="00000000">
      <w:pPr>
        <w:pStyle w:val="ListParagraph"/>
        <w:numPr>
          <w:ilvl w:val="0"/>
          <w:numId w:val="1"/>
        </w:numPr>
        <w:tabs>
          <w:tab w:val="left" w:pos="1799"/>
        </w:tabs>
        <w:spacing w:before="119"/>
        <w:ind w:right="738"/>
        <w:rPr>
          <w:sz w:val="20"/>
        </w:rPr>
      </w:pPr>
      <w:r>
        <w:rPr>
          <w:sz w:val="20"/>
        </w:rPr>
        <w:t xml:space="preserve">Provide reliable data on whether the service is meeting the needs and expectations of </w:t>
      </w:r>
      <w:proofErr w:type="gramStart"/>
      <w:r>
        <w:rPr>
          <w:sz w:val="20"/>
        </w:rPr>
        <w:t>customers;</w:t>
      </w:r>
      <w:proofErr w:type="gramEnd"/>
    </w:p>
    <w:p w14:paraId="2D83D55C" w14:textId="77777777" w:rsidR="00BF4AEC" w:rsidRDefault="00000000">
      <w:pPr>
        <w:pStyle w:val="ListParagraph"/>
        <w:numPr>
          <w:ilvl w:val="0"/>
          <w:numId w:val="1"/>
        </w:numPr>
        <w:tabs>
          <w:tab w:val="left" w:pos="1798"/>
        </w:tabs>
        <w:spacing w:before="118"/>
        <w:ind w:left="1798" w:hanging="359"/>
        <w:rPr>
          <w:sz w:val="20"/>
        </w:rPr>
      </w:pPr>
      <w:r>
        <w:rPr>
          <w:sz w:val="20"/>
        </w:rPr>
        <w:t>Measure</w:t>
      </w:r>
      <w:r>
        <w:rPr>
          <w:spacing w:val="-4"/>
          <w:sz w:val="20"/>
        </w:rPr>
        <w:t xml:space="preserve"> </w:t>
      </w:r>
      <w:r>
        <w:rPr>
          <w:sz w:val="20"/>
        </w:rPr>
        <w:t>the</w:t>
      </w:r>
      <w:r>
        <w:rPr>
          <w:spacing w:val="-4"/>
          <w:sz w:val="20"/>
        </w:rPr>
        <w:t xml:space="preserve"> </w:t>
      </w:r>
      <w:r>
        <w:rPr>
          <w:sz w:val="20"/>
        </w:rPr>
        <w:t>various</w:t>
      </w:r>
      <w:r>
        <w:rPr>
          <w:spacing w:val="-4"/>
          <w:sz w:val="20"/>
        </w:rPr>
        <w:t xml:space="preserve"> </w:t>
      </w:r>
      <w:r>
        <w:rPr>
          <w:sz w:val="20"/>
        </w:rPr>
        <w:t>impacts</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service</w:t>
      </w:r>
      <w:r>
        <w:rPr>
          <w:spacing w:val="-4"/>
          <w:sz w:val="20"/>
        </w:rPr>
        <w:t xml:space="preserve"> </w:t>
      </w:r>
      <w:r>
        <w:rPr>
          <w:sz w:val="20"/>
        </w:rPr>
        <w:t>on</w:t>
      </w:r>
      <w:r>
        <w:rPr>
          <w:spacing w:val="-3"/>
          <w:sz w:val="20"/>
        </w:rPr>
        <w:t xml:space="preserve"> </w:t>
      </w:r>
      <w:proofErr w:type="spellStart"/>
      <w:proofErr w:type="gramStart"/>
      <w:r>
        <w:rPr>
          <w:spacing w:val="-2"/>
          <w:sz w:val="20"/>
        </w:rPr>
        <w:t>organisations</w:t>
      </w:r>
      <w:proofErr w:type="spellEnd"/>
      <w:r>
        <w:rPr>
          <w:spacing w:val="-2"/>
          <w:sz w:val="20"/>
        </w:rPr>
        <w:t>;</w:t>
      </w:r>
      <w:proofErr w:type="gramEnd"/>
    </w:p>
    <w:p w14:paraId="359CE624" w14:textId="77777777" w:rsidR="00BF4AEC" w:rsidRDefault="00000000">
      <w:pPr>
        <w:pStyle w:val="ListParagraph"/>
        <w:numPr>
          <w:ilvl w:val="0"/>
          <w:numId w:val="1"/>
        </w:numPr>
        <w:tabs>
          <w:tab w:val="left" w:pos="1799"/>
        </w:tabs>
        <w:spacing w:before="121" w:line="237" w:lineRule="auto"/>
        <w:ind w:right="739"/>
        <w:rPr>
          <w:sz w:val="20"/>
        </w:rPr>
      </w:pPr>
      <w:r>
        <w:rPr>
          <w:sz w:val="20"/>
        </w:rPr>
        <w:t>Identify</w:t>
      </w:r>
      <w:r>
        <w:rPr>
          <w:spacing w:val="-10"/>
          <w:sz w:val="20"/>
        </w:rPr>
        <w:t xml:space="preserve"> </w:t>
      </w:r>
      <w:r>
        <w:rPr>
          <w:sz w:val="20"/>
        </w:rPr>
        <w:t>potential</w:t>
      </w:r>
      <w:r>
        <w:rPr>
          <w:spacing w:val="-11"/>
          <w:sz w:val="20"/>
        </w:rPr>
        <w:t xml:space="preserve"> </w:t>
      </w:r>
      <w:r>
        <w:rPr>
          <w:sz w:val="20"/>
        </w:rPr>
        <w:t>improvements</w:t>
      </w:r>
      <w:r>
        <w:rPr>
          <w:spacing w:val="-10"/>
          <w:sz w:val="20"/>
        </w:rPr>
        <w:t xml:space="preserve"> </w:t>
      </w:r>
      <w:r>
        <w:rPr>
          <w:sz w:val="20"/>
        </w:rPr>
        <w:t>to</w:t>
      </w:r>
      <w:r>
        <w:rPr>
          <w:spacing w:val="-13"/>
          <w:sz w:val="20"/>
        </w:rPr>
        <w:t xml:space="preserve"> </w:t>
      </w:r>
      <w:r>
        <w:rPr>
          <w:sz w:val="20"/>
        </w:rPr>
        <w:t>the</w:t>
      </w:r>
      <w:r>
        <w:rPr>
          <w:spacing w:val="-11"/>
          <w:sz w:val="20"/>
        </w:rPr>
        <w:t xml:space="preserve"> </w:t>
      </w:r>
      <w:r>
        <w:rPr>
          <w:sz w:val="20"/>
        </w:rPr>
        <w:t>service</w:t>
      </w:r>
      <w:r>
        <w:rPr>
          <w:spacing w:val="-12"/>
          <w:sz w:val="20"/>
        </w:rPr>
        <w:t xml:space="preserve"> </w:t>
      </w:r>
      <w:r>
        <w:rPr>
          <w:sz w:val="20"/>
        </w:rPr>
        <w:t>to</w:t>
      </w:r>
      <w:r>
        <w:rPr>
          <w:spacing w:val="-11"/>
          <w:sz w:val="20"/>
        </w:rPr>
        <w:t xml:space="preserve"> </w:t>
      </w:r>
      <w:r>
        <w:rPr>
          <w:sz w:val="20"/>
        </w:rPr>
        <w:t>help</w:t>
      </w:r>
      <w:r>
        <w:rPr>
          <w:spacing w:val="-11"/>
          <w:sz w:val="20"/>
        </w:rPr>
        <w:t xml:space="preserve"> </w:t>
      </w:r>
      <w:r>
        <w:rPr>
          <w:sz w:val="20"/>
        </w:rPr>
        <w:t>inform</w:t>
      </w:r>
      <w:r>
        <w:rPr>
          <w:spacing w:val="-11"/>
          <w:sz w:val="20"/>
        </w:rPr>
        <w:t xml:space="preserve"> </w:t>
      </w:r>
      <w:proofErr w:type="spellStart"/>
      <w:r>
        <w:rPr>
          <w:sz w:val="20"/>
        </w:rPr>
        <w:t>Acas’</w:t>
      </w:r>
      <w:proofErr w:type="spellEnd"/>
      <w:r>
        <w:rPr>
          <w:spacing w:val="-10"/>
          <w:sz w:val="20"/>
        </w:rPr>
        <w:t xml:space="preserve"> </w:t>
      </w:r>
      <w:r>
        <w:rPr>
          <w:sz w:val="20"/>
        </w:rPr>
        <w:t xml:space="preserve">strategy for extending its reach and </w:t>
      </w:r>
      <w:proofErr w:type="gramStart"/>
      <w:r>
        <w:rPr>
          <w:sz w:val="20"/>
        </w:rPr>
        <w:t>impact;</w:t>
      </w:r>
      <w:proofErr w:type="gramEnd"/>
    </w:p>
    <w:p w14:paraId="5F35C400" w14:textId="77777777" w:rsidR="00BF4AEC" w:rsidRDefault="00000000">
      <w:pPr>
        <w:pStyle w:val="ListParagraph"/>
        <w:numPr>
          <w:ilvl w:val="0"/>
          <w:numId w:val="1"/>
        </w:numPr>
        <w:tabs>
          <w:tab w:val="left" w:pos="1799"/>
        </w:tabs>
        <w:spacing w:before="121"/>
        <w:ind w:right="738"/>
        <w:rPr>
          <w:sz w:val="20"/>
        </w:rPr>
      </w:pPr>
      <w:r>
        <w:rPr>
          <w:sz w:val="20"/>
        </w:rPr>
        <w:t>Compare results from this wave with those recorded in the previous evaluation to understand if perceptions of the service have shifted; and,</w:t>
      </w:r>
    </w:p>
    <w:p w14:paraId="2CAD146F" w14:textId="77777777" w:rsidR="00BF4AEC" w:rsidRDefault="00000000">
      <w:pPr>
        <w:pStyle w:val="ListParagraph"/>
        <w:numPr>
          <w:ilvl w:val="0"/>
          <w:numId w:val="1"/>
        </w:numPr>
        <w:tabs>
          <w:tab w:val="left" w:pos="1799"/>
        </w:tabs>
        <w:spacing w:before="117"/>
        <w:ind w:right="736"/>
        <w:rPr>
          <w:sz w:val="20"/>
        </w:rPr>
      </w:pPr>
      <w:r>
        <w:rPr>
          <w:sz w:val="20"/>
        </w:rPr>
        <w:t>Explore</w:t>
      </w:r>
      <w:r>
        <w:rPr>
          <w:spacing w:val="-18"/>
          <w:sz w:val="20"/>
        </w:rPr>
        <w:t xml:space="preserve"> </w:t>
      </w:r>
      <w:r>
        <w:rPr>
          <w:sz w:val="20"/>
        </w:rPr>
        <w:t>how</w:t>
      </w:r>
      <w:r>
        <w:rPr>
          <w:spacing w:val="-18"/>
          <w:sz w:val="20"/>
        </w:rPr>
        <w:t xml:space="preserve"> </w:t>
      </w:r>
      <w:r>
        <w:rPr>
          <w:sz w:val="20"/>
        </w:rPr>
        <w:t>user</w:t>
      </w:r>
      <w:r>
        <w:rPr>
          <w:spacing w:val="-17"/>
          <w:sz w:val="20"/>
        </w:rPr>
        <w:t xml:space="preserve"> </w:t>
      </w:r>
      <w:r>
        <w:rPr>
          <w:sz w:val="20"/>
        </w:rPr>
        <w:t>views</w:t>
      </w:r>
      <w:r>
        <w:rPr>
          <w:spacing w:val="-18"/>
          <w:sz w:val="20"/>
        </w:rPr>
        <w:t xml:space="preserve"> </w:t>
      </w:r>
      <w:r>
        <w:rPr>
          <w:sz w:val="20"/>
        </w:rPr>
        <w:t>of</w:t>
      </w:r>
      <w:r>
        <w:rPr>
          <w:spacing w:val="-17"/>
          <w:sz w:val="20"/>
        </w:rPr>
        <w:t xml:space="preserve"> </w:t>
      </w:r>
      <w:r>
        <w:rPr>
          <w:sz w:val="20"/>
        </w:rPr>
        <w:t>service</w:t>
      </w:r>
      <w:r>
        <w:rPr>
          <w:spacing w:val="-18"/>
          <w:sz w:val="20"/>
        </w:rPr>
        <w:t xml:space="preserve"> </w:t>
      </w:r>
      <w:r>
        <w:rPr>
          <w:sz w:val="20"/>
        </w:rPr>
        <w:t>delivery,</w:t>
      </w:r>
      <w:r>
        <w:rPr>
          <w:spacing w:val="-18"/>
          <w:sz w:val="20"/>
        </w:rPr>
        <w:t xml:space="preserve"> </w:t>
      </w:r>
      <w:r>
        <w:rPr>
          <w:sz w:val="20"/>
        </w:rPr>
        <w:t>customer</w:t>
      </w:r>
      <w:r>
        <w:rPr>
          <w:spacing w:val="-17"/>
          <w:sz w:val="20"/>
        </w:rPr>
        <w:t xml:space="preserve"> </w:t>
      </w:r>
      <w:r>
        <w:rPr>
          <w:sz w:val="20"/>
        </w:rPr>
        <w:t>satisfaction</w:t>
      </w:r>
      <w:r>
        <w:rPr>
          <w:spacing w:val="-18"/>
          <w:sz w:val="20"/>
        </w:rPr>
        <w:t xml:space="preserve"> </w:t>
      </w:r>
      <w:r>
        <w:rPr>
          <w:sz w:val="20"/>
        </w:rPr>
        <w:t>and</w:t>
      </w:r>
      <w:r>
        <w:rPr>
          <w:spacing w:val="-17"/>
          <w:sz w:val="20"/>
        </w:rPr>
        <w:t xml:space="preserve"> </w:t>
      </w:r>
      <w:r>
        <w:rPr>
          <w:sz w:val="20"/>
        </w:rPr>
        <w:t xml:space="preserve">overall impacts of the service differ between the two strands of project, Joint </w:t>
      </w:r>
      <w:proofErr w:type="gramStart"/>
      <w:r>
        <w:rPr>
          <w:sz w:val="20"/>
        </w:rPr>
        <w:t>Problem Solving</w:t>
      </w:r>
      <w:proofErr w:type="gramEnd"/>
      <w:r>
        <w:rPr>
          <w:sz w:val="20"/>
        </w:rPr>
        <w:t xml:space="preserve"> Activities and Workplace Projects.</w:t>
      </w:r>
    </w:p>
    <w:p w14:paraId="06F5B767" w14:textId="77777777" w:rsidR="00BF4AEC" w:rsidRDefault="00000000">
      <w:pPr>
        <w:pStyle w:val="BodyText"/>
        <w:spacing w:before="119"/>
        <w:ind w:left="1079" w:right="734"/>
        <w:jc w:val="both"/>
        <w:rPr>
          <w:sz w:val="13"/>
        </w:rPr>
      </w:pPr>
      <w:r>
        <w:t xml:space="preserve">Joint </w:t>
      </w:r>
      <w:proofErr w:type="gramStart"/>
      <w:r>
        <w:t>Problem Solving</w:t>
      </w:r>
      <w:proofErr w:type="gramEnd"/>
      <w:r>
        <w:t xml:space="preserve"> Activities and Workplace Projects have previously been evaluated by </w:t>
      </w:r>
      <w:proofErr w:type="spellStart"/>
      <w:r>
        <w:t>Acas</w:t>
      </w:r>
      <w:proofErr w:type="spellEnd"/>
      <w:r>
        <w:t xml:space="preserve">, most recently in 2012, however previous evaluations have made less distinction in the analysis and reporting between the two strands of Advisory </w:t>
      </w:r>
      <w:hyperlink w:anchor="_bookmark5" w:history="1">
        <w:r>
          <w:t>Projects.</w:t>
        </w:r>
        <w:r>
          <w:rPr>
            <w:position w:val="7"/>
            <w:sz w:val="13"/>
          </w:rPr>
          <w:t>2</w:t>
        </w:r>
      </w:hyperlink>
    </w:p>
    <w:p w14:paraId="1B898C10" w14:textId="77777777" w:rsidR="00BF4AEC" w:rsidRDefault="00000000">
      <w:pPr>
        <w:pStyle w:val="Heading2"/>
        <w:numPr>
          <w:ilvl w:val="1"/>
          <w:numId w:val="2"/>
        </w:numPr>
        <w:tabs>
          <w:tab w:val="left" w:pos="1799"/>
        </w:tabs>
        <w:ind w:hanging="719"/>
        <w:jc w:val="both"/>
      </w:pPr>
      <w:r>
        <w:rPr>
          <w:spacing w:val="-2"/>
        </w:rPr>
        <w:t>Methodology</w:t>
      </w:r>
    </w:p>
    <w:p w14:paraId="06CF0AA6" w14:textId="77777777" w:rsidR="00BF4AEC" w:rsidRDefault="00000000">
      <w:pPr>
        <w:pStyle w:val="BodyText"/>
        <w:spacing w:before="119"/>
        <w:ind w:left="1080" w:right="736"/>
        <w:jc w:val="both"/>
      </w:pPr>
      <w:r>
        <w:t>The methodology used for this evaluation was the same as that used in previous Workplace Project evaluations; a census survey of all management and employee representative</w:t>
      </w:r>
      <w:r>
        <w:rPr>
          <w:spacing w:val="-17"/>
        </w:rPr>
        <w:t xml:space="preserve"> </w:t>
      </w:r>
      <w:r>
        <w:t>contacts</w:t>
      </w:r>
      <w:r>
        <w:rPr>
          <w:spacing w:val="-18"/>
        </w:rPr>
        <w:t xml:space="preserve"> </w:t>
      </w:r>
      <w:r>
        <w:t>involved</w:t>
      </w:r>
      <w:r>
        <w:rPr>
          <w:spacing w:val="-16"/>
        </w:rPr>
        <w:t xml:space="preserve"> </w:t>
      </w:r>
      <w:r>
        <w:t>in</w:t>
      </w:r>
      <w:r>
        <w:rPr>
          <w:spacing w:val="-16"/>
        </w:rPr>
        <w:t xml:space="preserve"> </w:t>
      </w:r>
      <w:r>
        <w:t>recent</w:t>
      </w:r>
      <w:r>
        <w:rPr>
          <w:spacing w:val="-18"/>
        </w:rPr>
        <w:t xml:space="preserve"> </w:t>
      </w:r>
      <w:r>
        <w:t>Workplace</w:t>
      </w:r>
      <w:r>
        <w:rPr>
          <w:spacing w:val="-16"/>
        </w:rPr>
        <w:t xml:space="preserve"> </w:t>
      </w:r>
      <w:r>
        <w:t>Projects</w:t>
      </w:r>
      <w:r>
        <w:rPr>
          <w:spacing w:val="-18"/>
        </w:rPr>
        <w:t xml:space="preserve"> </w:t>
      </w:r>
      <w:r>
        <w:t>was</w:t>
      </w:r>
      <w:r>
        <w:rPr>
          <w:spacing w:val="-16"/>
        </w:rPr>
        <w:t xml:space="preserve"> </w:t>
      </w:r>
      <w:r>
        <w:t>carried</w:t>
      </w:r>
      <w:r>
        <w:rPr>
          <w:spacing w:val="-16"/>
        </w:rPr>
        <w:t xml:space="preserve"> </w:t>
      </w:r>
      <w:r>
        <w:t>out</w:t>
      </w:r>
      <w:r>
        <w:rPr>
          <w:spacing w:val="-18"/>
        </w:rPr>
        <w:t xml:space="preserve"> </w:t>
      </w:r>
      <w:r>
        <w:t>using a Computer Aided Telephone Interviewing (CATI) approach.</w:t>
      </w:r>
    </w:p>
    <w:p w14:paraId="4FD824B2" w14:textId="77777777" w:rsidR="00BF4AEC" w:rsidRDefault="00000000">
      <w:pPr>
        <w:pStyle w:val="BodyText"/>
        <w:spacing w:before="120"/>
        <w:ind w:left="1080" w:right="736"/>
        <w:jc w:val="both"/>
      </w:pPr>
      <w:r>
        <w:t xml:space="preserve">The survey sample frame comprised all Joint </w:t>
      </w:r>
      <w:proofErr w:type="gramStart"/>
      <w:r>
        <w:t>Problem Solving</w:t>
      </w:r>
      <w:proofErr w:type="gramEnd"/>
      <w:r>
        <w:t xml:space="preserve"> Activities and Workplace Projects logged in </w:t>
      </w:r>
      <w:proofErr w:type="spellStart"/>
      <w:r>
        <w:t>Acas’</w:t>
      </w:r>
      <w:proofErr w:type="spellEnd"/>
      <w:r>
        <w:t xml:space="preserve"> management information (MI) data as closed between December 2014 and January 2016. After sample cleaning, where duplicates and cases without sufficient contact information were removed, this resulted</w:t>
      </w:r>
      <w:r>
        <w:rPr>
          <w:spacing w:val="-4"/>
        </w:rPr>
        <w:t xml:space="preserve"> </w:t>
      </w:r>
      <w:r>
        <w:t>in</w:t>
      </w:r>
      <w:r>
        <w:rPr>
          <w:spacing w:val="-4"/>
        </w:rPr>
        <w:t xml:space="preserve"> </w:t>
      </w:r>
      <w:r>
        <w:t>a</w:t>
      </w:r>
      <w:r>
        <w:rPr>
          <w:spacing w:val="-4"/>
        </w:rPr>
        <w:t xml:space="preserve"> </w:t>
      </w:r>
      <w:r>
        <w:t>sample</w:t>
      </w:r>
      <w:r>
        <w:rPr>
          <w:spacing w:val="-4"/>
        </w:rPr>
        <w:t xml:space="preserve"> </w:t>
      </w:r>
      <w:r>
        <w:t>frame</w:t>
      </w:r>
      <w:r>
        <w:rPr>
          <w:spacing w:val="-4"/>
        </w:rPr>
        <w:t xml:space="preserve"> </w:t>
      </w:r>
      <w:r>
        <w:t>consisting</w:t>
      </w:r>
      <w:r>
        <w:rPr>
          <w:spacing w:val="-3"/>
        </w:rPr>
        <w:t xml:space="preserve"> </w:t>
      </w:r>
      <w:r>
        <w:t>of</w:t>
      </w:r>
      <w:r>
        <w:rPr>
          <w:spacing w:val="-3"/>
        </w:rPr>
        <w:t xml:space="preserve"> </w:t>
      </w:r>
      <w:r>
        <w:t>185</w:t>
      </w:r>
      <w:r>
        <w:rPr>
          <w:spacing w:val="-4"/>
        </w:rPr>
        <w:t xml:space="preserve"> </w:t>
      </w:r>
      <w:r>
        <w:t>contacts</w:t>
      </w:r>
      <w:r>
        <w:rPr>
          <w:spacing w:val="-6"/>
        </w:rPr>
        <w:t xml:space="preserve"> </w:t>
      </w:r>
      <w:r>
        <w:t>who</w:t>
      </w:r>
      <w:r>
        <w:rPr>
          <w:spacing w:val="-4"/>
        </w:rPr>
        <w:t xml:space="preserve"> </w:t>
      </w:r>
      <w:r>
        <w:t>were</w:t>
      </w:r>
      <w:r>
        <w:rPr>
          <w:spacing w:val="-4"/>
        </w:rPr>
        <w:t xml:space="preserve"> </w:t>
      </w:r>
      <w:r>
        <w:t>involved</w:t>
      </w:r>
      <w:r>
        <w:rPr>
          <w:spacing w:val="-4"/>
        </w:rPr>
        <w:t xml:space="preserve"> </w:t>
      </w:r>
      <w:r>
        <w:t>in</w:t>
      </w:r>
      <w:r>
        <w:rPr>
          <w:spacing w:val="-3"/>
        </w:rPr>
        <w:t xml:space="preserve"> </w:t>
      </w:r>
      <w:r>
        <w:t>a</w:t>
      </w:r>
      <w:r>
        <w:rPr>
          <w:spacing w:val="-4"/>
        </w:rPr>
        <w:t xml:space="preserve"> </w:t>
      </w:r>
      <w:r>
        <w:t xml:space="preserve">Joint </w:t>
      </w:r>
      <w:proofErr w:type="gramStart"/>
      <w:r>
        <w:t>Problem Solving</w:t>
      </w:r>
      <w:proofErr w:type="gramEnd"/>
      <w:r>
        <w:t xml:space="preserve"> Activity and 150 involved in a Workplace Project.</w:t>
      </w:r>
    </w:p>
    <w:p w14:paraId="3204A8D1" w14:textId="77777777" w:rsidR="00BF4AEC" w:rsidRDefault="00000000">
      <w:pPr>
        <w:pStyle w:val="BodyText"/>
        <w:spacing w:before="120"/>
        <w:ind w:left="1080" w:right="735"/>
        <w:jc w:val="both"/>
      </w:pPr>
      <w:r>
        <w:t>To increase the size of the sample, in cases where the contact details of only one side</w:t>
      </w:r>
      <w:r>
        <w:rPr>
          <w:spacing w:val="-14"/>
        </w:rPr>
        <w:t xml:space="preserve"> </w:t>
      </w:r>
      <w:r>
        <w:t>of</w:t>
      </w:r>
      <w:r>
        <w:rPr>
          <w:spacing w:val="-14"/>
        </w:rPr>
        <w:t xml:space="preserve"> </w:t>
      </w:r>
      <w:r>
        <w:t>a</w:t>
      </w:r>
      <w:r>
        <w:rPr>
          <w:spacing w:val="-14"/>
        </w:rPr>
        <w:t xml:space="preserve"> </w:t>
      </w:r>
      <w:r>
        <w:t>given</w:t>
      </w:r>
      <w:r>
        <w:rPr>
          <w:spacing w:val="-14"/>
        </w:rPr>
        <w:t xml:space="preserve"> </w:t>
      </w:r>
      <w:r>
        <w:t>project</w:t>
      </w:r>
      <w:r>
        <w:rPr>
          <w:spacing w:val="-14"/>
        </w:rPr>
        <w:t xml:space="preserve"> </w:t>
      </w:r>
      <w:r>
        <w:t>were</w:t>
      </w:r>
      <w:r>
        <w:rPr>
          <w:spacing w:val="-14"/>
        </w:rPr>
        <w:t xml:space="preserve"> </w:t>
      </w:r>
      <w:r>
        <w:t>recorded</w:t>
      </w:r>
      <w:r>
        <w:rPr>
          <w:spacing w:val="-14"/>
        </w:rPr>
        <w:t xml:space="preserve"> </w:t>
      </w:r>
      <w:r>
        <w:t>in</w:t>
      </w:r>
      <w:r>
        <w:rPr>
          <w:spacing w:val="-16"/>
        </w:rPr>
        <w:t xml:space="preserve"> </w:t>
      </w:r>
      <w:r>
        <w:t>the</w:t>
      </w:r>
      <w:r>
        <w:rPr>
          <w:spacing w:val="-16"/>
        </w:rPr>
        <w:t xml:space="preserve"> </w:t>
      </w:r>
      <w:r>
        <w:t>MI,</w:t>
      </w:r>
      <w:r>
        <w:rPr>
          <w:spacing w:val="-14"/>
        </w:rPr>
        <w:t xml:space="preserve"> </w:t>
      </w:r>
      <w:r>
        <w:t>this</w:t>
      </w:r>
      <w:r>
        <w:rPr>
          <w:spacing w:val="-14"/>
        </w:rPr>
        <w:t xml:space="preserve"> </w:t>
      </w:r>
      <w:r>
        <w:t>participant</w:t>
      </w:r>
      <w:r>
        <w:rPr>
          <w:spacing w:val="-15"/>
        </w:rPr>
        <w:t xml:space="preserve"> </w:t>
      </w:r>
      <w:r>
        <w:t>was</w:t>
      </w:r>
      <w:r>
        <w:rPr>
          <w:spacing w:val="-14"/>
        </w:rPr>
        <w:t xml:space="preserve"> </w:t>
      </w:r>
      <w:r>
        <w:t>asked</w:t>
      </w:r>
      <w:r>
        <w:rPr>
          <w:spacing w:val="-14"/>
        </w:rPr>
        <w:t xml:space="preserve"> </w:t>
      </w:r>
      <w:r>
        <w:t>to</w:t>
      </w:r>
      <w:r>
        <w:rPr>
          <w:spacing w:val="-14"/>
        </w:rPr>
        <w:t xml:space="preserve"> </w:t>
      </w:r>
      <w:r>
        <w:t>supply contact</w:t>
      </w:r>
      <w:r>
        <w:rPr>
          <w:spacing w:val="-9"/>
        </w:rPr>
        <w:t xml:space="preserve"> </w:t>
      </w:r>
      <w:r>
        <w:t>details</w:t>
      </w:r>
      <w:r>
        <w:rPr>
          <w:spacing w:val="-9"/>
        </w:rPr>
        <w:t xml:space="preserve"> </w:t>
      </w:r>
      <w:r>
        <w:t>of</w:t>
      </w:r>
      <w:r>
        <w:rPr>
          <w:spacing w:val="-9"/>
        </w:rPr>
        <w:t xml:space="preserve"> </w:t>
      </w:r>
      <w:r>
        <w:t>the</w:t>
      </w:r>
      <w:r>
        <w:rPr>
          <w:spacing w:val="-9"/>
        </w:rPr>
        <w:t xml:space="preserve"> </w:t>
      </w:r>
      <w:r>
        <w:t>other</w:t>
      </w:r>
      <w:r>
        <w:rPr>
          <w:spacing w:val="-9"/>
        </w:rPr>
        <w:t xml:space="preserve"> </w:t>
      </w:r>
      <w:r>
        <w:t>side.</w:t>
      </w:r>
      <w:r>
        <w:rPr>
          <w:spacing w:val="-9"/>
        </w:rPr>
        <w:t xml:space="preserve"> </w:t>
      </w:r>
      <w:r>
        <w:t>During</w:t>
      </w:r>
      <w:r>
        <w:rPr>
          <w:spacing w:val="-9"/>
        </w:rPr>
        <w:t xml:space="preserve"> </w:t>
      </w:r>
      <w:r>
        <w:t>fieldwork</w:t>
      </w:r>
      <w:r>
        <w:rPr>
          <w:spacing w:val="-9"/>
        </w:rPr>
        <w:t xml:space="preserve"> </w:t>
      </w:r>
      <w:r>
        <w:t>this</w:t>
      </w:r>
      <w:r>
        <w:rPr>
          <w:spacing w:val="-9"/>
        </w:rPr>
        <w:t xml:space="preserve"> </w:t>
      </w:r>
      <w:r>
        <w:t>approach</w:t>
      </w:r>
      <w:r>
        <w:rPr>
          <w:spacing w:val="-9"/>
        </w:rPr>
        <w:t xml:space="preserve"> </w:t>
      </w:r>
      <w:r>
        <w:t>produced</w:t>
      </w:r>
      <w:r>
        <w:rPr>
          <w:spacing w:val="-9"/>
        </w:rPr>
        <w:t xml:space="preserve"> </w:t>
      </w:r>
      <w:r>
        <w:t>a</w:t>
      </w:r>
      <w:r>
        <w:rPr>
          <w:spacing w:val="-9"/>
        </w:rPr>
        <w:t xml:space="preserve"> </w:t>
      </w:r>
      <w:r>
        <w:t>further 45</w:t>
      </w:r>
      <w:r>
        <w:rPr>
          <w:spacing w:val="-13"/>
        </w:rPr>
        <w:t xml:space="preserve"> </w:t>
      </w:r>
      <w:r>
        <w:t>sample</w:t>
      </w:r>
      <w:r>
        <w:rPr>
          <w:spacing w:val="-13"/>
        </w:rPr>
        <w:t xml:space="preserve"> </w:t>
      </w:r>
      <w:r>
        <w:t>leads,</w:t>
      </w:r>
      <w:r>
        <w:rPr>
          <w:spacing w:val="-12"/>
        </w:rPr>
        <w:t xml:space="preserve"> </w:t>
      </w:r>
      <w:r>
        <w:t>and</w:t>
      </w:r>
      <w:r>
        <w:rPr>
          <w:spacing w:val="-13"/>
        </w:rPr>
        <w:t xml:space="preserve"> </w:t>
      </w:r>
      <w:r>
        <w:t>four</w:t>
      </w:r>
      <w:r>
        <w:rPr>
          <w:spacing w:val="-13"/>
        </w:rPr>
        <w:t xml:space="preserve"> </w:t>
      </w:r>
      <w:r>
        <w:t>completed</w:t>
      </w:r>
      <w:r>
        <w:rPr>
          <w:spacing w:val="-13"/>
        </w:rPr>
        <w:t xml:space="preserve"> </w:t>
      </w:r>
      <w:r>
        <w:t>interviews</w:t>
      </w:r>
      <w:r>
        <w:rPr>
          <w:spacing w:val="-13"/>
        </w:rPr>
        <w:t xml:space="preserve"> </w:t>
      </w:r>
      <w:r>
        <w:t>(all</w:t>
      </w:r>
      <w:r>
        <w:rPr>
          <w:spacing w:val="-13"/>
        </w:rPr>
        <w:t xml:space="preserve"> </w:t>
      </w:r>
      <w:r>
        <w:t>trade</w:t>
      </w:r>
      <w:r>
        <w:rPr>
          <w:spacing w:val="-13"/>
        </w:rPr>
        <w:t xml:space="preserve"> </w:t>
      </w:r>
      <w:r>
        <w:t>union</w:t>
      </w:r>
      <w:r>
        <w:rPr>
          <w:spacing w:val="-12"/>
        </w:rPr>
        <w:t xml:space="preserve"> </w:t>
      </w:r>
      <w:r>
        <w:t>contacts;</w:t>
      </w:r>
      <w:r>
        <w:rPr>
          <w:spacing w:val="-12"/>
        </w:rPr>
        <w:t xml:space="preserve"> </w:t>
      </w:r>
      <w:r>
        <w:t>two</w:t>
      </w:r>
      <w:r>
        <w:rPr>
          <w:spacing w:val="-14"/>
        </w:rPr>
        <w:t xml:space="preserve"> </w:t>
      </w:r>
      <w:r>
        <w:t xml:space="preserve">from the Joint </w:t>
      </w:r>
      <w:proofErr w:type="gramStart"/>
      <w:r>
        <w:t>Problem Solving</w:t>
      </w:r>
      <w:proofErr w:type="gramEnd"/>
      <w:r>
        <w:t xml:space="preserve"> Activities strand and two from Workplace Projects). Adjusted response rate calculations do not include these additional contacts.</w:t>
      </w:r>
    </w:p>
    <w:p w14:paraId="77CD1FD5" w14:textId="77777777" w:rsidR="00BF4AEC" w:rsidRDefault="00BF4AEC">
      <w:pPr>
        <w:pStyle w:val="BodyText"/>
      </w:pPr>
    </w:p>
    <w:p w14:paraId="134B1A47" w14:textId="77777777" w:rsidR="00BF4AEC" w:rsidRDefault="00BF4AEC">
      <w:pPr>
        <w:pStyle w:val="BodyText"/>
      </w:pPr>
    </w:p>
    <w:p w14:paraId="433BDED9" w14:textId="77777777" w:rsidR="00BF4AEC" w:rsidRDefault="00000000">
      <w:pPr>
        <w:pStyle w:val="BodyText"/>
        <w:spacing w:before="21"/>
      </w:pPr>
      <w:r>
        <w:rPr>
          <w:noProof/>
        </w:rPr>
        <mc:AlternateContent>
          <mc:Choice Requires="wps">
            <w:drawing>
              <wp:anchor distT="0" distB="0" distL="0" distR="0" simplePos="0" relativeHeight="487591936" behindDoc="1" locked="0" layoutInCell="1" allowOverlap="1" wp14:anchorId="7F67BFA3" wp14:editId="4A2FDA4F">
                <wp:simplePos x="0" y="0"/>
                <wp:positionH relativeFrom="page">
                  <wp:posOffset>1143000</wp:posOffset>
                </wp:positionH>
                <wp:positionV relativeFrom="paragraph">
                  <wp:posOffset>183037</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47CAD" id="Graphic 21" o:spid="_x0000_s1026" style="position:absolute;margin-left:90pt;margin-top:14.4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MnyZ/rbAAAACQEAAA8AAABkcnMvZG93bnJldi54bWxMj8FOwzAQRO9I&#10;/IO1SNyok4JKCHEqhJRTTy09cNzGSxKI18F22/TvWU5wnJ3R7JtqPbtRnSjEwbOBfJGBIm69Hbgz&#10;sH9r7gpQMSFbHD2TgQtFWNfXVxWW1p95S6dd6pSUcCzRQJ/SVGod254cxoWfiMX78MFhEhk6bQOe&#10;pdyNepllK+1wYPnQ40SvPbVfu6Mz0HzneWx0sE8xDN37Zbt5tJ8bY25v5pdnUInm9BeGX3xBh1qY&#10;Dv7INqpRdJHJlmRgWcgECTysCjkcDNyLoetK/19Q/wAAAP//AwBQSwECLQAUAAYACAAAACEAtoM4&#10;kv4AAADhAQAAEwAAAAAAAAAAAAAAAAAAAAAAW0NvbnRlbnRfVHlwZXNdLnhtbFBLAQItABQABgAI&#10;AAAAIQA4/SH/1gAAAJQBAAALAAAAAAAAAAAAAAAAAC8BAABfcmVscy8ucmVsc1BLAQItABQABgAI&#10;AAAAIQAOr9FAHAIAAL0EAAAOAAAAAAAAAAAAAAAAAC4CAABkcnMvZTJvRG9jLnhtbFBLAQItABQA&#10;BgAIAAAAIQDJ8mf62wAAAAkBAAAPAAAAAAAAAAAAAAAAAHYEAABkcnMvZG93bnJldi54bWxQSwUG&#10;AAAAAAQABADzAAAAfgUAAAAA&#10;" path="m1828800,l,,,7619r1828800,l1828800,xe" fillcolor="black" stroked="f">
                <v:path arrowok="t"/>
                <w10:wrap type="topAndBottom" anchorx="page"/>
              </v:shape>
            </w:pict>
          </mc:Fallback>
        </mc:AlternateContent>
      </w:r>
    </w:p>
    <w:p w14:paraId="6AE1087D" w14:textId="77777777" w:rsidR="00BF4AEC" w:rsidRDefault="00000000">
      <w:pPr>
        <w:spacing w:before="216"/>
        <w:ind w:left="1079" w:right="737"/>
        <w:jc w:val="both"/>
        <w:rPr>
          <w:sz w:val="18"/>
        </w:rPr>
      </w:pPr>
      <w:bookmarkStart w:id="8" w:name="_bookmark5"/>
      <w:bookmarkEnd w:id="8"/>
      <w:r>
        <w:rPr>
          <w:position w:val="6"/>
          <w:sz w:val="12"/>
        </w:rPr>
        <w:t>2</w:t>
      </w:r>
      <w:r>
        <w:rPr>
          <w:spacing w:val="35"/>
          <w:position w:val="6"/>
          <w:sz w:val="12"/>
        </w:rPr>
        <w:t xml:space="preserve"> </w:t>
      </w:r>
      <w:r>
        <w:rPr>
          <w:sz w:val="18"/>
        </w:rPr>
        <w:t>As stated earlier, previous evaluations considered both strands of project collectively as “Workplace Projects”.</w:t>
      </w:r>
    </w:p>
    <w:p w14:paraId="560FA58F" w14:textId="77777777" w:rsidR="00BF4AEC" w:rsidRDefault="00BF4AEC">
      <w:pPr>
        <w:jc w:val="both"/>
        <w:rPr>
          <w:sz w:val="18"/>
        </w:rPr>
        <w:sectPr w:rsidR="00BF4AEC">
          <w:pgSz w:w="11910" w:h="16840"/>
          <w:pgMar w:top="1360" w:right="1058" w:bottom="1420" w:left="720" w:header="0" w:footer="1164" w:gutter="0"/>
          <w:cols w:space="720"/>
        </w:sectPr>
      </w:pPr>
    </w:p>
    <w:p w14:paraId="314F4C6C" w14:textId="77777777" w:rsidR="00BF4AEC" w:rsidRDefault="00000000">
      <w:pPr>
        <w:pStyle w:val="BodyText"/>
        <w:spacing w:before="79"/>
        <w:ind w:left="1080" w:right="736" w:hanging="1"/>
        <w:jc w:val="both"/>
      </w:pPr>
      <w:r>
        <w:lastRenderedPageBreak/>
        <w:t>In</w:t>
      </w:r>
      <w:r>
        <w:rPr>
          <w:spacing w:val="-15"/>
        </w:rPr>
        <w:t xml:space="preserve"> </w:t>
      </w:r>
      <w:r>
        <w:t>total,</w:t>
      </w:r>
      <w:r>
        <w:rPr>
          <w:spacing w:val="-13"/>
        </w:rPr>
        <w:t xml:space="preserve"> </w:t>
      </w:r>
      <w:r>
        <w:t>154</w:t>
      </w:r>
      <w:r>
        <w:rPr>
          <w:spacing w:val="-14"/>
        </w:rPr>
        <w:t xml:space="preserve"> </w:t>
      </w:r>
      <w:r>
        <w:t>interviews</w:t>
      </w:r>
      <w:r>
        <w:rPr>
          <w:spacing w:val="-15"/>
        </w:rPr>
        <w:t xml:space="preserve"> </w:t>
      </w:r>
      <w:r>
        <w:t>were</w:t>
      </w:r>
      <w:r>
        <w:rPr>
          <w:spacing w:val="-16"/>
        </w:rPr>
        <w:t xml:space="preserve"> </w:t>
      </w:r>
      <w:r>
        <w:t>conducted,</w:t>
      </w:r>
      <w:r>
        <w:rPr>
          <w:spacing w:val="-15"/>
        </w:rPr>
        <w:t xml:space="preserve"> </w:t>
      </w:r>
      <w:r>
        <w:t>73</w:t>
      </w:r>
      <w:r>
        <w:rPr>
          <w:spacing w:val="-16"/>
        </w:rPr>
        <w:t xml:space="preserve"> </w:t>
      </w:r>
      <w:r>
        <w:t>participants</w:t>
      </w:r>
      <w:r>
        <w:rPr>
          <w:spacing w:val="-14"/>
        </w:rPr>
        <w:t xml:space="preserve"> </w:t>
      </w:r>
      <w:r>
        <w:t>involved</w:t>
      </w:r>
      <w:r>
        <w:rPr>
          <w:spacing w:val="-13"/>
        </w:rPr>
        <w:t xml:space="preserve"> </w:t>
      </w:r>
      <w:r>
        <w:t>in</w:t>
      </w:r>
      <w:r>
        <w:rPr>
          <w:spacing w:val="-13"/>
        </w:rPr>
        <w:t xml:space="preserve"> </w:t>
      </w:r>
      <w:r>
        <w:t>a</w:t>
      </w:r>
      <w:r>
        <w:rPr>
          <w:spacing w:val="-15"/>
        </w:rPr>
        <w:t xml:space="preserve"> </w:t>
      </w:r>
      <w:r>
        <w:t>Joint</w:t>
      </w:r>
      <w:r>
        <w:rPr>
          <w:spacing w:val="-13"/>
        </w:rPr>
        <w:t xml:space="preserve"> </w:t>
      </w:r>
      <w:proofErr w:type="gramStart"/>
      <w:r>
        <w:t>Problem Solving</w:t>
      </w:r>
      <w:proofErr w:type="gramEnd"/>
      <w:r>
        <w:rPr>
          <w:spacing w:val="-18"/>
        </w:rPr>
        <w:t xml:space="preserve"> </w:t>
      </w:r>
      <w:r>
        <w:t>Activity</w:t>
      </w:r>
      <w:r>
        <w:rPr>
          <w:spacing w:val="-18"/>
        </w:rPr>
        <w:t xml:space="preserve"> </w:t>
      </w:r>
      <w:r>
        <w:t>and</w:t>
      </w:r>
      <w:r>
        <w:rPr>
          <w:spacing w:val="-17"/>
        </w:rPr>
        <w:t xml:space="preserve"> </w:t>
      </w:r>
      <w:r>
        <w:t>81</w:t>
      </w:r>
      <w:r>
        <w:rPr>
          <w:spacing w:val="-18"/>
        </w:rPr>
        <w:t xml:space="preserve"> </w:t>
      </w:r>
      <w:r>
        <w:t>involved</w:t>
      </w:r>
      <w:r>
        <w:rPr>
          <w:spacing w:val="-17"/>
        </w:rPr>
        <w:t xml:space="preserve"> </w:t>
      </w:r>
      <w:r>
        <w:t>in</w:t>
      </w:r>
      <w:r>
        <w:rPr>
          <w:spacing w:val="-18"/>
        </w:rPr>
        <w:t xml:space="preserve"> </w:t>
      </w:r>
      <w:r>
        <w:t>a</w:t>
      </w:r>
      <w:r>
        <w:rPr>
          <w:spacing w:val="-18"/>
        </w:rPr>
        <w:t xml:space="preserve"> </w:t>
      </w:r>
      <w:r>
        <w:t>Workplace</w:t>
      </w:r>
      <w:r>
        <w:rPr>
          <w:spacing w:val="-17"/>
        </w:rPr>
        <w:t xml:space="preserve"> </w:t>
      </w:r>
      <w:r>
        <w:t>Project,</w:t>
      </w:r>
      <w:r>
        <w:rPr>
          <w:spacing w:val="-18"/>
        </w:rPr>
        <w:t xml:space="preserve"> </w:t>
      </w:r>
      <w:r>
        <w:t>with</w:t>
      </w:r>
      <w:r>
        <w:rPr>
          <w:spacing w:val="-17"/>
        </w:rPr>
        <w:t xml:space="preserve"> </w:t>
      </w:r>
      <w:r>
        <w:t>interviews</w:t>
      </w:r>
      <w:r>
        <w:rPr>
          <w:spacing w:val="-18"/>
        </w:rPr>
        <w:t xml:space="preserve"> </w:t>
      </w:r>
      <w:r>
        <w:t>taking</w:t>
      </w:r>
      <w:r>
        <w:rPr>
          <w:spacing w:val="-17"/>
        </w:rPr>
        <w:t xml:space="preserve"> </w:t>
      </w:r>
      <w:r>
        <w:t xml:space="preserve">place between 11 May and 12 June 2016. Across both strands, 31 participants were employee representatives (e.g. trade union officers) and 123 were management </w:t>
      </w:r>
      <w:r>
        <w:rPr>
          <w:spacing w:val="-2"/>
        </w:rPr>
        <w:t>representatives.</w:t>
      </w:r>
    </w:p>
    <w:p w14:paraId="4A338D2C" w14:textId="77777777" w:rsidR="00BF4AEC" w:rsidRDefault="00000000">
      <w:pPr>
        <w:pStyle w:val="BodyText"/>
        <w:spacing w:before="121"/>
        <w:ind w:left="1080" w:right="735"/>
        <w:jc w:val="both"/>
      </w:pPr>
      <w:r>
        <w:t>The</w:t>
      </w:r>
      <w:r>
        <w:rPr>
          <w:spacing w:val="-7"/>
        </w:rPr>
        <w:t xml:space="preserve"> </w:t>
      </w:r>
      <w:r>
        <w:t>adjusted</w:t>
      </w:r>
      <w:r>
        <w:rPr>
          <w:spacing w:val="-8"/>
        </w:rPr>
        <w:t xml:space="preserve"> </w:t>
      </w:r>
      <w:r>
        <w:t>response</w:t>
      </w:r>
      <w:r>
        <w:rPr>
          <w:spacing w:val="-8"/>
        </w:rPr>
        <w:t xml:space="preserve"> </w:t>
      </w:r>
      <w:r>
        <w:t>rate</w:t>
      </w:r>
      <w:r>
        <w:rPr>
          <w:spacing w:val="-7"/>
        </w:rPr>
        <w:t xml:space="preserve"> </w:t>
      </w:r>
      <w:r>
        <w:t>for</w:t>
      </w:r>
      <w:r>
        <w:rPr>
          <w:spacing w:val="-8"/>
        </w:rPr>
        <w:t xml:space="preserve"> </w:t>
      </w:r>
      <w:r>
        <w:t>the</w:t>
      </w:r>
      <w:r>
        <w:rPr>
          <w:spacing w:val="-8"/>
        </w:rPr>
        <w:t xml:space="preserve"> </w:t>
      </w:r>
      <w:r>
        <w:t>survey</w:t>
      </w:r>
      <w:r>
        <w:rPr>
          <w:spacing w:val="-8"/>
        </w:rPr>
        <w:t xml:space="preserve"> </w:t>
      </w:r>
      <w:r>
        <w:t>(once</w:t>
      </w:r>
      <w:r>
        <w:rPr>
          <w:spacing w:val="-7"/>
        </w:rPr>
        <w:t xml:space="preserve"> </w:t>
      </w:r>
      <w:r>
        <w:t>39</w:t>
      </w:r>
      <w:r>
        <w:rPr>
          <w:spacing w:val="-8"/>
        </w:rPr>
        <w:t xml:space="preserve"> </w:t>
      </w:r>
      <w:r>
        <w:t>unusable</w:t>
      </w:r>
      <w:r>
        <w:rPr>
          <w:spacing w:val="-7"/>
        </w:rPr>
        <w:t xml:space="preserve"> </w:t>
      </w:r>
      <w:r>
        <w:t>leads</w:t>
      </w:r>
      <w:r>
        <w:rPr>
          <w:spacing w:val="-8"/>
        </w:rPr>
        <w:t xml:space="preserve"> </w:t>
      </w:r>
      <w:r>
        <w:t>were</w:t>
      </w:r>
      <w:r>
        <w:rPr>
          <w:spacing w:val="-7"/>
        </w:rPr>
        <w:t xml:space="preserve"> </w:t>
      </w:r>
      <w:r>
        <w:t xml:space="preserve">removed) stands at 52 per cent overall; 45 per cent among Joint </w:t>
      </w:r>
      <w:proofErr w:type="gramStart"/>
      <w:r>
        <w:t>Problem Solving</w:t>
      </w:r>
      <w:proofErr w:type="gramEnd"/>
      <w:r>
        <w:t xml:space="preserve"> Activity users and 60 per cent among Workplace Project users. The unadjusted response rate,</w:t>
      </w:r>
      <w:r>
        <w:rPr>
          <w:spacing w:val="-5"/>
        </w:rPr>
        <w:t xml:space="preserve"> </w:t>
      </w:r>
      <w:r>
        <w:t>including</w:t>
      </w:r>
      <w:r>
        <w:rPr>
          <w:spacing w:val="-6"/>
        </w:rPr>
        <w:t xml:space="preserve"> </w:t>
      </w:r>
      <w:r>
        <w:t>sample</w:t>
      </w:r>
      <w:r>
        <w:rPr>
          <w:spacing w:val="-6"/>
        </w:rPr>
        <w:t xml:space="preserve"> </w:t>
      </w:r>
      <w:r>
        <w:t>‘deadwood’</w:t>
      </w:r>
      <w:r>
        <w:rPr>
          <w:spacing w:val="-6"/>
        </w:rPr>
        <w:t xml:space="preserve"> </w:t>
      </w:r>
      <w:r>
        <w:t>and</w:t>
      </w:r>
      <w:r>
        <w:rPr>
          <w:spacing w:val="-6"/>
        </w:rPr>
        <w:t xml:space="preserve"> </w:t>
      </w:r>
      <w:r>
        <w:t>other</w:t>
      </w:r>
      <w:r>
        <w:rPr>
          <w:spacing w:val="-6"/>
        </w:rPr>
        <w:t xml:space="preserve"> </w:t>
      </w:r>
      <w:r>
        <w:t>unusable</w:t>
      </w:r>
      <w:r>
        <w:rPr>
          <w:spacing w:val="-6"/>
        </w:rPr>
        <w:t xml:space="preserve"> </w:t>
      </w:r>
      <w:r>
        <w:t>leads</w:t>
      </w:r>
      <w:r>
        <w:rPr>
          <w:spacing w:val="-6"/>
        </w:rPr>
        <w:t xml:space="preserve"> </w:t>
      </w:r>
      <w:r>
        <w:t>from</w:t>
      </w:r>
      <w:r>
        <w:rPr>
          <w:spacing w:val="-7"/>
        </w:rPr>
        <w:t xml:space="preserve"> </w:t>
      </w:r>
      <w:r>
        <w:t>the</w:t>
      </w:r>
      <w:r>
        <w:rPr>
          <w:spacing w:val="-6"/>
        </w:rPr>
        <w:t xml:space="preserve"> </w:t>
      </w:r>
      <w:r>
        <w:t>final</w:t>
      </w:r>
      <w:r>
        <w:rPr>
          <w:spacing w:val="-6"/>
        </w:rPr>
        <w:t xml:space="preserve"> </w:t>
      </w:r>
      <w:r>
        <w:t xml:space="preserve">sample, was 46 per cent (39 per cent for Joint </w:t>
      </w:r>
      <w:proofErr w:type="gramStart"/>
      <w:r>
        <w:t>Problem Solving</w:t>
      </w:r>
      <w:proofErr w:type="gramEnd"/>
      <w:r>
        <w:t xml:space="preserve"> Activities and 54 per cent for</w:t>
      </w:r>
      <w:r>
        <w:rPr>
          <w:spacing w:val="-14"/>
        </w:rPr>
        <w:t xml:space="preserve"> </w:t>
      </w:r>
      <w:r>
        <w:t>Workplace</w:t>
      </w:r>
      <w:r>
        <w:rPr>
          <w:spacing w:val="-14"/>
        </w:rPr>
        <w:t xml:space="preserve"> </w:t>
      </w:r>
      <w:r>
        <w:t>Projects).</w:t>
      </w:r>
      <w:r>
        <w:rPr>
          <w:spacing w:val="-14"/>
        </w:rPr>
        <w:t xml:space="preserve"> </w:t>
      </w:r>
      <w:r>
        <w:t>Looking</w:t>
      </w:r>
      <w:r>
        <w:rPr>
          <w:spacing w:val="-14"/>
        </w:rPr>
        <w:t xml:space="preserve"> </w:t>
      </w:r>
      <w:r>
        <w:t>by</w:t>
      </w:r>
      <w:r>
        <w:rPr>
          <w:spacing w:val="-14"/>
        </w:rPr>
        <w:t xml:space="preserve"> </w:t>
      </w:r>
      <w:r>
        <w:t>respondent</w:t>
      </w:r>
      <w:r>
        <w:rPr>
          <w:spacing w:val="-14"/>
        </w:rPr>
        <w:t xml:space="preserve"> </w:t>
      </w:r>
      <w:r>
        <w:t>type,</w:t>
      </w:r>
      <w:r>
        <w:rPr>
          <w:spacing w:val="-14"/>
        </w:rPr>
        <w:t xml:space="preserve"> </w:t>
      </w:r>
      <w:r>
        <w:t>the</w:t>
      </w:r>
      <w:r>
        <w:rPr>
          <w:spacing w:val="-14"/>
        </w:rPr>
        <w:t xml:space="preserve"> </w:t>
      </w:r>
      <w:r>
        <w:t>unadjusted</w:t>
      </w:r>
      <w:r>
        <w:rPr>
          <w:spacing w:val="-14"/>
        </w:rPr>
        <w:t xml:space="preserve"> </w:t>
      </w:r>
      <w:r>
        <w:t>response</w:t>
      </w:r>
      <w:r>
        <w:rPr>
          <w:spacing w:val="-14"/>
        </w:rPr>
        <w:t xml:space="preserve"> </w:t>
      </w:r>
      <w:r>
        <w:t>rate was 42 per cent for employers and 45 per cent for employees.</w:t>
      </w:r>
    </w:p>
    <w:p w14:paraId="36BBA4D4" w14:textId="77777777" w:rsidR="00BF4AEC" w:rsidRDefault="00000000">
      <w:pPr>
        <w:pStyle w:val="Heading3"/>
        <w:spacing w:before="137"/>
      </w:pPr>
      <w:r>
        <w:t>Table</w:t>
      </w:r>
      <w:r>
        <w:rPr>
          <w:spacing w:val="-4"/>
        </w:rPr>
        <w:t xml:space="preserve"> </w:t>
      </w:r>
      <w:r>
        <w:t>1</w:t>
      </w:r>
      <w:r>
        <w:rPr>
          <w:spacing w:val="-5"/>
        </w:rPr>
        <w:t xml:space="preserve"> </w:t>
      </w:r>
      <w:r>
        <w:t>–</w:t>
      </w:r>
      <w:r>
        <w:rPr>
          <w:spacing w:val="-6"/>
        </w:rPr>
        <w:t xml:space="preserve"> </w:t>
      </w:r>
      <w:r>
        <w:t>Survey</w:t>
      </w:r>
      <w:r>
        <w:rPr>
          <w:spacing w:val="-3"/>
        </w:rPr>
        <w:t xml:space="preserve"> </w:t>
      </w:r>
      <w:r>
        <w:t>response</w:t>
      </w:r>
      <w:r>
        <w:rPr>
          <w:spacing w:val="-4"/>
        </w:rPr>
        <w:t xml:space="preserve"> </w:t>
      </w:r>
      <w:r>
        <w:t>rates</w:t>
      </w:r>
      <w:r>
        <w:rPr>
          <w:spacing w:val="-3"/>
        </w:rPr>
        <w:t xml:space="preserve"> </w:t>
      </w:r>
      <w:r>
        <w:t>by</w:t>
      </w:r>
      <w:r>
        <w:rPr>
          <w:spacing w:val="-4"/>
        </w:rPr>
        <w:t xml:space="preserve"> </w:t>
      </w:r>
      <w:r>
        <w:t>service</w:t>
      </w:r>
      <w:r>
        <w:rPr>
          <w:spacing w:val="-3"/>
        </w:rPr>
        <w:t xml:space="preserve"> </w:t>
      </w:r>
      <w:r>
        <w:t>user</w:t>
      </w:r>
      <w:r>
        <w:rPr>
          <w:spacing w:val="-3"/>
        </w:rPr>
        <w:t xml:space="preserve"> </w:t>
      </w:r>
      <w:r>
        <w:rPr>
          <w:spacing w:val="-4"/>
        </w:rPr>
        <w:t>type</w:t>
      </w:r>
    </w:p>
    <w:p w14:paraId="57AF3CAB"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437"/>
        <w:gridCol w:w="1419"/>
        <w:gridCol w:w="1682"/>
      </w:tblGrid>
      <w:tr w:rsidR="00BF4AEC" w14:paraId="7561603F" w14:textId="77777777">
        <w:trPr>
          <w:trHeight w:val="899"/>
        </w:trPr>
        <w:tc>
          <w:tcPr>
            <w:tcW w:w="3682" w:type="dxa"/>
          </w:tcPr>
          <w:p w14:paraId="78B75C49" w14:textId="77777777" w:rsidR="00BF4AEC" w:rsidRDefault="00BF4AEC">
            <w:pPr>
              <w:pStyle w:val="TableParagraph"/>
              <w:jc w:val="left"/>
              <w:rPr>
                <w:b/>
                <w:sz w:val="20"/>
              </w:rPr>
            </w:pPr>
          </w:p>
          <w:p w14:paraId="2D5C5980" w14:textId="77777777" w:rsidR="00BF4AEC" w:rsidRDefault="00BF4AEC">
            <w:pPr>
              <w:pStyle w:val="TableParagraph"/>
              <w:spacing w:before="51"/>
              <w:jc w:val="left"/>
              <w:rPr>
                <w:b/>
                <w:sz w:val="20"/>
              </w:rPr>
            </w:pPr>
          </w:p>
          <w:p w14:paraId="4AE25C71" w14:textId="77777777" w:rsidR="00BF4AEC" w:rsidRDefault="00000000">
            <w:pPr>
              <w:pStyle w:val="TableParagraph"/>
              <w:ind w:left="108"/>
              <w:jc w:val="left"/>
              <w:rPr>
                <w:b/>
                <w:sz w:val="20"/>
              </w:rPr>
            </w:pPr>
            <w:r>
              <w:rPr>
                <w:b/>
                <w:sz w:val="20"/>
              </w:rPr>
              <w:t>Project</w:t>
            </w:r>
            <w:r>
              <w:rPr>
                <w:b/>
                <w:spacing w:val="-7"/>
                <w:sz w:val="20"/>
              </w:rPr>
              <w:t xml:space="preserve"> </w:t>
            </w:r>
            <w:r>
              <w:rPr>
                <w:b/>
                <w:spacing w:val="-4"/>
                <w:sz w:val="20"/>
              </w:rPr>
              <w:t>type</w:t>
            </w:r>
          </w:p>
        </w:tc>
        <w:tc>
          <w:tcPr>
            <w:tcW w:w="1437" w:type="dxa"/>
          </w:tcPr>
          <w:p w14:paraId="690125D4" w14:textId="77777777" w:rsidR="00BF4AEC" w:rsidRDefault="00BF4AEC">
            <w:pPr>
              <w:pStyle w:val="TableParagraph"/>
              <w:jc w:val="left"/>
              <w:rPr>
                <w:b/>
                <w:sz w:val="20"/>
              </w:rPr>
            </w:pPr>
          </w:p>
          <w:p w14:paraId="6C151A7E" w14:textId="77777777" w:rsidR="00BF4AEC" w:rsidRDefault="00BF4AEC">
            <w:pPr>
              <w:pStyle w:val="TableParagraph"/>
              <w:spacing w:before="51"/>
              <w:jc w:val="left"/>
              <w:rPr>
                <w:b/>
                <w:sz w:val="20"/>
              </w:rPr>
            </w:pPr>
          </w:p>
          <w:p w14:paraId="00A643DF" w14:textId="77777777" w:rsidR="00BF4AEC" w:rsidRDefault="00000000">
            <w:pPr>
              <w:pStyle w:val="TableParagraph"/>
              <w:ind w:left="12" w:right="1"/>
              <w:rPr>
                <w:b/>
                <w:sz w:val="20"/>
              </w:rPr>
            </w:pPr>
            <w:r>
              <w:rPr>
                <w:b/>
                <w:spacing w:val="-2"/>
                <w:sz w:val="20"/>
              </w:rPr>
              <w:t>Interviews</w:t>
            </w:r>
          </w:p>
        </w:tc>
        <w:tc>
          <w:tcPr>
            <w:tcW w:w="1419" w:type="dxa"/>
          </w:tcPr>
          <w:p w14:paraId="05866B4D" w14:textId="77777777" w:rsidR="00BF4AEC" w:rsidRDefault="00BF4AEC">
            <w:pPr>
              <w:pStyle w:val="TableParagraph"/>
              <w:jc w:val="left"/>
              <w:rPr>
                <w:b/>
                <w:sz w:val="20"/>
              </w:rPr>
            </w:pPr>
          </w:p>
          <w:p w14:paraId="10CF1FAD" w14:textId="77777777" w:rsidR="00BF4AEC" w:rsidRDefault="00BF4AEC">
            <w:pPr>
              <w:pStyle w:val="TableParagraph"/>
              <w:spacing w:before="51"/>
              <w:jc w:val="left"/>
              <w:rPr>
                <w:b/>
                <w:sz w:val="20"/>
              </w:rPr>
            </w:pPr>
          </w:p>
          <w:p w14:paraId="74FEDF62" w14:textId="77777777" w:rsidR="00BF4AEC" w:rsidRDefault="00000000">
            <w:pPr>
              <w:pStyle w:val="TableParagraph"/>
              <w:ind w:left="9" w:right="1"/>
              <w:rPr>
                <w:b/>
                <w:sz w:val="20"/>
              </w:rPr>
            </w:pPr>
            <w:r>
              <w:rPr>
                <w:b/>
                <w:spacing w:val="-2"/>
                <w:sz w:val="20"/>
              </w:rPr>
              <w:t>Contacts</w:t>
            </w:r>
          </w:p>
        </w:tc>
        <w:tc>
          <w:tcPr>
            <w:tcW w:w="1682" w:type="dxa"/>
          </w:tcPr>
          <w:p w14:paraId="70CCA1A0" w14:textId="77777777" w:rsidR="00BF4AEC" w:rsidRDefault="00000000">
            <w:pPr>
              <w:pStyle w:val="TableParagraph"/>
              <w:spacing w:before="16" w:line="256" w:lineRule="auto"/>
              <w:ind w:left="298" w:hanging="102"/>
              <w:jc w:val="left"/>
              <w:rPr>
                <w:b/>
                <w:sz w:val="20"/>
              </w:rPr>
            </w:pPr>
            <w:r>
              <w:rPr>
                <w:b/>
                <w:spacing w:val="-2"/>
                <w:sz w:val="20"/>
              </w:rPr>
              <w:t xml:space="preserve">Unadjusted Response </w:t>
            </w:r>
            <w:r>
              <w:rPr>
                <w:b/>
                <w:sz w:val="20"/>
              </w:rPr>
              <w:t>Rate (%)</w:t>
            </w:r>
          </w:p>
        </w:tc>
      </w:tr>
      <w:tr w:rsidR="00BF4AEC" w14:paraId="7A3B85E5" w14:textId="77777777">
        <w:trPr>
          <w:trHeight w:val="380"/>
        </w:trPr>
        <w:tc>
          <w:tcPr>
            <w:tcW w:w="3682" w:type="dxa"/>
          </w:tcPr>
          <w:p w14:paraId="33B64B19" w14:textId="77777777" w:rsidR="00BF4AEC" w:rsidRDefault="00000000">
            <w:pPr>
              <w:pStyle w:val="TableParagraph"/>
              <w:spacing w:before="17"/>
              <w:ind w:left="108"/>
              <w:jc w:val="left"/>
              <w:rPr>
                <w:sz w:val="20"/>
              </w:rPr>
            </w:pPr>
            <w:r>
              <w:rPr>
                <w:sz w:val="20"/>
              </w:rPr>
              <w:t>Joint</w:t>
            </w:r>
            <w:r>
              <w:rPr>
                <w:spacing w:val="-6"/>
                <w:sz w:val="20"/>
              </w:rPr>
              <w:t xml:space="preserve"> </w:t>
            </w:r>
            <w:proofErr w:type="gramStart"/>
            <w:r>
              <w:rPr>
                <w:sz w:val="20"/>
              </w:rPr>
              <w:t>Problem</w:t>
            </w:r>
            <w:r>
              <w:rPr>
                <w:spacing w:val="-5"/>
                <w:sz w:val="20"/>
              </w:rPr>
              <w:t xml:space="preserve"> </w:t>
            </w:r>
            <w:r>
              <w:rPr>
                <w:sz w:val="20"/>
              </w:rPr>
              <w:t>Solving</w:t>
            </w:r>
            <w:proofErr w:type="gramEnd"/>
            <w:r>
              <w:rPr>
                <w:spacing w:val="-5"/>
                <w:sz w:val="20"/>
              </w:rPr>
              <w:t xml:space="preserve"> </w:t>
            </w:r>
            <w:r>
              <w:rPr>
                <w:spacing w:val="-2"/>
                <w:sz w:val="20"/>
              </w:rPr>
              <w:t>Activities</w:t>
            </w:r>
          </w:p>
        </w:tc>
        <w:tc>
          <w:tcPr>
            <w:tcW w:w="1437" w:type="dxa"/>
          </w:tcPr>
          <w:p w14:paraId="736BBB72" w14:textId="77777777" w:rsidR="00BF4AEC" w:rsidRDefault="00000000">
            <w:pPr>
              <w:pStyle w:val="TableParagraph"/>
              <w:spacing w:before="17"/>
              <w:ind w:left="12" w:right="1"/>
              <w:rPr>
                <w:sz w:val="20"/>
              </w:rPr>
            </w:pPr>
            <w:r>
              <w:rPr>
                <w:spacing w:val="-5"/>
                <w:sz w:val="20"/>
              </w:rPr>
              <w:t>73</w:t>
            </w:r>
          </w:p>
        </w:tc>
        <w:tc>
          <w:tcPr>
            <w:tcW w:w="1419" w:type="dxa"/>
          </w:tcPr>
          <w:p w14:paraId="0702FB8E" w14:textId="77777777" w:rsidR="00BF4AEC" w:rsidRDefault="00000000">
            <w:pPr>
              <w:pStyle w:val="TableParagraph"/>
              <w:spacing w:before="17"/>
              <w:ind w:left="9"/>
              <w:rPr>
                <w:sz w:val="20"/>
              </w:rPr>
            </w:pPr>
            <w:r>
              <w:rPr>
                <w:spacing w:val="-5"/>
                <w:sz w:val="20"/>
              </w:rPr>
              <w:t>185</w:t>
            </w:r>
          </w:p>
        </w:tc>
        <w:tc>
          <w:tcPr>
            <w:tcW w:w="1682" w:type="dxa"/>
          </w:tcPr>
          <w:p w14:paraId="187922DF" w14:textId="77777777" w:rsidR="00BF4AEC" w:rsidRDefault="00000000">
            <w:pPr>
              <w:pStyle w:val="TableParagraph"/>
              <w:spacing w:before="17"/>
              <w:ind w:left="8" w:right="2"/>
              <w:rPr>
                <w:sz w:val="20"/>
              </w:rPr>
            </w:pPr>
            <w:r>
              <w:rPr>
                <w:spacing w:val="-5"/>
                <w:sz w:val="20"/>
              </w:rPr>
              <w:t>39</w:t>
            </w:r>
          </w:p>
        </w:tc>
      </w:tr>
      <w:tr w:rsidR="00BF4AEC" w14:paraId="77A9652E" w14:textId="77777777">
        <w:trPr>
          <w:trHeight w:val="380"/>
        </w:trPr>
        <w:tc>
          <w:tcPr>
            <w:tcW w:w="3682" w:type="dxa"/>
          </w:tcPr>
          <w:p w14:paraId="588CADEE" w14:textId="77777777" w:rsidR="00BF4AEC" w:rsidRDefault="00000000">
            <w:pPr>
              <w:pStyle w:val="TableParagraph"/>
              <w:spacing w:before="17"/>
              <w:ind w:left="108"/>
              <w:jc w:val="left"/>
              <w:rPr>
                <w:sz w:val="20"/>
              </w:rPr>
            </w:pPr>
            <w:r>
              <w:rPr>
                <w:sz w:val="20"/>
              </w:rPr>
              <w:t>Workplace</w:t>
            </w:r>
            <w:r>
              <w:rPr>
                <w:spacing w:val="-8"/>
                <w:sz w:val="20"/>
              </w:rPr>
              <w:t xml:space="preserve"> </w:t>
            </w:r>
            <w:r>
              <w:rPr>
                <w:spacing w:val="-2"/>
                <w:sz w:val="20"/>
              </w:rPr>
              <w:t>Project</w:t>
            </w:r>
          </w:p>
        </w:tc>
        <w:tc>
          <w:tcPr>
            <w:tcW w:w="1437" w:type="dxa"/>
          </w:tcPr>
          <w:p w14:paraId="27F97A86" w14:textId="77777777" w:rsidR="00BF4AEC" w:rsidRDefault="00000000">
            <w:pPr>
              <w:pStyle w:val="TableParagraph"/>
              <w:spacing w:before="17"/>
              <w:ind w:left="12"/>
              <w:rPr>
                <w:sz w:val="20"/>
              </w:rPr>
            </w:pPr>
            <w:r>
              <w:rPr>
                <w:spacing w:val="-5"/>
                <w:sz w:val="20"/>
              </w:rPr>
              <w:t>81</w:t>
            </w:r>
          </w:p>
        </w:tc>
        <w:tc>
          <w:tcPr>
            <w:tcW w:w="1419" w:type="dxa"/>
          </w:tcPr>
          <w:p w14:paraId="28DE3236" w14:textId="77777777" w:rsidR="00BF4AEC" w:rsidRDefault="00000000">
            <w:pPr>
              <w:pStyle w:val="TableParagraph"/>
              <w:spacing w:before="17"/>
              <w:ind w:left="9"/>
              <w:rPr>
                <w:sz w:val="20"/>
              </w:rPr>
            </w:pPr>
            <w:r>
              <w:rPr>
                <w:spacing w:val="-5"/>
                <w:sz w:val="20"/>
              </w:rPr>
              <w:t>150</w:t>
            </w:r>
          </w:p>
        </w:tc>
        <w:tc>
          <w:tcPr>
            <w:tcW w:w="1682" w:type="dxa"/>
          </w:tcPr>
          <w:p w14:paraId="6F38F8B0" w14:textId="77777777" w:rsidR="00BF4AEC" w:rsidRDefault="00000000">
            <w:pPr>
              <w:pStyle w:val="TableParagraph"/>
              <w:spacing w:before="17"/>
              <w:ind w:left="8" w:right="1"/>
              <w:rPr>
                <w:sz w:val="20"/>
              </w:rPr>
            </w:pPr>
            <w:r>
              <w:rPr>
                <w:spacing w:val="-5"/>
                <w:sz w:val="20"/>
              </w:rPr>
              <w:t>54</w:t>
            </w:r>
          </w:p>
        </w:tc>
      </w:tr>
      <w:tr w:rsidR="00BF4AEC" w14:paraId="69707DF1" w14:textId="77777777">
        <w:trPr>
          <w:trHeight w:val="381"/>
        </w:trPr>
        <w:tc>
          <w:tcPr>
            <w:tcW w:w="3682" w:type="dxa"/>
          </w:tcPr>
          <w:p w14:paraId="389B8F9F" w14:textId="77777777" w:rsidR="00BF4AEC" w:rsidRDefault="00000000">
            <w:pPr>
              <w:pStyle w:val="TableParagraph"/>
              <w:spacing w:before="17"/>
              <w:ind w:left="108"/>
              <w:jc w:val="left"/>
              <w:rPr>
                <w:b/>
                <w:sz w:val="20"/>
              </w:rPr>
            </w:pPr>
            <w:r>
              <w:rPr>
                <w:b/>
                <w:spacing w:val="-4"/>
                <w:sz w:val="20"/>
              </w:rPr>
              <w:t>Total</w:t>
            </w:r>
          </w:p>
        </w:tc>
        <w:tc>
          <w:tcPr>
            <w:tcW w:w="1437" w:type="dxa"/>
          </w:tcPr>
          <w:p w14:paraId="42E18E9E" w14:textId="77777777" w:rsidR="00BF4AEC" w:rsidRDefault="00000000">
            <w:pPr>
              <w:pStyle w:val="TableParagraph"/>
              <w:spacing w:before="17"/>
              <w:ind w:left="12" w:right="2"/>
              <w:rPr>
                <w:b/>
                <w:sz w:val="20"/>
              </w:rPr>
            </w:pPr>
            <w:r>
              <w:rPr>
                <w:b/>
                <w:spacing w:val="-5"/>
                <w:sz w:val="20"/>
              </w:rPr>
              <w:t>154</w:t>
            </w:r>
          </w:p>
        </w:tc>
        <w:tc>
          <w:tcPr>
            <w:tcW w:w="1419" w:type="dxa"/>
          </w:tcPr>
          <w:p w14:paraId="622924A7" w14:textId="77777777" w:rsidR="00BF4AEC" w:rsidRDefault="00000000">
            <w:pPr>
              <w:pStyle w:val="TableParagraph"/>
              <w:spacing w:before="17"/>
              <w:ind w:left="9" w:right="1"/>
              <w:rPr>
                <w:b/>
                <w:sz w:val="20"/>
              </w:rPr>
            </w:pPr>
            <w:r>
              <w:rPr>
                <w:b/>
                <w:spacing w:val="-5"/>
                <w:sz w:val="20"/>
              </w:rPr>
              <w:t>335</w:t>
            </w:r>
          </w:p>
        </w:tc>
        <w:tc>
          <w:tcPr>
            <w:tcW w:w="1682" w:type="dxa"/>
          </w:tcPr>
          <w:p w14:paraId="5F701207" w14:textId="77777777" w:rsidR="00BF4AEC" w:rsidRDefault="00000000">
            <w:pPr>
              <w:pStyle w:val="TableParagraph"/>
              <w:spacing w:before="17"/>
              <w:ind w:left="8"/>
              <w:rPr>
                <w:b/>
                <w:sz w:val="20"/>
              </w:rPr>
            </w:pPr>
            <w:r>
              <w:rPr>
                <w:b/>
                <w:spacing w:val="-5"/>
                <w:sz w:val="20"/>
              </w:rPr>
              <w:t>46</w:t>
            </w:r>
          </w:p>
        </w:tc>
      </w:tr>
    </w:tbl>
    <w:p w14:paraId="1B9C79DE" w14:textId="77777777" w:rsidR="00BF4AEC" w:rsidRDefault="00BF4AEC">
      <w:pPr>
        <w:pStyle w:val="BodyText"/>
        <w:spacing w:before="119"/>
        <w:rPr>
          <w:b/>
        </w:rPr>
      </w:pPr>
    </w:p>
    <w:p w14:paraId="5CFC0207" w14:textId="77777777" w:rsidR="00BF4AEC" w:rsidRDefault="00000000">
      <w:pPr>
        <w:pStyle w:val="BodyText"/>
        <w:ind w:left="1080" w:right="738"/>
        <w:jc w:val="both"/>
      </w:pPr>
      <w:r>
        <w:t>As the survey is a census and most analysis considers the two sub-groups separately, data has not been weighted.</w:t>
      </w:r>
    </w:p>
    <w:p w14:paraId="4AE6B237" w14:textId="77777777" w:rsidR="00BF4AEC" w:rsidRDefault="00000000">
      <w:pPr>
        <w:pStyle w:val="Heading2"/>
        <w:numPr>
          <w:ilvl w:val="1"/>
          <w:numId w:val="2"/>
        </w:numPr>
        <w:tabs>
          <w:tab w:val="left" w:pos="1798"/>
        </w:tabs>
        <w:ind w:left="1798" w:hanging="718"/>
        <w:jc w:val="both"/>
      </w:pPr>
      <w:bookmarkStart w:id="9" w:name="_TOC_250025"/>
      <w:r>
        <w:t>Presentation</w:t>
      </w:r>
      <w:r>
        <w:rPr>
          <w:spacing w:val="-10"/>
        </w:rPr>
        <w:t xml:space="preserve"> </w:t>
      </w:r>
      <w:r>
        <w:t>and</w:t>
      </w:r>
      <w:r>
        <w:rPr>
          <w:spacing w:val="-10"/>
        </w:rPr>
        <w:t xml:space="preserve"> </w:t>
      </w:r>
      <w:r>
        <w:t>interpretation</w:t>
      </w:r>
      <w:r>
        <w:rPr>
          <w:spacing w:val="-10"/>
        </w:rPr>
        <w:t xml:space="preserve"> </w:t>
      </w:r>
      <w:r>
        <w:t>of</w:t>
      </w:r>
      <w:r>
        <w:rPr>
          <w:spacing w:val="-10"/>
        </w:rPr>
        <w:t xml:space="preserve"> </w:t>
      </w:r>
      <w:bookmarkEnd w:id="9"/>
      <w:r>
        <w:rPr>
          <w:spacing w:val="-4"/>
        </w:rPr>
        <w:t>data</w:t>
      </w:r>
    </w:p>
    <w:p w14:paraId="0F4FC27F" w14:textId="77777777" w:rsidR="00BF4AEC" w:rsidRDefault="00000000">
      <w:pPr>
        <w:pStyle w:val="BodyText"/>
        <w:spacing w:before="120"/>
        <w:ind w:left="1080" w:right="736"/>
        <w:jc w:val="both"/>
      </w:pPr>
      <w:r>
        <w:t>The</w:t>
      </w:r>
      <w:r>
        <w:rPr>
          <w:spacing w:val="-1"/>
        </w:rPr>
        <w:t xml:space="preserve"> </w:t>
      </w:r>
      <w:r>
        <w:t>principal</w:t>
      </w:r>
      <w:r>
        <w:rPr>
          <w:spacing w:val="-1"/>
        </w:rPr>
        <w:t xml:space="preserve"> </w:t>
      </w:r>
      <w:r>
        <w:t>approach</w:t>
      </w:r>
      <w:r>
        <w:rPr>
          <w:spacing w:val="-1"/>
        </w:rPr>
        <w:t xml:space="preserve"> </w:t>
      </w:r>
      <w:r>
        <w:t>to</w:t>
      </w:r>
      <w:r>
        <w:rPr>
          <w:spacing w:val="-1"/>
        </w:rPr>
        <w:t xml:space="preserve"> </w:t>
      </w:r>
      <w:r>
        <w:t>reporting</w:t>
      </w:r>
      <w:r>
        <w:rPr>
          <w:spacing w:val="-1"/>
        </w:rPr>
        <w:t xml:space="preserve"> </w:t>
      </w:r>
      <w:r>
        <w:t>data</w:t>
      </w:r>
      <w:r>
        <w:rPr>
          <w:spacing w:val="-1"/>
        </w:rPr>
        <w:t xml:space="preserve"> </w:t>
      </w:r>
      <w:r>
        <w:t>in this</w:t>
      </w:r>
      <w:r>
        <w:rPr>
          <w:spacing w:val="-1"/>
        </w:rPr>
        <w:t xml:space="preserve"> </w:t>
      </w:r>
      <w:r>
        <w:t>document</w:t>
      </w:r>
      <w:r>
        <w:rPr>
          <w:spacing w:val="-1"/>
        </w:rPr>
        <w:t xml:space="preserve"> </w:t>
      </w:r>
      <w:r>
        <w:t>is</w:t>
      </w:r>
      <w:r>
        <w:rPr>
          <w:spacing w:val="-1"/>
        </w:rPr>
        <w:t xml:space="preserve"> </w:t>
      </w:r>
      <w:r>
        <w:t>to</w:t>
      </w:r>
      <w:r>
        <w:rPr>
          <w:spacing w:val="-1"/>
        </w:rPr>
        <w:t xml:space="preserve"> </w:t>
      </w:r>
      <w:proofErr w:type="spellStart"/>
      <w:r>
        <w:t>analyse</w:t>
      </w:r>
      <w:proofErr w:type="spellEnd"/>
      <w:r>
        <w:rPr>
          <w:spacing w:val="-1"/>
        </w:rPr>
        <w:t xml:space="preserve"> </w:t>
      </w:r>
      <w:r>
        <w:t>the</w:t>
      </w:r>
      <w:r>
        <w:rPr>
          <w:spacing w:val="-1"/>
        </w:rPr>
        <w:t xml:space="preserve"> </w:t>
      </w:r>
      <w:r>
        <w:t xml:space="preserve">results by the two main groups – Joint </w:t>
      </w:r>
      <w:proofErr w:type="gramStart"/>
      <w:r>
        <w:t>Problem Solving</w:t>
      </w:r>
      <w:proofErr w:type="gramEnd"/>
      <w:r>
        <w:t xml:space="preserve"> Activities and Workplace Project users – separately. Owing to small base sizes, no claims can be made regarding statistical</w:t>
      </w:r>
      <w:r>
        <w:rPr>
          <w:spacing w:val="-18"/>
        </w:rPr>
        <w:t xml:space="preserve"> </w:t>
      </w:r>
      <w:r>
        <w:t>significance</w:t>
      </w:r>
      <w:r>
        <w:rPr>
          <w:spacing w:val="-18"/>
        </w:rPr>
        <w:t xml:space="preserve"> </w:t>
      </w:r>
      <w:r>
        <w:t>of</w:t>
      </w:r>
      <w:r>
        <w:rPr>
          <w:spacing w:val="-17"/>
        </w:rPr>
        <w:t xml:space="preserve"> </w:t>
      </w:r>
      <w:r>
        <w:t>the</w:t>
      </w:r>
      <w:r>
        <w:rPr>
          <w:spacing w:val="-18"/>
        </w:rPr>
        <w:t xml:space="preserve"> </w:t>
      </w:r>
      <w:r>
        <w:t>data,</w:t>
      </w:r>
      <w:r>
        <w:rPr>
          <w:spacing w:val="-17"/>
        </w:rPr>
        <w:t xml:space="preserve"> </w:t>
      </w:r>
      <w:r>
        <w:t>and</w:t>
      </w:r>
      <w:r>
        <w:rPr>
          <w:spacing w:val="-18"/>
        </w:rPr>
        <w:t xml:space="preserve"> </w:t>
      </w:r>
      <w:r>
        <w:t>further</w:t>
      </w:r>
      <w:r>
        <w:rPr>
          <w:spacing w:val="-18"/>
        </w:rPr>
        <w:t xml:space="preserve"> </w:t>
      </w:r>
      <w:r>
        <w:t>sub-group</w:t>
      </w:r>
      <w:r>
        <w:rPr>
          <w:spacing w:val="-17"/>
        </w:rPr>
        <w:t xml:space="preserve"> </w:t>
      </w:r>
      <w:r>
        <w:t>analysis</w:t>
      </w:r>
      <w:r>
        <w:rPr>
          <w:spacing w:val="-18"/>
        </w:rPr>
        <w:t xml:space="preserve"> </w:t>
      </w:r>
      <w:r>
        <w:t>is</w:t>
      </w:r>
      <w:r>
        <w:rPr>
          <w:spacing w:val="-17"/>
        </w:rPr>
        <w:t xml:space="preserve"> </w:t>
      </w:r>
      <w:r>
        <w:t>avoided.</w:t>
      </w:r>
      <w:r>
        <w:rPr>
          <w:spacing w:val="-18"/>
        </w:rPr>
        <w:t xml:space="preserve"> </w:t>
      </w:r>
      <w:r>
        <w:t>Where there is sub-group analysis, the results are typically presented as numbers rather than percentages.</w:t>
      </w:r>
    </w:p>
    <w:p w14:paraId="01E545CD" w14:textId="77777777" w:rsidR="00BF4AEC" w:rsidRDefault="00000000">
      <w:pPr>
        <w:pStyle w:val="BodyText"/>
        <w:spacing w:before="120"/>
        <w:ind w:left="1080" w:right="735"/>
        <w:jc w:val="both"/>
      </w:pPr>
      <w:r>
        <w:t>Percentage</w:t>
      </w:r>
      <w:r>
        <w:rPr>
          <w:spacing w:val="-15"/>
        </w:rPr>
        <w:t xml:space="preserve"> </w:t>
      </w:r>
      <w:r>
        <w:t>scores</w:t>
      </w:r>
      <w:r>
        <w:rPr>
          <w:spacing w:val="-14"/>
        </w:rPr>
        <w:t xml:space="preserve"> </w:t>
      </w:r>
      <w:r>
        <w:t>for</w:t>
      </w:r>
      <w:r>
        <w:rPr>
          <w:spacing w:val="-15"/>
        </w:rPr>
        <w:t xml:space="preserve"> </w:t>
      </w:r>
      <w:r>
        <w:t>“net”</w:t>
      </w:r>
      <w:r>
        <w:rPr>
          <w:spacing w:val="-14"/>
        </w:rPr>
        <w:t xml:space="preserve"> </w:t>
      </w:r>
      <w:r>
        <w:t>categories</w:t>
      </w:r>
      <w:r>
        <w:rPr>
          <w:spacing w:val="-14"/>
        </w:rPr>
        <w:t xml:space="preserve"> </w:t>
      </w:r>
      <w:r>
        <w:t>(e.g.</w:t>
      </w:r>
      <w:r>
        <w:rPr>
          <w:spacing w:val="-14"/>
        </w:rPr>
        <w:t xml:space="preserve"> </w:t>
      </w:r>
      <w:r>
        <w:t>an</w:t>
      </w:r>
      <w:r>
        <w:rPr>
          <w:spacing w:val="-14"/>
        </w:rPr>
        <w:t xml:space="preserve"> </w:t>
      </w:r>
      <w:r>
        <w:t>overall</w:t>
      </w:r>
      <w:r>
        <w:rPr>
          <w:spacing w:val="-14"/>
        </w:rPr>
        <w:t xml:space="preserve"> </w:t>
      </w:r>
      <w:r>
        <w:t>good</w:t>
      </w:r>
      <w:r>
        <w:rPr>
          <w:spacing w:val="-14"/>
        </w:rPr>
        <w:t xml:space="preserve"> </w:t>
      </w:r>
      <w:r>
        <w:t>percentage</w:t>
      </w:r>
      <w:r>
        <w:rPr>
          <w:spacing w:val="-14"/>
        </w:rPr>
        <w:t xml:space="preserve"> </w:t>
      </w:r>
      <w:r>
        <w:t>based</w:t>
      </w:r>
      <w:r>
        <w:rPr>
          <w:spacing w:val="-14"/>
        </w:rPr>
        <w:t xml:space="preserve"> </w:t>
      </w:r>
      <w:proofErr w:type="gramStart"/>
      <w:r>
        <w:t>from</w:t>
      </w:r>
      <w:proofErr w:type="gramEnd"/>
      <w:r>
        <w:t xml:space="preserve"> “very” and “fairly” good scores) are calculated based on the overall number of responses in the included codes and then rounding, rather than by the addition of the percentage scores for each included category. As a result, the percentage for some net categories will differ by one percentage point from the apparent total of its constituent categories.</w:t>
      </w:r>
    </w:p>
    <w:p w14:paraId="53B37DC6" w14:textId="77777777" w:rsidR="00BF4AEC" w:rsidRDefault="00000000">
      <w:pPr>
        <w:pStyle w:val="BodyText"/>
        <w:spacing w:before="121"/>
        <w:ind w:left="1080" w:right="738"/>
        <w:jc w:val="both"/>
      </w:pPr>
      <w:r>
        <w:t xml:space="preserve">The research carried out for this project has </w:t>
      </w:r>
      <w:proofErr w:type="gramStart"/>
      <w:r>
        <w:t>been in compliance with</w:t>
      </w:r>
      <w:proofErr w:type="gramEnd"/>
      <w:r>
        <w:t xml:space="preserve"> the Market Research</w:t>
      </w:r>
      <w:r>
        <w:rPr>
          <w:spacing w:val="-4"/>
        </w:rPr>
        <w:t xml:space="preserve"> </w:t>
      </w:r>
      <w:r>
        <w:t>Society</w:t>
      </w:r>
      <w:r>
        <w:rPr>
          <w:spacing w:val="-4"/>
        </w:rPr>
        <w:t xml:space="preserve"> </w:t>
      </w:r>
      <w:r>
        <w:t>(MRS)</w:t>
      </w:r>
      <w:r>
        <w:rPr>
          <w:spacing w:val="-4"/>
        </w:rPr>
        <w:t xml:space="preserve"> </w:t>
      </w:r>
      <w:r>
        <w:t>/</w:t>
      </w:r>
      <w:r>
        <w:rPr>
          <w:spacing w:val="-4"/>
        </w:rPr>
        <w:t xml:space="preserve"> </w:t>
      </w:r>
      <w:r>
        <w:t>ESOMAR</w:t>
      </w:r>
      <w:r>
        <w:rPr>
          <w:spacing w:val="-5"/>
        </w:rPr>
        <w:t xml:space="preserve"> </w:t>
      </w:r>
      <w:r>
        <w:t>Code,</w:t>
      </w:r>
      <w:r>
        <w:rPr>
          <w:spacing w:val="-4"/>
        </w:rPr>
        <w:t xml:space="preserve"> </w:t>
      </w:r>
      <w:r>
        <w:t>the</w:t>
      </w:r>
      <w:r>
        <w:rPr>
          <w:spacing w:val="-6"/>
        </w:rPr>
        <w:t xml:space="preserve"> </w:t>
      </w:r>
      <w:r>
        <w:t>Data</w:t>
      </w:r>
      <w:r>
        <w:rPr>
          <w:spacing w:val="-4"/>
        </w:rPr>
        <w:t xml:space="preserve"> </w:t>
      </w:r>
      <w:r>
        <w:t>Protection</w:t>
      </w:r>
      <w:r>
        <w:rPr>
          <w:spacing w:val="-4"/>
        </w:rPr>
        <w:t xml:space="preserve"> </w:t>
      </w:r>
      <w:r>
        <w:t>Act,</w:t>
      </w:r>
      <w:r>
        <w:rPr>
          <w:spacing w:val="-4"/>
        </w:rPr>
        <w:t xml:space="preserve"> </w:t>
      </w:r>
      <w:r>
        <w:t>and</w:t>
      </w:r>
      <w:r>
        <w:rPr>
          <w:spacing w:val="-4"/>
        </w:rPr>
        <w:t xml:space="preserve"> </w:t>
      </w:r>
      <w:r>
        <w:t>ISO</w:t>
      </w:r>
      <w:r>
        <w:rPr>
          <w:spacing w:val="-4"/>
        </w:rPr>
        <w:t xml:space="preserve"> </w:t>
      </w:r>
      <w:r>
        <w:t>20252.</w:t>
      </w:r>
    </w:p>
    <w:p w14:paraId="27ECE688" w14:textId="77777777" w:rsidR="00BF4AEC" w:rsidRDefault="00000000">
      <w:pPr>
        <w:pStyle w:val="Heading2"/>
        <w:numPr>
          <w:ilvl w:val="1"/>
          <w:numId w:val="2"/>
        </w:numPr>
        <w:tabs>
          <w:tab w:val="left" w:pos="1799"/>
        </w:tabs>
        <w:spacing w:before="239"/>
        <w:ind w:hanging="719"/>
        <w:jc w:val="both"/>
      </w:pPr>
      <w:bookmarkStart w:id="10" w:name="_TOC_250024"/>
      <w:bookmarkEnd w:id="10"/>
      <w:r>
        <w:rPr>
          <w:spacing w:val="-2"/>
        </w:rPr>
        <w:t>Terminology</w:t>
      </w:r>
    </w:p>
    <w:p w14:paraId="4654B278" w14:textId="77777777" w:rsidR="00BF4AEC" w:rsidRDefault="00000000">
      <w:pPr>
        <w:pStyle w:val="BodyText"/>
        <w:spacing w:before="120"/>
        <w:ind w:left="1080" w:right="737"/>
        <w:jc w:val="both"/>
      </w:pPr>
      <w:r>
        <w:t xml:space="preserve">Throughout this report the following terminology will be used to describe </w:t>
      </w:r>
      <w:proofErr w:type="spellStart"/>
      <w:r>
        <w:t>Acas</w:t>
      </w:r>
      <w:proofErr w:type="spellEnd"/>
      <w:r>
        <w:t xml:space="preserve"> Advisory Projects:</w:t>
      </w:r>
    </w:p>
    <w:p w14:paraId="3A4F6EE0" w14:textId="77777777" w:rsidR="00BF4AEC" w:rsidRDefault="00000000">
      <w:pPr>
        <w:pStyle w:val="BodyText"/>
        <w:spacing w:before="120"/>
        <w:ind w:left="1079" w:right="734"/>
        <w:jc w:val="both"/>
      </w:pPr>
      <w:r>
        <w:rPr>
          <w:b/>
        </w:rPr>
        <w:t>Joint</w:t>
      </w:r>
      <w:r>
        <w:rPr>
          <w:b/>
          <w:spacing w:val="-6"/>
        </w:rPr>
        <w:t xml:space="preserve"> </w:t>
      </w:r>
      <w:proofErr w:type="gramStart"/>
      <w:r>
        <w:rPr>
          <w:b/>
        </w:rPr>
        <w:t>Problem</w:t>
      </w:r>
      <w:r>
        <w:rPr>
          <w:b/>
          <w:spacing w:val="-6"/>
        </w:rPr>
        <w:t xml:space="preserve"> </w:t>
      </w:r>
      <w:r>
        <w:rPr>
          <w:b/>
        </w:rPr>
        <w:t>Solving</w:t>
      </w:r>
      <w:proofErr w:type="gramEnd"/>
      <w:r>
        <w:rPr>
          <w:b/>
          <w:spacing w:val="-5"/>
        </w:rPr>
        <w:t xml:space="preserve"> </w:t>
      </w:r>
      <w:r>
        <w:rPr>
          <w:b/>
        </w:rPr>
        <w:t>Activities</w:t>
      </w:r>
      <w:r>
        <w:rPr>
          <w:b/>
          <w:spacing w:val="-4"/>
        </w:rPr>
        <w:t xml:space="preserve"> </w:t>
      </w:r>
      <w:r>
        <w:t>–</w:t>
      </w:r>
      <w:r>
        <w:rPr>
          <w:spacing w:val="-6"/>
        </w:rPr>
        <w:t xml:space="preserve"> </w:t>
      </w:r>
      <w:r>
        <w:t>These</w:t>
      </w:r>
      <w:r>
        <w:rPr>
          <w:spacing w:val="-6"/>
        </w:rPr>
        <w:t xml:space="preserve"> </w:t>
      </w:r>
      <w:r>
        <w:t>are</w:t>
      </w:r>
      <w:r>
        <w:rPr>
          <w:spacing w:val="-6"/>
        </w:rPr>
        <w:t xml:space="preserve"> </w:t>
      </w:r>
      <w:r>
        <w:t>fee-waived</w:t>
      </w:r>
      <w:r>
        <w:rPr>
          <w:spacing w:val="-6"/>
        </w:rPr>
        <w:t xml:space="preserve"> </w:t>
      </w:r>
      <w:r>
        <w:t>projects</w:t>
      </w:r>
      <w:r>
        <w:rPr>
          <w:spacing w:val="-7"/>
        </w:rPr>
        <w:t xml:space="preserve"> </w:t>
      </w:r>
      <w:r>
        <w:t>carried</w:t>
      </w:r>
      <w:r>
        <w:rPr>
          <w:spacing w:val="-6"/>
        </w:rPr>
        <w:t xml:space="preserve"> </w:t>
      </w:r>
      <w:r>
        <w:t>out</w:t>
      </w:r>
      <w:r>
        <w:rPr>
          <w:spacing w:val="-7"/>
        </w:rPr>
        <w:t xml:space="preserve"> </w:t>
      </w:r>
      <w:r>
        <w:t xml:space="preserve">by </w:t>
      </w:r>
      <w:proofErr w:type="spellStart"/>
      <w:r>
        <w:t>Acas</w:t>
      </w:r>
      <w:proofErr w:type="spellEnd"/>
      <w:r>
        <w:t xml:space="preserve"> Senior Advisers that look to find solutions to workplace problems. These interventions are directly linked to disputes and are often agreed as part of the settlement to a prior collective conciliation case. These are delivered inside workplaces involving management and employee representatives with the aim of improving employment relations.</w:t>
      </w:r>
    </w:p>
    <w:p w14:paraId="145D5394" w14:textId="77777777" w:rsidR="00BF4AEC" w:rsidRDefault="00BF4AEC">
      <w:pPr>
        <w:jc w:val="both"/>
        <w:sectPr w:rsidR="00BF4AEC">
          <w:pgSz w:w="11910" w:h="16840"/>
          <w:pgMar w:top="1360" w:right="1058" w:bottom="1420" w:left="720" w:header="0" w:footer="1164" w:gutter="0"/>
          <w:cols w:space="720"/>
        </w:sectPr>
      </w:pPr>
    </w:p>
    <w:p w14:paraId="5B5C2430" w14:textId="77777777" w:rsidR="00BF4AEC" w:rsidRDefault="00000000">
      <w:pPr>
        <w:pStyle w:val="BodyText"/>
        <w:spacing w:before="79"/>
        <w:ind w:left="1080" w:right="733"/>
        <w:jc w:val="both"/>
      </w:pPr>
      <w:bookmarkStart w:id="11" w:name="_bookmark6"/>
      <w:bookmarkEnd w:id="11"/>
      <w:r>
        <w:rPr>
          <w:b/>
        </w:rPr>
        <w:lastRenderedPageBreak/>
        <w:t>Workplace</w:t>
      </w:r>
      <w:r>
        <w:rPr>
          <w:b/>
          <w:spacing w:val="-16"/>
        </w:rPr>
        <w:t xml:space="preserve"> </w:t>
      </w:r>
      <w:r>
        <w:rPr>
          <w:b/>
        </w:rPr>
        <w:t>Projects</w:t>
      </w:r>
      <w:r>
        <w:rPr>
          <w:b/>
          <w:spacing w:val="-14"/>
        </w:rPr>
        <w:t xml:space="preserve"> </w:t>
      </w:r>
      <w:r>
        <w:t>–</w:t>
      </w:r>
      <w:r>
        <w:rPr>
          <w:spacing w:val="-18"/>
        </w:rPr>
        <w:t xml:space="preserve"> </w:t>
      </w:r>
      <w:r>
        <w:t>These</w:t>
      </w:r>
      <w:r>
        <w:rPr>
          <w:spacing w:val="-17"/>
        </w:rPr>
        <w:t xml:space="preserve"> </w:t>
      </w:r>
      <w:r>
        <w:t>are</w:t>
      </w:r>
      <w:r>
        <w:rPr>
          <w:spacing w:val="-17"/>
        </w:rPr>
        <w:t xml:space="preserve"> </w:t>
      </w:r>
      <w:r>
        <w:t>charged-for</w:t>
      </w:r>
      <w:r>
        <w:rPr>
          <w:spacing w:val="-17"/>
        </w:rPr>
        <w:t xml:space="preserve"> </w:t>
      </w:r>
      <w:r>
        <w:t>(cost</w:t>
      </w:r>
      <w:r>
        <w:rPr>
          <w:spacing w:val="-17"/>
        </w:rPr>
        <w:t xml:space="preserve"> </w:t>
      </w:r>
      <w:r>
        <w:t>recovered)</w:t>
      </w:r>
      <w:r>
        <w:rPr>
          <w:spacing w:val="-17"/>
        </w:rPr>
        <w:t xml:space="preserve"> </w:t>
      </w:r>
      <w:r>
        <w:t>projects</w:t>
      </w:r>
      <w:r>
        <w:rPr>
          <w:spacing w:val="-17"/>
        </w:rPr>
        <w:t xml:space="preserve"> </w:t>
      </w:r>
      <w:r>
        <w:t>carried</w:t>
      </w:r>
      <w:r>
        <w:rPr>
          <w:spacing w:val="-17"/>
        </w:rPr>
        <w:t xml:space="preserve"> </w:t>
      </w:r>
      <w:r>
        <w:t xml:space="preserve">out by </w:t>
      </w:r>
      <w:proofErr w:type="spellStart"/>
      <w:r>
        <w:t>Acas</w:t>
      </w:r>
      <w:proofErr w:type="spellEnd"/>
      <w:r>
        <w:t xml:space="preserve"> Senior Advisers that look to find solutions to workplace problems. These are delivered inside workplaces and involve both management and employee representatives. They cover a range of topics related to improving employment relations, such as building trust and developing capability of management / employees / representatives.</w:t>
      </w:r>
    </w:p>
    <w:p w14:paraId="78E533F4" w14:textId="77777777" w:rsidR="00BF4AEC" w:rsidRDefault="00000000">
      <w:pPr>
        <w:pStyle w:val="BodyText"/>
        <w:spacing w:before="120"/>
        <w:ind w:left="1080" w:right="735"/>
        <w:jc w:val="both"/>
      </w:pPr>
      <w:r>
        <w:rPr>
          <w:b/>
        </w:rPr>
        <w:t>Advisory</w:t>
      </w:r>
      <w:r>
        <w:rPr>
          <w:b/>
          <w:spacing w:val="-12"/>
        </w:rPr>
        <w:t xml:space="preserve"> </w:t>
      </w:r>
      <w:r>
        <w:rPr>
          <w:b/>
        </w:rPr>
        <w:t>Projects</w:t>
      </w:r>
      <w:r>
        <w:rPr>
          <w:b/>
          <w:spacing w:val="-11"/>
        </w:rPr>
        <w:t xml:space="preserve"> </w:t>
      </w:r>
      <w:r>
        <w:t>–</w:t>
      </w:r>
      <w:r>
        <w:rPr>
          <w:spacing w:val="-12"/>
        </w:rPr>
        <w:t xml:space="preserve"> </w:t>
      </w:r>
      <w:r>
        <w:t>This</w:t>
      </w:r>
      <w:r>
        <w:rPr>
          <w:spacing w:val="-12"/>
        </w:rPr>
        <w:t xml:space="preserve"> </w:t>
      </w:r>
      <w:r>
        <w:t>is</w:t>
      </w:r>
      <w:r>
        <w:rPr>
          <w:spacing w:val="-12"/>
        </w:rPr>
        <w:t xml:space="preserve"> </w:t>
      </w:r>
      <w:r>
        <w:t>the</w:t>
      </w:r>
      <w:r>
        <w:rPr>
          <w:spacing w:val="-13"/>
        </w:rPr>
        <w:t xml:space="preserve"> </w:t>
      </w:r>
      <w:r>
        <w:t>generic</w:t>
      </w:r>
      <w:r>
        <w:rPr>
          <w:spacing w:val="-12"/>
        </w:rPr>
        <w:t xml:space="preserve"> </w:t>
      </w:r>
      <w:r>
        <w:t>term</w:t>
      </w:r>
      <w:r>
        <w:rPr>
          <w:spacing w:val="-13"/>
        </w:rPr>
        <w:t xml:space="preserve"> </w:t>
      </w:r>
      <w:r>
        <w:t>used</w:t>
      </w:r>
      <w:r>
        <w:rPr>
          <w:spacing w:val="-11"/>
        </w:rPr>
        <w:t xml:space="preserve"> </w:t>
      </w:r>
      <w:r>
        <w:t>when</w:t>
      </w:r>
      <w:r>
        <w:rPr>
          <w:spacing w:val="-11"/>
        </w:rPr>
        <w:t xml:space="preserve"> </w:t>
      </w:r>
      <w:r>
        <w:t>referring</w:t>
      </w:r>
      <w:r>
        <w:rPr>
          <w:spacing w:val="-11"/>
        </w:rPr>
        <w:t xml:space="preserve"> </w:t>
      </w:r>
      <w:r>
        <w:t>to</w:t>
      </w:r>
      <w:r>
        <w:rPr>
          <w:spacing w:val="-13"/>
        </w:rPr>
        <w:t xml:space="preserve"> </w:t>
      </w:r>
      <w:r>
        <w:t>Joint</w:t>
      </w:r>
      <w:r>
        <w:rPr>
          <w:spacing w:val="-11"/>
        </w:rPr>
        <w:t xml:space="preserve"> </w:t>
      </w:r>
      <w:proofErr w:type="gramStart"/>
      <w:r>
        <w:t>Problem Solving</w:t>
      </w:r>
      <w:proofErr w:type="gramEnd"/>
      <w:r>
        <w:t xml:space="preserve"> Activities and Workplace Projects together.</w:t>
      </w:r>
    </w:p>
    <w:p w14:paraId="0C0714C6" w14:textId="77777777" w:rsidR="00BF4AEC" w:rsidRDefault="00000000">
      <w:pPr>
        <w:pStyle w:val="Heading2"/>
        <w:numPr>
          <w:ilvl w:val="1"/>
          <w:numId w:val="2"/>
        </w:numPr>
        <w:tabs>
          <w:tab w:val="left" w:pos="1799"/>
        </w:tabs>
        <w:ind w:hanging="719"/>
        <w:jc w:val="both"/>
      </w:pPr>
      <w:r>
        <w:t>Outline</w:t>
      </w:r>
      <w:r>
        <w:rPr>
          <w:spacing w:val="-6"/>
        </w:rPr>
        <w:t xml:space="preserve"> </w:t>
      </w:r>
      <w:r>
        <w:t>of</w:t>
      </w:r>
      <w:r>
        <w:rPr>
          <w:spacing w:val="-5"/>
        </w:rPr>
        <w:t xml:space="preserve"> </w:t>
      </w:r>
      <w:r>
        <w:t>the</w:t>
      </w:r>
      <w:r>
        <w:rPr>
          <w:spacing w:val="-5"/>
        </w:rPr>
        <w:t xml:space="preserve"> </w:t>
      </w:r>
      <w:r>
        <w:rPr>
          <w:spacing w:val="-2"/>
        </w:rPr>
        <w:t>report</w:t>
      </w:r>
    </w:p>
    <w:p w14:paraId="06B4B099" w14:textId="77777777" w:rsidR="00BF4AEC" w:rsidRDefault="00000000">
      <w:pPr>
        <w:pStyle w:val="ListParagraph"/>
        <w:numPr>
          <w:ilvl w:val="2"/>
          <w:numId w:val="2"/>
        </w:numPr>
        <w:tabs>
          <w:tab w:val="left" w:pos="1799"/>
        </w:tabs>
        <w:ind w:right="736"/>
        <w:rPr>
          <w:sz w:val="20"/>
        </w:rPr>
      </w:pPr>
      <w:r>
        <w:rPr>
          <w:b/>
          <w:sz w:val="20"/>
        </w:rPr>
        <w:t xml:space="preserve">Chapter two </w:t>
      </w:r>
      <w:r>
        <w:rPr>
          <w:sz w:val="20"/>
        </w:rPr>
        <w:t xml:space="preserve">provides a background to </w:t>
      </w:r>
      <w:proofErr w:type="spellStart"/>
      <w:r>
        <w:rPr>
          <w:sz w:val="20"/>
        </w:rPr>
        <w:t>Acas</w:t>
      </w:r>
      <w:proofErr w:type="spellEnd"/>
      <w:r>
        <w:rPr>
          <w:sz w:val="20"/>
        </w:rPr>
        <w:t xml:space="preserve"> Advisory Projects (covering both</w:t>
      </w:r>
      <w:r>
        <w:rPr>
          <w:spacing w:val="-13"/>
          <w:sz w:val="20"/>
        </w:rPr>
        <w:t xml:space="preserve"> </w:t>
      </w:r>
      <w:r>
        <w:rPr>
          <w:sz w:val="20"/>
        </w:rPr>
        <w:t>types</w:t>
      </w:r>
      <w:r>
        <w:rPr>
          <w:spacing w:val="-14"/>
          <w:sz w:val="20"/>
        </w:rPr>
        <w:t xml:space="preserve"> </w:t>
      </w:r>
      <w:r>
        <w:rPr>
          <w:sz w:val="20"/>
        </w:rPr>
        <w:t>of</w:t>
      </w:r>
      <w:r>
        <w:rPr>
          <w:spacing w:val="-12"/>
          <w:sz w:val="20"/>
        </w:rPr>
        <w:t xml:space="preserve"> </w:t>
      </w:r>
      <w:proofErr w:type="gramStart"/>
      <w:r>
        <w:rPr>
          <w:sz w:val="20"/>
        </w:rPr>
        <w:t>project</w:t>
      </w:r>
      <w:proofErr w:type="gramEnd"/>
      <w:r>
        <w:rPr>
          <w:sz w:val="20"/>
        </w:rPr>
        <w:t>)</w:t>
      </w:r>
      <w:r>
        <w:rPr>
          <w:spacing w:val="-12"/>
          <w:sz w:val="20"/>
        </w:rPr>
        <w:t xml:space="preserve"> </w:t>
      </w:r>
      <w:r>
        <w:rPr>
          <w:sz w:val="20"/>
        </w:rPr>
        <w:t>including</w:t>
      </w:r>
      <w:r>
        <w:rPr>
          <w:spacing w:val="-12"/>
          <w:sz w:val="20"/>
        </w:rPr>
        <w:t xml:space="preserve"> </w:t>
      </w:r>
      <w:r>
        <w:rPr>
          <w:sz w:val="20"/>
        </w:rPr>
        <w:t>the</w:t>
      </w:r>
      <w:r>
        <w:rPr>
          <w:spacing w:val="-13"/>
          <w:sz w:val="20"/>
        </w:rPr>
        <w:t xml:space="preserve"> </w:t>
      </w:r>
      <w:r>
        <w:rPr>
          <w:sz w:val="20"/>
        </w:rPr>
        <w:t>format</w:t>
      </w:r>
      <w:r>
        <w:rPr>
          <w:spacing w:val="-12"/>
          <w:sz w:val="20"/>
        </w:rPr>
        <w:t xml:space="preserve"> </w:t>
      </w:r>
      <w:r>
        <w:rPr>
          <w:sz w:val="20"/>
        </w:rPr>
        <w:t>and</w:t>
      </w:r>
      <w:r>
        <w:rPr>
          <w:spacing w:val="-13"/>
          <w:sz w:val="20"/>
        </w:rPr>
        <w:t xml:space="preserve"> </w:t>
      </w:r>
      <w:r>
        <w:rPr>
          <w:sz w:val="20"/>
        </w:rPr>
        <w:t>topics</w:t>
      </w:r>
      <w:r>
        <w:rPr>
          <w:spacing w:val="-12"/>
          <w:sz w:val="20"/>
        </w:rPr>
        <w:t xml:space="preserve"> </w:t>
      </w:r>
      <w:r>
        <w:rPr>
          <w:sz w:val="20"/>
        </w:rPr>
        <w:t>covered,</w:t>
      </w:r>
      <w:r>
        <w:rPr>
          <w:spacing w:val="-12"/>
          <w:sz w:val="20"/>
        </w:rPr>
        <w:t xml:space="preserve"> </w:t>
      </w:r>
      <w:r>
        <w:rPr>
          <w:sz w:val="20"/>
        </w:rPr>
        <w:t>routes</w:t>
      </w:r>
      <w:r>
        <w:rPr>
          <w:spacing w:val="-13"/>
          <w:sz w:val="20"/>
        </w:rPr>
        <w:t xml:space="preserve"> </w:t>
      </w:r>
      <w:r>
        <w:rPr>
          <w:sz w:val="20"/>
        </w:rPr>
        <w:t>to</w:t>
      </w:r>
      <w:r>
        <w:rPr>
          <w:spacing w:val="-12"/>
          <w:sz w:val="20"/>
        </w:rPr>
        <w:t xml:space="preserve"> </w:t>
      </w:r>
      <w:r>
        <w:rPr>
          <w:sz w:val="20"/>
        </w:rPr>
        <w:t xml:space="preserve">the service and reasons for using </w:t>
      </w:r>
      <w:proofErr w:type="spellStart"/>
      <w:r>
        <w:rPr>
          <w:sz w:val="20"/>
        </w:rPr>
        <w:t>Acas</w:t>
      </w:r>
      <w:proofErr w:type="spellEnd"/>
      <w:r>
        <w:rPr>
          <w:sz w:val="20"/>
        </w:rPr>
        <w:t>.</w:t>
      </w:r>
    </w:p>
    <w:p w14:paraId="5CE787B1" w14:textId="77777777" w:rsidR="00BF4AEC" w:rsidRDefault="00000000">
      <w:pPr>
        <w:pStyle w:val="ListParagraph"/>
        <w:numPr>
          <w:ilvl w:val="2"/>
          <w:numId w:val="2"/>
        </w:numPr>
        <w:tabs>
          <w:tab w:val="left" w:pos="1799"/>
        </w:tabs>
        <w:spacing w:line="237" w:lineRule="auto"/>
        <w:ind w:right="738"/>
        <w:rPr>
          <w:sz w:val="20"/>
        </w:rPr>
      </w:pPr>
      <w:r>
        <w:rPr>
          <w:b/>
          <w:sz w:val="20"/>
        </w:rPr>
        <w:t xml:space="preserve">Chapter three </w:t>
      </w:r>
      <w:r>
        <w:rPr>
          <w:sz w:val="20"/>
        </w:rPr>
        <w:t xml:space="preserve">reports on user experiences and the outcomes of Joint </w:t>
      </w:r>
      <w:proofErr w:type="gramStart"/>
      <w:r>
        <w:rPr>
          <w:sz w:val="20"/>
        </w:rPr>
        <w:t>Problem Solving</w:t>
      </w:r>
      <w:proofErr w:type="gramEnd"/>
      <w:r>
        <w:rPr>
          <w:sz w:val="20"/>
        </w:rPr>
        <w:t xml:space="preserve"> Activities specifically.</w:t>
      </w:r>
    </w:p>
    <w:p w14:paraId="394D6E4A" w14:textId="77777777" w:rsidR="00BF4AEC" w:rsidRDefault="00000000">
      <w:pPr>
        <w:pStyle w:val="ListParagraph"/>
        <w:numPr>
          <w:ilvl w:val="2"/>
          <w:numId w:val="2"/>
        </w:numPr>
        <w:tabs>
          <w:tab w:val="left" w:pos="1799"/>
        </w:tabs>
        <w:spacing w:before="121"/>
        <w:ind w:right="737"/>
        <w:rPr>
          <w:sz w:val="20"/>
        </w:rPr>
      </w:pPr>
      <w:r>
        <w:rPr>
          <w:b/>
          <w:sz w:val="20"/>
        </w:rPr>
        <w:t xml:space="preserve">Chapter four </w:t>
      </w:r>
      <w:r>
        <w:rPr>
          <w:sz w:val="20"/>
        </w:rPr>
        <w:t>focuses on the user experiences and the outcomes of Workplace Projects specifically.</w:t>
      </w:r>
    </w:p>
    <w:p w14:paraId="6A8CD051" w14:textId="77777777" w:rsidR="00BF4AEC" w:rsidRDefault="00000000">
      <w:pPr>
        <w:pStyle w:val="ListParagraph"/>
        <w:numPr>
          <w:ilvl w:val="2"/>
          <w:numId w:val="2"/>
        </w:numPr>
        <w:tabs>
          <w:tab w:val="left" w:pos="1799"/>
        </w:tabs>
        <w:spacing w:before="118"/>
        <w:ind w:right="736"/>
        <w:rPr>
          <w:sz w:val="20"/>
        </w:rPr>
      </w:pPr>
      <w:r>
        <w:rPr>
          <w:b/>
          <w:sz w:val="20"/>
        </w:rPr>
        <w:t xml:space="preserve">Chapter five </w:t>
      </w:r>
      <w:r>
        <w:rPr>
          <w:sz w:val="20"/>
        </w:rPr>
        <w:t xml:space="preserve">draws out the key comparisons across the service strands in summary form and considers the results which are relevant to the future developments of the Advisory Projects </w:t>
      </w:r>
      <w:proofErr w:type="gramStart"/>
      <w:r>
        <w:rPr>
          <w:sz w:val="20"/>
        </w:rPr>
        <w:t>service as a whole</w:t>
      </w:r>
      <w:proofErr w:type="gramEnd"/>
      <w:r>
        <w:rPr>
          <w:sz w:val="20"/>
        </w:rPr>
        <w:t>.</w:t>
      </w:r>
    </w:p>
    <w:p w14:paraId="37209F8C" w14:textId="77777777" w:rsidR="00BF4AEC" w:rsidRDefault="00BF4AEC">
      <w:pPr>
        <w:jc w:val="both"/>
        <w:rPr>
          <w:sz w:val="20"/>
        </w:rPr>
        <w:sectPr w:rsidR="00BF4AEC">
          <w:pgSz w:w="11910" w:h="16840"/>
          <w:pgMar w:top="1360" w:right="1058" w:bottom="1420" w:left="720" w:header="0" w:footer="1164" w:gutter="0"/>
          <w:cols w:space="720"/>
        </w:sectPr>
      </w:pPr>
    </w:p>
    <w:p w14:paraId="79959BD1" w14:textId="77777777" w:rsidR="00BF4AEC" w:rsidRDefault="00000000">
      <w:pPr>
        <w:pStyle w:val="Heading1"/>
        <w:numPr>
          <w:ilvl w:val="0"/>
          <w:numId w:val="2"/>
        </w:numPr>
        <w:tabs>
          <w:tab w:val="left" w:pos="1799"/>
        </w:tabs>
        <w:ind w:left="1799" w:hanging="719"/>
        <w:jc w:val="both"/>
      </w:pPr>
      <w:bookmarkStart w:id="12" w:name="_TOC_250023"/>
      <w:r>
        <w:lastRenderedPageBreak/>
        <w:t>Background</w:t>
      </w:r>
      <w:r>
        <w:rPr>
          <w:spacing w:val="-5"/>
        </w:rPr>
        <w:t xml:space="preserve"> </w:t>
      </w:r>
      <w:r>
        <w:t>to</w:t>
      </w:r>
      <w:r>
        <w:rPr>
          <w:spacing w:val="-5"/>
        </w:rPr>
        <w:t xml:space="preserve"> </w:t>
      </w:r>
      <w:proofErr w:type="spellStart"/>
      <w:r>
        <w:t>Acas</w:t>
      </w:r>
      <w:proofErr w:type="spellEnd"/>
      <w:r>
        <w:rPr>
          <w:spacing w:val="-5"/>
        </w:rPr>
        <w:t xml:space="preserve"> </w:t>
      </w:r>
      <w:r>
        <w:t>Advisory</w:t>
      </w:r>
      <w:r>
        <w:rPr>
          <w:spacing w:val="-5"/>
        </w:rPr>
        <w:t xml:space="preserve"> </w:t>
      </w:r>
      <w:bookmarkEnd w:id="12"/>
      <w:r>
        <w:rPr>
          <w:spacing w:val="-2"/>
        </w:rPr>
        <w:t>Projects</w:t>
      </w:r>
    </w:p>
    <w:p w14:paraId="7B879895" w14:textId="77777777" w:rsidR="00BF4AEC" w:rsidRDefault="00000000">
      <w:pPr>
        <w:pStyle w:val="BodyText"/>
        <w:spacing w:before="238"/>
        <w:ind w:left="1080" w:right="735"/>
        <w:jc w:val="both"/>
      </w:pPr>
      <w:r>
        <w:t xml:space="preserve">This chapter considers the background to Joint </w:t>
      </w:r>
      <w:proofErr w:type="gramStart"/>
      <w:r>
        <w:t>Problem Solving</w:t>
      </w:r>
      <w:proofErr w:type="gramEnd"/>
      <w:r>
        <w:t xml:space="preserve"> Activities and Workplace</w:t>
      </w:r>
      <w:r>
        <w:rPr>
          <w:spacing w:val="-3"/>
        </w:rPr>
        <w:t xml:space="preserve"> </w:t>
      </w:r>
      <w:r>
        <w:t>Projects,</w:t>
      </w:r>
      <w:r>
        <w:rPr>
          <w:spacing w:val="-5"/>
        </w:rPr>
        <w:t xml:space="preserve"> </w:t>
      </w:r>
      <w:r>
        <w:t>including</w:t>
      </w:r>
      <w:r>
        <w:rPr>
          <w:spacing w:val="-5"/>
        </w:rPr>
        <w:t xml:space="preserve"> </w:t>
      </w:r>
      <w:r>
        <w:t>the</w:t>
      </w:r>
      <w:r>
        <w:rPr>
          <w:spacing w:val="-6"/>
        </w:rPr>
        <w:t xml:space="preserve"> </w:t>
      </w:r>
      <w:r>
        <w:t>main</w:t>
      </w:r>
      <w:r>
        <w:rPr>
          <w:spacing w:val="-5"/>
        </w:rPr>
        <w:t xml:space="preserve"> </w:t>
      </w:r>
      <w:r>
        <w:t>area</w:t>
      </w:r>
      <w:r>
        <w:rPr>
          <w:spacing w:val="-5"/>
        </w:rPr>
        <w:t xml:space="preserve"> </w:t>
      </w:r>
      <w:r>
        <w:t>or</w:t>
      </w:r>
      <w:r>
        <w:rPr>
          <w:spacing w:val="-4"/>
        </w:rPr>
        <w:t xml:space="preserve"> </w:t>
      </w:r>
      <w:r>
        <w:t>focus</w:t>
      </w:r>
      <w:r>
        <w:rPr>
          <w:spacing w:val="-4"/>
        </w:rPr>
        <w:t xml:space="preserve"> </w:t>
      </w:r>
      <w:r>
        <w:t>of</w:t>
      </w:r>
      <w:r>
        <w:rPr>
          <w:spacing w:val="-4"/>
        </w:rPr>
        <w:t xml:space="preserve"> </w:t>
      </w:r>
      <w:r>
        <w:t>the</w:t>
      </w:r>
      <w:r>
        <w:rPr>
          <w:spacing w:val="-4"/>
        </w:rPr>
        <w:t xml:space="preserve"> </w:t>
      </w:r>
      <w:r>
        <w:t>Advisory</w:t>
      </w:r>
      <w:r>
        <w:rPr>
          <w:spacing w:val="-4"/>
        </w:rPr>
        <w:t xml:space="preserve"> </w:t>
      </w:r>
      <w:r>
        <w:t>Projects,</w:t>
      </w:r>
      <w:r>
        <w:rPr>
          <w:spacing w:val="-4"/>
        </w:rPr>
        <w:t xml:space="preserve"> </w:t>
      </w:r>
      <w:r>
        <w:t>how they were delivered and the way customers accessed these services.</w:t>
      </w:r>
    </w:p>
    <w:p w14:paraId="1BF58F7B" w14:textId="77777777" w:rsidR="00BF4AEC" w:rsidRDefault="00000000">
      <w:pPr>
        <w:pStyle w:val="Heading2"/>
        <w:numPr>
          <w:ilvl w:val="1"/>
          <w:numId w:val="2"/>
        </w:numPr>
        <w:tabs>
          <w:tab w:val="left" w:pos="1799"/>
        </w:tabs>
        <w:spacing w:before="241"/>
        <w:ind w:hanging="719"/>
        <w:jc w:val="both"/>
      </w:pPr>
      <w:bookmarkStart w:id="13" w:name="_TOC_250022"/>
      <w:r>
        <w:t>Scope</w:t>
      </w:r>
      <w:r>
        <w:rPr>
          <w:spacing w:val="-7"/>
        </w:rPr>
        <w:t xml:space="preserve"> </w:t>
      </w:r>
      <w:r>
        <w:t>and</w:t>
      </w:r>
      <w:r>
        <w:rPr>
          <w:spacing w:val="-7"/>
        </w:rPr>
        <w:t xml:space="preserve"> </w:t>
      </w:r>
      <w:r>
        <w:t>nature</w:t>
      </w:r>
      <w:r>
        <w:rPr>
          <w:spacing w:val="-6"/>
        </w:rPr>
        <w:t xml:space="preserve"> </w:t>
      </w:r>
      <w:r>
        <w:t>of</w:t>
      </w:r>
      <w:r>
        <w:rPr>
          <w:spacing w:val="-6"/>
        </w:rPr>
        <w:t xml:space="preserve"> </w:t>
      </w:r>
      <w:r>
        <w:t>Advisory</w:t>
      </w:r>
      <w:r>
        <w:rPr>
          <w:spacing w:val="-7"/>
        </w:rPr>
        <w:t xml:space="preserve"> </w:t>
      </w:r>
      <w:bookmarkEnd w:id="13"/>
      <w:r>
        <w:rPr>
          <w:spacing w:val="-2"/>
        </w:rPr>
        <w:t>Projects</w:t>
      </w:r>
    </w:p>
    <w:p w14:paraId="368E2532" w14:textId="77777777" w:rsidR="00BF4AEC" w:rsidRDefault="00000000">
      <w:pPr>
        <w:pStyle w:val="BodyText"/>
        <w:spacing w:before="120"/>
        <w:ind w:left="1079" w:right="733"/>
        <w:jc w:val="both"/>
      </w:pPr>
      <w:r>
        <w:t xml:space="preserve">The most common main focus of the project across both Joint </w:t>
      </w:r>
      <w:proofErr w:type="gramStart"/>
      <w:r>
        <w:t>Problem Solving</w:t>
      </w:r>
      <w:proofErr w:type="gramEnd"/>
      <w:r>
        <w:t xml:space="preserve"> Activities and Workplace Projects was ‘conflict, mediation, or relationship issues’ (38 per cent and 41 per cent of service users respectively). The second most prevalent area of focus for Joint </w:t>
      </w:r>
      <w:proofErr w:type="gramStart"/>
      <w:r>
        <w:t>Problem Solving</w:t>
      </w:r>
      <w:proofErr w:type="gramEnd"/>
      <w:r>
        <w:t xml:space="preserve"> Activities was the category of ‘trade union recognition’ which accounted for around one in five (19 per cent) projects, whereas ‘information and consultation’ and ‘payment and grading arrangements’ were slightly more prevalent for Workplace Projects (12 per cent and 11 per cent respectively).</w:t>
      </w:r>
    </w:p>
    <w:p w14:paraId="0635BBE5" w14:textId="77777777" w:rsidR="00BF4AEC" w:rsidRDefault="00000000">
      <w:pPr>
        <w:pStyle w:val="BodyText"/>
        <w:spacing w:before="120"/>
        <w:ind w:left="1079" w:right="735"/>
        <w:jc w:val="both"/>
      </w:pPr>
      <w:r>
        <w:t>Conflict/mediation/relationship</w:t>
      </w:r>
      <w:r>
        <w:rPr>
          <w:spacing w:val="-6"/>
        </w:rPr>
        <w:t xml:space="preserve"> </w:t>
      </w:r>
      <w:r>
        <w:t>issues</w:t>
      </w:r>
      <w:r>
        <w:rPr>
          <w:spacing w:val="-7"/>
        </w:rPr>
        <w:t xml:space="preserve"> </w:t>
      </w:r>
      <w:r>
        <w:t>were</w:t>
      </w:r>
      <w:r>
        <w:rPr>
          <w:spacing w:val="-6"/>
        </w:rPr>
        <w:t xml:space="preserve"> </w:t>
      </w:r>
      <w:r>
        <w:t>also</w:t>
      </w:r>
      <w:r>
        <w:rPr>
          <w:spacing w:val="-6"/>
        </w:rPr>
        <w:t xml:space="preserve"> </w:t>
      </w:r>
      <w:r>
        <w:t>the</w:t>
      </w:r>
      <w:r>
        <w:rPr>
          <w:spacing w:val="-6"/>
        </w:rPr>
        <w:t xml:space="preserve"> </w:t>
      </w:r>
      <w:r>
        <w:t>most</w:t>
      </w:r>
      <w:r>
        <w:rPr>
          <w:spacing w:val="-6"/>
        </w:rPr>
        <w:t xml:space="preserve"> </w:t>
      </w:r>
      <w:r>
        <w:t>common</w:t>
      </w:r>
      <w:r>
        <w:rPr>
          <w:spacing w:val="-6"/>
        </w:rPr>
        <w:t xml:space="preserve"> </w:t>
      </w:r>
      <w:r>
        <w:t>area</w:t>
      </w:r>
      <w:r>
        <w:rPr>
          <w:spacing w:val="-6"/>
        </w:rPr>
        <w:t xml:space="preserve"> </w:t>
      </w:r>
      <w:r>
        <w:t>of</w:t>
      </w:r>
      <w:r>
        <w:rPr>
          <w:spacing w:val="-7"/>
        </w:rPr>
        <w:t xml:space="preserve"> </w:t>
      </w:r>
      <w:r>
        <w:t>focus</w:t>
      </w:r>
      <w:r>
        <w:rPr>
          <w:spacing w:val="-7"/>
        </w:rPr>
        <w:t xml:space="preserve"> </w:t>
      </w:r>
      <w:r>
        <w:t>in the</w:t>
      </w:r>
      <w:r>
        <w:rPr>
          <w:spacing w:val="-5"/>
        </w:rPr>
        <w:t xml:space="preserve"> </w:t>
      </w:r>
      <w:r>
        <w:t>previous</w:t>
      </w:r>
      <w:r>
        <w:rPr>
          <w:spacing w:val="-5"/>
        </w:rPr>
        <w:t xml:space="preserve"> </w:t>
      </w:r>
      <w:r>
        <w:t>wave</w:t>
      </w:r>
      <w:r>
        <w:rPr>
          <w:spacing w:val="-5"/>
        </w:rPr>
        <w:t xml:space="preserve"> </w:t>
      </w:r>
      <w:r>
        <w:t>of</w:t>
      </w:r>
      <w:r>
        <w:rPr>
          <w:spacing w:val="-5"/>
        </w:rPr>
        <w:t xml:space="preserve"> </w:t>
      </w:r>
      <w:r>
        <w:t>the</w:t>
      </w:r>
      <w:r>
        <w:rPr>
          <w:spacing w:val="-5"/>
        </w:rPr>
        <w:t xml:space="preserve"> </w:t>
      </w:r>
      <w:r>
        <w:t>Advisory</w:t>
      </w:r>
      <w:r>
        <w:rPr>
          <w:spacing w:val="-6"/>
        </w:rPr>
        <w:t xml:space="preserve"> </w:t>
      </w:r>
      <w:r>
        <w:t>Projects</w:t>
      </w:r>
      <w:r>
        <w:rPr>
          <w:spacing w:val="-6"/>
        </w:rPr>
        <w:t xml:space="preserve"> </w:t>
      </w:r>
      <w:r>
        <w:t>evaluation</w:t>
      </w:r>
      <w:r>
        <w:rPr>
          <w:spacing w:val="-5"/>
        </w:rPr>
        <w:t xml:space="preserve"> </w:t>
      </w:r>
      <w:r>
        <w:t>in</w:t>
      </w:r>
      <w:r>
        <w:rPr>
          <w:spacing w:val="-5"/>
        </w:rPr>
        <w:t xml:space="preserve"> </w:t>
      </w:r>
      <w:r>
        <w:t>2012:</w:t>
      </w:r>
      <w:r>
        <w:rPr>
          <w:spacing w:val="-5"/>
        </w:rPr>
        <w:t xml:space="preserve"> </w:t>
      </w:r>
      <w:r>
        <w:t>then</w:t>
      </w:r>
      <w:r>
        <w:rPr>
          <w:spacing w:val="-5"/>
        </w:rPr>
        <w:t xml:space="preserve"> </w:t>
      </w:r>
      <w:r>
        <w:t>35</w:t>
      </w:r>
      <w:r>
        <w:rPr>
          <w:spacing w:val="-5"/>
        </w:rPr>
        <w:t xml:space="preserve"> </w:t>
      </w:r>
      <w:r>
        <w:t>per</w:t>
      </w:r>
      <w:r>
        <w:rPr>
          <w:spacing w:val="-5"/>
        </w:rPr>
        <w:t xml:space="preserve"> </w:t>
      </w:r>
      <w:r>
        <w:t>cent</w:t>
      </w:r>
      <w:r>
        <w:rPr>
          <w:spacing w:val="-5"/>
        </w:rPr>
        <w:t xml:space="preserve"> </w:t>
      </w:r>
      <w:r>
        <w:t>of service</w:t>
      </w:r>
      <w:r>
        <w:rPr>
          <w:spacing w:val="-6"/>
        </w:rPr>
        <w:t xml:space="preserve"> </w:t>
      </w:r>
      <w:r>
        <w:t>users</w:t>
      </w:r>
      <w:r>
        <w:rPr>
          <w:spacing w:val="-6"/>
        </w:rPr>
        <w:t xml:space="preserve"> </w:t>
      </w:r>
      <w:r>
        <w:t>said</w:t>
      </w:r>
      <w:r>
        <w:rPr>
          <w:spacing w:val="-6"/>
        </w:rPr>
        <w:t xml:space="preserve"> </w:t>
      </w:r>
      <w:r>
        <w:t>that</w:t>
      </w:r>
      <w:r>
        <w:rPr>
          <w:spacing w:val="-5"/>
        </w:rPr>
        <w:t xml:space="preserve"> </w:t>
      </w:r>
      <w:r>
        <w:t>this</w:t>
      </w:r>
      <w:r>
        <w:rPr>
          <w:spacing w:val="-6"/>
        </w:rPr>
        <w:t xml:space="preserve"> </w:t>
      </w:r>
      <w:r>
        <w:t>was</w:t>
      </w:r>
      <w:r>
        <w:rPr>
          <w:spacing w:val="-7"/>
        </w:rPr>
        <w:t xml:space="preserve"> </w:t>
      </w:r>
      <w:r>
        <w:t>the</w:t>
      </w:r>
      <w:r>
        <w:rPr>
          <w:spacing w:val="-7"/>
        </w:rPr>
        <w:t xml:space="preserve"> </w:t>
      </w:r>
      <w:r>
        <w:t>chief</w:t>
      </w:r>
      <w:r>
        <w:rPr>
          <w:spacing w:val="-6"/>
        </w:rPr>
        <w:t xml:space="preserve"> </w:t>
      </w:r>
      <w:r>
        <w:t>area</w:t>
      </w:r>
      <w:r>
        <w:rPr>
          <w:spacing w:val="-6"/>
        </w:rPr>
        <w:t xml:space="preserve"> </w:t>
      </w:r>
      <w:r>
        <w:t>of</w:t>
      </w:r>
      <w:r>
        <w:rPr>
          <w:spacing w:val="-5"/>
        </w:rPr>
        <w:t xml:space="preserve"> </w:t>
      </w:r>
      <w:r>
        <w:t>focus,</w:t>
      </w:r>
      <w:r>
        <w:rPr>
          <w:spacing w:val="-6"/>
        </w:rPr>
        <w:t xml:space="preserve"> </w:t>
      </w:r>
      <w:r>
        <w:t>compared</w:t>
      </w:r>
      <w:r>
        <w:rPr>
          <w:spacing w:val="-6"/>
        </w:rPr>
        <w:t xml:space="preserve"> </w:t>
      </w:r>
      <w:r>
        <w:t>to</w:t>
      </w:r>
      <w:r>
        <w:rPr>
          <w:spacing w:val="-6"/>
        </w:rPr>
        <w:t xml:space="preserve"> </w:t>
      </w:r>
      <w:r>
        <w:t>40</w:t>
      </w:r>
      <w:r>
        <w:rPr>
          <w:spacing w:val="-7"/>
        </w:rPr>
        <w:t xml:space="preserve"> </w:t>
      </w:r>
      <w:r>
        <w:t>per</w:t>
      </w:r>
      <w:r>
        <w:rPr>
          <w:spacing w:val="-6"/>
        </w:rPr>
        <w:t xml:space="preserve"> </w:t>
      </w:r>
      <w:r>
        <w:t>cent</w:t>
      </w:r>
      <w:r>
        <w:rPr>
          <w:spacing w:val="-6"/>
        </w:rPr>
        <w:t xml:space="preserve"> </w:t>
      </w:r>
      <w:r>
        <w:t>of all users in this wave.</w:t>
      </w:r>
    </w:p>
    <w:p w14:paraId="5675F3AB" w14:textId="77777777" w:rsidR="00BF4AEC" w:rsidRDefault="00000000">
      <w:pPr>
        <w:pStyle w:val="Heading3"/>
        <w:spacing w:before="136"/>
        <w:ind w:left="1079"/>
      </w:pPr>
      <w:r>
        <w:t>Table</w:t>
      </w:r>
      <w:r>
        <w:rPr>
          <w:spacing w:val="-3"/>
        </w:rPr>
        <w:t xml:space="preserve"> </w:t>
      </w:r>
      <w:r>
        <w:t>2</w:t>
      </w:r>
      <w:r>
        <w:rPr>
          <w:spacing w:val="-4"/>
        </w:rPr>
        <w:t xml:space="preserve"> </w:t>
      </w:r>
      <w:r>
        <w:t>–</w:t>
      </w:r>
      <w:r>
        <w:rPr>
          <w:spacing w:val="-4"/>
        </w:rPr>
        <w:t xml:space="preserve"> </w:t>
      </w:r>
      <w:r>
        <w:t>Main</w:t>
      </w:r>
      <w:r>
        <w:rPr>
          <w:spacing w:val="-4"/>
        </w:rPr>
        <w:t xml:space="preserve"> </w:t>
      </w:r>
      <w:r>
        <w:t>area</w:t>
      </w:r>
      <w:r>
        <w:rPr>
          <w:spacing w:val="-5"/>
        </w:rPr>
        <w:t xml:space="preserve"> </w:t>
      </w:r>
      <w:r>
        <w:t>of</w:t>
      </w:r>
      <w:r>
        <w:rPr>
          <w:spacing w:val="-4"/>
        </w:rPr>
        <w:t xml:space="preserve"> </w:t>
      </w:r>
      <w:r>
        <w:t>focus</w:t>
      </w:r>
      <w:r>
        <w:rPr>
          <w:spacing w:val="-2"/>
        </w:rPr>
        <w:t xml:space="preserve"> </w:t>
      </w:r>
      <w:r>
        <w:t>for</w:t>
      </w:r>
      <w:r>
        <w:rPr>
          <w:spacing w:val="-2"/>
        </w:rPr>
        <w:t xml:space="preserve"> </w:t>
      </w:r>
      <w:r>
        <w:t>the</w:t>
      </w:r>
      <w:r>
        <w:rPr>
          <w:spacing w:val="-2"/>
        </w:rPr>
        <w:t xml:space="preserve"> project</w:t>
      </w:r>
    </w:p>
    <w:p w14:paraId="0611B8CC" w14:textId="77777777" w:rsidR="00BF4AEC" w:rsidRDefault="00BF4AEC">
      <w:pPr>
        <w:pStyle w:val="BodyText"/>
        <w:spacing w:before="7"/>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1"/>
        <w:gridCol w:w="1797"/>
        <w:gridCol w:w="1558"/>
      </w:tblGrid>
      <w:tr w:rsidR="00BF4AEC" w14:paraId="41193BB6" w14:textId="77777777">
        <w:trPr>
          <w:trHeight w:val="1359"/>
        </w:trPr>
        <w:tc>
          <w:tcPr>
            <w:tcW w:w="4861" w:type="dxa"/>
          </w:tcPr>
          <w:p w14:paraId="70EB1D22" w14:textId="77777777" w:rsidR="00BF4AEC" w:rsidRDefault="00BF4AEC">
            <w:pPr>
              <w:pStyle w:val="TableParagraph"/>
              <w:jc w:val="left"/>
              <w:rPr>
                <w:b/>
                <w:sz w:val="20"/>
              </w:rPr>
            </w:pPr>
          </w:p>
          <w:p w14:paraId="06C995F2" w14:textId="77777777" w:rsidR="00BF4AEC" w:rsidRDefault="00BF4AEC">
            <w:pPr>
              <w:pStyle w:val="TableParagraph"/>
              <w:jc w:val="left"/>
              <w:rPr>
                <w:b/>
                <w:sz w:val="20"/>
              </w:rPr>
            </w:pPr>
          </w:p>
          <w:p w14:paraId="7E8A0A4D" w14:textId="77777777" w:rsidR="00BF4AEC" w:rsidRDefault="00BF4AEC">
            <w:pPr>
              <w:pStyle w:val="TableParagraph"/>
              <w:spacing w:before="72"/>
              <w:jc w:val="left"/>
              <w:rPr>
                <w:b/>
                <w:sz w:val="20"/>
              </w:rPr>
            </w:pPr>
          </w:p>
          <w:p w14:paraId="10BA1E51" w14:textId="77777777" w:rsidR="00BF4AEC" w:rsidRDefault="00000000">
            <w:pPr>
              <w:pStyle w:val="TableParagraph"/>
              <w:ind w:left="1169" w:right="158" w:hanging="1000"/>
              <w:jc w:val="left"/>
              <w:rPr>
                <w:b/>
                <w:sz w:val="20"/>
              </w:rPr>
            </w:pPr>
            <w:r>
              <w:rPr>
                <w:b/>
                <w:sz w:val="20"/>
              </w:rPr>
              <w:t>What</w:t>
            </w:r>
            <w:r>
              <w:rPr>
                <w:b/>
                <w:spacing w:val="-6"/>
                <w:sz w:val="20"/>
              </w:rPr>
              <w:t xml:space="preserve"> </w:t>
            </w:r>
            <w:r>
              <w:rPr>
                <w:b/>
                <w:sz w:val="20"/>
              </w:rPr>
              <w:t>would</w:t>
            </w:r>
            <w:r>
              <w:rPr>
                <w:b/>
                <w:spacing w:val="-4"/>
                <w:sz w:val="20"/>
              </w:rPr>
              <w:t xml:space="preserve"> </w:t>
            </w:r>
            <w:r>
              <w:rPr>
                <w:b/>
                <w:sz w:val="20"/>
              </w:rPr>
              <w:t>you</w:t>
            </w:r>
            <w:r>
              <w:rPr>
                <w:b/>
                <w:spacing w:val="-4"/>
                <w:sz w:val="20"/>
              </w:rPr>
              <w:t xml:space="preserve"> </w:t>
            </w:r>
            <w:r>
              <w:rPr>
                <w:b/>
                <w:sz w:val="20"/>
              </w:rPr>
              <w:t>say</w:t>
            </w:r>
            <w:r>
              <w:rPr>
                <w:b/>
                <w:spacing w:val="-6"/>
                <w:sz w:val="20"/>
              </w:rPr>
              <w:t xml:space="preserve"> </w:t>
            </w:r>
            <w:r>
              <w:rPr>
                <w:b/>
                <w:sz w:val="20"/>
              </w:rPr>
              <w:t>was</w:t>
            </w:r>
            <w:r>
              <w:rPr>
                <w:b/>
                <w:spacing w:val="-4"/>
                <w:sz w:val="20"/>
              </w:rPr>
              <w:t xml:space="preserve"> </w:t>
            </w:r>
            <w:r>
              <w:rPr>
                <w:b/>
                <w:sz w:val="20"/>
              </w:rPr>
              <w:t>the</w:t>
            </w:r>
            <w:r>
              <w:rPr>
                <w:b/>
                <w:spacing w:val="-6"/>
                <w:sz w:val="20"/>
              </w:rPr>
              <w:t xml:space="preserve"> </w:t>
            </w:r>
            <w:proofErr w:type="gramStart"/>
            <w:r>
              <w:rPr>
                <w:b/>
                <w:sz w:val="20"/>
              </w:rPr>
              <w:t>main</w:t>
            </w:r>
            <w:r>
              <w:rPr>
                <w:b/>
                <w:spacing w:val="-6"/>
                <w:sz w:val="20"/>
              </w:rPr>
              <w:t xml:space="preserve"> </w:t>
            </w:r>
            <w:r>
              <w:rPr>
                <w:b/>
                <w:sz w:val="20"/>
              </w:rPr>
              <w:t>focus</w:t>
            </w:r>
            <w:proofErr w:type="gramEnd"/>
            <w:r>
              <w:rPr>
                <w:b/>
                <w:sz w:val="20"/>
              </w:rPr>
              <w:t xml:space="preserve"> or area of the project?</w:t>
            </w:r>
          </w:p>
        </w:tc>
        <w:tc>
          <w:tcPr>
            <w:tcW w:w="1797" w:type="dxa"/>
          </w:tcPr>
          <w:p w14:paraId="4F29C418" w14:textId="77777777" w:rsidR="00BF4AEC" w:rsidRDefault="00000000">
            <w:pPr>
              <w:pStyle w:val="TableParagraph"/>
              <w:ind w:left="101" w:right="90"/>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1054AF2E" w14:textId="77777777" w:rsidR="00BF4AEC" w:rsidRDefault="00000000">
            <w:pPr>
              <w:pStyle w:val="TableParagraph"/>
              <w:spacing w:before="71"/>
              <w:ind w:left="101" w:right="91"/>
              <w:rPr>
                <w:b/>
                <w:sz w:val="20"/>
              </w:rPr>
            </w:pPr>
            <w:r>
              <w:rPr>
                <w:b/>
                <w:spacing w:val="-10"/>
                <w:sz w:val="20"/>
              </w:rPr>
              <w:t>%</w:t>
            </w:r>
          </w:p>
        </w:tc>
        <w:tc>
          <w:tcPr>
            <w:tcW w:w="1558" w:type="dxa"/>
          </w:tcPr>
          <w:p w14:paraId="1BD11EC0" w14:textId="77777777" w:rsidR="00BF4AEC" w:rsidRDefault="00000000">
            <w:pPr>
              <w:pStyle w:val="TableParagraph"/>
              <w:ind w:left="105" w:right="94"/>
              <w:rPr>
                <w:b/>
                <w:sz w:val="20"/>
              </w:rPr>
            </w:pPr>
            <w:r>
              <w:rPr>
                <w:b/>
                <w:spacing w:val="-2"/>
                <w:sz w:val="20"/>
              </w:rPr>
              <w:t>Workplace Project service users</w:t>
            </w:r>
          </w:p>
          <w:p w14:paraId="40957794" w14:textId="77777777" w:rsidR="00BF4AEC" w:rsidRDefault="00000000">
            <w:pPr>
              <w:pStyle w:val="TableParagraph"/>
              <w:spacing w:before="72"/>
              <w:ind w:left="105" w:right="97"/>
              <w:rPr>
                <w:b/>
                <w:sz w:val="20"/>
              </w:rPr>
            </w:pPr>
            <w:r>
              <w:rPr>
                <w:b/>
                <w:spacing w:val="-10"/>
                <w:sz w:val="20"/>
              </w:rPr>
              <w:t>%</w:t>
            </w:r>
          </w:p>
        </w:tc>
      </w:tr>
      <w:tr w:rsidR="00BF4AEC" w14:paraId="36D2B3EE" w14:textId="77777777">
        <w:trPr>
          <w:trHeight w:val="315"/>
        </w:trPr>
        <w:tc>
          <w:tcPr>
            <w:tcW w:w="4861" w:type="dxa"/>
          </w:tcPr>
          <w:p w14:paraId="001491E2" w14:textId="77777777" w:rsidR="00BF4AEC" w:rsidRDefault="00000000">
            <w:pPr>
              <w:pStyle w:val="TableParagraph"/>
              <w:ind w:left="107"/>
              <w:jc w:val="left"/>
              <w:rPr>
                <w:sz w:val="20"/>
              </w:rPr>
            </w:pPr>
            <w:r>
              <w:rPr>
                <w:sz w:val="20"/>
              </w:rPr>
              <w:t>Conflict/mediation/relationship</w:t>
            </w:r>
            <w:r>
              <w:rPr>
                <w:spacing w:val="-19"/>
                <w:sz w:val="20"/>
              </w:rPr>
              <w:t xml:space="preserve"> </w:t>
            </w:r>
            <w:r>
              <w:rPr>
                <w:spacing w:val="-2"/>
                <w:sz w:val="20"/>
              </w:rPr>
              <w:t>issues</w:t>
            </w:r>
          </w:p>
        </w:tc>
        <w:tc>
          <w:tcPr>
            <w:tcW w:w="1797" w:type="dxa"/>
          </w:tcPr>
          <w:p w14:paraId="302D39A2" w14:textId="77777777" w:rsidR="00BF4AEC" w:rsidRDefault="00000000">
            <w:pPr>
              <w:pStyle w:val="TableParagraph"/>
              <w:ind w:left="103" w:right="90"/>
              <w:rPr>
                <w:sz w:val="20"/>
              </w:rPr>
            </w:pPr>
            <w:r>
              <w:rPr>
                <w:spacing w:val="-5"/>
                <w:sz w:val="20"/>
              </w:rPr>
              <w:t>38</w:t>
            </w:r>
          </w:p>
        </w:tc>
        <w:tc>
          <w:tcPr>
            <w:tcW w:w="1558" w:type="dxa"/>
          </w:tcPr>
          <w:p w14:paraId="5208CDF9" w14:textId="77777777" w:rsidR="00BF4AEC" w:rsidRDefault="00000000">
            <w:pPr>
              <w:pStyle w:val="TableParagraph"/>
              <w:ind w:left="105" w:right="95"/>
              <w:rPr>
                <w:sz w:val="20"/>
              </w:rPr>
            </w:pPr>
            <w:r>
              <w:rPr>
                <w:spacing w:val="-5"/>
                <w:sz w:val="20"/>
              </w:rPr>
              <w:t>41</w:t>
            </w:r>
          </w:p>
        </w:tc>
      </w:tr>
      <w:tr w:rsidR="00BF4AEC" w14:paraId="10F9F7AA" w14:textId="77777777">
        <w:trPr>
          <w:trHeight w:val="313"/>
        </w:trPr>
        <w:tc>
          <w:tcPr>
            <w:tcW w:w="4861" w:type="dxa"/>
          </w:tcPr>
          <w:p w14:paraId="4C4D8F92" w14:textId="77777777" w:rsidR="00BF4AEC" w:rsidRDefault="00000000">
            <w:pPr>
              <w:pStyle w:val="TableParagraph"/>
              <w:ind w:left="107"/>
              <w:jc w:val="left"/>
              <w:rPr>
                <w:sz w:val="20"/>
              </w:rPr>
            </w:pPr>
            <w:r>
              <w:rPr>
                <w:sz w:val="20"/>
              </w:rPr>
              <w:t>Information</w:t>
            </w:r>
            <w:r>
              <w:rPr>
                <w:spacing w:val="-1"/>
                <w:sz w:val="20"/>
              </w:rPr>
              <w:t xml:space="preserve"> </w:t>
            </w:r>
            <w:r>
              <w:rPr>
                <w:sz w:val="20"/>
              </w:rPr>
              <w:t>and</w:t>
            </w:r>
            <w:r>
              <w:rPr>
                <w:spacing w:val="-2"/>
                <w:sz w:val="20"/>
              </w:rPr>
              <w:t xml:space="preserve"> consultation</w:t>
            </w:r>
          </w:p>
        </w:tc>
        <w:tc>
          <w:tcPr>
            <w:tcW w:w="1797" w:type="dxa"/>
          </w:tcPr>
          <w:p w14:paraId="5689B346" w14:textId="77777777" w:rsidR="00BF4AEC" w:rsidRDefault="00000000">
            <w:pPr>
              <w:pStyle w:val="TableParagraph"/>
              <w:ind w:left="102" w:right="90"/>
              <w:rPr>
                <w:sz w:val="20"/>
              </w:rPr>
            </w:pPr>
            <w:r>
              <w:rPr>
                <w:spacing w:val="-10"/>
                <w:sz w:val="20"/>
              </w:rPr>
              <w:t>8</w:t>
            </w:r>
          </w:p>
        </w:tc>
        <w:tc>
          <w:tcPr>
            <w:tcW w:w="1558" w:type="dxa"/>
          </w:tcPr>
          <w:p w14:paraId="7BAF5918" w14:textId="77777777" w:rsidR="00BF4AEC" w:rsidRDefault="00000000">
            <w:pPr>
              <w:pStyle w:val="TableParagraph"/>
              <w:ind w:left="105" w:right="94"/>
              <w:rPr>
                <w:sz w:val="20"/>
              </w:rPr>
            </w:pPr>
            <w:r>
              <w:rPr>
                <w:spacing w:val="-5"/>
                <w:sz w:val="20"/>
              </w:rPr>
              <w:t>12</w:t>
            </w:r>
          </w:p>
        </w:tc>
      </w:tr>
      <w:tr w:rsidR="00BF4AEC" w14:paraId="3F932E8B" w14:textId="77777777">
        <w:trPr>
          <w:trHeight w:val="315"/>
        </w:trPr>
        <w:tc>
          <w:tcPr>
            <w:tcW w:w="4861" w:type="dxa"/>
          </w:tcPr>
          <w:p w14:paraId="609EF7AB" w14:textId="77777777" w:rsidR="00BF4AEC" w:rsidRDefault="00000000">
            <w:pPr>
              <w:pStyle w:val="TableParagraph"/>
              <w:spacing w:before="1"/>
              <w:ind w:left="107"/>
              <w:jc w:val="left"/>
              <w:rPr>
                <w:sz w:val="20"/>
              </w:rPr>
            </w:pPr>
            <w:r>
              <w:rPr>
                <w:sz w:val="20"/>
              </w:rPr>
              <w:t>Trade</w:t>
            </w:r>
            <w:r>
              <w:rPr>
                <w:spacing w:val="-3"/>
                <w:sz w:val="20"/>
              </w:rPr>
              <w:t xml:space="preserve"> </w:t>
            </w:r>
            <w:r>
              <w:rPr>
                <w:sz w:val="20"/>
              </w:rPr>
              <w:t>Union</w:t>
            </w:r>
            <w:r>
              <w:rPr>
                <w:spacing w:val="-3"/>
                <w:sz w:val="20"/>
              </w:rPr>
              <w:t xml:space="preserve"> </w:t>
            </w:r>
            <w:r>
              <w:rPr>
                <w:spacing w:val="-2"/>
                <w:sz w:val="20"/>
              </w:rPr>
              <w:t>Recognition</w:t>
            </w:r>
          </w:p>
        </w:tc>
        <w:tc>
          <w:tcPr>
            <w:tcW w:w="1797" w:type="dxa"/>
          </w:tcPr>
          <w:p w14:paraId="4D903CD4" w14:textId="77777777" w:rsidR="00BF4AEC" w:rsidRDefault="00000000">
            <w:pPr>
              <w:pStyle w:val="TableParagraph"/>
              <w:spacing w:before="1"/>
              <w:ind w:left="101" w:right="91"/>
              <w:rPr>
                <w:sz w:val="20"/>
              </w:rPr>
            </w:pPr>
            <w:r>
              <w:rPr>
                <w:spacing w:val="-5"/>
                <w:sz w:val="20"/>
              </w:rPr>
              <w:t>19</w:t>
            </w:r>
          </w:p>
        </w:tc>
        <w:tc>
          <w:tcPr>
            <w:tcW w:w="1558" w:type="dxa"/>
          </w:tcPr>
          <w:p w14:paraId="317A6576" w14:textId="77777777" w:rsidR="00BF4AEC" w:rsidRDefault="00000000">
            <w:pPr>
              <w:pStyle w:val="TableParagraph"/>
              <w:spacing w:before="1"/>
              <w:ind w:left="105" w:right="97"/>
              <w:rPr>
                <w:sz w:val="20"/>
              </w:rPr>
            </w:pPr>
            <w:r>
              <w:rPr>
                <w:spacing w:val="-10"/>
                <w:sz w:val="20"/>
              </w:rPr>
              <w:t>-</w:t>
            </w:r>
          </w:p>
        </w:tc>
      </w:tr>
      <w:tr w:rsidR="00BF4AEC" w14:paraId="7140E47C" w14:textId="77777777">
        <w:trPr>
          <w:trHeight w:val="315"/>
        </w:trPr>
        <w:tc>
          <w:tcPr>
            <w:tcW w:w="4861" w:type="dxa"/>
          </w:tcPr>
          <w:p w14:paraId="0C6D59B3" w14:textId="77777777" w:rsidR="00BF4AEC" w:rsidRDefault="00000000">
            <w:pPr>
              <w:pStyle w:val="TableParagraph"/>
              <w:spacing w:before="1"/>
              <w:ind w:left="107"/>
              <w:jc w:val="left"/>
              <w:rPr>
                <w:sz w:val="20"/>
              </w:rPr>
            </w:pPr>
            <w:r>
              <w:rPr>
                <w:sz w:val="20"/>
              </w:rPr>
              <w:t>Payment</w:t>
            </w:r>
            <w:r>
              <w:rPr>
                <w:spacing w:val="-5"/>
                <w:sz w:val="20"/>
              </w:rPr>
              <w:t xml:space="preserve"> </w:t>
            </w:r>
            <w:r>
              <w:rPr>
                <w:sz w:val="20"/>
              </w:rPr>
              <w:t>and</w:t>
            </w:r>
            <w:r>
              <w:rPr>
                <w:spacing w:val="-5"/>
                <w:sz w:val="20"/>
              </w:rPr>
              <w:t xml:space="preserve"> </w:t>
            </w:r>
            <w:r>
              <w:rPr>
                <w:sz w:val="20"/>
              </w:rPr>
              <w:t>grading</w:t>
            </w:r>
            <w:r>
              <w:rPr>
                <w:spacing w:val="-4"/>
                <w:sz w:val="20"/>
              </w:rPr>
              <w:t xml:space="preserve"> </w:t>
            </w:r>
            <w:r>
              <w:rPr>
                <w:spacing w:val="-2"/>
                <w:sz w:val="20"/>
              </w:rPr>
              <w:t>arrangements</w:t>
            </w:r>
          </w:p>
        </w:tc>
        <w:tc>
          <w:tcPr>
            <w:tcW w:w="1797" w:type="dxa"/>
          </w:tcPr>
          <w:p w14:paraId="5A16DB47" w14:textId="77777777" w:rsidR="00BF4AEC" w:rsidRDefault="00000000">
            <w:pPr>
              <w:pStyle w:val="TableParagraph"/>
              <w:spacing w:before="1"/>
              <w:ind w:left="102" w:right="90"/>
              <w:rPr>
                <w:sz w:val="20"/>
              </w:rPr>
            </w:pPr>
            <w:r>
              <w:rPr>
                <w:spacing w:val="-10"/>
                <w:sz w:val="20"/>
              </w:rPr>
              <w:t>3</w:t>
            </w:r>
          </w:p>
        </w:tc>
        <w:tc>
          <w:tcPr>
            <w:tcW w:w="1558" w:type="dxa"/>
          </w:tcPr>
          <w:p w14:paraId="39E715EC" w14:textId="77777777" w:rsidR="00BF4AEC" w:rsidRDefault="00000000">
            <w:pPr>
              <w:pStyle w:val="TableParagraph"/>
              <w:spacing w:before="1"/>
              <w:ind w:left="105" w:right="95"/>
              <w:rPr>
                <w:sz w:val="20"/>
              </w:rPr>
            </w:pPr>
            <w:r>
              <w:rPr>
                <w:spacing w:val="-5"/>
                <w:sz w:val="20"/>
              </w:rPr>
              <w:t>11</w:t>
            </w:r>
          </w:p>
        </w:tc>
      </w:tr>
      <w:tr w:rsidR="00BF4AEC" w14:paraId="5D747145" w14:textId="77777777">
        <w:trPr>
          <w:trHeight w:val="315"/>
        </w:trPr>
        <w:tc>
          <w:tcPr>
            <w:tcW w:w="4861" w:type="dxa"/>
          </w:tcPr>
          <w:p w14:paraId="618A5C82" w14:textId="77777777" w:rsidR="00BF4AEC" w:rsidRDefault="00000000">
            <w:pPr>
              <w:pStyle w:val="TableParagraph"/>
              <w:spacing w:before="1"/>
              <w:ind w:left="107"/>
              <w:jc w:val="left"/>
              <w:rPr>
                <w:sz w:val="20"/>
              </w:rPr>
            </w:pPr>
            <w:r>
              <w:rPr>
                <w:sz w:val="20"/>
              </w:rPr>
              <w:t>Negotiation</w:t>
            </w:r>
            <w:r>
              <w:rPr>
                <w:spacing w:val="-6"/>
                <w:sz w:val="20"/>
              </w:rPr>
              <w:t xml:space="preserve"> </w:t>
            </w:r>
            <w:r>
              <w:rPr>
                <w:sz w:val="20"/>
              </w:rPr>
              <w:t>and</w:t>
            </w:r>
            <w:r>
              <w:rPr>
                <w:spacing w:val="-6"/>
                <w:sz w:val="20"/>
              </w:rPr>
              <w:t xml:space="preserve"> </w:t>
            </w:r>
            <w:r>
              <w:rPr>
                <w:sz w:val="20"/>
              </w:rPr>
              <w:t>collective</w:t>
            </w:r>
            <w:r>
              <w:rPr>
                <w:spacing w:val="-5"/>
                <w:sz w:val="20"/>
              </w:rPr>
              <w:t xml:space="preserve"> </w:t>
            </w:r>
            <w:r>
              <w:rPr>
                <w:spacing w:val="-2"/>
                <w:sz w:val="20"/>
              </w:rPr>
              <w:t>bargaining</w:t>
            </w:r>
          </w:p>
        </w:tc>
        <w:tc>
          <w:tcPr>
            <w:tcW w:w="1797" w:type="dxa"/>
          </w:tcPr>
          <w:p w14:paraId="140BE3FC" w14:textId="77777777" w:rsidR="00BF4AEC" w:rsidRDefault="00000000">
            <w:pPr>
              <w:pStyle w:val="TableParagraph"/>
              <w:spacing w:before="1"/>
              <w:ind w:left="101" w:right="90"/>
              <w:rPr>
                <w:sz w:val="20"/>
              </w:rPr>
            </w:pPr>
            <w:r>
              <w:rPr>
                <w:spacing w:val="-10"/>
                <w:sz w:val="20"/>
              </w:rPr>
              <w:t>8</w:t>
            </w:r>
          </w:p>
        </w:tc>
        <w:tc>
          <w:tcPr>
            <w:tcW w:w="1558" w:type="dxa"/>
          </w:tcPr>
          <w:p w14:paraId="2735FE95" w14:textId="77777777" w:rsidR="00BF4AEC" w:rsidRDefault="00000000">
            <w:pPr>
              <w:pStyle w:val="TableParagraph"/>
              <w:spacing w:before="1"/>
              <w:ind w:left="105" w:right="96"/>
              <w:rPr>
                <w:sz w:val="20"/>
              </w:rPr>
            </w:pPr>
            <w:r>
              <w:rPr>
                <w:spacing w:val="-10"/>
                <w:sz w:val="20"/>
              </w:rPr>
              <w:t>5</w:t>
            </w:r>
          </w:p>
        </w:tc>
      </w:tr>
      <w:tr w:rsidR="00BF4AEC" w14:paraId="13717AE3" w14:textId="77777777">
        <w:trPr>
          <w:trHeight w:val="315"/>
        </w:trPr>
        <w:tc>
          <w:tcPr>
            <w:tcW w:w="4861" w:type="dxa"/>
          </w:tcPr>
          <w:p w14:paraId="572A476C" w14:textId="77777777" w:rsidR="00BF4AEC" w:rsidRDefault="00000000">
            <w:pPr>
              <w:pStyle w:val="TableParagraph"/>
              <w:ind w:left="107"/>
              <w:jc w:val="left"/>
              <w:rPr>
                <w:sz w:val="20"/>
              </w:rPr>
            </w:pPr>
            <w:r>
              <w:rPr>
                <w:sz w:val="20"/>
              </w:rPr>
              <w:t>Bullying</w:t>
            </w:r>
            <w:r>
              <w:rPr>
                <w:spacing w:val="-4"/>
                <w:sz w:val="20"/>
              </w:rPr>
              <w:t xml:space="preserve"> </w:t>
            </w:r>
            <w:r>
              <w:rPr>
                <w:sz w:val="20"/>
              </w:rPr>
              <w:t>and</w:t>
            </w:r>
            <w:r>
              <w:rPr>
                <w:spacing w:val="-3"/>
                <w:sz w:val="20"/>
              </w:rPr>
              <w:t xml:space="preserve"> </w:t>
            </w:r>
            <w:r>
              <w:rPr>
                <w:spacing w:val="-2"/>
                <w:sz w:val="20"/>
              </w:rPr>
              <w:t>harassment</w:t>
            </w:r>
          </w:p>
        </w:tc>
        <w:tc>
          <w:tcPr>
            <w:tcW w:w="1797" w:type="dxa"/>
          </w:tcPr>
          <w:p w14:paraId="0C02CE88" w14:textId="77777777" w:rsidR="00BF4AEC" w:rsidRDefault="00000000">
            <w:pPr>
              <w:pStyle w:val="TableParagraph"/>
              <w:ind w:left="101" w:right="90"/>
              <w:rPr>
                <w:sz w:val="20"/>
              </w:rPr>
            </w:pPr>
            <w:r>
              <w:rPr>
                <w:spacing w:val="-10"/>
                <w:sz w:val="20"/>
              </w:rPr>
              <w:t>3</w:t>
            </w:r>
          </w:p>
        </w:tc>
        <w:tc>
          <w:tcPr>
            <w:tcW w:w="1558" w:type="dxa"/>
          </w:tcPr>
          <w:p w14:paraId="62B9F824" w14:textId="77777777" w:rsidR="00BF4AEC" w:rsidRDefault="00000000">
            <w:pPr>
              <w:pStyle w:val="TableParagraph"/>
              <w:ind w:left="105" w:right="96"/>
              <w:rPr>
                <w:sz w:val="20"/>
              </w:rPr>
            </w:pPr>
            <w:r>
              <w:rPr>
                <w:spacing w:val="-10"/>
                <w:sz w:val="20"/>
              </w:rPr>
              <w:t>6</w:t>
            </w:r>
          </w:p>
        </w:tc>
      </w:tr>
      <w:tr w:rsidR="00BF4AEC" w14:paraId="6248A2AB" w14:textId="77777777">
        <w:trPr>
          <w:trHeight w:val="315"/>
        </w:trPr>
        <w:tc>
          <w:tcPr>
            <w:tcW w:w="4861" w:type="dxa"/>
          </w:tcPr>
          <w:p w14:paraId="038408F8" w14:textId="77777777" w:rsidR="00BF4AEC" w:rsidRDefault="00000000">
            <w:pPr>
              <w:pStyle w:val="TableParagraph"/>
              <w:ind w:left="107"/>
              <w:jc w:val="left"/>
              <w:rPr>
                <w:sz w:val="20"/>
              </w:rPr>
            </w:pPr>
            <w:r>
              <w:rPr>
                <w:sz w:val="20"/>
              </w:rPr>
              <w:t>Recruiting,</w:t>
            </w:r>
            <w:r>
              <w:rPr>
                <w:spacing w:val="-4"/>
                <w:sz w:val="20"/>
              </w:rPr>
              <w:t xml:space="preserve"> </w:t>
            </w:r>
            <w:proofErr w:type="gramStart"/>
            <w:r>
              <w:rPr>
                <w:sz w:val="20"/>
              </w:rPr>
              <w:t>contracting</w:t>
            </w:r>
            <w:proofErr w:type="gramEnd"/>
            <w:r>
              <w:rPr>
                <w:spacing w:val="-5"/>
                <w:sz w:val="20"/>
              </w:rPr>
              <w:t xml:space="preserve"> </w:t>
            </w:r>
            <w:r>
              <w:rPr>
                <w:sz w:val="20"/>
              </w:rPr>
              <w:t>and</w:t>
            </w:r>
            <w:r>
              <w:rPr>
                <w:spacing w:val="-3"/>
                <w:sz w:val="20"/>
              </w:rPr>
              <w:t xml:space="preserve"> </w:t>
            </w:r>
            <w:r>
              <w:rPr>
                <w:sz w:val="20"/>
              </w:rPr>
              <w:t>employing</w:t>
            </w:r>
            <w:r>
              <w:rPr>
                <w:spacing w:val="-3"/>
                <w:sz w:val="20"/>
              </w:rPr>
              <w:t xml:space="preserve"> </w:t>
            </w:r>
            <w:r>
              <w:rPr>
                <w:spacing w:val="-2"/>
                <w:sz w:val="20"/>
              </w:rPr>
              <w:t>people</w:t>
            </w:r>
          </w:p>
        </w:tc>
        <w:tc>
          <w:tcPr>
            <w:tcW w:w="1797" w:type="dxa"/>
          </w:tcPr>
          <w:p w14:paraId="7B58D5E7" w14:textId="77777777" w:rsidR="00BF4AEC" w:rsidRDefault="00000000">
            <w:pPr>
              <w:pStyle w:val="TableParagraph"/>
              <w:ind w:left="101" w:right="90"/>
              <w:rPr>
                <w:sz w:val="20"/>
              </w:rPr>
            </w:pPr>
            <w:r>
              <w:rPr>
                <w:spacing w:val="-10"/>
                <w:sz w:val="20"/>
              </w:rPr>
              <w:t>4</w:t>
            </w:r>
          </w:p>
        </w:tc>
        <w:tc>
          <w:tcPr>
            <w:tcW w:w="1558" w:type="dxa"/>
          </w:tcPr>
          <w:p w14:paraId="1A12E785" w14:textId="77777777" w:rsidR="00BF4AEC" w:rsidRDefault="00000000">
            <w:pPr>
              <w:pStyle w:val="TableParagraph"/>
              <w:ind w:left="105" w:right="95"/>
              <w:rPr>
                <w:sz w:val="20"/>
              </w:rPr>
            </w:pPr>
            <w:r>
              <w:rPr>
                <w:spacing w:val="-10"/>
                <w:sz w:val="20"/>
              </w:rPr>
              <w:t>2</w:t>
            </w:r>
          </w:p>
        </w:tc>
      </w:tr>
      <w:tr w:rsidR="00BF4AEC" w14:paraId="248A952D" w14:textId="77777777">
        <w:trPr>
          <w:trHeight w:val="315"/>
        </w:trPr>
        <w:tc>
          <w:tcPr>
            <w:tcW w:w="4861" w:type="dxa"/>
          </w:tcPr>
          <w:p w14:paraId="179573A8" w14:textId="77777777" w:rsidR="00BF4AEC" w:rsidRDefault="00000000">
            <w:pPr>
              <w:pStyle w:val="TableParagraph"/>
              <w:ind w:left="107"/>
              <w:jc w:val="left"/>
              <w:rPr>
                <w:sz w:val="20"/>
              </w:rPr>
            </w:pPr>
            <w:r>
              <w:rPr>
                <w:sz w:val="20"/>
              </w:rPr>
              <w:t>Performance</w:t>
            </w:r>
            <w:r>
              <w:rPr>
                <w:spacing w:val="-10"/>
                <w:sz w:val="20"/>
              </w:rPr>
              <w:t xml:space="preserve"> </w:t>
            </w:r>
            <w:r>
              <w:rPr>
                <w:spacing w:val="-2"/>
                <w:sz w:val="20"/>
              </w:rPr>
              <w:t>management</w:t>
            </w:r>
          </w:p>
        </w:tc>
        <w:tc>
          <w:tcPr>
            <w:tcW w:w="1797" w:type="dxa"/>
          </w:tcPr>
          <w:p w14:paraId="5B82BF55" w14:textId="77777777" w:rsidR="00BF4AEC" w:rsidRDefault="00000000">
            <w:pPr>
              <w:pStyle w:val="TableParagraph"/>
              <w:ind w:left="103" w:right="90"/>
              <w:rPr>
                <w:sz w:val="20"/>
              </w:rPr>
            </w:pPr>
            <w:r>
              <w:rPr>
                <w:spacing w:val="-10"/>
                <w:sz w:val="20"/>
              </w:rPr>
              <w:t>3</w:t>
            </w:r>
          </w:p>
        </w:tc>
        <w:tc>
          <w:tcPr>
            <w:tcW w:w="1558" w:type="dxa"/>
          </w:tcPr>
          <w:p w14:paraId="41F30EC6" w14:textId="77777777" w:rsidR="00BF4AEC" w:rsidRDefault="00000000">
            <w:pPr>
              <w:pStyle w:val="TableParagraph"/>
              <w:ind w:left="105" w:right="94"/>
              <w:rPr>
                <w:sz w:val="20"/>
              </w:rPr>
            </w:pPr>
            <w:r>
              <w:rPr>
                <w:spacing w:val="-10"/>
                <w:sz w:val="20"/>
              </w:rPr>
              <w:t>4</w:t>
            </w:r>
          </w:p>
        </w:tc>
      </w:tr>
      <w:tr w:rsidR="00BF4AEC" w14:paraId="460294EE" w14:textId="77777777">
        <w:trPr>
          <w:trHeight w:val="315"/>
        </w:trPr>
        <w:tc>
          <w:tcPr>
            <w:tcW w:w="4861" w:type="dxa"/>
          </w:tcPr>
          <w:p w14:paraId="7389B19E" w14:textId="77777777" w:rsidR="00BF4AEC" w:rsidRDefault="00000000">
            <w:pPr>
              <w:pStyle w:val="TableParagraph"/>
              <w:ind w:left="107"/>
              <w:jc w:val="left"/>
              <w:rPr>
                <w:sz w:val="20"/>
              </w:rPr>
            </w:pPr>
            <w:r>
              <w:rPr>
                <w:sz w:val="20"/>
              </w:rPr>
              <w:t>Equality</w:t>
            </w:r>
            <w:r>
              <w:rPr>
                <w:spacing w:val="-4"/>
                <w:sz w:val="20"/>
              </w:rPr>
              <w:t xml:space="preserve"> </w:t>
            </w:r>
            <w:r>
              <w:rPr>
                <w:sz w:val="20"/>
              </w:rPr>
              <w:t>and</w:t>
            </w:r>
            <w:r>
              <w:rPr>
                <w:spacing w:val="-4"/>
                <w:sz w:val="20"/>
              </w:rPr>
              <w:t xml:space="preserve"> </w:t>
            </w:r>
            <w:r>
              <w:rPr>
                <w:spacing w:val="-2"/>
                <w:sz w:val="20"/>
              </w:rPr>
              <w:t>diversity</w:t>
            </w:r>
          </w:p>
        </w:tc>
        <w:tc>
          <w:tcPr>
            <w:tcW w:w="1797" w:type="dxa"/>
          </w:tcPr>
          <w:p w14:paraId="046FE52D" w14:textId="77777777" w:rsidR="00BF4AEC" w:rsidRDefault="00000000">
            <w:pPr>
              <w:pStyle w:val="TableParagraph"/>
              <w:ind w:left="101" w:right="91"/>
              <w:rPr>
                <w:sz w:val="20"/>
              </w:rPr>
            </w:pPr>
            <w:r>
              <w:rPr>
                <w:spacing w:val="-10"/>
                <w:sz w:val="20"/>
              </w:rPr>
              <w:t>1</w:t>
            </w:r>
          </w:p>
        </w:tc>
        <w:tc>
          <w:tcPr>
            <w:tcW w:w="1558" w:type="dxa"/>
          </w:tcPr>
          <w:p w14:paraId="53B79CAE" w14:textId="77777777" w:rsidR="00BF4AEC" w:rsidRDefault="00000000">
            <w:pPr>
              <w:pStyle w:val="TableParagraph"/>
              <w:ind w:left="105" w:right="97"/>
              <w:rPr>
                <w:sz w:val="20"/>
              </w:rPr>
            </w:pPr>
            <w:r>
              <w:rPr>
                <w:spacing w:val="-10"/>
                <w:sz w:val="20"/>
              </w:rPr>
              <w:t>4</w:t>
            </w:r>
          </w:p>
        </w:tc>
      </w:tr>
      <w:tr w:rsidR="00BF4AEC" w14:paraId="479EF7D5" w14:textId="77777777">
        <w:trPr>
          <w:trHeight w:val="315"/>
        </w:trPr>
        <w:tc>
          <w:tcPr>
            <w:tcW w:w="4861" w:type="dxa"/>
          </w:tcPr>
          <w:p w14:paraId="6C184081" w14:textId="77777777" w:rsidR="00BF4AEC" w:rsidRDefault="00000000">
            <w:pPr>
              <w:pStyle w:val="TableParagraph"/>
              <w:ind w:left="107"/>
              <w:jc w:val="left"/>
              <w:rPr>
                <w:sz w:val="20"/>
              </w:rPr>
            </w:pPr>
            <w:r>
              <w:rPr>
                <w:sz w:val="20"/>
              </w:rPr>
              <w:t>Equal</w:t>
            </w:r>
            <w:r>
              <w:rPr>
                <w:spacing w:val="-2"/>
                <w:sz w:val="20"/>
              </w:rPr>
              <w:t xml:space="preserve"> </w:t>
            </w:r>
            <w:r>
              <w:rPr>
                <w:spacing w:val="-5"/>
                <w:sz w:val="20"/>
              </w:rPr>
              <w:t>pay</w:t>
            </w:r>
          </w:p>
        </w:tc>
        <w:tc>
          <w:tcPr>
            <w:tcW w:w="1797" w:type="dxa"/>
          </w:tcPr>
          <w:p w14:paraId="796F9117" w14:textId="77777777" w:rsidR="00BF4AEC" w:rsidRDefault="00000000">
            <w:pPr>
              <w:pStyle w:val="TableParagraph"/>
              <w:ind w:left="101" w:right="90"/>
              <w:rPr>
                <w:sz w:val="20"/>
              </w:rPr>
            </w:pPr>
            <w:r>
              <w:rPr>
                <w:spacing w:val="-10"/>
                <w:sz w:val="20"/>
              </w:rPr>
              <w:t>1</w:t>
            </w:r>
          </w:p>
        </w:tc>
        <w:tc>
          <w:tcPr>
            <w:tcW w:w="1558" w:type="dxa"/>
          </w:tcPr>
          <w:p w14:paraId="481E25DA" w14:textId="77777777" w:rsidR="00BF4AEC" w:rsidRDefault="00000000">
            <w:pPr>
              <w:pStyle w:val="TableParagraph"/>
              <w:ind w:left="105" w:right="96"/>
              <w:rPr>
                <w:sz w:val="20"/>
              </w:rPr>
            </w:pPr>
            <w:r>
              <w:rPr>
                <w:spacing w:val="-10"/>
                <w:sz w:val="20"/>
              </w:rPr>
              <w:t>2</w:t>
            </w:r>
          </w:p>
        </w:tc>
      </w:tr>
      <w:tr w:rsidR="00BF4AEC" w14:paraId="4ACCFBE7" w14:textId="77777777">
        <w:trPr>
          <w:trHeight w:val="314"/>
        </w:trPr>
        <w:tc>
          <w:tcPr>
            <w:tcW w:w="4861" w:type="dxa"/>
          </w:tcPr>
          <w:p w14:paraId="389685D7" w14:textId="77777777" w:rsidR="00BF4AEC" w:rsidRDefault="00000000">
            <w:pPr>
              <w:pStyle w:val="TableParagraph"/>
              <w:ind w:left="107"/>
              <w:jc w:val="left"/>
              <w:rPr>
                <w:sz w:val="20"/>
              </w:rPr>
            </w:pPr>
            <w:r>
              <w:rPr>
                <w:sz w:val="20"/>
              </w:rPr>
              <w:t>Change</w:t>
            </w:r>
            <w:r>
              <w:rPr>
                <w:spacing w:val="-5"/>
                <w:sz w:val="20"/>
              </w:rPr>
              <w:t xml:space="preserve"> </w:t>
            </w:r>
            <w:r>
              <w:rPr>
                <w:spacing w:val="-2"/>
                <w:sz w:val="20"/>
              </w:rPr>
              <w:t>management</w:t>
            </w:r>
          </w:p>
        </w:tc>
        <w:tc>
          <w:tcPr>
            <w:tcW w:w="1797" w:type="dxa"/>
          </w:tcPr>
          <w:p w14:paraId="01994C52" w14:textId="77777777" w:rsidR="00BF4AEC" w:rsidRDefault="00000000">
            <w:pPr>
              <w:pStyle w:val="TableParagraph"/>
              <w:ind w:left="102" w:right="90"/>
              <w:rPr>
                <w:sz w:val="20"/>
              </w:rPr>
            </w:pPr>
            <w:r>
              <w:rPr>
                <w:spacing w:val="-10"/>
                <w:sz w:val="20"/>
              </w:rPr>
              <w:t>1</w:t>
            </w:r>
          </w:p>
        </w:tc>
        <w:tc>
          <w:tcPr>
            <w:tcW w:w="1558" w:type="dxa"/>
          </w:tcPr>
          <w:p w14:paraId="711196A4" w14:textId="77777777" w:rsidR="00BF4AEC" w:rsidRDefault="00000000">
            <w:pPr>
              <w:pStyle w:val="TableParagraph"/>
              <w:ind w:left="105" w:right="95"/>
              <w:rPr>
                <w:sz w:val="20"/>
              </w:rPr>
            </w:pPr>
            <w:r>
              <w:rPr>
                <w:spacing w:val="-10"/>
                <w:sz w:val="20"/>
              </w:rPr>
              <w:t>2</w:t>
            </w:r>
          </w:p>
        </w:tc>
      </w:tr>
      <w:tr w:rsidR="00BF4AEC" w14:paraId="00A632AA" w14:textId="77777777">
        <w:trPr>
          <w:trHeight w:val="315"/>
        </w:trPr>
        <w:tc>
          <w:tcPr>
            <w:tcW w:w="4861" w:type="dxa"/>
          </w:tcPr>
          <w:p w14:paraId="34E8A8B5" w14:textId="77777777" w:rsidR="00BF4AEC" w:rsidRDefault="00000000">
            <w:pPr>
              <w:pStyle w:val="TableParagraph"/>
              <w:spacing w:before="2"/>
              <w:ind w:left="107"/>
              <w:jc w:val="left"/>
              <w:rPr>
                <w:sz w:val="20"/>
              </w:rPr>
            </w:pPr>
            <w:r>
              <w:rPr>
                <w:sz w:val="20"/>
              </w:rPr>
              <w:t>Attendance/absence</w:t>
            </w:r>
            <w:r>
              <w:rPr>
                <w:spacing w:val="-17"/>
                <w:sz w:val="20"/>
              </w:rPr>
              <w:t xml:space="preserve"> </w:t>
            </w:r>
            <w:r>
              <w:rPr>
                <w:spacing w:val="-2"/>
                <w:sz w:val="20"/>
              </w:rPr>
              <w:t>management</w:t>
            </w:r>
          </w:p>
        </w:tc>
        <w:tc>
          <w:tcPr>
            <w:tcW w:w="1797" w:type="dxa"/>
          </w:tcPr>
          <w:p w14:paraId="5C9CEEC9" w14:textId="77777777" w:rsidR="00BF4AEC" w:rsidRDefault="00000000">
            <w:pPr>
              <w:pStyle w:val="TableParagraph"/>
              <w:spacing w:before="2"/>
              <w:ind w:left="103" w:right="90"/>
              <w:rPr>
                <w:sz w:val="20"/>
              </w:rPr>
            </w:pPr>
            <w:r>
              <w:rPr>
                <w:spacing w:val="-10"/>
                <w:sz w:val="20"/>
              </w:rPr>
              <w:t>1</w:t>
            </w:r>
          </w:p>
        </w:tc>
        <w:tc>
          <w:tcPr>
            <w:tcW w:w="1558" w:type="dxa"/>
          </w:tcPr>
          <w:p w14:paraId="0B81765B" w14:textId="77777777" w:rsidR="00BF4AEC" w:rsidRDefault="00000000">
            <w:pPr>
              <w:pStyle w:val="TableParagraph"/>
              <w:spacing w:before="2"/>
              <w:ind w:left="105" w:right="94"/>
              <w:rPr>
                <w:sz w:val="20"/>
              </w:rPr>
            </w:pPr>
            <w:r>
              <w:rPr>
                <w:spacing w:val="-10"/>
                <w:sz w:val="20"/>
              </w:rPr>
              <w:t>1</w:t>
            </w:r>
          </w:p>
        </w:tc>
      </w:tr>
      <w:tr w:rsidR="00BF4AEC" w14:paraId="10CC6E78" w14:textId="77777777">
        <w:trPr>
          <w:trHeight w:val="315"/>
        </w:trPr>
        <w:tc>
          <w:tcPr>
            <w:tcW w:w="4861" w:type="dxa"/>
          </w:tcPr>
          <w:p w14:paraId="02F260AE" w14:textId="77777777" w:rsidR="00BF4AEC" w:rsidRDefault="00000000">
            <w:pPr>
              <w:pStyle w:val="TableParagraph"/>
              <w:spacing w:before="2"/>
              <w:ind w:left="107"/>
              <w:jc w:val="left"/>
              <w:rPr>
                <w:sz w:val="20"/>
              </w:rPr>
            </w:pPr>
            <w:r>
              <w:rPr>
                <w:sz w:val="20"/>
              </w:rPr>
              <w:t>Employment</w:t>
            </w:r>
            <w:r>
              <w:rPr>
                <w:spacing w:val="-9"/>
                <w:sz w:val="20"/>
              </w:rPr>
              <w:t xml:space="preserve"> </w:t>
            </w:r>
            <w:r>
              <w:rPr>
                <w:spacing w:val="-5"/>
                <w:sz w:val="20"/>
              </w:rPr>
              <w:t>law</w:t>
            </w:r>
          </w:p>
        </w:tc>
        <w:tc>
          <w:tcPr>
            <w:tcW w:w="1797" w:type="dxa"/>
          </w:tcPr>
          <w:p w14:paraId="27739A2D" w14:textId="77777777" w:rsidR="00BF4AEC" w:rsidRDefault="00000000">
            <w:pPr>
              <w:pStyle w:val="TableParagraph"/>
              <w:spacing w:before="2"/>
              <w:ind w:left="101" w:right="90"/>
              <w:rPr>
                <w:sz w:val="20"/>
              </w:rPr>
            </w:pPr>
            <w:r>
              <w:rPr>
                <w:spacing w:val="-10"/>
                <w:sz w:val="20"/>
              </w:rPr>
              <w:t>3</w:t>
            </w:r>
          </w:p>
        </w:tc>
        <w:tc>
          <w:tcPr>
            <w:tcW w:w="1558" w:type="dxa"/>
          </w:tcPr>
          <w:p w14:paraId="18EE80B5" w14:textId="77777777" w:rsidR="00BF4AEC" w:rsidRDefault="00000000">
            <w:pPr>
              <w:pStyle w:val="TableParagraph"/>
              <w:spacing w:before="2"/>
              <w:ind w:left="105" w:right="96"/>
              <w:rPr>
                <w:sz w:val="20"/>
              </w:rPr>
            </w:pPr>
            <w:r>
              <w:rPr>
                <w:spacing w:val="-10"/>
                <w:sz w:val="20"/>
              </w:rPr>
              <w:t>-</w:t>
            </w:r>
          </w:p>
        </w:tc>
      </w:tr>
      <w:tr w:rsidR="00BF4AEC" w14:paraId="02E2CD80" w14:textId="77777777">
        <w:trPr>
          <w:trHeight w:val="315"/>
        </w:trPr>
        <w:tc>
          <w:tcPr>
            <w:tcW w:w="4861" w:type="dxa"/>
          </w:tcPr>
          <w:p w14:paraId="0DB6B119" w14:textId="77777777" w:rsidR="00BF4AEC" w:rsidRDefault="00000000">
            <w:pPr>
              <w:pStyle w:val="TableParagraph"/>
              <w:spacing w:before="2"/>
              <w:ind w:left="108"/>
              <w:jc w:val="left"/>
              <w:rPr>
                <w:sz w:val="20"/>
              </w:rPr>
            </w:pPr>
            <w:r>
              <w:rPr>
                <w:sz w:val="20"/>
              </w:rPr>
              <w:t>Flexible</w:t>
            </w:r>
            <w:r>
              <w:rPr>
                <w:spacing w:val="-3"/>
                <w:sz w:val="20"/>
              </w:rPr>
              <w:t xml:space="preserve"> </w:t>
            </w:r>
            <w:r>
              <w:rPr>
                <w:sz w:val="20"/>
              </w:rPr>
              <w:t>working,</w:t>
            </w:r>
            <w:r>
              <w:rPr>
                <w:spacing w:val="-4"/>
                <w:sz w:val="20"/>
              </w:rPr>
              <w:t xml:space="preserve"> </w:t>
            </w:r>
            <w:proofErr w:type="gramStart"/>
            <w:r>
              <w:rPr>
                <w:sz w:val="20"/>
              </w:rPr>
              <w:t>hours</w:t>
            </w:r>
            <w:proofErr w:type="gramEnd"/>
            <w:r>
              <w:rPr>
                <w:spacing w:val="-4"/>
                <w:sz w:val="20"/>
              </w:rPr>
              <w:t xml:space="preserve"> </w:t>
            </w:r>
            <w:r>
              <w:rPr>
                <w:sz w:val="20"/>
              </w:rPr>
              <w:t>and</w:t>
            </w:r>
            <w:r>
              <w:rPr>
                <w:spacing w:val="-4"/>
                <w:sz w:val="20"/>
              </w:rPr>
              <w:t xml:space="preserve"> </w:t>
            </w:r>
            <w:r>
              <w:rPr>
                <w:spacing w:val="-2"/>
                <w:sz w:val="20"/>
              </w:rPr>
              <w:t>holidays</w:t>
            </w:r>
          </w:p>
        </w:tc>
        <w:tc>
          <w:tcPr>
            <w:tcW w:w="1797" w:type="dxa"/>
          </w:tcPr>
          <w:p w14:paraId="34B4D075" w14:textId="77777777" w:rsidR="00BF4AEC" w:rsidRDefault="00000000">
            <w:pPr>
              <w:pStyle w:val="TableParagraph"/>
              <w:spacing w:before="2"/>
              <w:ind w:left="103" w:right="90"/>
              <w:rPr>
                <w:sz w:val="20"/>
              </w:rPr>
            </w:pPr>
            <w:r>
              <w:rPr>
                <w:spacing w:val="-10"/>
                <w:sz w:val="20"/>
              </w:rPr>
              <w:t>3</w:t>
            </w:r>
          </w:p>
        </w:tc>
        <w:tc>
          <w:tcPr>
            <w:tcW w:w="1558" w:type="dxa"/>
          </w:tcPr>
          <w:p w14:paraId="17ADD576" w14:textId="77777777" w:rsidR="00BF4AEC" w:rsidRDefault="00000000">
            <w:pPr>
              <w:pStyle w:val="TableParagraph"/>
              <w:spacing w:before="2"/>
              <w:ind w:left="105" w:right="94"/>
              <w:rPr>
                <w:sz w:val="20"/>
              </w:rPr>
            </w:pPr>
            <w:r>
              <w:rPr>
                <w:spacing w:val="-10"/>
                <w:sz w:val="20"/>
              </w:rPr>
              <w:t>-</w:t>
            </w:r>
          </w:p>
        </w:tc>
      </w:tr>
      <w:tr w:rsidR="00BF4AEC" w14:paraId="14A13868" w14:textId="77777777">
        <w:trPr>
          <w:trHeight w:val="315"/>
        </w:trPr>
        <w:tc>
          <w:tcPr>
            <w:tcW w:w="4861" w:type="dxa"/>
          </w:tcPr>
          <w:p w14:paraId="51F2571E" w14:textId="77777777" w:rsidR="00BF4AEC" w:rsidRDefault="00000000">
            <w:pPr>
              <w:pStyle w:val="TableParagraph"/>
              <w:ind w:left="108"/>
              <w:jc w:val="left"/>
              <w:rPr>
                <w:sz w:val="20"/>
              </w:rPr>
            </w:pPr>
            <w:r>
              <w:rPr>
                <w:sz w:val="20"/>
              </w:rPr>
              <w:t>Stress</w:t>
            </w:r>
            <w:r>
              <w:rPr>
                <w:spacing w:val="-5"/>
                <w:sz w:val="20"/>
              </w:rPr>
              <w:t xml:space="preserve"> </w:t>
            </w:r>
            <w:r>
              <w:rPr>
                <w:spacing w:val="-2"/>
                <w:sz w:val="20"/>
              </w:rPr>
              <w:t>management</w:t>
            </w:r>
          </w:p>
        </w:tc>
        <w:tc>
          <w:tcPr>
            <w:tcW w:w="1797" w:type="dxa"/>
          </w:tcPr>
          <w:p w14:paraId="5904F127" w14:textId="77777777" w:rsidR="00BF4AEC" w:rsidRDefault="00000000">
            <w:pPr>
              <w:pStyle w:val="TableParagraph"/>
              <w:ind w:left="104" w:right="90"/>
              <w:rPr>
                <w:sz w:val="20"/>
              </w:rPr>
            </w:pPr>
            <w:r>
              <w:rPr>
                <w:spacing w:val="-10"/>
                <w:sz w:val="20"/>
              </w:rPr>
              <w:t>-</w:t>
            </w:r>
          </w:p>
        </w:tc>
        <w:tc>
          <w:tcPr>
            <w:tcW w:w="1558" w:type="dxa"/>
          </w:tcPr>
          <w:p w14:paraId="2DA456C3" w14:textId="77777777" w:rsidR="00BF4AEC" w:rsidRDefault="00000000">
            <w:pPr>
              <w:pStyle w:val="TableParagraph"/>
              <w:ind w:left="105" w:right="94"/>
              <w:rPr>
                <w:sz w:val="20"/>
              </w:rPr>
            </w:pPr>
            <w:r>
              <w:rPr>
                <w:spacing w:val="-10"/>
                <w:sz w:val="20"/>
              </w:rPr>
              <w:t>2</w:t>
            </w:r>
          </w:p>
        </w:tc>
      </w:tr>
      <w:tr w:rsidR="00BF4AEC" w14:paraId="38AC9B33" w14:textId="77777777">
        <w:trPr>
          <w:trHeight w:val="315"/>
        </w:trPr>
        <w:tc>
          <w:tcPr>
            <w:tcW w:w="4861" w:type="dxa"/>
          </w:tcPr>
          <w:p w14:paraId="07FD9ECA" w14:textId="77777777" w:rsidR="00BF4AEC" w:rsidRDefault="00000000">
            <w:pPr>
              <w:pStyle w:val="TableParagraph"/>
              <w:spacing w:before="1"/>
              <w:ind w:left="108"/>
              <w:jc w:val="left"/>
              <w:rPr>
                <w:sz w:val="20"/>
              </w:rPr>
            </w:pPr>
            <w:r>
              <w:rPr>
                <w:sz w:val="20"/>
              </w:rPr>
              <w:t>Supervision/line</w:t>
            </w:r>
            <w:r>
              <w:rPr>
                <w:spacing w:val="-10"/>
                <w:sz w:val="20"/>
              </w:rPr>
              <w:t xml:space="preserve"> </w:t>
            </w:r>
            <w:r>
              <w:rPr>
                <w:spacing w:val="-2"/>
                <w:sz w:val="20"/>
              </w:rPr>
              <w:t>management</w:t>
            </w:r>
          </w:p>
        </w:tc>
        <w:tc>
          <w:tcPr>
            <w:tcW w:w="1797" w:type="dxa"/>
          </w:tcPr>
          <w:p w14:paraId="27C156EB" w14:textId="77777777" w:rsidR="00BF4AEC" w:rsidRDefault="00000000">
            <w:pPr>
              <w:pStyle w:val="TableParagraph"/>
              <w:spacing w:before="1"/>
              <w:ind w:left="102" w:right="90"/>
              <w:rPr>
                <w:sz w:val="20"/>
              </w:rPr>
            </w:pPr>
            <w:r>
              <w:rPr>
                <w:spacing w:val="-10"/>
                <w:sz w:val="20"/>
              </w:rPr>
              <w:t>-</w:t>
            </w:r>
          </w:p>
        </w:tc>
        <w:tc>
          <w:tcPr>
            <w:tcW w:w="1558" w:type="dxa"/>
          </w:tcPr>
          <w:p w14:paraId="3F303D4D" w14:textId="77777777" w:rsidR="00BF4AEC" w:rsidRDefault="00000000">
            <w:pPr>
              <w:pStyle w:val="TableParagraph"/>
              <w:spacing w:before="1"/>
              <w:ind w:left="105" w:right="94"/>
              <w:rPr>
                <w:sz w:val="20"/>
              </w:rPr>
            </w:pPr>
            <w:r>
              <w:rPr>
                <w:spacing w:val="-10"/>
                <w:sz w:val="20"/>
              </w:rPr>
              <w:t>2</w:t>
            </w:r>
          </w:p>
        </w:tc>
      </w:tr>
      <w:tr w:rsidR="00BF4AEC" w14:paraId="4C7C7B5B" w14:textId="77777777">
        <w:trPr>
          <w:trHeight w:val="315"/>
        </w:trPr>
        <w:tc>
          <w:tcPr>
            <w:tcW w:w="4861" w:type="dxa"/>
          </w:tcPr>
          <w:p w14:paraId="50CAC067" w14:textId="77777777" w:rsidR="00BF4AEC" w:rsidRDefault="00000000">
            <w:pPr>
              <w:pStyle w:val="TableParagraph"/>
              <w:spacing w:before="1"/>
              <w:ind w:left="108"/>
              <w:jc w:val="left"/>
              <w:rPr>
                <w:sz w:val="20"/>
              </w:rPr>
            </w:pPr>
            <w:r>
              <w:rPr>
                <w:spacing w:val="-2"/>
                <w:sz w:val="20"/>
              </w:rPr>
              <w:t>Discrimination</w:t>
            </w:r>
          </w:p>
        </w:tc>
        <w:tc>
          <w:tcPr>
            <w:tcW w:w="1797" w:type="dxa"/>
          </w:tcPr>
          <w:p w14:paraId="0D441732" w14:textId="77777777" w:rsidR="00BF4AEC" w:rsidRDefault="00000000">
            <w:pPr>
              <w:pStyle w:val="TableParagraph"/>
              <w:spacing w:before="1"/>
              <w:ind w:left="101" w:right="90"/>
              <w:rPr>
                <w:sz w:val="20"/>
              </w:rPr>
            </w:pPr>
            <w:r>
              <w:rPr>
                <w:spacing w:val="-10"/>
                <w:sz w:val="20"/>
              </w:rPr>
              <w:t>1</w:t>
            </w:r>
          </w:p>
        </w:tc>
        <w:tc>
          <w:tcPr>
            <w:tcW w:w="1558" w:type="dxa"/>
          </w:tcPr>
          <w:p w14:paraId="083AA299" w14:textId="77777777" w:rsidR="00BF4AEC" w:rsidRDefault="00000000">
            <w:pPr>
              <w:pStyle w:val="TableParagraph"/>
              <w:spacing w:before="1"/>
              <w:ind w:left="105" w:right="97"/>
              <w:rPr>
                <w:sz w:val="20"/>
              </w:rPr>
            </w:pPr>
            <w:r>
              <w:rPr>
                <w:spacing w:val="-10"/>
                <w:sz w:val="20"/>
              </w:rPr>
              <w:t>-</w:t>
            </w:r>
          </w:p>
        </w:tc>
      </w:tr>
      <w:tr w:rsidR="00BF4AEC" w14:paraId="135B2C6C" w14:textId="77777777">
        <w:trPr>
          <w:trHeight w:val="315"/>
        </w:trPr>
        <w:tc>
          <w:tcPr>
            <w:tcW w:w="4861" w:type="dxa"/>
          </w:tcPr>
          <w:p w14:paraId="5E953F9A" w14:textId="77777777" w:rsidR="00BF4AEC" w:rsidRDefault="00000000">
            <w:pPr>
              <w:pStyle w:val="TableParagraph"/>
              <w:spacing w:before="1"/>
              <w:ind w:left="108"/>
              <w:jc w:val="left"/>
              <w:rPr>
                <w:sz w:val="20"/>
              </w:rPr>
            </w:pPr>
            <w:r>
              <w:rPr>
                <w:sz w:val="20"/>
              </w:rPr>
              <w:t>Discipline</w:t>
            </w:r>
            <w:r>
              <w:rPr>
                <w:spacing w:val="-6"/>
                <w:sz w:val="20"/>
              </w:rPr>
              <w:t xml:space="preserve"> </w:t>
            </w:r>
            <w:r>
              <w:rPr>
                <w:sz w:val="20"/>
              </w:rPr>
              <w:t>and</w:t>
            </w:r>
            <w:r>
              <w:rPr>
                <w:spacing w:val="-5"/>
                <w:sz w:val="20"/>
              </w:rPr>
              <w:t xml:space="preserve"> </w:t>
            </w:r>
            <w:r>
              <w:rPr>
                <w:spacing w:val="-2"/>
                <w:sz w:val="20"/>
              </w:rPr>
              <w:t>grievance</w:t>
            </w:r>
          </w:p>
        </w:tc>
        <w:tc>
          <w:tcPr>
            <w:tcW w:w="1797" w:type="dxa"/>
          </w:tcPr>
          <w:p w14:paraId="1EB5E637" w14:textId="77777777" w:rsidR="00BF4AEC" w:rsidRDefault="00000000">
            <w:pPr>
              <w:pStyle w:val="TableParagraph"/>
              <w:spacing w:before="1"/>
              <w:ind w:left="103" w:right="90"/>
              <w:rPr>
                <w:sz w:val="20"/>
              </w:rPr>
            </w:pPr>
            <w:r>
              <w:rPr>
                <w:spacing w:val="-10"/>
                <w:sz w:val="20"/>
              </w:rPr>
              <w:t>-</w:t>
            </w:r>
          </w:p>
        </w:tc>
        <w:tc>
          <w:tcPr>
            <w:tcW w:w="1558" w:type="dxa"/>
          </w:tcPr>
          <w:p w14:paraId="434D9BB4" w14:textId="77777777" w:rsidR="00BF4AEC" w:rsidRDefault="00000000">
            <w:pPr>
              <w:pStyle w:val="TableParagraph"/>
              <w:spacing w:before="1"/>
              <w:ind w:left="105" w:right="94"/>
              <w:rPr>
                <w:sz w:val="20"/>
              </w:rPr>
            </w:pPr>
            <w:r>
              <w:rPr>
                <w:spacing w:val="-10"/>
                <w:sz w:val="20"/>
              </w:rPr>
              <w:t>1</w:t>
            </w:r>
          </w:p>
        </w:tc>
      </w:tr>
      <w:tr w:rsidR="00BF4AEC" w14:paraId="0AD3680E" w14:textId="77777777">
        <w:trPr>
          <w:trHeight w:val="315"/>
        </w:trPr>
        <w:tc>
          <w:tcPr>
            <w:tcW w:w="4861" w:type="dxa"/>
          </w:tcPr>
          <w:p w14:paraId="2BC3F185" w14:textId="77777777" w:rsidR="00BF4AEC" w:rsidRDefault="00000000">
            <w:pPr>
              <w:pStyle w:val="TableParagraph"/>
              <w:spacing w:before="1"/>
              <w:ind w:left="108"/>
              <w:jc w:val="left"/>
              <w:rPr>
                <w:sz w:val="20"/>
              </w:rPr>
            </w:pPr>
            <w:r>
              <w:rPr>
                <w:sz w:val="20"/>
              </w:rPr>
              <w:t>Working</w:t>
            </w:r>
            <w:r>
              <w:rPr>
                <w:spacing w:val="-6"/>
                <w:sz w:val="20"/>
              </w:rPr>
              <w:t xml:space="preserve"> </w:t>
            </w:r>
            <w:r>
              <w:rPr>
                <w:spacing w:val="-2"/>
                <w:sz w:val="20"/>
              </w:rPr>
              <w:t>arrangements</w:t>
            </w:r>
          </w:p>
        </w:tc>
        <w:tc>
          <w:tcPr>
            <w:tcW w:w="1797" w:type="dxa"/>
          </w:tcPr>
          <w:p w14:paraId="17153D55" w14:textId="77777777" w:rsidR="00BF4AEC" w:rsidRDefault="00000000">
            <w:pPr>
              <w:pStyle w:val="TableParagraph"/>
              <w:spacing w:before="1"/>
              <w:ind w:left="104" w:right="90"/>
              <w:rPr>
                <w:sz w:val="20"/>
              </w:rPr>
            </w:pPr>
            <w:r>
              <w:rPr>
                <w:spacing w:val="-10"/>
                <w:sz w:val="20"/>
              </w:rPr>
              <w:t>1</w:t>
            </w:r>
          </w:p>
        </w:tc>
        <w:tc>
          <w:tcPr>
            <w:tcW w:w="1558" w:type="dxa"/>
          </w:tcPr>
          <w:p w14:paraId="24DE9A55" w14:textId="77777777" w:rsidR="00BF4AEC" w:rsidRDefault="00000000">
            <w:pPr>
              <w:pStyle w:val="TableParagraph"/>
              <w:spacing w:before="1"/>
              <w:ind w:left="106" w:right="94"/>
              <w:rPr>
                <w:sz w:val="20"/>
              </w:rPr>
            </w:pPr>
            <w:r>
              <w:rPr>
                <w:spacing w:val="-10"/>
                <w:sz w:val="20"/>
              </w:rPr>
              <w:t>-</w:t>
            </w:r>
          </w:p>
        </w:tc>
      </w:tr>
      <w:tr w:rsidR="00BF4AEC" w14:paraId="7C1D07E7" w14:textId="77777777">
        <w:trPr>
          <w:trHeight w:val="313"/>
        </w:trPr>
        <w:tc>
          <w:tcPr>
            <w:tcW w:w="4861" w:type="dxa"/>
          </w:tcPr>
          <w:p w14:paraId="6B4B84E6" w14:textId="77777777" w:rsidR="00BF4AEC" w:rsidRDefault="00000000">
            <w:pPr>
              <w:pStyle w:val="TableParagraph"/>
              <w:spacing w:before="1"/>
              <w:ind w:left="108"/>
              <w:jc w:val="left"/>
              <w:rPr>
                <w:sz w:val="20"/>
              </w:rPr>
            </w:pPr>
            <w:r>
              <w:rPr>
                <w:spacing w:val="-2"/>
                <w:sz w:val="20"/>
              </w:rPr>
              <w:t>Other</w:t>
            </w:r>
          </w:p>
        </w:tc>
        <w:tc>
          <w:tcPr>
            <w:tcW w:w="1797" w:type="dxa"/>
          </w:tcPr>
          <w:p w14:paraId="4B366503" w14:textId="77777777" w:rsidR="00BF4AEC" w:rsidRDefault="00000000">
            <w:pPr>
              <w:pStyle w:val="TableParagraph"/>
              <w:spacing w:before="1"/>
              <w:ind w:left="101" w:right="90"/>
              <w:rPr>
                <w:sz w:val="20"/>
              </w:rPr>
            </w:pPr>
            <w:r>
              <w:rPr>
                <w:spacing w:val="-10"/>
                <w:sz w:val="20"/>
              </w:rPr>
              <w:t>-</w:t>
            </w:r>
          </w:p>
        </w:tc>
        <w:tc>
          <w:tcPr>
            <w:tcW w:w="1558" w:type="dxa"/>
          </w:tcPr>
          <w:p w14:paraId="00CE0EDE" w14:textId="77777777" w:rsidR="00BF4AEC" w:rsidRDefault="00000000">
            <w:pPr>
              <w:pStyle w:val="TableParagraph"/>
              <w:spacing w:before="1"/>
              <w:ind w:left="105" w:right="96"/>
              <w:rPr>
                <w:sz w:val="20"/>
              </w:rPr>
            </w:pPr>
            <w:r>
              <w:rPr>
                <w:spacing w:val="-10"/>
                <w:sz w:val="20"/>
              </w:rPr>
              <w:t>2</w:t>
            </w:r>
          </w:p>
        </w:tc>
      </w:tr>
      <w:tr w:rsidR="00BF4AEC" w14:paraId="17380BC1" w14:textId="77777777">
        <w:trPr>
          <w:trHeight w:val="316"/>
        </w:trPr>
        <w:tc>
          <w:tcPr>
            <w:tcW w:w="4861" w:type="dxa"/>
          </w:tcPr>
          <w:p w14:paraId="00C51E09" w14:textId="77777777" w:rsidR="00BF4AEC" w:rsidRDefault="00000000">
            <w:pPr>
              <w:pStyle w:val="TableParagraph"/>
              <w:spacing w:before="2"/>
              <w:ind w:left="108"/>
              <w:jc w:val="left"/>
              <w:rPr>
                <w:i/>
                <w:sz w:val="20"/>
              </w:rPr>
            </w:pPr>
            <w:r>
              <w:rPr>
                <w:i/>
                <w:spacing w:val="-4"/>
                <w:sz w:val="20"/>
              </w:rPr>
              <w:t>Base</w:t>
            </w:r>
          </w:p>
        </w:tc>
        <w:tc>
          <w:tcPr>
            <w:tcW w:w="1797" w:type="dxa"/>
          </w:tcPr>
          <w:p w14:paraId="251DFAB1" w14:textId="77777777" w:rsidR="00BF4AEC" w:rsidRDefault="00000000">
            <w:pPr>
              <w:pStyle w:val="TableParagraph"/>
              <w:spacing w:before="2"/>
              <w:ind w:left="102" w:right="90"/>
              <w:rPr>
                <w:i/>
                <w:sz w:val="20"/>
              </w:rPr>
            </w:pPr>
            <w:r>
              <w:rPr>
                <w:i/>
                <w:spacing w:val="-5"/>
                <w:sz w:val="20"/>
              </w:rPr>
              <w:t>73</w:t>
            </w:r>
          </w:p>
        </w:tc>
        <w:tc>
          <w:tcPr>
            <w:tcW w:w="1558" w:type="dxa"/>
          </w:tcPr>
          <w:p w14:paraId="0A270D5B" w14:textId="77777777" w:rsidR="00BF4AEC" w:rsidRDefault="00000000">
            <w:pPr>
              <w:pStyle w:val="TableParagraph"/>
              <w:spacing w:before="2"/>
              <w:ind w:left="105" w:right="95"/>
              <w:rPr>
                <w:i/>
                <w:sz w:val="20"/>
              </w:rPr>
            </w:pPr>
            <w:r>
              <w:rPr>
                <w:i/>
                <w:spacing w:val="-5"/>
                <w:sz w:val="20"/>
              </w:rPr>
              <w:t>81</w:t>
            </w:r>
          </w:p>
        </w:tc>
      </w:tr>
    </w:tbl>
    <w:p w14:paraId="5C27A2F9" w14:textId="77777777" w:rsidR="00BF4AEC" w:rsidRDefault="00000000">
      <w:pPr>
        <w:spacing w:before="7"/>
        <w:ind w:left="1080"/>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77A400F5" w14:textId="77777777" w:rsidR="00BF4AEC" w:rsidRDefault="00BF4AEC">
      <w:pPr>
        <w:jc w:val="both"/>
        <w:rPr>
          <w:sz w:val="20"/>
        </w:rPr>
        <w:sectPr w:rsidR="00BF4AEC">
          <w:pgSz w:w="11910" w:h="16840"/>
          <w:pgMar w:top="1360" w:right="1058" w:bottom="1360" w:left="720" w:header="0" w:footer="1164" w:gutter="0"/>
          <w:cols w:space="720"/>
        </w:sectPr>
      </w:pPr>
    </w:p>
    <w:p w14:paraId="69C5BF12" w14:textId="77777777" w:rsidR="00BF4AEC" w:rsidRDefault="00000000">
      <w:pPr>
        <w:pStyle w:val="BodyText"/>
        <w:spacing w:before="79"/>
        <w:ind w:left="1080" w:right="736"/>
        <w:jc w:val="both"/>
      </w:pPr>
      <w:bookmarkStart w:id="14" w:name="_bookmark7"/>
      <w:bookmarkEnd w:id="14"/>
      <w:r>
        <w:lastRenderedPageBreak/>
        <w:t>Participants</w:t>
      </w:r>
      <w:r>
        <w:rPr>
          <w:spacing w:val="-9"/>
        </w:rPr>
        <w:t xml:space="preserve"> </w:t>
      </w:r>
      <w:r>
        <w:t>were</w:t>
      </w:r>
      <w:r>
        <w:rPr>
          <w:spacing w:val="-9"/>
        </w:rPr>
        <w:t xml:space="preserve"> </w:t>
      </w:r>
      <w:r>
        <w:t>asked</w:t>
      </w:r>
      <w:r>
        <w:rPr>
          <w:spacing w:val="-10"/>
        </w:rPr>
        <w:t xml:space="preserve"> </w:t>
      </w:r>
      <w:r>
        <w:t>to</w:t>
      </w:r>
      <w:r>
        <w:rPr>
          <w:spacing w:val="-9"/>
        </w:rPr>
        <w:t xml:space="preserve"> </w:t>
      </w:r>
      <w:r>
        <w:t>choose</w:t>
      </w:r>
      <w:r>
        <w:rPr>
          <w:spacing w:val="-9"/>
        </w:rPr>
        <w:t xml:space="preserve"> </w:t>
      </w:r>
      <w:r>
        <w:t>the</w:t>
      </w:r>
      <w:r>
        <w:rPr>
          <w:spacing w:val="-9"/>
        </w:rPr>
        <w:t xml:space="preserve"> </w:t>
      </w:r>
      <w:r>
        <w:t>descriptions</w:t>
      </w:r>
      <w:r>
        <w:rPr>
          <w:spacing w:val="-9"/>
        </w:rPr>
        <w:t xml:space="preserve"> </w:t>
      </w:r>
      <w:r>
        <w:t>that</w:t>
      </w:r>
      <w:r>
        <w:rPr>
          <w:spacing w:val="-9"/>
        </w:rPr>
        <w:t xml:space="preserve"> </w:t>
      </w:r>
      <w:r>
        <w:t>best</w:t>
      </w:r>
      <w:r>
        <w:rPr>
          <w:spacing w:val="-9"/>
        </w:rPr>
        <w:t xml:space="preserve"> </w:t>
      </w:r>
      <w:r>
        <w:t>explained</w:t>
      </w:r>
      <w:r>
        <w:rPr>
          <w:spacing w:val="-9"/>
        </w:rPr>
        <w:t xml:space="preserve"> </w:t>
      </w:r>
      <w:r>
        <w:t>the</w:t>
      </w:r>
      <w:r>
        <w:rPr>
          <w:spacing w:val="-9"/>
        </w:rPr>
        <w:t xml:space="preserve"> </w:t>
      </w:r>
      <w:r>
        <w:t>purpose of their project and were able to select more than one option.</w:t>
      </w:r>
    </w:p>
    <w:p w14:paraId="62401058" w14:textId="77777777" w:rsidR="00BF4AEC" w:rsidRDefault="00000000">
      <w:pPr>
        <w:pStyle w:val="BodyText"/>
        <w:spacing w:before="120"/>
        <w:ind w:left="1080" w:right="736"/>
        <w:jc w:val="both"/>
      </w:pPr>
      <w:r>
        <w:t>Most</w:t>
      </w:r>
      <w:r>
        <w:rPr>
          <w:spacing w:val="-9"/>
        </w:rPr>
        <w:t xml:space="preserve"> </w:t>
      </w:r>
      <w:r>
        <w:t>Joint</w:t>
      </w:r>
      <w:r>
        <w:rPr>
          <w:spacing w:val="-10"/>
        </w:rPr>
        <w:t xml:space="preserve"> </w:t>
      </w:r>
      <w:proofErr w:type="gramStart"/>
      <w:r>
        <w:t>Problem</w:t>
      </w:r>
      <w:r>
        <w:rPr>
          <w:spacing w:val="-10"/>
        </w:rPr>
        <w:t xml:space="preserve"> </w:t>
      </w:r>
      <w:r>
        <w:t>Solving</w:t>
      </w:r>
      <w:proofErr w:type="gramEnd"/>
      <w:r>
        <w:rPr>
          <w:spacing w:val="-10"/>
        </w:rPr>
        <w:t xml:space="preserve"> </w:t>
      </w:r>
      <w:r>
        <w:t>Activity</w:t>
      </w:r>
      <w:r>
        <w:rPr>
          <w:spacing w:val="-10"/>
        </w:rPr>
        <w:t xml:space="preserve"> </w:t>
      </w:r>
      <w:r>
        <w:t>users</w:t>
      </w:r>
      <w:r>
        <w:rPr>
          <w:spacing w:val="-10"/>
        </w:rPr>
        <w:t xml:space="preserve"> </w:t>
      </w:r>
      <w:r>
        <w:t>regarded</w:t>
      </w:r>
      <w:r>
        <w:rPr>
          <w:spacing w:val="-9"/>
        </w:rPr>
        <w:t xml:space="preserve"> </w:t>
      </w:r>
      <w:r>
        <w:t>the</w:t>
      </w:r>
      <w:r>
        <w:rPr>
          <w:spacing w:val="-9"/>
        </w:rPr>
        <w:t xml:space="preserve"> </w:t>
      </w:r>
      <w:r>
        <w:t>purpose</w:t>
      </w:r>
      <w:r>
        <w:rPr>
          <w:spacing w:val="-9"/>
        </w:rPr>
        <w:t xml:space="preserve"> </w:t>
      </w:r>
      <w:r>
        <w:t>of</w:t>
      </w:r>
      <w:r>
        <w:rPr>
          <w:spacing w:val="-9"/>
        </w:rPr>
        <w:t xml:space="preserve"> </w:t>
      </w:r>
      <w:r>
        <w:t>the</w:t>
      </w:r>
      <w:r>
        <w:rPr>
          <w:spacing w:val="-11"/>
        </w:rPr>
        <w:t xml:space="preserve"> </w:t>
      </w:r>
      <w:r>
        <w:t>project</w:t>
      </w:r>
      <w:r>
        <w:rPr>
          <w:spacing w:val="-9"/>
        </w:rPr>
        <w:t xml:space="preserve"> </w:t>
      </w:r>
      <w:r>
        <w:t>to</w:t>
      </w:r>
      <w:r>
        <w:rPr>
          <w:spacing w:val="-9"/>
        </w:rPr>
        <w:t xml:space="preserve"> </w:t>
      </w:r>
      <w:r>
        <w:t>be “improving workplace relationships between management and trade unions by helping</w:t>
      </w:r>
      <w:r>
        <w:rPr>
          <w:spacing w:val="-9"/>
        </w:rPr>
        <w:t xml:space="preserve"> </w:t>
      </w:r>
      <w:r>
        <w:t>them</w:t>
      </w:r>
      <w:r>
        <w:rPr>
          <w:spacing w:val="-9"/>
        </w:rPr>
        <w:t xml:space="preserve"> </w:t>
      </w:r>
      <w:r>
        <w:t>to</w:t>
      </w:r>
      <w:r>
        <w:rPr>
          <w:spacing w:val="-9"/>
        </w:rPr>
        <w:t xml:space="preserve"> </w:t>
      </w:r>
      <w:r>
        <w:t>work</w:t>
      </w:r>
      <w:r>
        <w:rPr>
          <w:spacing w:val="-10"/>
        </w:rPr>
        <w:t xml:space="preserve"> </w:t>
      </w:r>
      <w:r>
        <w:t>together</w:t>
      </w:r>
      <w:r>
        <w:rPr>
          <w:spacing w:val="-9"/>
        </w:rPr>
        <w:t xml:space="preserve"> </w:t>
      </w:r>
      <w:r>
        <w:t>better”</w:t>
      </w:r>
      <w:r>
        <w:rPr>
          <w:spacing w:val="-9"/>
        </w:rPr>
        <w:t xml:space="preserve"> </w:t>
      </w:r>
      <w:r>
        <w:t>(66</w:t>
      </w:r>
      <w:r>
        <w:rPr>
          <w:spacing w:val="-9"/>
        </w:rPr>
        <w:t xml:space="preserve"> </w:t>
      </w:r>
      <w:r>
        <w:t>per</w:t>
      </w:r>
      <w:r>
        <w:rPr>
          <w:spacing w:val="-10"/>
        </w:rPr>
        <w:t xml:space="preserve"> </w:t>
      </w:r>
      <w:r>
        <w:t>cent)</w:t>
      </w:r>
      <w:r>
        <w:rPr>
          <w:spacing w:val="-9"/>
        </w:rPr>
        <w:t xml:space="preserve"> </w:t>
      </w:r>
      <w:r>
        <w:t>closely</w:t>
      </w:r>
      <w:r>
        <w:rPr>
          <w:spacing w:val="-9"/>
        </w:rPr>
        <w:t xml:space="preserve"> </w:t>
      </w:r>
      <w:r>
        <w:t>followed</w:t>
      </w:r>
      <w:r>
        <w:rPr>
          <w:spacing w:val="-9"/>
        </w:rPr>
        <w:t xml:space="preserve"> </w:t>
      </w:r>
      <w:r>
        <w:t>by</w:t>
      </w:r>
      <w:r>
        <w:rPr>
          <w:spacing w:val="-9"/>
        </w:rPr>
        <w:t xml:space="preserve"> </w:t>
      </w:r>
      <w:r>
        <w:t>“improving workplace relationships between management and employees by helping them to work together better” (64 per cent).</w:t>
      </w:r>
    </w:p>
    <w:p w14:paraId="4EBFF502" w14:textId="77777777" w:rsidR="00BF4AEC" w:rsidRDefault="00000000">
      <w:pPr>
        <w:pStyle w:val="BodyText"/>
        <w:spacing w:before="120"/>
        <w:ind w:left="1080" w:right="736"/>
        <w:jc w:val="both"/>
      </w:pPr>
      <w:r>
        <w:t>Workplace</w:t>
      </w:r>
      <w:r>
        <w:rPr>
          <w:spacing w:val="-1"/>
        </w:rPr>
        <w:t xml:space="preserve"> </w:t>
      </w:r>
      <w:r>
        <w:t>Projects</w:t>
      </w:r>
      <w:r>
        <w:rPr>
          <w:spacing w:val="-1"/>
        </w:rPr>
        <w:t xml:space="preserve"> </w:t>
      </w:r>
      <w:r>
        <w:t>users</w:t>
      </w:r>
      <w:r>
        <w:rPr>
          <w:spacing w:val="-1"/>
        </w:rPr>
        <w:t xml:space="preserve"> </w:t>
      </w:r>
      <w:r>
        <w:t>were</w:t>
      </w:r>
      <w:r>
        <w:rPr>
          <w:spacing w:val="-1"/>
        </w:rPr>
        <w:t xml:space="preserve"> </w:t>
      </w:r>
      <w:r>
        <w:t>more</w:t>
      </w:r>
      <w:r>
        <w:rPr>
          <w:spacing w:val="-1"/>
        </w:rPr>
        <w:t xml:space="preserve"> </w:t>
      </w:r>
      <w:r>
        <w:t>likely</w:t>
      </w:r>
      <w:r>
        <w:rPr>
          <w:spacing w:val="-1"/>
        </w:rPr>
        <w:t xml:space="preserve"> </w:t>
      </w:r>
      <w:r>
        <w:t>to</w:t>
      </w:r>
      <w:r>
        <w:rPr>
          <w:spacing w:val="-1"/>
        </w:rPr>
        <w:t xml:space="preserve"> </w:t>
      </w:r>
      <w:r>
        <w:t>describe</w:t>
      </w:r>
      <w:r>
        <w:rPr>
          <w:spacing w:val="-1"/>
        </w:rPr>
        <w:t xml:space="preserve"> </w:t>
      </w:r>
      <w:r>
        <w:t>the</w:t>
      </w:r>
      <w:r>
        <w:rPr>
          <w:spacing w:val="-1"/>
        </w:rPr>
        <w:t xml:space="preserve"> </w:t>
      </w:r>
      <w:r>
        <w:t>purpose</w:t>
      </w:r>
      <w:r>
        <w:rPr>
          <w:spacing w:val="-1"/>
        </w:rPr>
        <w:t xml:space="preserve"> </w:t>
      </w:r>
      <w:r>
        <w:t>of</w:t>
      </w:r>
      <w:r>
        <w:rPr>
          <w:spacing w:val="-1"/>
        </w:rPr>
        <w:t xml:space="preserve"> </w:t>
      </w:r>
      <w:r>
        <w:t>their</w:t>
      </w:r>
      <w:r>
        <w:rPr>
          <w:spacing w:val="-1"/>
        </w:rPr>
        <w:t xml:space="preserve"> </w:t>
      </w:r>
      <w:r>
        <w:t>project as “improving workplace relationships between management and employees by helping</w:t>
      </w:r>
      <w:r>
        <w:rPr>
          <w:spacing w:val="-18"/>
        </w:rPr>
        <w:t xml:space="preserve"> </w:t>
      </w:r>
      <w:r>
        <w:t>them</w:t>
      </w:r>
      <w:r>
        <w:rPr>
          <w:spacing w:val="-18"/>
        </w:rPr>
        <w:t xml:space="preserve"> </w:t>
      </w:r>
      <w:r>
        <w:t>to</w:t>
      </w:r>
      <w:r>
        <w:rPr>
          <w:spacing w:val="-17"/>
        </w:rPr>
        <w:t xml:space="preserve"> </w:t>
      </w:r>
      <w:r>
        <w:t>work</w:t>
      </w:r>
      <w:r>
        <w:rPr>
          <w:spacing w:val="-18"/>
        </w:rPr>
        <w:t xml:space="preserve"> </w:t>
      </w:r>
      <w:r>
        <w:t>together</w:t>
      </w:r>
      <w:r>
        <w:rPr>
          <w:spacing w:val="-17"/>
        </w:rPr>
        <w:t xml:space="preserve"> </w:t>
      </w:r>
      <w:r>
        <w:t>better”</w:t>
      </w:r>
      <w:r>
        <w:rPr>
          <w:spacing w:val="-17"/>
        </w:rPr>
        <w:t xml:space="preserve"> </w:t>
      </w:r>
      <w:r>
        <w:t>(77</w:t>
      </w:r>
      <w:r>
        <w:rPr>
          <w:spacing w:val="-18"/>
        </w:rPr>
        <w:t xml:space="preserve"> </w:t>
      </w:r>
      <w:r>
        <w:t>per</w:t>
      </w:r>
      <w:r>
        <w:rPr>
          <w:spacing w:val="-17"/>
        </w:rPr>
        <w:t xml:space="preserve"> </w:t>
      </w:r>
      <w:r>
        <w:t>cent).</w:t>
      </w:r>
      <w:r>
        <w:rPr>
          <w:spacing w:val="-18"/>
        </w:rPr>
        <w:t xml:space="preserve"> </w:t>
      </w:r>
      <w:r>
        <w:t>They</w:t>
      </w:r>
      <w:r>
        <w:rPr>
          <w:spacing w:val="-18"/>
        </w:rPr>
        <w:t xml:space="preserve"> </w:t>
      </w:r>
      <w:r>
        <w:t>were</w:t>
      </w:r>
      <w:r>
        <w:rPr>
          <w:spacing w:val="-17"/>
        </w:rPr>
        <w:t xml:space="preserve"> </w:t>
      </w:r>
      <w:r>
        <w:t>also</w:t>
      </w:r>
      <w:r>
        <w:rPr>
          <w:spacing w:val="-17"/>
        </w:rPr>
        <w:t xml:space="preserve"> </w:t>
      </w:r>
      <w:r>
        <w:t>markedly</w:t>
      </w:r>
      <w:r>
        <w:rPr>
          <w:spacing w:val="-17"/>
        </w:rPr>
        <w:t xml:space="preserve"> </w:t>
      </w:r>
      <w:r>
        <w:t xml:space="preserve">more likely than Joint </w:t>
      </w:r>
      <w:proofErr w:type="gramStart"/>
      <w:r>
        <w:t>Problem Solving</w:t>
      </w:r>
      <w:proofErr w:type="gramEnd"/>
      <w:r>
        <w:t xml:space="preserve"> Activities users to select “improving workplace relationships between employees in the workplace by helping employees work together</w:t>
      </w:r>
      <w:r>
        <w:rPr>
          <w:spacing w:val="-17"/>
        </w:rPr>
        <w:t xml:space="preserve"> </w:t>
      </w:r>
      <w:r>
        <w:t>better”</w:t>
      </w:r>
      <w:r>
        <w:rPr>
          <w:spacing w:val="-16"/>
        </w:rPr>
        <w:t xml:space="preserve"> </w:t>
      </w:r>
      <w:r>
        <w:t>(73</w:t>
      </w:r>
      <w:r>
        <w:rPr>
          <w:spacing w:val="-16"/>
        </w:rPr>
        <w:t xml:space="preserve"> </w:t>
      </w:r>
      <w:r>
        <w:t>per</w:t>
      </w:r>
      <w:r>
        <w:rPr>
          <w:spacing w:val="-16"/>
        </w:rPr>
        <w:t xml:space="preserve"> </w:t>
      </w:r>
      <w:r>
        <w:t>cent</w:t>
      </w:r>
      <w:r>
        <w:rPr>
          <w:spacing w:val="-18"/>
        </w:rPr>
        <w:t xml:space="preserve"> </w:t>
      </w:r>
      <w:r>
        <w:t>compared</w:t>
      </w:r>
      <w:r>
        <w:rPr>
          <w:spacing w:val="-16"/>
        </w:rPr>
        <w:t xml:space="preserve"> </w:t>
      </w:r>
      <w:r>
        <w:t>to</w:t>
      </w:r>
      <w:r>
        <w:rPr>
          <w:spacing w:val="-18"/>
        </w:rPr>
        <w:t xml:space="preserve"> </w:t>
      </w:r>
      <w:r>
        <w:t>40</w:t>
      </w:r>
      <w:r>
        <w:rPr>
          <w:spacing w:val="-17"/>
        </w:rPr>
        <w:t xml:space="preserve"> </w:t>
      </w:r>
      <w:r>
        <w:t>per</w:t>
      </w:r>
      <w:r>
        <w:rPr>
          <w:spacing w:val="-17"/>
        </w:rPr>
        <w:t xml:space="preserve"> </w:t>
      </w:r>
      <w:r>
        <w:t>cent</w:t>
      </w:r>
      <w:r>
        <w:rPr>
          <w:spacing w:val="-16"/>
        </w:rPr>
        <w:t xml:space="preserve"> </w:t>
      </w:r>
      <w:r>
        <w:t>among</w:t>
      </w:r>
      <w:r>
        <w:rPr>
          <w:spacing w:val="-17"/>
        </w:rPr>
        <w:t xml:space="preserve"> </w:t>
      </w:r>
      <w:r>
        <w:t>Joint</w:t>
      </w:r>
      <w:r>
        <w:rPr>
          <w:spacing w:val="-17"/>
        </w:rPr>
        <w:t xml:space="preserve"> </w:t>
      </w:r>
      <w:r>
        <w:t>Problem</w:t>
      </w:r>
      <w:r>
        <w:rPr>
          <w:spacing w:val="-17"/>
        </w:rPr>
        <w:t xml:space="preserve"> </w:t>
      </w:r>
      <w:r>
        <w:t>Solving Activity users).</w:t>
      </w:r>
    </w:p>
    <w:p w14:paraId="35271CED" w14:textId="77777777" w:rsidR="00BF4AEC" w:rsidRDefault="00000000">
      <w:pPr>
        <w:pStyle w:val="Heading3"/>
        <w:spacing w:before="138"/>
      </w:pPr>
      <w:r>
        <w:t>Figure</w:t>
      </w:r>
      <w:r>
        <w:rPr>
          <w:spacing w:val="-2"/>
        </w:rPr>
        <w:t xml:space="preserve"> </w:t>
      </w:r>
      <w:r>
        <w:t>1</w:t>
      </w:r>
      <w:r>
        <w:rPr>
          <w:spacing w:val="-2"/>
        </w:rPr>
        <w:t xml:space="preserve"> </w:t>
      </w:r>
      <w:r>
        <w:t>–</w:t>
      </w:r>
      <w:r>
        <w:rPr>
          <w:spacing w:val="-3"/>
        </w:rPr>
        <w:t xml:space="preserve"> </w:t>
      </w:r>
      <w:proofErr w:type="spellStart"/>
      <w:r>
        <w:t>Acas</w:t>
      </w:r>
      <w:proofErr w:type="spellEnd"/>
      <w:r>
        <w:rPr>
          <w:spacing w:val="-2"/>
        </w:rPr>
        <w:t xml:space="preserve"> </w:t>
      </w:r>
      <w:r>
        <w:t>project</w:t>
      </w:r>
      <w:r>
        <w:rPr>
          <w:spacing w:val="-1"/>
        </w:rPr>
        <w:t xml:space="preserve"> </w:t>
      </w:r>
      <w:r>
        <w:rPr>
          <w:spacing w:val="-2"/>
        </w:rPr>
        <w:t>purpose</w:t>
      </w:r>
    </w:p>
    <w:p w14:paraId="388D89B6" w14:textId="77777777" w:rsidR="00BF4AEC" w:rsidRDefault="00000000">
      <w:pPr>
        <w:pStyle w:val="BodyText"/>
        <w:spacing w:before="1"/>
        <w:rPr>
          <w:b/>
          <w:sz w:val="4"/>
        </w:rPr>
      </w:pPr>
      <w:r>
        <w:rPr>
          <w:noProof/>
        </w:rPr>
        <mc:AlternateContent>
          <mc:Choice Requires="wpg">
            <w:drawing>
              <wp:anchor distT="0" distB="0" distL="0" distR="0" simplePos="0" relativeHeight="487592448" behindDoc="1" locked="0" layoutInCell="1" allowOverlap="1" wp14:anchorId="28D6D98C" wp14:editId="5564A953">
                <wp:simplePos x="0" y="0"/>
                <wp:positionH relativeFrom="page">
                  <wp:posOffset>1152144</wp:posOffset>
                </wp:positionH>
                <wp:positionV relativeFrom="paragraph">
                  <wp:posOffset>46865</wp:posOffset>
                </wp:positionV>
                <wp:extent cx="5293995" cy="3757929"/>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23" name="Graphic 23"/>
                        <wps:cNvSpPr/>
                        <wps:spPr>
                          <a:xfrm>
                            <a:off x="2691384" y="865631"/>
                            <a:ext cx="1651635" cy="1930400"/>
                          </a:xfrm>
                          <a:custGeom>
                            <a:avLst/>
                            <a:gdLst/>
                            <a:ahLst/>
                            <a:cxnLst/>
                            <a:rect l="l" t="t" r="r" b="b"/>
                            <a:pathLst>
                              <a:path w="1651635" h="1930400">
                                <a:moveTo>
                                  <a:pt x="24384" y="1854708"/>
                                </a:moveTo>
                                <a:lnTo>
                                  <a:pt x="0" y="1854708"/>
                                </a:lnTo>
                                <a:lnTo>
                                  <a:pt x="0" y="1930146"/>
                                </a:lnTo>
                                <a:lnTo>
                                  <a:pt x="24384" y="1930146"/>
                                </a:lnTo>
                                <a:lnTo>
                                  <a:pt x="24384" y="1854708"/>
                                </a:lnTo>
                                <a:close/>
                              </a:path>
                              <a:path w="1651635" h="1930400">
                                <a:moveTo>
                                  <a:pt x="449580" y="1589532"/>
                                </a:moveTo>
                                <a:lnTo>
                                  <a:pt x="0" y="1589532"/>
                                </a:lnTo>
                                <a:lnTo>
                                  <a:pt x="0" y="1664970"/>
                                </a:lnTo>
                                <a:lnTo>
                                  <a:pt x="449580" y="1664970"/>
                                </a:lnTo>
                                <a:lnTo>
                                  <a:pt x="449580" y="1589532"/>
                                </a:lnTo>
                                <a:close/>
                              </a:path>
                              <a:path w="1651635" h="1930400">
                                <a:moveTo>
                                  <a:pt x="649986" y="1324356"/>
                                </a:moveTo>
                                <a:lnTo>
                                  <a:pt x="0" y="1324356"/>
                                </a:lnTo>
                                <a:lnTo>
                                  <a:pt x="0" y="1399794"/>
                                </a:lnTo>
                                <a:lnTo>
                                  <a:pt x="649986" y="1399794"/>
                                </a:lnTo>
                                <a:lnTo>
                                  <a:pt x="649986" y="1324356"/>
                                </a:lnTo>
                                <a:close/>
                              </a:path>
                              <a:path w="1651635" h="1930400">
                                <a:moveTo>
                                  <a:pt x="849630" y="1059180"/>
                                </a:moveTo>
                                <a:lnTo>
                                  <a:pt x="0" y="1059180"/>
                                </a:lnTo>
                                <a:lnTo>
                                  <a:pt x="0" y="1134618"/>
                                </a:lnTo>
                                <a:lnTo>
                                  <a:pt x="849630" y="1134618"/>
                                </a:lnTo>
                                <a:lnTo>
                                  <a:pt x="849630" y="1059180"/>
                                </a:lnTo>
                                <a:close/>
                              </a:path>
                              <a:path w="1651635" h="1930400">
                                <a:moveTo>
                                  <a:pt x="900684" y="794004"/>
                                </a:moveTo>
                                <a:lnTo>
                                  <a:pt x="0" y="794004"/>
                                </a:lnTo>
                                <a:lnTo>
                                  <a:pt x="0" y="870966"/>
                                </a:lnTo>
                                <a:lnTo>
                                  <a:pt x="900684" y="870966"/>
                                </a:lnTo>
                                <a:lnTo>
                                  <a:pt x="900684" y="794004"/>
                                </a:lnTo>
                                <a:close/>
                              </a:path>
                              <a:path w="1651635" h="1930400">
                                <a:moveTo>
                                  <a:pt x="999744" y="530352"/>
                                </a:moveTo>
                                <a:lnTo>
                                  <a:pt x="0" y="530352"/>
                                </a:lnTo>
                                <a:lnTo>
                                  <a:pt x="0" y="605790"/>
                                </a:lnTo>
                                <a:lnTo>
                                  <a:pt x="999744" y="605790"/>
                                </a:lnTo>
                                <a:lnTo>
                                  <a:pt x="999744" y="530352"/>
                                </a:lnTo>
                                <a:close/>
                              </a:path>
                              <a:path w="1651635" h="1930400">
                                <a:moveTo>
                                  <a:pt x="1600200" y="265176"/>
                                </a:moveTo>
                                <a:lnTo>
                                  <a:pt x="0" y="265176"/>
                                </a:lnTo>
                                <a:lnTo>
                                  <a:pt x="0" y="340614"/>
                                </a:lnTo>
                                <a:lnTo>
                                  <a:pt x="1600200" y="340614"/>
                                </a:lnTo>
                                <a:lnTo>
                                  <a:pt x="1600200" y="265176"/>
                                </a:lnTo>
                                <a:close/>
                              </a:path>
                              <a:path w="1651635" h="1930400">
                                <a:moveTo>
                                  <a:pt x="1651254" y="0"/>
                                </a:moveTo>
                                <a:lnTo>
                                  <a:pt x="0" y="0"/>
                                </a:lnTo>
                                <a:lnTo>
                                  <a:pt x="0" y="75438"/>
                                </a:lnTo>
                                <a:lnTo>
                                  <a:pt x="1651254" y="75438"/>
                                </a:lnTo>
                                <a:lnTo>
                                  <a:pt x="1651254" y="0"/>
                                </a:lnTo>
                                <a:close/>
                              </a:path>
                            </a:pathLst>
                          </a:custGeom>
                          <a:solidFill>
                            <a:srgbClr val="71B2C9"/>
                          </a:solidFill>
                        </wps:spPr>
                        <wps:bodyPr wrap="square" lIns="0" tIns="0" rIns="0" bIns="0" rtlCol="0">
                          <a:prstTxWarp prst="textNoShape">
                            <a:avLst/>
                          </a:prstTxWarp>
                          <a:noAutofit/>
                        </wps:bodyPr>
                      </wps:wsp>
                      <wps:wsp>
                        <wps:cNvPr id="24" name="Graphic 24"/>
                        <wps:cNvSpPr/>
                        <wps:spPr>
                          <a:xfrm>
                            <a:off x="2691384" y="941069"/>
                            <a:ext cx="1926589" cy="1664970"/>
                          </a:xfrm>
                          <a:custGeom>
                            <a:avLst/>
                            <a:gdLst/>
                            <a:ahLst/>
                            <a:cxnLst/>
                            <a:rect l="l" t="t" r="r" b="b"/>
                            <a:pathLst>
                              <a:path w="1926589" h="1664970">
                                <a:moveTo>
                                  <a:pt x="299466" y="1589532"/>
                                </a:moveTo>
                                <a:lnTo>
                                  <a:pt x="0" y="1589532"/>
                                </a:lnTo>
                                <a:lnTo>
                                  <a:pt x="0" y="1664970"/>
                                </a:lnTo>
                                <a:lnTo>
                                  <a:pt x="299466" y="1664970"/>
                                </a:lnTo>
                                <a:lnTo>
                                  <a:pt x="299466" y="1589532"/>
                                </a:lnTo>
                                <a:close/>
                              </a:path>
                              <a:path w="1926589" h="1664970">
                                <a:moveTo>
                                  <a:pt x="625602" y="1059180"/>
                                </a:moveTo>
                                <a:lnTo>
                                  <a:pt x="0" y="1059180"/>
                                </a:lnTo>
                                <a:lnTo>
                                  <a:pt x="0" y="1136142"/>
                                </a:lnTo>
                                <a:lnTo>
                                  <a:pt x="625602" y="1136142"/>
                                </a:lnTo>
                                <a:lnTo>
                                  <a:pt x="625602" y="1059180"/>
                                </a:lnTo>
                                <a:close/>
                              </a:path>
                              <a:path w="1926589" h="1664970">
                                <a:moveTo>
                                  <a:pt x="774192" y="0"/>
                                </a:moveTo>
                                <a:lnTo>
                                  <a:pt x="0" y="0"/>
                                </a:lnTo>
                                <a:lnTo>
                                  <a:pt x="0" y="75438"/>
                                </a:lnTo>
                                <a:lnTo>
                                  <a:pt x="774192" y="75438"/>
                                </a:lnTo>
                                <a:lnTo>
                                  <a:pt x="774192" y="0"/>
                                </a:lnTo>
                                <a:close/>
                              </a:path>
                              <a:path w="1926589" h="1664970">
                                <a:moveTo>
                                  <a:pt x="800100" y="1324356"/>
                                </a:moveTo>
                                <a:lnTo>
                                  <a:pt x="0" y="1324356"/>
                                </a:lnTo>
                                <a:lnTo>
                                  <a:pt x="0" y="1399794"/>
                                </a:lnTo>
                                <a:lnTo>
                                  <a:pt x="800100" y="1399794"/>
                                </a:lnTo>
                                <a:lnTo>
                                  <a:pt x="800100" y="1324356"/>
                                </a:lnTo>
                                <a:close/>
                              </a:path>
                              <a:path w="1926589" h="1664970">
                                <a:moveTo>
                                  <a:pt x="826008" y="795528"/>
                                </a:moveTo>
                                <a:lnTo>
                                  <a:pt x="0" y="795528"/>
                                </a:lnTo>
                                <a:lnTo>
                                  <a:pt x="0" y="870966"/>
                                </a:lnTo>
                                <a:lnTo>
                                  <a:pt x="826008" y="870966"/>
                                </a:lnTo>
                                <a:lnTo>
                                  <a:pt x="826008" y="795528"/>
                                </a:lnTo>
                                <a:close/>
                              </a:path>
                              <a:path w="1926589" h="1664970">
                                <a:moveTo>
                                  <a:pt x="1825752" y="530352"/>
                                </a:moveTo>
                                <a:lnTo>
                                  <a:pt x="0" y="530352"/>
                                </a:lnTo>
                                <a:lnTo>
                                  <a:pt x="0" y="605790"/>
                                </a:lnTo>
                                <a:lnTo>
                                  <a:pt x="1825752" y="605790"/>
                                </a:lnTo>
                                <a:lnTo>
                                  <a:pt x="1825752" y="530352"/>
                                </a:lnTo>
                                <a:close/>
                              </a:path>
                              <a:path w="1926589" h="1664970">
                                <a:moveTo>
                                  <a:pt x="1926336" y="265176"/>
                                </a:moveTo>
                                <a:lnTo>
                                  <a:pt x="0" y="265176"/>
                                </a:lnTo>
                                <a:lnTo>
                                  <a:pt x="0" y="340614"/>
                                </a:lnTo>
                                <a:lnTo>
                                  <a:pt x="1926336" y="340614"/>
                                </a:lnTo>
                                <a:lnTo>
                                  <a:pt x="1926336" y="265176"/>
                                </a:lnTo>
                                <a:close/>
                              </a:path>
                            </a:pathLst>
                          </a:custGeom>
                          <a:solidFill>
                            <a:srgbClr val="F1BE48"/>
                          </a:solidFill>
                        </wps:spPr>
                        <wps:bodyPr wrap="square" lIns="0" tIns="0" rIns="0" bIns="0" rtlCol="0">
                          <a:prstTxWarp prst="textNoShape">
                            <a:avLst/>
                          </a:prstTxWarp>
                          <a:noAutofit/>
                        </wps:bodyPr>
                      </wps:wsp>
                      <wps:wsp>
                        <wps:cNvPr id="25" name="Graphic 25"/>
                        <wps:cNvSpPr/>
                        <wps:spPr>
                          <a:xfrm>
                            <a:off x="1111758" y="3057144"/>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1B2C9"/>
                          </a:solidFill>
                        </wps:spPr>
                        <wps:bodyPr wrap="square" lIns="0" tIns="0" rIns="0" bIns="0" rtlCol="0">
                          <a:prstTxWarp prst="textNoShape">
                            <a:avLst/>
                          </a:prstTxWarp>
                          <a:noAutofit/>
                        </wps:bodyPr>
                      </wps:wsp>
                      <wps:wsp>
                        <wps:cNvPr id="26" name="Graphic 26"/>
                        <wps:cNvSpPr/>
                        <wps:spPr>
                          <a:xfrm>
                            <a:off x="3267455" y="3057144"/>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1BE48"/>
                          </a:solidFill>
                        </wps:spPr>
                        <wps:bodyPr wrap="square" lIns="0" tIns="0" rIns="0" bIns="0" rtlCol="0">
                          <a:prstTxWarp prst="textNoShape">
                            <a:avLst/>
                          </a:prstTxWarp>
                          <a:noAutofit/>
                        </wps:bodyPr>
                      </wps:wsp>
                      <wps:wsp>
                        <wps:cNvPr id="27" name="Graphic 27"/>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322392" y="817785"/>
                            <a:ext cx="2293620" cy="2029460"/>
                          </a:xfrm>
                          <a:prstGeom prst="rect">
                            <a:avLst/>
                          </a:prstGeom>
                        </wps:spPr>
                        <wps:txbx>
                          <w:txbxContent>
                            <w:p w14:paraId="25E142F1" w14:textId="77777777" w:rsidR="00BF4AEC" w:rsidRDefault="00000000">
                              <w:pPr>
                                <w:spacing w:before="8" w:line="256" w:lineRule="auto"/>
                                <w:ind w:left="23" w:right="21"/>
                                <w:jc w:val="center"/>
                                <w:rPr>
                                  <w:rFonts w:ascii="Segoe UI Light"/>
                                  <w:sz w:val="13"/>
                                </w:rPr>
                              </w:pPr>
                              <w:r>
                                <w:rPr>
                                  <w:rFonts w:ascii="Segoe UI Light"/>
                                  <w:color w:val="222223"/>
                                  <w:w w:val="105"/>
                                  <w:sz w:val="13"/>
                                </w:rPr>
                                <w:t>Improving workplace relationships between management and</w:t>
                              </w:r>
                              <w:r>
                                <w:rPr>
                                  <w:rFonts w:ascii="Segoe UI Light"/>
                                  <w:color w:val="222223"/>
                                  <w:spacing w:val="40"/>
                                  <w:w w:val="105"/>
                                  <w:sz w:val="13"/>
                                </w:rPr>
                                <w:t xml:space="preserve"> </w:t>
                              </w:r>
                              <w:r>
                                <w:rPr>
                                  <w:rFonts w:ascii="Segoe UI Light"/>
                                  <w:color w:val="222223"/>
                                  <w:w w:val="105"/>
                                  <w:sz w:val="13"/>
                                </w:rPr>
                                <w:t xml:space="preserve">trade unions by helping them to work better </w:t>
                              </w:r>
                              <w:proofErr w:type="gramStart"/>
                              <w:r>
                                <w:rPr>
                                  <w:rFonts w:ascii="Segoe UI Light"/>
                                  <w:color w:val="222223"/>
                                  <w:w w:val="105"/>
                                  <w:sz w:val="13"/>
                                </w:rPr>
                                <w:t>together</w:t>
                              </w:r>
                              <w:proofErr w:type="gramEnd"/>
                            </w:p>
                            <w:p w14:paraId="4DD1EB65" w14:textId="77777777" w:rsidR="00BF4AEC" w:rsidRDefault="00000000">
                              <w:pPr>
                                <w:spacing w:before="47" w:line="256" w:lineRule="auto"/>
                                <w:ind w:left="23" w:right="21"/>
                                <w:jc w:val="center"/>
                                <w:rPr>
                                  <w:rFonts w:ascii="Segoe UI Light"/>
                                  <w:sz w:val="13"/>
                                </w:rPr>
                              </w:pPr>
                              <w:r>
                                <w:rPr>
                                  <w:rFonts w:ascii="Segoe UI Light"/>
                                  <w:color w:val="222223"/>
                                  <w:w w:val="105"/>
                                  <w:sz w:val="13"/>
                                </w:rPr>
                                <w:t>Improving workplace relationships between management and</w:t>
                              </w:r>
                              <w:r>
                                <w:rPr>
                                  <w:rFonts w:ascii="Segoe UI Light"/>
                                  <w:color w:val="222223"/>
                                  <w:spacing w:val="40"/>
                                  <w:w w:val="105"/>
                                  <w:sz w:val="13"/>
                                </w:rPr>
                                <w:t xml:space="preserve"> </w:t>
                              </w:r>
                              <w:r>
                                <w:rPr>
                                  <w:rFonts w:ascii="Segoe UI Light"/>
                                  <w:color w:val="222223"/>
                                  <w:w w:val="105"/>
                                  <w:sz w:val="13"/>
                                </w:rPr>
                                <w:t xml:space="preserve">employees by helping them to work better </w:t>
                              </w:r>
                              <w:proofErr w:type="gramStart"/>
                              <w:r>
                                <w:rPr>
                                  <w:rFonts w:ascii="Segoe UI Light"/>
                                  <w:color w:val="222223"/>
                                  <w:w w:val="105"/>
                                  <w:sz w:val="13"/>
                                </w:rPr>
                                <w:t>together</w:t>
                              </w:r>
                              <w:proofErr w:type="gramEnd"/>
                            </w:p>
                            <w:p w14:paraId="0940655A" w14:textId="77777777" w:rsidR="00BF4AEC" w:rsidRDefault="00000000">
                              <w:pPr>
                                <w:spacing w:before="48" w:line="254" w:lineRule="auto"/>
                                <w:ind w:left="2" w:right="21"/>
                                <w:jc w:val="center"/>
                                <w:rPr>
                                  <w:rFonts w:ascii="Segoe UI Light"/>
                                  <w:sz w:val="13"/>
                                </w:rPr>
                              </w:pPr>
                              <w:r>
                                <w:rPr>
                                  <w:rFonts w:ascii="Segoe UI Light"/>
                                  <w:color w:val="222223"/>
                                  <w:w w:val="105"/>
                                  <w:sz w:val="13"/>
                                </w:rPr>
                                <w:t>Improving workforce relationships (between employees) in the</w:t>
                              </w:r>
                              <w:r>
                                <w:rPr>
                                  <w:rFonts w:ascii="Segoe UI Light"/>
                                  <w:color w:val="222223"/>
                                  <w:spacing w:val="40"/>
                                  <w:w w:val="105"/>
                                  <w:sz w:val="13"/>
                                </w:rPr>
                                <w:t xml:space="preserve"> </w:t>
                              </w:r>
                              <w:r>
                                <w:rPr>
                                  <w:rFonts w:ascii="Segoe UI Light"/>
                                  <w:color w:val="222223"/>
                                  <w:w w:val="105"/>
                                  <w:sz w:val="13"/>
                                </w:rPr>
                                <w:t xml:space="preserve">workplace by helping employees work together </w:t>
                              </w:r>
                              <w:proofErr w:type="gramStart"/>
                              <w:r>
                                <w:rPr>
                                  <w:rFonts w:ascii="Segoe UI Light"/>
                                  <w:color w:val="222223"/>
                                  <w:w w:val="105"/>
                                  <w:sz w:val="13"/>
                                </w:rPr>
                                <w:t>better</w:t>
                              </w:r>
                              <w:proofErr w:type="gramEnd"/>
                            </w:p>
                            <w:p w14:paraId="067CD124" w14:textId="77777777" w:rsidR="00BF4AEC" w:rsidRDefault="00000000">
                              <w:pPr>
                                <w:spacing w:before="51" w:line="254" w:lineRule="auto"/>
                                <w:ind w:left="98" w:right="19"/>
                                <w:jc w:val="center"/>
                                <w:rPr>
                                  <w:rFonts w:ascii="Segoe UI Light"/>
                                  <w:sz w:val="13"/>
                                </w:rPr>
                              </w:pPr>
                              <w:proofErr w:type="spellStart"/>
                              <w:r>
                                <w:rPr>
                                  <w:rFonts w:ascii="Segoe UI Light"/>
                                  <w:color w:val="222223"/>
                                  <w:w w:val="105"/>
                                  <w:sz w:val="13"/>
                                </w:rPr>
                                <w:t>Organisational</w:t>
                              </w:r>
                              <w:proofErr w:type="spellEnd"/>
                              <w:r>
                                <w:rPr>
                                  <w:rFonts w:ascii="Segoe UI Light"/>
                                  <w:color w:val="222223"/>
                                  <w:w w:val="105"/>
                                  <w:sz w:val="13"/>
                                </w:rPr>
                                <w:t xml:space="preserve"> change by making changes to key businesses</w:t>
                              </w:r>
                              <w:r>
                                <w:rPr>
                                  <w:rFonts w:ascii="Segoe UI Light"/>
                                  <w:color w:val="222223"/>
                                  <w:spacing w:val="40"/>
                                  <w:w w:val="105"/>
                                  <w:sz w:val="13"/>
                                </w:rPr>
                                <w:t xml:space="preserve"> </w:t>
                              </w:r>
                              <w:r>
                                <w:rPr>
                                  <w:rFonts w:ascii="Segoe UI Light"/>
                                  <w:color w:val="222223"/>
                                  <w:w w:val="105"/>
                                  <w:sz w:val="13"/>
                                </w:rPr>
                                <w:t xml:space="preserve">processes or </w:t>
                              </w:r>
                              <w:proofErr w:type="gramStart"/>
                              <w:r>
                                <w:rPr>
                                  <w:rFonts w:ascii="Segoe UI Light"/>
                                  <w:color w:val="222223"/>
                                  <w:w w:val="105"/>
                                  <w:sz w:val="13"/>
                                </w:rPr>
                                <w:t>practices</w:t>
                              </w:r>
                              <w:proofErr w:type="gramEnd"/>
                            </w:p>
                            <w:p w14:paraId="7D700254" w14:textId="77777777" w:rsidR="00BF4AEC" w:rsidRDefault="00000000">
                              <w:pPr>
                                <w:spacing w:before="22" w:line="326" w:lineRule="exact"/>
                                <w:ind w:left="142" w:firstLine="411"/>
                                <w:rPr>
                                  <w:rFonts w:ascii="Segoe UI Light"/>
                                  <w:sz w:val="13"/>
                                </w:rPr>
                              </w:pPr>
                              <w:r>
                                <w:rPr>
                                  <w:rFonts w:ascii="Segoe UI Light"/>
                                  <w:color w:val="222223"/>
                                  <w:w w:val="105"/>
                                  <w:sz w:val="13"/>
                                </w:rPr>
                                <w:t>A project to help update HR</w:t>
                              </w:r>
                              <w:r>
                                <w:rPr>
                                  <w:rFonts w:ascii="Segoe UI Light"/>
                                  <w:color w:val="222223"/>
                                  <w:spacing w:val="-1"/>
                                  <w:w w:val="105"/>
                                  <w:sz w:val="13"/>
                                </w:rPr>
                                <w:t xml:space="preserve"> </w:t>
                              </w:r>
                              <w:r>
                                <w:rPr>
                                  <w:rFonts w:ascii="Segoe UI Light"/>
                                  <w:color w:val="222223"/>
                                  <w:w w:val="105"/>
                                  <w:sz w:val="13"/>
                                </w:rPr>
                                <w:t>policies and</w:t>
                              </w:r>
                              <w:r>
                                <w:rPr>
                                  <w:rFonts w:ascii="Segoe UI Light"/>
                                  <w:color w:val="222223"/>
                                  <w:spacing w:val="-1"/>
                                  <w:w w:val="105"/>
                                  <w:sz w:val="13"/>
                                </w:rPr>
                                <w:t xml:space="preserve"> </w:t>
                              </w:r>
                              <w:r>
                                <w:rPr>
                                  <w:rFonts w:ascii="Segoe UI Light"/>
                                  <w:color w:val="222223"/>
                                  <w:w w:val="105"/>
                                  <w:sz w:val="13"/>
                                </w:rPr>
                                <w:t>procedures</w:t>
                              </w:r>
                              <w:r>
                                <w:rPr>
                                  <w:rFonts w:ascii="Segoe UI Light"/>
                                  <w:color w:val="222223"/>
                                  <w:spacing w:val="40"/>
                                  <w:w w:val="105"/>
                                  <w:sz w:val="13"/>
                                </w:rPr>
                                <w:t xml:space="preserve"> </w:t>
                              </w:r>
                              <w:r>
                                <w:rPr>
                                  <w:rFonts w:ascii="Segoe UI Light"/>
                                  <w:color w:val="222223"/>
                                  <w:w w:val="105"/>
                                  <w:sz w:val="13"/>
                                </w:rPr>
                                <w:t>Problem</w:t>
                              </w:r>
                              <w:r>
                                <w:rPr>
                                  <w:rFonts w:ascii="Segoe UI Light"/>
                                  <w:color w:val="222223"/>
                                  <w:spacing w:val="-1"/>
                                  <w:w w:val="105"/>
                                  <w:sz w:val="13"/>
                                </w:rPr>
                                <w:t xml:space="preserve"> </w:t>
                              </w:r>
                              <w:r>
                                <w:rPr>
                                  <w:rFonts w:ascii="Segoe UI Light"/>
                                  <w:color w:val="222223"/>
                                  <w:w w:val="105"/>
                                  <w:sz w:val="13"/>
                                </w:rPr>
                                <w:t>solving</w:t>
                              </w:r>
                              <w:r>
                                <w:rPr>
                                  <w:rFonts w:ascii="Segoe UI Light"/>
                                  <w:color w:val="222223"/>
                                  <w:spacing w:val="1"/>
                                  <w:w w:val="105"/>
                                  <w:sz w:val="13"/>
                                </w:rPr>
                                <w:t xml:space="preserve"> </w:t>
                              </w:r>
                              <w:r>
                                <w:rPr>
                                  <w:rFonts w:ascii="Segoe UI Light"/>
                                  <w:color w:val="222223"/>
                                  <w:w w:val="105"/>
                                  <w:sz w:val="13"/>
                                </w:rPr>
                                <w:t>on</w:t>
                              </w:r>
                              <w:r>
                                <w:rPr>
                                  <w:rFonts w:ascii="Segoe UI Light"/>
                                  <w:color w:val="222223"/>
                                  <w:spacing w:val="1"/>
                                  <w:w w:val="105"/>
                                  <w:sz w:val="13"/>
                                </w:rPr>
                                <w:t xml:space="preserve"> </w:t>
                              </w:r>
                              <w:r>
                                <w:rPr>
                                  <w:rFonts w:ascii="Segoe UI Light"/>
                                  <w:color w:val="222223"/>
                                  <w:w w:val="105"/>
                                  <w:sz w:val="13"/>
                                </w:rPr>
                                <w:t>a specific</w:t>
                              </w:r>
                              <w:r>
                                <w:rPr>
                                  <w:rFonts w:ascii="Segoe UI Light"/>
                                  <w:color w:val="222223"/>
                                  <w:spacing w:val="1"/>
                                  <w:w w:val="105"/>
                                  <w:sz w:val="13"/>
                                </w:rPr>
                                <w:t xml:space="preserve"> </w:t>
                              </w:r>
                              <w:r>
                                <w:rPr>
                                  <w:rFonts w:ascii="Segoe UI Light"/>
                                  <w:color w:val="222223"/>
                                  <w:w w:val="105"/>
                                  <w:sz w:val="13"/>
                                </w:rPr>
                                <w:t>issue</w:t>
                              </w:r>
                              <w:r>
                                <w:rPr>
                                  <w:rFonts w:ascii="Segoe UI Light"/>
                                  <w:color w:val="222223"/>
                                  <w:spacing w:val="-1"/>
                                  <w:w w:val="105"/>
                                  <w:sz w:val="13"/>
                                </w:rPr>
                                <w:t xml:space="preserve"> </w:t>
                              </w:r>
                              <w:r>
                                <w:rPr>
                                  <w:rFonts w:ascii="Segoe UI Light"/>
                                  <w:color w:val="222223"/>
                                  <w:w w:val="105"/>
                                  <w:sz w:val="13"/>
                                </w:rPr>
                                <w:t>such</w:t>
                              </w:r>
                              <w:r>
                                <w:rPr>
                                  <w:rFonts w:ascii="Segoe UI Light"/>
                                  <w:color w:val="222223"/>
                                  <w:spacing w:val="-1"/>
                                  <w:w w:val="105"/>
                                  <w:sz w:val="13"/>
                                </w:rPr>
                                <w:t xml:space="preserve"> </w:t>
                              </w:r>
                              <w:r>
                                <w:rPr>
                                  <w:rFonts w:ascii="Segoe UI Light"/>
                                  <w:color w:val="222223"/>
                                  <w:w w:val="105"/>
                                  <w:sz w:val="13"/>
                                </w:rPr>
                                <w:t>as poor</w:t>
                              </w:r>
                              <w:r>
                                <w:rPr>
                                  <w:rFonts w:ascii="Segoe UI Light"/>
                                  <w:color w:val="222223"/>
                                  <w:spacing w:val="-1"/>
                                  <w:w w:val="105"/>
                                  <w:sz w:val="13"/>
                                </w:rPr>
                                <w:t xml:space="preserve"> </w:t>
                              </w:r>
                              <w:r>
                                <w:rPr>
                                  <w:rFonts w:ascii="Segoe UI Light"/>
                                  <w:color w:val="222223"/>
                                  <w:w w:val="105"/>
                                  <w:sz w:val="13"/>
                                </w:rPr>
                                <w:t>absence</w:t>
                              </w:r>
                              <w:r>
                                <w:rPr>
                                  <w:rFonts w:ascii="Segoe UI Light"/>
                                  <w:color w:val="222223"/>
                                  <w:spacing w:val="2"/>
                                  <w:w w:val="105"/>
                                  <w:sz w:val="13"/>
                                </w:rPr>
                                <w:t xml:space="preserve"> </w:t>
                              </w:r>
                              <w:r>
                                <w:rPr>
                                  <w:rFonts w:ascii="Segoe UI Light"/>
                                  <w:color w:val="222223"/>
                                  <w:spacing w:val="-5"/>
                                  <w:w w:val="105"/>
                                  <w:sz w:val="13"/>
                                </w:rPr>
                                <w:t>or</w:t>
                              </w:r>
                            </w:p>
                            <w:p w14:paraId="4D164FD1" w14:textId="77777777" w:rsidR="00BF4AEC" w:rsidRDefault="00000000">
                              <w:pPr>
                                <w:spacing w:line="151" w:lineRule="exact"/>
                                <w:ind w:left="1090"/>
                                <w:rPr>
                                  <w:rFonts w:ascii="Segoe UI Light"/>
                                  <w:sz w:val="13"/>
                                </w:rPr>
                              </w:pPr>
                              <w:r>
                                <w:rPr>
                                  <w:rFonts w:ascii="Segoe UI Light"/>
                                  <w:color w:val="222223"/>
                                  <w:w w:val="105"/>
                                  <w:sz w:val="13"/>
                                </w:rPr>
                                <w:t>conducting</w:t>
                              </w:r>
                              <w:r>
                                <w:rPr>
                                  <w:rFonts w:ascii="Segoe UI Light"/>
                                  <w:color w:val="222223"/>
                                  <w:spacing w:val="-1"/>
                                  <w:w w:val="105"/>
                                  <w:sz w:val="13"/>
                                </w:rPr>
                                <w:t xml:space="preserve"> </w:t>
                              </w:r>
                              <w:r>
                                <w:rPr>
                                  <w:rFonts w:ascii="Segoe UI Light"/>
                                  <w:color w:val="222223"/>
                                  <w:w w:val="105"/>
                                  <w:sz w:val="13"/>
                                </w:rPr>
                                <w:t>job</w:t>
                              </w:r>
                              <w:r>
                                <w:rPr>
                                  <w:rFonts w:ascii="Segoe UI Light"/>
                                  <w:color w:val="222223"/>
                                  <w:spacing w:val="-1"/>
                                  <w:w w:val="105"/>
                                  <w:sz w:val="13"/>
                                </w:rPr>
                                <w:t xml:space="preserve"> </w:t>
                              </w:r>
                              <w:r>
                                <w:rPr>
                                  <w:rFonts w:ascii="Segoe UI Light"/>
                                  <w:color w:val="222223"/>
                                  <w:spacing w:val="-2"/>
                                  <w:w w:val="105"/>
                                  <w:sz w:val="13"/>
                                </w:rPr>
                                <w:t>evaluations</w:t>
                              </w:r>
                            </w:p>
                            <w:p w14:paraId="6C00F624" w14:textId="77777777" w:rsidR="00BF4AEC" w:rsidRDefault="00000000">
                              <w:pPr>
                                <w:spacing w:before="60" w:line="254" w:lineRule="auto"/>
                                <w:ind w:left="1200" w:hanging="695"/>
                                <w:rPr>
                                  <w:rFonts w:ascii="Segoe UI Light"/>
                                  <w:sz w:val="13"/>
                                </w:rPr>
                              </w:pPr>
                              <w:r>
                                <w:rPr>
                                  <w:rFonts w:ascii="Segoe UI Light"/>
                                  <w:color w:val="222223"/>
                                  <w:w w:val="105"/>
                                  <w:sz w:val="13"/>
                                </w:rPr>
                                <w:t xml:space="preserve">The </w:t>
                              </w:r>
                              <w:proofErr w:type="spellStart"/>
                              <w:r>
                                <w:rPr>
                                  <w:rFonts w:ascii="Segoe UI Light"/>
                                  <w:color w:val="222223"/>
                                  <w:w w:val="105"/>
                                  <w:sz w:val="13"/>
                                </w:rPr>
                                <w:t>Acas</w:t>
                              </w:r>
                              <w:proofErr w:type="spellEnd"/>
                              <w:r>
                                <w:rPr>
                                  <w:rFonts w:ascii="Segoe UI Light"/>
                                  <w:color w:val="222223"/>
                                  <w:w w:val="105"/>
                                  <w:sz w:val="13"/>
                                </w:rPr>
                                <w:t xml:space="preserve"> advisor</w:t>
                              </w:r>
                              <w:r>
                                <w:rPr>
                                  <w:rFonts w:ascii="Segoe UI Light"/>
                                  <w:color w:val="222223"/>
                                  <w:spacing w:val="-1"/>
                                  <w:w w:val="105"/>
                                  <w:sz w:val="13"/>
                                </w:rPr>
                                <w:t xml:space="preserve"> </w:t>
                              </w:r>
                              <w:r>
                                <w:rPr>
                                  <w:rFonts w:ascii="Segoe UI Light"/>
                                  <w:color w:val="222223"/>
                                  <w:w w:val="105"/>
                                  <w:sz w:val="13"/>
                                </w:rPr>
                                <w:t>wrote new</w:t>
                              </w:r>
                              <w:r>
                                <w:rPr>
                                  <w:rFonts w:ascii="Segoe UI Light"/>
                                  <w:color w:val="222223"/>
                                  <w:spacing w:val="-1"/>
                                  <w:w w:val="105"/>
                                  <w:sz w:val="13"/>
                                </w:rPr>
                                <w:t xml:space="preserve"> </w:t>
                              </w:r>
                              <w:r>
                                <w:rPr>
                                  <w:rFonts w:ascii="Segoe UI Light"/>
                                  <w:color w:val="222223"/>
                                  <w:w w:val="105"/>
                                  <w:sz w:val="13"/>
                                </w:rPr>
                                <w:t>or</w:t>
                              </w:r>
                              <w:r>
                                <w:rPr>
                                  <w:rFonts w:ascii="Segoe UI Light"/>
                                  <w:color w:val="222223"/>
                                  <w:spacing w:val="-1"/>
                                  <w:w w:val="105"/>
                                  <w:sz w:val="13"/>
                                </w:rPr>
                                <w:t xml:space="preserve"> </w:t>
                              </w:r>
                              <w:r>
                                <w:rPr>
                                  <w:rFonts w:ascii="Segoe UI Light"/>
                                  <w:color w:val="222223"/>
                                  <w:w w:val="105"/>
                                  <w:sz w:val="13"/>
                                </w:rPr>
                                <w:t>amended</w:t>
                              </w:r>
                              <w:r>
                                <w:rPr>
                                  <w:rFonts w:ascii="Segoe UI Light"/>
                                  <w:color w:val="222223"/>
                                  <w:spacing w:val="-1"/>
                                  <w:w w:val="105"/>
                                  <w:sz w:val="13"/>
                                </w:rPr>
                                <w:t xml:space="preserve"> </w:t>
                              </w:r>
                              <w:r>
                                <w:rPr>
                                  <w:rFonts w:ascii="Segoe UI Light"/>
                                  <w:color w:val="222223"/>
                                  <w:w w:val="105"/>
                                  <w:sz w:val="13"/>
                                </w:rPr>
                                <w:t>policies and</w:t>
                              </w:r>
                              <w:r>
                                <w:rPr>
                                  <w:rFonts w:ascii="Segoe UI Light"/>
                                  <w:color w:val="222223"/>
                                  <w:spacing w:val="40"/>
                                  <w:w w:val="105"/>
                                  <w:sz w:val="13"/>
                                </w:rPr>
                                <w:t xml:space="preserve"> </w:t>
                              </w:r>
                              <w:r>
                                <w:rPr>
                                  <w:rFonts w:ascii="Segoe UI Light"/>
                                  <w:color w:val="222223"/>
                                  <w:w w:val="105"/>
                                  <w:sz w:val="13"/>
                                </w:rPr>
                                <w:t xml:space="preserve">procedures for the </w:t>
                              </w:r>
                              <w:proofErr w:type="gramStart"/>
                              <w:r>
                                <w:rPr>
                                  <w:rFonts w:ascii="Segoe UI Light"/>
                                  <w:color w:val="222223"/>
                                  <w:w w:val="105"/>
                                  <w:sz w:val="13"/>
                                </w:rPr>
                                <w:t>workplace</w:t>
                              </w:r>
                              <w:proofErr w:type="gramEnd"/>
                            </w:p>
                            <w:p w14:paraId="7BEFAE86" w14:textId="77777777" w:rsidR="00BF4AEC" w:rsidRDefault="00000000">
                              <w:pPr>
                                <w:spacing w:before="142"/>
                                <w:ind w:right="18"/>
                                <w:jc w:val="right"/>
                                <w:rPr>
                                  <w:rFonts w:ascii="Segoe UI Light" w:hAnsi="Segoe UI Light"/>
                                  <w:sz w:val="13"/>
                                </w:rPr>
                              </w:pPr>
                              <w:r>
                                <w:rPr>
                                  <w:rFonts w:ascii="Segoe UI Light" w:hAnsi="Segoe UI Light"/>
                                  <w:color w:val="222223"/>
                                  <w:w w:val="105"/>
                                  <w:sz w:val="13"/>
                                </w:rPr>
                                <w:t xml:space="preserve">Don’t </w:t>
                              </w:r>
                              <w:proofErr w:type="gramStart"/>
                              <w:r>
                                <w:rPr>
                                  <w:rFonts w:ascii="Segoe UI Light" w:hAnsi="Segoe UI Light"/>
                                  <w:color w:val="222223"/>
                                  <w:spacing w:val="-4"/>
                                  <w:w w:val="105"/>
                                  <w:sz w:val="13"/>
                                </w:rPr>
                                <w:t>know</w:t>
                              </w:r>
                              <w:proofErr w:type="gramEnd"/>
                            </w:p>
                          </w:txbxContent>
                        </wps:txbx>
                        <wps:bodyPr wrap="square" lIns="0" tIns="0" rIns="0" bIns="0" rtlCol="0">
                          <a:noAutofit/>
                        </wps:bodyPr>
                      </wps:wsp>
                      <wps:wsp>
                        <wps:cNvPr id="29" name="Textbox 29"/>
                        <wps:cNvSpPr txBox="1"/>
                        <wps:spPr>
                          <a:xfrm>
                            <a:off x="4354067" y="833079"/>
                            <a:ext cx="165100" cy="100330"/>
                          </a:xfrm>
                          <a:prstGeom prst="rect">
                            <a:avLst/>
                          </a:prstGeom>
                        </wps:spPr>
                        <wps:txbx>
                          <w:txbxContent>
                            <w:p w14:paraId="70CE3481" w14:textId="77777777" w:rsidR="00BF4AEC" w:rsidRDefault="00000000">
                              <w:pPr>
                                <w:spacing w:line="158" w:lineRule="exact"/>
                                <w:rPr>
                                  <w:rFonts w:ascii="Segoe UI"/>
                                  <w:b/>
                                  <w:sz w:val="12"/>
                                </w:rPr>
                              </w:pPr>
                              <w:r>
                                <w:rPr>
                                  <w:rFonts w:ascii="Segoe UI"/>
                                  <w:b/>
                                  <w:color w:val="222223"/>
                                  <w:spacing w:val="-5"/>
                                  <w:sz w:val="12"/>
                                </w:rPr>
                                <w:t>66%</w:t>
                              </w:r>
                            </w:p>
                          </w:txbxContent>
                        </wps:txbx>
                        <wps:bodyPr wrap="square" lIns="0" tIns="0" rIns="0" bIns="0" rtlCol="0">
                          <a:noAutofit/>
                        </wps:bodyPr>
                      </wps:wsp>
                      <wps:wsp>
                        <wps:cNvPr id="30" name="Textbox 30"/>
                        <wps:cNvSpPr txBox="1"/>
                        <wps:spPr>
                          <a:xfrm>
                            <a:off x="3471050" y="909525"/>
                            <a:ext cx="193040" cy="125730"/>
                          </a:xfrm>
                          <a:prstGeom prst="rect">
                            <a:avLst/>
                          </a:prstGeom>
                        </wps:spPr>
                        <wps:txbx>
                          <w:txbxContent>
                            <w:p w14:paraId="5C7AB5B6" w14:textId="77777777" w:rsidR="00BF4AEC" w:rsidRDefault="00000000">
                              <w:pPr>
                                <w:spacing w:before="18"/>
                                <w:ind w:left="20"/>
                                <w:rPr>
                                  <w:rFonts w:ascii="Segoe UI"/>
                                  <w:b/>
                                  <w:i/>
                                  <w:sz w:val="12"/>
                                </w:rPr>
                              </w:pPr>
                              <w:r>
                                <w:rPr>
                                  <w:rFonts w:ascii="Segoe UI"/>
                                  <w:b/>
                                  <w:i/>
                                  <w:color w:val="222223"/>
                                  <w:spacing w:val="-5"/>
                                  <w:sz w:val="12"/>
                                </w:rPr>
                                <w:t>31%</w:t>
                              </w:r>
                            </w:p>
                          </w:txbxContent>
                        </wps:txbx>
                        <wps:bodyPr wrap="square" lIns="0" tIns="0" rIns="0" bIns="0" rtlCol="0">
                          <a:noAutofit/>
                        </wps:bodyPr>
                      </wps:wsp>
                      <wps:wsp>
                        <wps:cNvPr id="31" name="Textbox 31"/>
                        <wps:cNvSpPr txBox="1"/>
                        <wps:spPr>
                          <a:xfrm>
                            <a:off x="4310094" y="1084802"/>
                            <a:ext cx="190500" cy="125730"/>
                          </a:xfrm>
                          <a:prstGeom prst="rect">
                            <a:avLst/>
                          </a:prstGeom>
                        </wps:spPr>
                        <wps:txbx>
                          <w:txbxContent>
                            <w:p w14:paraId="2FD5E075" w14:textId="77777777" w:rsidR="00BF4AEC" w:rsidRDefault="00000000">
                              <w:pPr>
                                <w:spacing w:before="18"/>
                                <w:ind w:left="20"/>
                                <w:rPr>
                                  <w:rFonts w:ascii="Segoe UI"/>
                                  <w:b/>
                                  <w:sz w:val="12"/>
                                </w:rPr>
                              </w:pPr>
                              <w:r>
                                <w:rPr>
                                  <w:rFonts w:ascii="Segoe UI"/>
                                  <w:b/>
                                  <w:color w:val="222223"/>
                                  <w:spacing w:val="-5"/>
                                  <w:sz w:val="12"/>
                                </w:rPr>
                                <w:t>64%</w:t>
                              </w:r>
                            </w:p>
                          </w:txbxContent>
                        </wps:txbx>
                        <wps:bodyPr wrap="square" lIns="0" tIns="0" rIns="0" bIns="0" rtlCol="0">
                          <a:noAutofit/>
                        </wps:bodyPr>
                      </wps:wsp>
                      <wps:wsp>
                        <wps:cNvPr id="32" name="Textbox 32"/>
                        <wps:cNvSpPr txBox="1"/>
                        <wps:spPr>
                          <a:xfrm>
                            <a:off x="4608695" y="1174701"/>
                            <a:ext cx="193040" cy="125730"/>
                          </a:xfrm>
                          <a:prstGeom prst="rect">
                            <a:avLst/>
                          </a:prstGeom>
                        </wps:spPr>
                        <wps:txbx>
                          <w:txbxContent>
                            <w:p w14:paraId="0A927773" w14:textId="77777777" w:rsidR="00BF4AEC" w:rsidRDefault="00000000">
                              <w:pPr>
                                <w:spacing w:before="18"/>
                                <w:ind w:left="20"/>
                                <w:rPr>
                                  <w:rFonts w:ascii="Segoe UI"/>
                                  <w:b/>
                                  <w:i/>
                                  <w:sz w:val="12"/>
                                </w:rPr>
                              </w:pPr>
                              <w:r>
                                <w:rPr>
                                  <w:rFonts w:ascii="Segoe UI"/>
                                  <w:b/>
                                  <w:i/>
                                  <w:color w:val="222223"/>
                                  <w:spacing w:val="-5"/>
                                  <w:sz w:val="12"/>
                                </w:rPr>
                                <w:t>77%</w:t>
                              </w:r>
                            </w:p>
                          </w:txbxContent>
                        </wps:txbx>
                        <wps:bodyPr wrap="square" lIns="0" tIns="0" rIns="0" bIns="0" rtlCol="0">
                          <a:noAutofit/>
                        </wps:bodyPr>
                      </wps:wsp>
                      <wps:wsp>
                        <wps:cNvPr id="33" name="Textbox 33"/>
                        <wps:cNvSpPr txBox="1"/>
                        <wps:spPr>
                          <a:xfrm>
                            <a:off x="3703571" y="1349978"/>
                            <a:ext cx="190500" cy="125730"/>
                          </a:xfrm>
                          <a:prstGeom prst="rect">
                            <a:avLst/>
                          </a:prstGeom>
                        </wps:spPr>
                        <wps:txbx>
                          <w:txbxContent>
                            <w:p w14:paraId="1EC66BBA" w14:textId="77777777" w:rsidR="00BF4AEC" w:rsidRDefault="00000000">
                              <w:pPr>
                                <w:spacing w:before="18"/>
                                <w:ind w:left="20"/>
                                <w:rPr>
                                  <w:rFonts w:ascii="Segoe UI"/>
                                  <w:b/>
                                  <w:sz w:val="12"/>
                                </w:rPr>
                              </w:pPr>
                              <w:r>
                                <w:rPr>
                                  <w:rFonts w:ascii="Segoe UI"/>
                                  <w:b/>
                                  <w:color w:val="222223"/>
                                  <w:spacing w:val="-5"/>
                                  <w:sz w:val="12"/>
                                </w:rPr>
                                <w:t>40%</w:t>
                              </w:r>
                            </w:p>
                          </w:txbxContent>
                        </wps:txbx>
                        <wps:bodyPr wrap="square" lIns="0" tIns="0" rIns="0" bIns="0" rtlCol="0">
                          <a:noAutofit/>
                        </wps:bodyPr>
                      </wps:wsp>
                      <wps:wsp>
                        <wps:cNvPr id="34" name="Textbox 34"/>
                        <wps:cNvSpPr txBox="1"/>
                        <wps:spPr>
                          <a:xfrm>
                            <a:off x="4540134" y="1426162"/>
                            <a:ext cx="193040" cy="125730"/>
                          </a:xfrm>
                          <a:prstGeom prst="rect">
                            <a:avLst/>
                          </a:prstGeom>
                        </wps:spPr>
                        <wps:txbx>
                          <w:txbxContent>
                            <w:p w14:paraId="7C864F96" w14:textId="77777777" w:rsidR="00BF4AEC" w:rsidRDefault="00000000">
                              <w:pPr>
                                <w:spacing w:before="18"/>
                                <w:ind w:left="20"/>
                                <w:rPr>
                                  <w:rFonts w:ascii="Segoe UI"/>
                                  <w:b/>
                                  <w:i/>
                                  <w:sz w:val="12"/>
                                </w:rPr>
                              </w:pPr>
                              <w:r>
                                <w:rPr>
                                  <w:rFonts w:ascii="Segoe UI"/>
                                  <w:b/>
                                  <w:i/>
                                  <w:color w:val="222223"/>
                                  <w:spacing w:val="-5"/>
                                  <w:sz w:val="12"/>
                                </w:rPr>
                                <w:t>73%</w:t>
                              </w:r>
                            </w:p>
                          </w:txbxContent>
                        </wps:txbx>
                        <wps:bodyPr wrap="square" lIns="0" tIns="0" rIns="0" bIns="0" rtlCol="0">
                          <a:noAutofit/>
                        </wps:bodyPr>
                      </wps:wsp>
                      <wps:wsp>
                        <wps:cNvPr id="35" name="Textbox 35"/>
                        <wps:cNvSpPr txBox="1"/>
                        <wps:spPr>
                          <a:xfrm>
                            <a:off x="3327013" y="1635725"/>
                            <a:ext cx="479425" cy="731520"/>
                          </a:xfrm>
                          <a:prstGeom prst="rect">
                            <a:avLst/>
                          </a:prstGeom>
                        </wps:spPr>
                        <wps:txbx>
                          <w:txbxContent>
                            <w:p w14:paraId="181F0C4F" w14:textId="77777777" w:rsidR="00BF4AEC" w:rsidRDefault="00000000">
                              <w:pPr>
                                <w:spacing w:before="18" w:line="151" w:lineRule="exact"/>
                                <w:ind w:left="474"/>
                                <w:rPr>
                                  <w:rFonts w:ascii="Segoe UI"/>
                                  <w:b/>
                                  <w:sz w:val="12"/>
                                </w:rPr>
                              </w:pPr>
                              <w:r>
                                <w:rPr>
                                  <w:rFonts w:ascii="Segoe UI"/>
                                  <w:b/>
                                  <w:color w:val="222223"/>
                                  <w:spacing w:val="-5"/>
                                  <w:sz w:val="12"/>
                                </w:rPr>
                                <w:t>36%</w:t>
                              </w:r>
                            </w:p>
                            <w:p w14:paraId="7A27FEF9" w14:textId="77777777" w:rsidR="00BF4AEC" w:rsidRDefault="00000000">
                              <w:pPr>
                                <w:spacing w:line="151" w:lineRule="exact"/>
                                <w:ind w:left="315"/>
                                <w:rPr>
                                  <w:rFonts w:ascii="Segoe UI"/>
                                  <w:b/>
                                  <w:i/>
                                  <w:sz w:val="12"/>
                                </w:rPr>
                              </w:pPr>
                              <w:r>
                                <w:rPr>
                                  <w:rFonts w:ascii="Segoe UI"/>
                                  <w:b/>
                                  <w:i/>
                                  <w:color w:val="222223"/>
                                  <w:spacing w:val="-5"/>
                                  <w:sz w:val="12"/>
                                </w:rPr>
                                <w:t>33%</w:t>
                              </w:r>
                            </w:p>
                            <w:p w14:paraId="6B6D9336" w14:textId="77777777" w:rsidR="00BF4AEC" w:rsidRDefault="00000000">
                              <w:pPr>
                                <w:spacing w:before="117" w:line="156" w:lineRule="exact"/>
                                <w:ind w:left="395"/>
                                <w:rPr>
                                  <w:rFonts w:ascii="Segoe UI"/>
                                  <w:b/>
                                  <w:sz w:val="12"/>
                                </w:rPr>
                              </w:pPr>
                              <w:r>
                                <w:rPr>
                                  <w:rFonts w:ascii="Segoe UI"/>
                                  <w:b/>
                                  <w:color w:val="222223"/>
                                  <w:spacing w:val="-5"/>
                                  <w:sz w:val="12"/>
                                </w:rPr>
                                <w:t>34%</w:t>
                              </w:r>
                            </w:p>
                            <w:p w14:paraId="65B56917" w14:textId="77777777" w:rsidR="00BF4AEC" w:rsidRDefault="00000000">
                              <w:pPr>
                                <w:spacing w:line="156" w:lineRule="exact"/>
                                <w:ind w:left="20"/>
                                <w:rPr>
                                  <w:rFonts w:ascii="Segoe UI"/>
                                  <w:b/>
                                  <w:i/>
                                  <w:sz w:val="12"/>
                                </w:rPr>
                              </w:pPr>
                              <w:r>
                                <w:rPr>
                                  <w:rFonts w:ascii="Segoe UI"/>
                                  <w:b/>
                                  <w:i/>
                                  <w:color w:val="222223"/>
                                  <w:spacing w:val="-5"/>
                                  <w:sz w:val="12"/>
                                </w:rPr>
                                <w:t>25%</w:t>
                              </w:r>
                            </w:p>
                            <w:p w14:paraId="7B8D7589" w14:textId="77777777" w:rsidR="00BF4AEC" w:rsidRDefault="00000000">
                              <w:pPr>
                                <w:spacing w:before="105" w:line="139" w:lineRule="exact"/>
                                <w:ind w:left="81"/>
                                <w:rPr>
                                  <w:rFonts w:ascii="Segoe UI"/>
                                  <w:b/>
                                  <w:sz w:val="12"/>
                                </w:rPr>
                              </w:pPr>
                              <w:r>
                                <w:rPr>
                                  <w:rFonts w:ascii="Segoe UI"/>
                                  <w:b/>
                                  <w:color w:val="222223"/>
                                  <w:spacing w:val="-5"/>
                                  <w:sz w:val="12"/>
                                </w:rPr>
                                <w:t>26%</w:t>
                              </w:r>
                            </w:p>
                            <w:p w14:paraId="7CE31555" w14:textId="77777777" w:rsidR="00BF4AEC" w:rsidRDefault="00000000">
                              <w:pPr>
                                <w:spacing w:line="139" w:lineRule="exact"/>
                                <w:ind w:left="315"/>
                                <w:rPr>
                                  <w:rFonts w:ascii="Segoe UI"/>
                                  <w:b/>
                                  <w:i/>
                                  <w:sz w:val="12"/>
                                </w:rPr>
                              </w:pPr>
                              <w:r>
                                <w:rPr>
                                  <w:rFonts w:ascii="Segoe UI"/>
                                  <w:b/>
                                  <w:i/>
                                  <w:color w:val="222223"/>
                                  <w:spacing w:val="-5"/>
                                  <w:sz w:val="12"/>
                                </w:rPr>
                                <w:t>32%</w:t>
                              </w:r>
                            </w:p>
                          </w:txbxContent>
                        </wps:txbx>
                        <wps:bodyPr wrap="square" lIns="0" tIns="0" rIns="0" bIns="0" rtlCol="0">
                          <a:noAutofit/>
                        </wps:bodyPr>
                      </wps:wsp>
                      <wps:wsp>
                        <wps:cNvPr id="36" name="Textbox 36"/>
                        <wps:cNvSpPr txBox="1"/>
                        <wps:spPr>
                          <a:xfrm>
                            <a:off x="3000146" y="2499826"/>
                            <a:ext cx="193675" cy="125730"/>
                          </a:xfrm>
                          <a:prstGeom prst="rect">
                            <a:avLst/>
                          </a:prstGeom>
                        </wps:spPr>
                        <wps:txbx>
                          <w:txbxContent>
                            <w:p w14:paraId="23DFAD6A" w14:textId="77777777" w:rsidR="00BF4AEC" w:rsidRDefault="00000000">
                              <w:pPr>
                                <w:spacing w:before="18"/>
                                <w:ind w:left="20"/>
                                <w:rPr>
                                  <w:rFonts w:ascii="Segoe UI"/>
                                  <w:b/>
                                  <w:i/>
                                  <w:sz w:val="12"/>
                                </w:rPr>
                              </w:pPr>
                              <w:r>
                                <w:rPr>
                                  <w:rFonts w:ascii="Segoe UI"/>
                                  <w:b/>
                                  <w:i/>
                                  <w:color w:val="222223"/>
                                  <w:spacing w:val="-5"/>
                                  <w:sz w:val="12"/>
                                </w:rPr>
                                <w:t>12%</w:t>
                              </w:r>
                            </w:p>
                          </w:txbxContent>
                        </wps:txbx>
                        <wps:bodyPr wrap="square" lIns="0" tIns="0" rIns="0" bIns="0" rtlCol="0">
                          <a:noAutofit/>
                        </wps:bodyPr>
                      </wps:wsp>
                      <wps:wsp>
                        <wps:cNvPr id="37" name="Textbox 37"/>
                        <wps:cNvSpPr txBox="1"/>
                        <wps:spPr>
                          <a:xfrm>
                            <a:off x="3153355" y="2423642"/>
                            <a:ext cx="190500" cy="125730"/>
                          </a:xfrm>
                          <a:prstGeom prst="rect">
                            <a:avLst/>
                          </a:prstGeom>
                        </wps:spPr>
                        <wps:txbx>
                          <w:txbxContent>
                            <w:p w14:paraId="15DC0AC3" w14:textId="77777777" w:rsidR="00BF4AEC" w:rsidRDefault="00000000">
                              <w:pPr>
                                <w:spacing w:before="18"/>
                                <w:ind w:left="20"/>
                                <w:rPr>
                                  <w:rFonts w:ascii="Segoe UI"/>
                                  <w:b/>
                                  <w:sz w:val="12"/>
                                </w:rPr>
                              </w:pPr>
                              <w:r>
                                <w:rPr>
                                  <w:rFonts w:ascii="Segoe UI"/>
                                  <w:b/>
                                  <w:color w:val="222223"/>
                                  <w:spacing w:val="-5"/>
                                  <w:sz w:val="12"/>
                                </w:rPr>
                                <w:t>18%</w:t>
                              </w:r>
                            </w:p>
                          </w:txbxContent>
                        </wps:txbx>
                        <wps:bodyPr wrap="square" lIns="0" tIns="0" rIns="0" bIns="0" rtlCol="0">
                          <a:noAutofit/>
                        </wps:bodyPr>
                      </wps:wsp>
                      <wps:wsp>
                        <wps:cNvPr id="38" name="Textbox 38"/>
                        <wps:cNvSpPr txBox="1"/>
                        <wps:spPr>
                          <a:xfrm>
                            <a:off x="2741840" y="2695675"/>
                            <a:ext cx="147320" cy="125730"/>
                          </a:xfrm>
                          <a:prstGeom prst="rect">
                            <a:avLst/>
                          </a:prstGeom>
                        </wps:spPr>
                        <wps:txbx>
                          <w:txbxContent>
                            <w:p w14:paraId="45A6E96B" w14:textId="77777777" w:rsidR="00BF4AEC" w:rsidRDefault="00000000">
                              <w:pPr>
                                <w:spacing w:before="18"/>
                                <w:ind w:left="20"/>
                                <w:rPr>
                                  <w:rFonts w:ascii="Segoe UI"/>
                                  <w:b/>
                                  <w:sz w:val="12"/>
                                </w:rPr>
                              </w:pPr>
                              <w:r>
                                <w:rPr>
                                  <w:rFonts w:ascii="Segoe UI"/>
                                  <w:b/>
                                  <w:color w:val="222223"/>
                                  <w:spacing w:val="-5"/>
                                  <w:sz w:val="12"/>
                                </w:rPr>
                                <w:t>1%</w:t>
                              </w:r>
                            </w:p>
                          </w:txbxContent>
                        </wps:txbx>
                        <wps:bodyPr wrap="square" lIns="0" tIns="0" rIns="0" bIns="0" rtlCol="0">
                          <a:noAutofit/>
                        </wps:bodyPr>
                      </wps:wsp>
                      <wps:wsp>
                        <wps:cNvPr id="39" name="Textbox 39"/>
                        <wps:cNvSpPr txBox="1"/>
                        <wps:spPr>
                          <a:xfrm>
                            <a:off x="1186688" y="3000249"/>
                            <a:ext cx="1332865" cy="160020"/>
                          </a:xfrm>
                          <a:prstGeom prst="rect">
                            <a:avLst/>
                          </a:prstGeom>
                        </wps:spPr>
                        <wps:txbx>
                          <w:txbxContent>
                            <w:p w14:paraId="7CEB5DD1" w14:textId="77777777" w:rsidR="00BF4AEC" w:rsidRDefault="00000000">
                              <w:pPr>
                                <w:spacing w:before="19"/>
                                <w:ind w:left="20"/>
                                <w:rPr>
                                  <w:rFonts w:ascii="Segoe UI Light"/>
                                  <w:sz w:val="16"/>
                                </w:rPr>
                              </w:pPr>
                              <w:r>
                                <w:rPr>
                                  <w:rFonts w:ascii="Segoe UI Light"/>
                                  <w:color w:val="222223"/>
                                  <w:sz w:val="16"/>
                                </w:rPr>
                                <w:t>Joint</w:t>
                              </w:r>
                              <w:r>
                                <w:rPr>
                                  <w:rFonts w:ascii="Segoe UI Light"/>
                                  <w:color w:val="222223"/>
                                  <w:spacing w:val="-11"/>
                                  <w:sz w:val="16"/>
                                </w:rPr>
                                <w:t xml:space="preserve"> </w:t>
                              </w:r>
                              <w:proofErr w:type="gramStart"/>
                              <w:r>
                                <w:rPr>
                                  <w:rFonts w:ascii="Segoe UI Light"/>
                                  <w:color w:val="222223"/>
                                  <w:sz w:val="16"/>
                                </w:rPr>
                                <w:t>Problem</w:t>
                              </w:r>
                              <w:r>
                                <w:rPr>
                                  <w:rFonts w:ascii="Segoe UI Light"/>
                                  <w:color w:val="222223"/>
                                  <w:spacing w:val="-11"/>
                                  <w:sz w:val="16"/>
                                </w:rPr>
                                <w:t xml:space="preserve"> </w:t>
                              </w:r>
                              <w:r>
                                <w:rPr>
                                  <w:rFonts w:ascii="Segoe UI Light"/>
                                  <w:color w:val="222223"/>
                                  <w:sz w:val="16"/>
                                </w:rPr>
                                <w:t>Solving</w:t>
                              </w:r>
                              <w:proofErr w:type="gramEnd"/>
                              <w:r>
                                <w:rPr>
                                  <w:rFonts w:ascii="Segoe UI Light"/>
                                  <w:color w:val="222223"/>
                                  <w:spacing w:val="-11"/>
                                  <w:sz w:val="16"/>
                                </w:rPr>
                                <w:t xml:space="preserve"> </w:t>
                              </w:r>
                              <w:r>
                                <w:rPr>
                                  <w:rFonts w:ascii="Segoe UI Light"/>
                                  <w:color w:val="222223"/>
                                  <w:spacing w:val="-2"/>
                                  <w:sz w:val="16"/>
                                </w:rPr>
                                <w:t>Activities</w:t>
                              </w:r>
                            </w:p>
                          </w:txbxContent>
                        </wps:txbx>
                        <wps:bodyPr wrap="square" lIns="0" tIns="0" rIns="0" bIns="0" rtlCol="0">
                          <a:noAutofit/>
                        </wps:bodyPr>
                      </wps:wsp>
                      <wps:wsp>
                        <wps:cNvPr id="40" name="Textbox 40"/>
                        <wps:cNvSpPr txBox="1"/>
                        <wps:spPr>
                          <a:xfrm>
                            <a:off x="3343147" y="3000249"/>
                            <a:ext cx="838200" cy="160020"/>
                          </a:xfrm>
                          <a:prstGeom prst="rect">
                            <a:avLst/>
                          </a:prstGeom>
                        </wps:spPr>
                        <wps:txbx>
                          <w:txbxContent>
                            <w:p w14:paraId="469397C7" w14:textId="77777777" w:rsidR="00BF4AEC" w:rsidRDefault="00000000">
                              <w:pPr>
                                <w:spacing w:before="19"/>
                                <w:ind w:left="20"/>
                                <w:rPr>
                                  <w:rFonts w:ascii="Segoe UI Light"/>
                                  <w:sz w:val="16"/>
                                </w:rPr>
                              </w:pPr>
                              <w:r>
                                <w:rPr>
                                  <w:rFonts w:ascii="Segoe UI Light"/>
                                  <w:color w:val="222223"/>
                                  <w:spacing w:val="-2"/>
                                  <w:sz w:val="16"/>
                                </w:rPr>
                                <w:t>Workplace</w:t>
                              </w:r>
                              <w:r>
                                <w:rPr>
                                  <w:rFonts w:ascii="Segoe UI Light"/>
                                  <w:color w:val="222223"/>
                                  <w:spacing w:val="-1"/>
                                  <w:sz w:val="16"/>
                                </w:rPr>
                                <w:t xml:space="preserve"> </w:t>
                              </w:r>
                              <w:r>
                                <w:rPr>
                                  <w:rFonts w:ascii="Segoe UI Light"/>
                                  <w:color w:val="222223"/>
                                  <w:spacing w:val="-2"/>
                                  <w:sz w:val="16"/>
                                </w:rPr>
                                <w:t>Projects</w:t>
                              </w:r>
                            </w:p>
                          </w:txbxContent>
                        </wps:txbx>
                        <wps:bodyPr wrap="square" lIns="0" tIns="0" rIns="0" bIns="0" rtlCol="0">
                          <a:noAutofit/>
                        </wps:bodyPr>
                      </wps:wsp>
                      <wps:wsp>
                        <wps:cNvPr id="41" name="Textbox 41"/>
                        <wps:cNvSpPr txBox="1"/>
                        <wps:spPr>
                          <a:xfrm>
                            <a:off x="269961" y="3267180"/>
                            <a:ext cx="2948940" cy="125730"/>
                          </a:xfrm>
                          <a:prstGeom prst="rect">
                            <a:avLst/>
                          </a:prstGeom>
                        </wps:spPr>
                        <wps:txbx>
                          <w:txbxContent>
                            <w:p w14:paraId="576E80EC" w14:textId="77777777" w:rsidR="00BF4AEC" w:rsidRDefault="00000000">
                              <w:pPr>
                                <w:spacing w:before="18"/>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wps:txbx>
                        <wps:bodyPr wrap="square" lIns="0" tIns="0" rIns="0" bIns="0" rtlCol="0">
                          <a:noAutofit/>
                        </wps:bodyPr>
                      </wps:wsp>
                      <wps:wsp>
                        <wps:cNvPr id="42" name="Textbox 42"/>
                        <wps:cNvSpPr txBox="1"/>
                        <wps:spPr>
                          <a:xfrm>
                            <a:off x="4038853" y="3459186"/>
                            <a:ext cx="998855" cy="125730"/>
                          </a:xfrm>
                          <a:prstGeom prst="rect">
                            <a:avLst/>
                          </a:prstGeom>
                        </wps:spPr>
                        <wps:txbx>
                          <w:txbxContent>
                            <w:p w14:paraId="5D559C9C"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43" name="Textbox 43"/>
                        <wps:cNvSpPr txBox="1"/>
                        <wps:spPr>
                          <a:xfrm>
                            <a:off x="278891" y="276606"/>
                            <a:ext cx="4732020" cy="400050"/>
                          </a:xfrm>
                          <a:prstGeom prst="rect">
                            <a:avLst/>
                          </a:prstGeom>
                          <a:solidFill>
                            <a:srgbClr val="FF585D"/>
                          </a:solidFill>
                        </wps:spPr>
                        <wps:txbx>
                          <w:txbxContent>
                            <w:p w14:paraId="38BBFC17" w14:textId="77777777" w:rsidR="00BF4AEC" w:rsidRDefault="00000000">
                              <w:pPr>
                                <w:spacing w:before="7" w:line="223" w:lineRule="auto"/>
                                <w:ind w:left="56" w:right="428"/>
                                <w:rPr>
                                  <w:rFonts w:ascii="Segoe UI"/>
                                  <w:b/>
                                  <w:color w:val="000000"/>
                                  <w:sz w:val="24"/>
                                </w:rPr>
                              </w:pPr>
                              <w:r>
                                <w:rPr>
                                  <w:rFonts w:ascii="Segoe UI"/>
                                  <w:b/>
                                  <w:color w:val="FFFFFF"/>
                                  <w:sz w:val="24"/>
                                </w:rPr>
                                <w:t xml:space="preserve">Which, if any, of the following could be used to describe the </w:t>
                              </w:r>
                              <w:proofErr w:type="spellStart"/>
                              <w:r>
                                <w:rPr>
                                  <w:rFonts w:ascii="Segoe UI"/>
                                  <w:b/>
                                  <w:color w:val="FFFFFF"/>
                                  <w:sz w:val="24"/>
                                </w:rPr>
                                <w:t>Acas</w:t>
                              </w:r>
                              <w:proofErr w:type="spellEnd"/>
                              <w:r>
                                <w:rPr>
                                  <w:rFonts w:ascii="Segoe UI"/>
                                  <w:b/>
                                  <w:color w:val="FFFFFF"/>
                                  <w:sz w:val="24"/>
                                </w:rPr>
                                <w:t xml:space="preserve"> project?</w:t>
                              </w:r>
                            </w:p>
                          </w:txbxContent>
                        </wps:txbx>
                        <wps:bodyPr wrap="square" lIns="0" tIns="0" rIns="0" bIns="0" rtlCol="0">
                          <a:noAutofit/>
                        </wps:bodyPr>
                      </wps:wsp>
                    </wpg:wgp>
                  </a:graphicData>
                </a:graphic>
              </wp:anchor>
            </w:drawing>
          </mc:Choice>
          <mc:Fallback>
            <w:pict>
              <v:group w14:anchorId="28D6D98C" id="Group 22" o:spid="_x0000_s1026" style="position:absolute;margin-left:90.7pt;margin-top:3.7pt;width:416.85pt;height:295.9pt;z-index:-15724032;mso-wrap-distance-left:0;mso-wrap-distance-right:0;mso-position-horizontal-relative:page" coordsize="52939,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2TDgoAANhFAAAOAAAAZHJzL2Uyb0RvYy54bWzsXF1v2zgWfV9g/oPg92lEUp9G08G0nRQL&#10;DGYGmC72WXHsxBjb8kpK4v77Pfy4NGn5Q/LKmYXRPpRKfCxdnnsvechL5f1Pm+UieJlW9bxc3Y7Y&#10;u3AUTFeT8mG+erwd/evr3Y/ZKKibYvVQLMrV9Hb0bVqPfvrwwz/ev67HU14+lYuHaRXgJqt6/Lq+&#10;HT01zXp8c1NPnqbLon5XrqcrfDgrq2XR4Mfq8eahKl5x9+XihodhcvNaVg/rqpxM6xq//aw/HH1Q&#10;95/NppPm99msnjbB4nYE2xr1f6X+v5f/33x4X4wfq2L9NJ8YM4ozrFgW8xUeam/1uWiK4Lmat261&#10;nE+qsi5nzbtJubwpZ7P5ZKr6gN6wcKc3X6ryea368jh+fVxbmkDtDk9n33by28uXav3n+o9KW4/L&#10;X8vJXzV4uXldP47dz+XPj1vwZlYt5ZfQiWCjGP1mGZ1ummCCX8Y8F3kej4IJPhNpnOY815xPnuCY&#10;1vcmT7+c+OZNMdYPVuZZc17XiJ96S1H9v1H051Oxnirma0nBH1Uwf7gdcTEKVsUSYfzFRAx+A6bk&#10;w4GSLJqfakPoDkc8yZnIolEANrIkTgTTZBBdLIlZIgxdLBdhFKoQtZ0uxpPnuvkyLRXzxcuvdaMj&#10;+IGuiie6mmxWdFkhD2QGLFQGNKMAGVCNAmTAvTZgXTTye9Kd8jJ4RS6TLU+4NqbIz5fly/RrqZCN&#10;9B+PqEcsi6M0zOQdYfAWt1i5eGQheu9jCUHtWt3ZIPFsFiXmroSgViMdG/qhPYvpnpNFWU91JyQZ&#10;55ASRXmcGfvjLI8F78aKhyV7qPVYSZIoTyk4CEGtRrpG9ITvtWMAXmB0niU6AgS8FpNfT0SLh6Ve&#10;UuvxguEmzaOj0eIZ0RPu2kzPH4CXLMoTYeIljHOG2OmURR6W7KHW44WJKGGUm4SgViNdI3rC99ox&#10;AC85pngzXsKrYUiOPR4uHpT6SK3LSpaGeUIhSABqNdCxoB96rxFDUIKIjfQUEotQxN1GFg9KPaTW&#10;pSQJMUlT9BGAWkPJ1oJ+6L1GDEAJS8IQYlANKxzTVkouPR4mHpS6SK3LiYjChFHoEYBaDXRN6Anf&#10;a8YgrMSMxzpSyKHHCSEUdY1al4s0xnx/dHiVwoGe2w+9+/wWCZAVVqng2tVCdbmYP9zNFws5XdfV&#10;4/2nRRW8FBA9KfvIPynVia84MAjIeqyFmry6Lx++Qee9Qtndjur/PBfVdBQs/rmCkkRkNXRR0cU9&#10;XVTN4lOplhdKKVR183Xz76JaB2tc3o4aiLvfShKUxZhEm+yLxcpvrsqfn5tyNpeKTtmmLTI/QNxq&#10;oXl5lYuQ2VG5KvbPUrl5xMLESH6rcnOEfJbrRQHzlAnpZdezRBgWVxdQuWSLVLnGFOmMbaLo4Od5&#10;HmGmUNLVE0db4L5sYR6WENS6eUUP19M+IahtG+HRRjBq2/C9drTyy1H/HXlJeJyEXPPiiYATvHhY&#10;MptajxcmMPbSJEcIajXSNaInfK8dA/CSphHLNS80qh1nhFDUM2pdLk6Pps5je4F3nz4AA1mIDQ0j&#10;aT35fpwH5mGJBWpdNlgHqe8ZcVrqe/C+Ur9jxmQcagW7YlgEp3kcc5pMj9PiQYkNal1WOohUx4J+&#10;6L1GDBAqLONxCiErOfE04nFOPChxQa3LSQeV6prQE77XjCFYQUAJoeccTyMeZ8WDEhvUuqx0kamO&#10;CT3he81osXKWoLtjH3+JKG2+Czpn+5tUppFqtG2JDcUdQRdLBd9Z0DH8S2M9ZgmsDxnWn/h+MSZF&#10;F+cJ1oxqkzcJBVd3h2vfXM0ZO6DltBn7lFycRyapaNI7nk+EohSi1k2lJGQ5BSR9Tq3GbZ/aB7v7&#10;7GHy5/uCSBaN9hVcDuQPxuCd/FEbDJ3zR/AkjWJkIea3vfmjo/Xvzx9jx9H80fEru0LR+Rb5s33q&#10;6fzZYslCysVh8uf7/NMzf9JW/qS95h+9ilDOdOacA6XFv2XeIVuQOVTl3Dv38JyHcqbskD2cm0LJ&#10;bhBTMLsTEMA06dLH1Low2IaNAEU+aCIEtRppnys7EnFVoTwIRn3XdqgjXi7n9UjYwRhZP3bwHCWK&#10;o3uPeR5qwQxjToJjIciSKEXhteude4Bhz3G/wAYUlREOJ5G2a+orx7aJXNJ6gU9Gkevu3bBsja3b&#10;zSRpkDoFcCI9bBdF6nJ8aH4513+nI+OAIZQoA3QVNghZK1eSoFNvT9hEtukkdsCne+vb0hfveoqM&#10;GJggJ4gPxoLHZ6c+5CG2Fdv8Ux+o1YS6OeVHJ+GobePhjBODAM+sMV3ANnIcYujxg1DvDrquf4+w&#10;bzvQjR03+rt4y7WoL97twYA02RxzvHCQoP7D/MlA2Pf8AbsHlvfF2aEeHrOGrNoZm0720DWhF9jx&#10;CD174LxwnnCIEdd6B04GUUvjRa8hYJsOHXjZgveY0eIFWq9/jTVU/4yA+r4ld3pLDjO/3lL4ij20&#10;+3IT6DqAs6UQNJuP5QZVSVoqHThTKDgXptKUsTTV64DtMolLBc3N5hwPOcqYpNxoe06WoeWRQlOw&#10;locF1VlWKrzKiDAQU4zeVs2bzf3GbCUOVED/vymDo0C94yK19jjDRTjnhhMkWAVD52dChOluQRwn&#10;JmSpTB6SxQUQJpOG8pA6vWoD6cocJc/N+Y7S/J3hKBGlLIz1+jwP81jvZG+TSZ+DNY5CzeoyjlLF&#10;bmn9tTmKtRxlY9Icn+466EUCeYJjnjKjWJhFGc4geBUJBs1tU+pinrKnv6/NU1gY7aSUDcq+nkrC&#10;LJFvAEhPMax0Q+Xzt84pe4Lp2jxlX0kgIYH9JDMh9/QU1L5AbU97SuCgdqpKWq6n3iKn1FL5Gkc/&#10;e6zOesoGZU9PRZATOKCtPRXxhCWt0U++OnLpecoWwa4tp2y93HrKBmVPTwnBMeDpHV75Zk+6qygi&#10;HBPH75T0SwWLodT11u6g0s+WW67NU7Yyaz1lg7Kvp7CCla8ZyXmKy7dUuLqTO/qJJDWewvnmC2k/&#10;NeRe4+hna4DWUzYo+3qKYRvDVNN5xEWiT4e6nnqLecouBq8tp1pbE/q8/xnLKY5DsJmch2ROQQTK&#10;/PFVepQK2pu4XE4xNaZeY1K1tiiEjcqeScVYliQZHfHC6zS60OokFaYyvLJqNIV64eYSMxWzK8Ir&#10;SyuZBv6SCr85U6gLLH8jvZ0kMG21fJWJTL0OpfaTLucquyS8Nle19ikiG5U90wqjXp7oJZU8BMb0&#10;e53brMJ2bIb3Gi+t1KFATahdm6taGxVaDJwxWUWhyLJYS3URyXdwdwQgNGEmZYfKqosJQP2e4RVO&#10;VlFrpwK/OW8A5GmW5TqreJokOPLjqQolKkhW4KVhuaMLAMoYZy2qvJcGd94tvLuLs/izufvhupes&#10;kug9eLuQfLtEVH8oA38+RDFg/tSJ/Psk7s+qrrP9gywf/gsAAP//AwBQSwMEFAAGAAgAAAAhAH07&#10;E/LgAAAACgEAAA8AAABkcnMvZG93bnJldi54bWxMj0FrwkAQhe+F/odlCr3Vzdqm1TQbEWl7EqFa&#10;EG9jMibB7G7Irkn89x1P7Wl4vMeb76WL0TSip87XzmpQkwgE2dwVtS01/Ow+n2YgfEBbYOMsabiS&#10;h0V2f5diUrjBflO/DaXgEusT1FCF0CZS+rwig37iWrLsnVxnMLDsSll0OHC5aeQ0il6lwdryhwpb&#10;WlWUn7cXo+FrwGH5rD769fm0uh528Wa/VqT148O4fAcRaAx/YbjhMzpkzHR0F1t40bCeqReOanjj&#10;c/MjFSsQRw3xfD4FmaXy/4TsFwAA//8DAFBLAQItABQABgAIAAAAIQC2gziS/gAAAOEBAAATAAAA&#10;AAAAAAAAAAAAAAAAAABbQ29udGVudF9UeXBlc10ueG1sUEsBAi0AFAAGAAgAAAAhADj9If/WAAAA&#10;lAEAAAsAAAAAAAAAAAAAAAAALwEAAF9yZWxzLy5yZWxzUEsBAi0AFAAGAAgAAAAhAGQ37ZMOCgAA&#10;2EUAAA4AAAAAAAAAAAAAAAAALgIAAGRycy9lMm9Eb2MueG1sUEsBAi0AFAAGAAgAAAAhAH07E/Lg&#10;AAAACgEAAA8AAAAAAAAAAAAAAAAAaAwAAGRycy9kb3ducmV2LnhtbFBLBQYAAAAABAAEAPMAAAB1&#10;DQAAAAA=&#10;">
                <v:shape id="Graphic 23" o:spid="_x0000_s1027" style="position:absolute;left:26913;top:8656;width:16517;height:19304;visibility:visible;mso-wrap-style:square;v-text-anchor:top" coordsize="1651635,193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cMwwAAANsAAAAPAAAAZHJzL2Rvd25yZXYueG1sRI9Bi8Iw&#10;FITvgv8hPMGbplYoWo0igtCD7FJ3L94ezbMtNi+libX+e7Ow4HGYmW+Y7X4wjeipc7VlBYt5BIK4&#10;sLrmUsHvz2m2AuE8ssbGMil4kYP9bjzaYqrtk3PqL74UAcIuRQWV920qpSsqMujmtiUO3s12Bn2Q&#10;XSl1h88AN42MoyiRBmsOCxW2dKyouF8eRsGQnbNr/53nj+aweH2t4+R+viZKTSfDYQPC0+A/4f92&#10;phXES/j7En6A3L0BAAD//wMAUEsBAi0AFAAGAAgAAAAhANvh9svuAAAAhQEAABMAAAAAAAAAAAAA&#10;AAAAAAAAAFtDb250ZW50X1R5cGVzXS54bWxQSwECLQAUAAYACAAAACEAWvQsW78AAAAVAQAACwAA&#10;AAAAAAAAAAAAAAAfAQAAX3JlbHMvLnJlbHNQSwECLQAUAAYACAAAACEAu7h3DMMAAADbAAAADwAA&#10;AAAAAAAAAAAAAAAHAgAAZHJzL2Rvd25yZXYueG1sUEsFBgAAAAADAAMAtwAAAPcCAAAAAA==&#10;" path="m24384,1854708r-24384,l,1930146r24384,l24384,1854708xem449580,1589532l,1589532r,75438l449580,1664970r,-75438xem649986,1324356l,1324356r,75438l649986,1399794r,-75438xem849630,1059180l,1059180r,75438l849630,1134618r,-75438xem900684,794004l,794004r,76962l900684,870966r,-76962xem999744,530352l,530352r,75438l999744,605790r,-75438xem1600200,265176l,265176r,75438l1600200,340614r,-75438xem1651254,l,,,75438r1651254,l1651254,xe" fillcolor="#71b2c9" stroked="f">
                  <v:path arrowok="t"/>
                </v:shape>
                <v:shape id="Graphic 24" o:spid="_x0000_s1028" style="position:absolute;left:26913;top:9410;width:19266;height:16650;visibility:visible;mso-wrap-style:square;v-text-anchor:top" coordsize="1926589,1664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k6VxQAAANsAAAAPAAAAZHJzL2Rvd25yZXYueG1sRI9Pa8JA&#10;FMTvBb/D8oTe6kYtRaKrSERpKT3UP3h9ZJ9JNPs27q4xfvtuodDjMDO/YWaLztSiJecrywqGgwQE&#10;cW51xYWC/W79MgHhA7LG2jIpeJCHxbz3NMNU2zt/U7sNhYgQ9ikqKENoUil9XpJBP7ANcfRO1hkM&#10;UbpCaof3CDe1HCXJmzRYcVwosaGspPyyvRkF5yw7fo4/3K49fm1uy+tjdcB6pdRzv1tOQQTqwn/4&#10;r/2uFYxe4fdL/AFy/gMAAP//AwBQSwECLQAUAAYACAAAACEA2+H2y+4AAACFAQAAEwAAAAAAAAAA&#10;AAAAAAAAAAAAW0NvbnRlbnRfVHlwZXNdLnhtbFBLAQItABQABgAIAAAAIQBa9CxbvwAAABUBAAAL&#10;AAAAAAAAAAAAAAAAAB8BAABfcmVscy8ucmVsc1BLAQItABQABgAIAAAAIQCMuk6VxQAAANsAAAAP&#10;AAAAAAAAAAAAAAAAAAcCAABkcnMvZG93bnJldi54bWxQSwUGAAAAAAMAAwC3AAAA+QIAAAAA&#10;" path="m299466,1589532l,1589532r,75438l299466,1664970r,-75438xem625602,1059180l,1059180r,76962l625602,1136142r,-76962xem774192,l,,,75438r774192,l774192,xem800100,1324356l,1324356r,75438l800100,1399794r,-75438xem826008,795528l,795528r,75438l826008,870966r,-75438xem1825752,530352l,530352r,75438l1825752,605790r,-75438xem1926336,265176l,265176r,75438l1926336,340614r,-75438xe" fillcolor="#f1be48" stroked="f">
                  <v:path arrowok="t"/>
                </v:shape>
                <v:shape id="Graphic 25" o:spid="_x0000_s1029" style="position:absolute;left:11117;top:30571;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zdMxAAAANsAAAAPAAAAZHJzL2Rvd25yZXYueG1sRI9Ba8JA&#10;FITvBf/D8oTe6saApURXEcFSCJTWCF6f2Wc2mn0bs6um/fXdguBxmJlvmNmit424UudrxwrGowQE&#10;cel0zZWCbbF+eQPhA7LGxjEp+CEPi/ngaYaZdjf+pusmVCJC2GeowITQZlL60pBFP3ItcfQOrrMY&#10;ouwqqTu8RbhtZJokr9JizXHBYEsrQ+Vpc7EKJH3ugvnKq90hf0/P+f63OO4LpZ6H/XIKIlAfHuF7&#10;+0MrSCfw/yX+ADn/AwAA//8DAFBLAQItABQABgAIAAAAIQDb4fbL7gAAAIUBAAATAAAAAAAAAAAA&#10;AAAAAAAAAABbQ29udGVudF9UeXBlc10ueG1sUEsBAi0AFAAGAAgAAAAhAFr0LFu/AAAAFQEAAAsA&#10;AAAAAAAAAAAAAAAAHwEAAF9yZWxzLy5yZWxzUEsBAi0AFAAGAAgAAAAhABi3N0zEAAAA2wAAAA8A&#10;AAAAAAAAAAAAAAAABwIAAGRycy9kb3ducmV2LnhtbFBLBQYAAAAAAwADALcAAAD4AgAAAAA=&#10;" path="m59436,l,,,60198r59436,l59436,xe" fillcolor="#71b2c9" stroked="f">
                  <v:path arrowok="t"/>
                </v:shape>
                <v:shape id="Graphic 26" o:spid="_x0000_s1030" style="position:absolute;left:32674;top:30571;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Gj6wwAAANsAAAAPAAAAZHJzL2Rvd25yZXYueG1sRI9Ba8JA&#10;FITvBf/D8gre6qZBQ5u6ioiC9NbEHrw9ss8kuPs2ZleN/75bEDwOM/MNM18O1ogr9b51rOB9koAg&#10;rpxuuVawL7dvHyB8QNZoHJOCO3lYLkYvc8y1u/EPXYtQiwhhn6OCJoQul9JXDVn0E9cRR+/oeosh&#10;yr6WusdbhFsj0yTJpMWW40KDHa0bqk7FxSooTfL5e5hyYcpNOrt/72flOTsoNX4dVl8gAg3hGX60&#10;d1pBmsH/l/gD5OIPAAD//wMAUEsBAi0AFAAGAAgAAAAhANvh9svuAAAAhQEAABMAAAAAAAAAAAAA&#10;AAAAAAAAAFtDb250ZW50X1R5cGVzXS54bWxQSwECLQAUAAYACAAAACEAWvQsW78AAAAVAQAACwAA&#10;AAAAAAAAAAAAAAAfAQAAX3JlbHMvLnJlbHNQSwECLQAUAAYACAAAACEASnxo+sMAAADbAAAADwAA&#10;AAAAAAAAAAAAAAAHAgAAZHJzL2Rvd25yZXYueG1sUEsFBgAAAAADAAMAtwAAAPcCAAAAAA==&#10;" path="m60198,l,,,60198r60198,l60198,xe" fillcolor="#f1be48" stroked="f">
                  <v:path arrowok="t"/>
                </v:shape>
                <v:shape id="Graphic 27" o:spid="_x0000_s1031"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WOOxAAAANsAAAAPAAAAZHJzL2Rvd25yZXYueG1sRI9Ba8JA&#10;FITvQv/D8gq96aZBtMSsUkKVQulBben1mX0msdm3YXej6b/vCoLHYWa+YfLVYFpxJucbywqeJwkI&#10;4tLqhisFX/v1+AWED8gaW8uk4I88rJYPoxwzbS+8pfMuVCJC2GeooA6hy6T0ZU0G/cR2xNE7Wmcw&#10;ROkqqR1eIty0Mk2SmTTYcFyosaOipvJ31xsFp9KfCvrsZz/f0w/Ub4eN2x83Sj09Dq8LEIGGcA/f&#10;2u9aQTqH65f4A+TyHwAA//8DAFBLAQItABQABgAIAAAAIQDb4fbL7gAAAIUBAAATAAAAAAAAAAAA&#10;AAAAAAAAAABbQ29udGVudF9UeXBlc10ueG1sUEsBAi0AFAAGAAgAAAAhAFr0LFu/AAAAFQEAAAsA&#10;AAAAAAAAAAAAAAAAHwEAAF9yZWxzLy5yZWxzUEsBAi0AFAAGAAgAAAAhAHqpY47EAAAA2wAAAA8A&#10;AAAAAAAAAAAAAAAABwIAAGRycy9kb3ducmV2LnhtbFBLBQYAAAAAAwADALcAAAD4Ag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type id="_x0000_t202" coordsize="21600,21600" o:spt="202" path="m,l,21600r21600,l21600,xe">
                  <v:stroke joinstyle="miter"/>
                  <v:path gradientshapeok="t" o:connecttype="rect"/>
                </v:shapetype>
                <v:shape id="Textbox 28" o:spid="_x0000_s1032" type="#_x0000_t202" style="position:absolute;left:3223;top:8177;width:22937;height:20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5E142F1" w14:textId="77777777" w:rsidR="00BF4AEC" w:rsidRDefault="00000000">
                        <w:pPr>
                          <w:spacing w:before="8" w:line="256" w:lineRule="auto"/>
                          <w:ind w:left="23" w:right="21"/>
                          <w:jc w:val="center"/>
                          <w:rPr>
                            <w:rFonts w:ascii="Segoe UI Light"/>
                            <w:sz w:val="13"/>
                          </w:rPr>
                        </w:pPr>
                        <w:r>
                          <w:rPr>
                            <w:rFonts w:ascii="Segoe UI Light"/>
                            <w:color w:val="222223"/>
                            <w:w w:val="105"/>
                            <w:sz w:val="13"/>
                          </w:rPr>
                          <w:t>Improving workplace relationships between management and</w:t>
                        </w:r>
                        <w:r>
                          <w:rPr>
                            <w:rFonts w:ascii="Segoe UI Light"/>
                            <w:color w:val="222223"/>
                            <w:spacing w:val="40"/>
                            <w:w w:val="105"/>
                            <w:sz w:val="13"/>
                          </w:rPr>
                          <w:t xml:space="preserve"> </w:t>
                        </w:r>
                        <w:r>
                          <w:rPr>
                            <w:rFonts w:ascii="Segoe UI Light"/>
                            <w:color w:val="222223"/>
                            <w:w w:val="105"/>
                            <w:sz w:val="13"/>
                          </w:rPr>
                          <w:t xml:space="preserve">trade unions by helping them to work better </w:t>
                        </w:r>
                        <w:proofErr w:type="gramStart"/>
                        <w:r>
                          <w:rPr>
                            <w:rFonts w:ascii="Segoe UI Light"/>
                            <w:color w:val="222223"/>
                            <w:w w:val="105"/>
                            <w:sz w:val="13"/>
                          </w:rPr>
                          <w:t>together</w:t>
                        </w:r>
                        <w:proofErr w:type="gramEnd"/>
                      </w:p>
                      <w:p w14:paraId="4DD1EB65" w14:textId="77777777" w:rsidR="00BF4AEC" w:rsidRDefault="00000000">
                        <w:pPr>
                          <w:spacing w:before="47" w:line="256" w:lineRule="auto"/>
                          <w:ind w:left="23" w:right="21"/>
                          <w:jc w:val="center"/>
                          <w:rPr>
                            <w:rFonts w:ascii="Segoe UI Light"/>
                            <w:sz w:val="13"/>
                          </w:rPr>
                        </w:pPr>
                        <w:r>
                          <w:rPr>
                            <w:rFonts w:ascii="Segoe UI Light"/>
                            <w:color w:val="222223"/>
                            <w:w w:val="105"/>
                            <w:sz w:val="13"/>
                          </w:rPr>
                          <w:t>Improving workplace relationships between management and</w:t>
                        </w:r>
                        <w:r>
                          <w:rPr>
                            <w:rFonts w:ascii="Segoe UI Light"/>
                            <w:color w:val="222223"/>
                            <w:spacing w:val="40"/>
                            <w:w w:val="105"/>
                            <w:sz w:val="13"/>
                          </w:rPr>
                          <w:t xml:space="preserve"> </w:t>
                        </w:r>
                        <w:r>
                          <w:rPr>
                            <w:rFonts w:ascii="Segoe UI Light"/>
                            <w:color w:val="222223"/>
                            <w:w w:val="105"/>
                            <w:sz w:val="13"/>
                          </w:rPr>
                          <w:t xml:space="preserve">employees by helping them to work better </w:t>
                        </w:r>
                        <w:proofErr w:type="gramStart"/>
                        <w:r>
                          <w:rPr>
                            <w:rFonts w:ascii="Segoe UI Light"/>
                            <w:color w:val="222223"/>
                            <w:w w:val="105"/>
                            <w:sz w:val="13"/>
                          </w:rPr>
                          <w:t>together</w:t>
                        </w:r>
                        <w:proofErr w:type="gramEnd"/>
                      </w:p>
                      <w:p w14:paraId="0940655A" w14:textId="77777777" w:rsidR="00BF4AEC" w:rsidRDefault="00000000">
                        <w:pPr>
                          <w:spacing w:before="48" w:line="254" w:lineRule="auto"/>
                          <w:ind w:left="2" w:right="21"/>
                          <w:jc w:val="center"/>
                          <w:rPr>
                            <w:rFonts w:ascii="Segoe UI Light"/>
                            <w:sz w:val="13"/>
                          </w:rPr>
                        </w:pPr>
                        <w:r>
                          <w:rPr>
                            <w:rFonts w:ascii="Segoe UI Light"/>
                            <w:color w:val="222223"/>
                            <w:w w:val="105"/>
                            <w:sz w:val="13"/>
                          </w:rPr>
                          <w:t>Improving workforce relationships (between employees) in the</w:t>
                        </w:r>
                        <w:r>
                          <w:rPr>
                            <w:rFonts w:ascii="Segoe UI Light"/>
                            <w:color w:val="222223"/>
                            <w:spacing w:val="40"/>
                            <w:w w:val="105"/>
                            <w:sz w:val="13"/>
                          </w:rPr>
                          <w:t xml:space="preserve"> </w:t>
                        </w:r>
                        <w:r>
                          <w:rPr>
                            <w:rFonts w:ascii="Segoe UI Light"/>
                            <w:color w:val="222223"/>
                            <w:w w:val="105"/>
                            <w:sz w:val="13"/>
                          </w:rPr>
                          <w:t xml:space="preserve">workplace by helping employees work together </w:t>
                        </w:r>
                        <w:proofErr w:type="gramStart"/>
                        <w:r>
                          <w:rPr>
                            <w:rFonts w:ascii="Segoe UI Light"/>
                            <w:color w:val="222223"/>
                            <w:w w:val="105"/>
                            <w:sz w:val="13"/>
                          </w:rPr>
                          <w:t>better</w:t>
                        </w:r>
                        <w:proofErr w:type="gramEnd"/>
                      </w:p>
                      <w:p w14:paraId="067CD124" w14:textId="77777777" w:rsidR="00BF4AEC" w:rsidRDefault="00000000">
                        <w:pPr>
                          <w:spacing w:before="51" w:line="254" w:lineRule="auto"/>
                          <w:ind w:left="98" w:right="19"/>
                          <w:jc w:val="center"/>
                          <w:rPr>
                            <w:rFonts w:ascii="Segoe UI Light"/>
                            <w:sz w:val="13"/>
                          </w:rPr>
                        </w:pPr>
                        <w:proofErr w:type="spellStart"/>
                        <w:r>
                          <w:rPr>
                            <w:rFonts w:ascii="Segoe UI Light"/>
                            <w:color w:val="222223"/>
                            <w:w w:val="105"/>
                            <w:sz w:val="13"/>
                          </w:rPr>
                          <w:t>Organisational</w:t>
                        </w:r>
                        <w:proofErr w:type="spellEnd"/>
                        <w:r>
                          <w:rPr>
                            <w:rFonts w:ascii="Segoe UI Light"/>
                            <w:color w:val="222223"/>
                            <w:w w:val="105"/>
                            <w:sz w:val="13"/>
                          </w:rPr>
                          <w:t xml:space="preserve"> change by making changes to key businesses</w:t>
                        </w:r>
                        <w:r>
                          <w:rPr>
                            <w:rFonts w:ascii="Segoe UI Light"/>
                            <w:color w:val="222223"/>
                            <w:spacing w:val="40"/>
                            <w:w w:val="105"/>
                            <w:sz w:val="13"/>
                          </w:rPr>
                          <w:t xml:space="preserve"> </w:t>
                        </w:r>
                        <w:r>
                          <w:rPr>
                            <w:rFonts w:ascii="Segoe UI Light"/>
                            <w:color w:val="222223"/>
                            <w:w w:val="105"/>
                            <w:sz w:val="13"/>
                          </w:rPr>
                          <w:t xml:space="preserve">processes or </w:t>
                        </w:r>
                        <w:proofErr w:type="gramStart"/>
                        <w:r>
                          <w:rPr>
                            <w:rFonts w:ascii="Segoe UI Light"/>
                            <w:color w:val="222223"/>
                            <w:w w:val="105"/>
                            <w:sz w:val="13"/>
                          </w:rPr>
                          <w:t>practices</w:t>
                        </w:r>
                        <w:proofErr w:type="gramEnd"/>
                      </w:p>
                      <w:p w14:paraId="7D700254" w14:textId="77777777" w:rsidR="00BF4AEC" w:rsidRDefault="00000000">
                        <w:pPr>
                          <w:spacing w:before="22" w:line="326" w:lineRule="exact"/>
                          <w:ind w:left="142" w:firstLine="411"/>
                          <w:rPr>
                            <w:rFonts w:ascii="Segoe UI Light"/>
                            <w:sz w:val="13"/>
                          </w:rPr>
                        </w:pPr>
                        <w:r>
                          <w:rPr>
                            <w:rFonts w:ascii="Segoe UI Light"/>
                            <w:color w:val="222223"/>
                            <w:w w:val="105"/>
                            <w:sz w:val="13"/>
                          </w:rPr>
                          <w:t>A project to help update HR</w:t>
                        </w:r>
                        <w:r>
                          <w:rPr>
                            <w:rFonts w:ascii="Segoe UI Light"/>
                            <w:color w:val="222223"/>
                            <w:spacing w:val="-1"/>
                            <w:w w:val="105"/>
                            <w:sz w:val="13"/>
                          </w:rPr>
                          <w:t xml:space="preserve"> </w:t>
                        </w:r>
                        <w:r>
                          <w:rPr>
                            <w:rFonts w:ascii="Segoe UI Light"/>
                            <w:color w:val="222223"/>
                            <w:w w:val="105"/>
                            <w:sz w:val="13"/>
                          </w:rPr>
                          <w:t>policies and</w:t>
                        </w:r>
                        <w:r>
                          <w:rPr>
                            <w:rFonts w:ascii="Segoe UI Light"/>
                            <w:color w:val="222223"/>
                            <w:spacing w:val="-1"/>
                            <w:w w:val="105"/>
                            <w:sz w:val="13"/>
                          </w:rPr>
                          <w:t xml:space="preserve"> </w:t>
                        </w:r>
                        <w:r>
                          <w:rPr>
                            <w:rFonts w:ascii="Segoe UI Light"/>
                            <w:color w:val="222223"/>
                            <w:w w:val="105"/>
                            <w:sz w:val="13"/>
                          </w:rPr>
                          <w:t>procedures</w:t>
                        </w:r>
                        <w:r>
                          <w:rPr>
                            <w:rFonts w:ascii="Segoe UI Light"/>
                            <w:color w:val="222223"/>
                            <w:spacing w:val="40"/>
                            <w:w w:val="105"/>
                            <w:sz w:val="13"/>
                          </w:rPr>
                          <w:t xml:space="preserve"> </w:t>
                        </w:r>
                        <w:r>
                          <w:rPr>
                            <w:rFonts w:ascii="Segoe UI Light"/>
                            <w:color w:val="222223"/>
                            <w:w w:val="105"/>
                            <w:sz w:val="13"/>
                          </w:rPr>
                          <w:t>Problem</w:t>
                        </w:r>
                        <w:r>
                          <w:rPr>
                            <w:rFonts w:ascii="Segoe UI Light"/>
                            <w:color w:val="222223"/>
                            <w:spacing w:val="-1"/>
                            <w:w w:val="105"/>
                            <w:sz w:val="13"/>
                          </w:rPr>
                          <w:t xml:space="preserve"> </w:t>
                        </w:r>
                        <w:r>
                          <w:rPr>
                            <w:rFonts w:ascii="Segoe UI Light"/>
                            <w:color w:val="222223"/>
                            <w:w w:val="105"/>
                            <w:sz w:val="13"/>
                          </w:rPr>
                          <w:t>solving</w:t>
                        </w:r>
                        <w:r>
                          <w:rPr>
                            <w:rFonts w:ascii="Segoe UI Light"/>
                            <w:color w:val="222223"/>
                            <w:spacing w:val="1"/>
                            <w:w w:val="105"/>
                            <w:sz w:val="13"/>
                          </w:rPr>
                          <w:t xml:space="preserve"> </w:t>
                        </w:r>
                        <w:r>
                          <w:rPr>
                            <w:rFonts w:ascii="Segoe UI Light"/>
                            <w:color w:val="222223"/>
                            <w:w w:val="105"/>
                            <w:sz w:val="13"/>
                          </w:rPr>
                          <w:t>on</w:t>
                        </w:r>
                        <w:r>
                          <w:rPr>
                            <w:rFonts w:ascii="Segoe UI Light"/>
                            <w:color w:val="222223"/>
                            <w:spacing w:val="1"/>
                            <w:w w:val="105"/>
                            <w:sz w:val="13"/>
                          </w:rPr>
                          <w:t xml:space="preserve"> </w:t>
                        </w:r>
                        <w:r>
                          <w:rPr>
                            <w:rFonts w:ascii="Segoe UI Light"/>
                            <w:color w:val="222223"/>
                            <w:w w:val="105"/>
                            <w:sz w:val="13"/>
                          </w:rPr>
                          <w:t>a specific</w:t>
                        </w:r>
                        <w:r>
                          <w:rPr>
                            <w:rFonts w:ascii="Segoe UI Light"/>
                            <w:color w:val="222223"/>
                            <w:spacing w:val="1"/>
                            <w:w w:val="105"/>
                            <w:sz w:val="13"/>
                          </w:rPr>
                          <w:t xml:space="preserve"> </w:t>
                        </w:r>
                        <w:r>
                          <w:rPr>
                            <w:rFonts w:ascii="Segoe UI Light"/>
                            <w:color w:val="222223"/>
                            <w:w w:val="105"/>
                            <w:sz w:val="13"/>
                          </w:rPr>
                          <w:t>issue</w:t>
                        </w:r>
                        <w:r>
                          <w:rPr>
                            <w:rFonts w:ascii="Segoe UI Light"/>
                            <w:color w:val="222223"/>
                            <w:spacing w:val="-1"/>
                            <w:w w:val="105"/>
                            <w:sz w:val="13"/>
                          </w:rPr>
                          <w:t xml:space="preserve"> </w:t>
                        </w:r>
                        <w:r>
                          <w:rPr>
                            <w:rFonts w:ascii="Segoe UI Light"/>
                            <w:color w:val="222223"/>
                            <w:w w:val="105"/>
                            <w:sz w:val="13"/>
                          </w:rPr>
                          <w:t>such</w:t>
                        </w:r>
                        <w:r>
                          <w:rPr>
                            <w:rFonts w:ascii="Segoe UI Light"/>
                            <w:color w:val="222223"/>
                            <w:spacing w:val="-1"/>
                            <w:w w:val="105"/>
                            <w:sz w:val="13"/>
                          </w:rPr>
                          <w:t xml:space="preserve"> </w:t>
                        </w:r>
                        <w:r>
                          <w:rPr>
                            <w:rFonts w:ascii="Segoe UI Light"/>
                            <w:color w:val="222223"/>
                            <w:w w:val="105"/>
                            <w:sz w:val="13"/>
                          </w:rPr>
                          <w:t>as poor</w:t>
                        </w:r>
                        <w:r>
                          <w:rPr>
                            <w:rFonts w:ascii="Segoe UI Light"/>
                            <w:color w:val="222223"/>
                            <w:spacing w:val="-1"/>
                            <w:w w:val="105"/>
                            <w:sz w:val="13"/>
                          </w:rPr>
                          <w:t xml:space="preserve"> </w:t>
                        </w:r>
                        <w:r>
                          <w:rPr>
                            <w:rFonts w:ascii="Segoe UI Light"/>
                            <w:color w:val="222223"/>
                            <w:w w:val="105"/>
                            <w:sz w:val="13"/>
                          </w:rPr>
                          <w:t>absence</w:t>
                        </w:r>
                        <w:r>
                          <w:rPr>
                            <w:rFonts w:ascii="Segoe UI Light"/>
                            <w:color w:val="222223"/>
                            <w:spacing w:val="2"/>
                            <w:w w:val="105"/>
                            <w:sz w:val="13"/>
                          </w:rPr>
                          <w:t xml:space="preserve"> </w:t>
                        </w:r>
                        <w:r>
                          <w:rPr>
                            <w:rFonts w:ascii="Segoe UI Light"/>
                            <w:color w:val="222223"/>
                            <w:spacing w:val="-5"/>
                            <w:w w:val="105"/>
                            <w:sz w:val="13"/>
                          </w:rPr>
                          <w:t>or</w:t>
                        </w:r>
                      </w:p>
                      <w:p w14:paraId="4D164FD1" w14:textId="77777777" w:rsidR="00BF4AEC" w:rsidRDefault="00000000">
                        <w:pPr>
                          <w:spacing w:line="151" w:lineRule="exact"/>
                          <w:ind w:left="1090"/>
                          <w:rPr>
                            <w:rFonts w:ascii="Segoe UI Light"/>
                            <w:sz w:val="13"/>
                          </w:rPr>
                        </w:pPr>
                        <w:r>
                          <w:rPr>
                            <w:rFonts w:ascii="Segoe UI Light"/>
                            <w:color w:val="222223"/>
                            <w:w w:val="105"/>
                            <w:sz w:val="13"/>
                          </w:rPr>
                          <w:t>conducting</w:t>
                        </w:r>
                        <w:r>
                          <w:rPr>
                            <w:rFonts w:ascii="Segoe UI Light"/>
                            <w:color w:val="222223"/>
                            <w:spacing w:val="-1"/>
                            <w:w w:val="105"/>
                            <w:sz w:val="13"/>
                          </w:rPr>
                          <w:t xml:space="preserve"> </w:t>
                        </w:r>
                        <w:r>
                          <w:rPr>
                            <w:rFonts w:ascii="Segoe UI Light"/>
                            <w:color w:val="222223"/>
                            <w:w w:val="105"/>
                            <w:sz w:val="13"/>
                          </w:rPr>
                          <w:t>job</w:t>
                        </w:r>
                        <w:r>
                          <w:rPr>
                            <w:rFonts w:ascii="Segoe UI Light"/>
                            <w:color w:val="222223"/>
                            <w:spacing w:val="-1"/>
                            <w:w w:val="105"/>
                            <w:sz w:val="13"/>
                          </w:rPr>
                          <w:t xml:space="preserve"> </w:t>
                        </w:r>
                        <w:r>
                          <w:rPr>
                            <w:rFonts w:ascii="Segoe UI Light"/>
                            <w:color w:val="222223"/>
                            <w:spacing w:val="-2"/>
                            <w:w w:val="105"/>
                            <w:sz w:val="13"/>
                          </w:rPr>
                          <w:t>evaluations</w:t>
                        </w:r>
                      </w:p>
                      <w:p w14:paraId="6C00F624" w14:textId="77777777" w:rsidR="00BF4AEC" w:rsidRDefault="00000000">
                        <w:pPr>
                          <w:spacing w:before="60" w:line="254" w:lineRule="auto"/>
                          <w:ind w:left="1200" w:hanging="695"/>
                          <w:rPr>
                            <w:rFonts w:ascii="Segoe UI Light"/>
                            <w:sz w:val="13"/>
                          </w:rPr>
                        </w:pPr>
                        <w:r>
                          <w:rPr>
                            <w:rFonts w:ascii="Segoe UI Light"/>
                            <w:color w:val="222223"/>
                            <w:w w:val="105"/>
                            <w:sz w:val="13"/>
                          </w:rPr>
                          <w:t xml:space="preserve">The </w:t>
                        </w:r>
                        <w:proofErr w:type="spellStart"/>
                        <w:r>
                          <w:rPr>
                            <w:rFonts w:ascii="Segoe UI Light"/>
                            <w:color w:val="222223"/>
                            <w:w w:val="105"/>
                            <w:sz w:val="13"/>
                          </w:rPr>
                          <w:t>Acas</w:t>
                        </w:r>
                        <w:proofErr w:type="spellEnd"/>
                        <w:r>
                          <w:rPr>
                            <w:rFonts w:ascii="Segoe UI Light"/>
                            <w:color w:val="222223"/>
                            <w:w w:val="105"/>
                            <w:sz w:val="13"/>
                          </w:rPr>
                          <w:t xml:space="preserve"> advisor</w:t>
                        </w:r>
                        <w:r>
                          <w:rPr>
                            <w:rFonts w:ascii="Segoe UI Light"/>
                            <w:color w:val="222223"/>
                            <w:spacing w:val="-1"/>
                            <w:w w:val="105"/>
                            <w:sz w:val="13"/>
                          </w:rPr>
                          <w:t xml:space="preserve"> </w:t>
                        </w:r>
                        <w:r>
                          <w:rPr>
                            <w:rFonts w:ascii="Segoe UI Light"/>
                            <w:color w:val="222223"/>
                            <w:w w:val="105"/>
                            <w:sz w:val="13"/>
                          </w:rPr>
                          <w:t>wrote new</w:t>
                        </w:r>
                        <w:r>
                          <w:rPr>
                            <w:rFonts w:ascii="Segoe UI Light"/>
                            <w:color w:val="222223"/>
                            <w:spacing w:val="-1"/>
                            <w:w w:val="105"/>
                            <w:sz w:val="13"/>
                          </w:rPr>
                          <w:t xml:space="preserve"> </w:t>
                        </w:r>
                        <w:r>
                          <w:rPr>
                            <w:rFonts w:ascii="Segoe UI Light"/>
                            <w:color w:val="222223"/>
                            <w:w w:val="105"/>
                            <w:sz w:val="13"/>
                          </w:rPr>
                          <w:t>or</w:t>
                        </w:r>
                        <w:r>
                          <w:rPr>
                            <w:rFonts w:ascii="Segoe UI Light"/>
                            <w:color w:val="222223"/>
                            <w:spacing w:val="-1"/>
                            <w:w w:val="105"/>
                            <w:sz w:val="13"/>
                          </w:rPr>
                          <w:t xml:space="preserve"> </w:t>
                        </w:r>
                        <w:r>
                          <w:rPr>
                            <w:rFonts w:ascii="Segoe UI Light"/>
                            <w:color w:val="222223"/>
                            <w:w w:val="105"/>
                            <w:sz w:val="13"/>
                          </w:rPr>
                          <w:t>amended</w:t>
                        </w:r>
                        <w:r>
                          <w:rPr>
                            <w:rFonts w:ascii="Segoe UI Light"/>
                            <w:color w:val="222223"/>
                            <w:spacing w:val="-1"/>
                            <w:w w:val="105"/>
                            <w:sz w:val="13"/>
                          </w:rPr>
                          <w:t xml:space="preserve"> </w:t>
                        </w:r>
                        <w:r>
                          <w:rPr>
                            <w:rFonts w:ascii="Segoe UI Light"/>
                            <w:color w:val="222223"/>
                            <w:w w:val="105"/>
                            <w:sz w:val="13"/>
                          </w:rPr>
                          <w:t>policies and</w:t>
                        </w:r>
                        <w:r>
                          <w:rPr>
                            <w:rFonts w:ascii="Segoe UI Light"/>
                            <w:color w:val="222223"/>
                            <w:spacing w:val="40"/>
                            <w:w w:val="105"/>
                            <w:sz w:val="13"/>
                          </w:rPr>
                          <w:t xml:space="preserve"> </w:t>
                        </w:r>
                        <w:r>
                          <w:rPr>
                            <w:rFonts w:ascii="Segoe UI Light"/>
                            <w:color w:val="222223"/>
                            <w:w w:val="105"/>
                            <w:sz w:val="13"/>
                          </w:rPr>
                          <w:t xml:space="preserve">procedures for the </w:t>
                        </w:r>
                        <w:proofErr w:type="gramStart"/>
                        <w:r>
                          <w:rPr>
                            <w:rFonts w:ascii="Segoe UI Light"/>
                            <w:color w:val="222223"/>
                            <w:w w:val="105"/>
                            <w:sz w:val="13"/>
                          </w:rPr>
                          <w:t>workplace</w:t>
                        </w:r>
                        <w:proofErr w:type="gramEnd"/>
                      </w:p>
                      <w:p w14:paraId="7BEFAE86" w14:textId="77777777" w:rsidR="00BF4AEC" w:rsidRDefault="00000000">
                        <w:pPr>
                          <w:spacing w:before="142"/>
                          <w:ind w:right="18"/>
                          <w:jc w:val="right"/>
                          <w:rPr>
                            <w:rFonts w:ascii="Segoe UI Light" w:hAnsi="Segoe UI Light"/>
                            <w:sz w:val="13"/>
                          </w:rPr>
                        </w:pPr>
                        <w:r>
                          <w:rPr>
                            <w:rFonts w:ascii="Segoe UI Light" w:hAnsi="Segoe UI Light"/>
                            <w:color w:val="222223"/>
                            <w:w w:val="105"/>
                            <w:sz w:val="13"/>
                          </w:rPr>
                          <w:t xml:space="preserve">Don’t </w:t>
                        </w:r>
                        <w:proofErr w:type="gramStart"/>
                        <w:r>
                          <w:rPr>
                            <w:rFonts w:ascii="Segoe UI Light" w:hAnsi="Segoe UI Light"/>
                            <w:color w:val="222223"/>
                            <w:spacing w:val="-4"/>
                            <w:w w:val="105"/>
                            <w:sz w:val="13"/>
                          </w:rPr>
                          <w:t>know</w:t>
                        </w:r>
                        <w:proofErr w:type="gramEnd"/>
                      </w:p>
                    </w:txbxContent>
                  </v:textbox>
                </v:shape>
                <v:shape id="Textbox 29" o:spid="_x0000_s1033" type="#_x0000_t202" style="position:absolute;left:43540;top:8330;width:1651;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0CE3481" w14:textId="77777777" w:rsidR="00BF4AEC" w:rsidRDefault="00000000">
                        <w:pPr>
                          <w:spacing w:line="158" w:lineRule="exact"/>
                          <w:rPr>
                            <w:rFonts w:ascii="Segoe UI"/>
                            <w:b/>
                            <w:sz w:val="12"/>
                          </w:rPr>
                        </w:pPr>
                        <w:r>
                          <w:rPr>
                            <w:rFonts w:ascii="Segoe UI"/>
                            <w:b/>
                            <w:color w:val="222223"/>
                            <w:spacing w:val="-5"/>
                            <w:sz w:val="12"/>
                          </w:rPr>
                          <w:t>66%</w:t>
                        </w:r>
                      </w:p>
                    </w:txbxContent>
                  </v:textbox>
                </v:shape>
                <v:shape id="Textbox 30" o:spid="_x0000_s1034" type="#_x0000_t202" style="position:absolute;left:34710;top:9095;width:193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C7AB5B6" w14:textId="77777777" w:rsidR="00BF4AEC" w:rsidRDefault="00000000">
                        <w:pPr>
                          <w:spacing w:before="18"/>
                          <w:ind w:left="20"/>
                          <w:rPr>
                            <w:rFonts w:ascii="Segoe UI"/>
                            <w:b/>
                            <w:i/>
                            <w:sz w:val="12"/>
                          </w:rPr>
                        </w:pPr>
                        <w:r>
                          <w:rPr>
                            <w:rFonts w:ascii="Segoe UI"/>
                            <w:b/>
                            <w:i/>
                            <w:color w:val="222223"/>
                            <w:spacing w:val="-5"/>
                            <w:sz w:val="12"/>
                          </w:rPr>
                          <w:t>31%</w:t>
                        </w:r>
                      </w:p>
                    </w:txbxContent>
                  </v:textbox>
                </v:shape>
                <v:shape id="Textbox 31" o:spid="_x0000_s1035" type="#_x0000_t202" style="position:absolute;left:43100;top:10848;width:190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FD5E075" w14:textId="77777777" w:rsidR="00BF4AEC" w:rsidRDefault="00000000">
                        <w:pPr>
                          <w:spacing w:before="18"/>
                          <w:ind w:left="20"/>
                          <w:rPr>
                            <w:rFonts w:ascii="Segoe UI"/>
                            <w:b/>
                            <w:sz w:val="12"/>
                          </w:rPr>
                        </w:pPr>
                        <w:r>
                          <w:rPr>
                            <w:rFonts w:ascii="Segoe UI"/>
                            <w:b/>
                            <w:color w:val="222223"/>
                            <w:spacing w:val="-5"/>
                            <w:sz w:val="12"/>
                          </w:rPr>
                          <w:t>64%</w:t>
                        </w:r>
                      </w:p>
                    </w:txbxContent>
                  </v:textbox>
                </v:shape>
                <v:shape id="Textbox 32" o:spid="_x0000_s1036" type="#_x0000_t202" style="position:absolute;left:46086;top:11747;width:193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A927773" w14:textId="77777777" w:rsidR="00BF4AEC" w:rsidRDefault="00000000">
                        <w:pPr>
                          <w:spacing w:before="18"/>
                          <w:ind w:left="20"/>
                          <w:rPr>
                            <w:rFonts w:ascii="Segoe UI"/>
                            <w:b/>
                            <w:i/>
                            <w:sz w:val="12"/>
                          </w:rPr>
                        </w:pPr>
                        <w:r>
                          <w:rPr>
                            <w:rFonts w:ascii="Segoe UI"/>
                            <w:b/>
                            <w:i/>
                            <w:color w:val="222223"/>
                            <w:spacing w:val="-5"/>
                            <w:sz w:val="12"/>
                          </w:rPr>
                          <w:t>77%</w:t>
                        </w:r>
                      </w:p>
                    </w:txbxContent>
                  </v:textbox>
                </v:shape>
                <v:shape id="Textbox 33" o:spid="_x0000_s1037" type="#_x0000_t202" style="position:absolute;left:37035;top:13499;width:1905;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EC66BBA" w14:textId="77777777" w:rsidR="00BF4AEC" w:rsidRDefault="00000000">
                        <w:pPr>
                          <w:spacing w:before="18"/>
                          <w:ind w:left="20"/>
                          <w:rPr>
                            <w:rFonts w:ascii="Segoe UI"/>
                            <w:b/>
                            <w:sz w:val="12"/>
                          </w:rPr>
                        </w:pPr>
                        <w:r>
                          <w:rPr>
                            <w:rFonts w:ascii="Segoe UI"/>
                            <w:b/>
                            <w:color w:val="222223"/>
                            <w:spacing w:val="-5"/>
                            <w:sz w:val="12"/>
                          </w:rPr>
                          <w:t>40%</w:t>
                        </w:r>
                      </w:p>
                    </w:txbxContent>
                  </v:textbox>
                </v:shape>
                <v:shape id="Textbox 34" o:spid="_x0000_s1038" type="#_x0000_t202" style="position:absolute;left:45401;top:14261;width:193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C864F96" w14:textId="77777777" w:rsidR="00BF4AEC" w:rsidRDefault="00000000">
                        <w:pPr>
                          <w:spacing w:before="18"/>
                          <w:ind w:left="20"/>
                          <w:rPr>
                            <w:rFonts w:ascii="Segoe UI"/>
                            <w:b/>
                            <w:i/>
                            <w:sz w:val="12"/>
                          </w:rPr>
                        </w:pPr>
                        <w:r>
                          <w:rPr>
                            <w:rFonts w:ascii="Segoe UI"/>
                            <w:b/>
                            <w:i/>
                            <w:color w:val="222223"/>
                            <w:spacing w:val="-5"/>
                            <w:sz w:val="12"/>
                          </w:rPr>
                          <w:t>73%</w:t>
                        </w:r>
                      </w:p>
                    </w:txbxContent>
                  </v:textbox>
                </v:shape>
                <v:shape id="Textbox 35" o:spid="_x0000_s1039" type="#_x0000_t202" style="position:absolute;left:33270;top:16357;width:479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81F0C4F" w14:textId="77777777" w:rsidR="00BF4AEC" w:rsidRDefault="00000000">
                        <w:pPr>
                          <w:spacing w:before="18" w:line="151" w:lineRule="exact"/>
                          <w:ind w:left="474"/>
                          <w:rPr>
                            <w:rFonts w:ascii="Segoe UI"/>
                            <w:b/>
                            <w:sz w:val="12"/>
                          </w:rPr>
                        </w:pPr>
                        <w:r>
                          <w:rPr>
                            <w:rFonts w:ascii="Segoe UI"/>
                            <w:b/>
                            <w:color w:val="222223"/>
                            <w:spacing w:val="-5"/>
                            <w:sz w:val="12"/>
                          </w:rPr>
                          <w:t>36%</w:t>
                        </w:r>
                      </w:p>
                      <w:p w14:paraId="7A27FEF9" w14:textId="77777777" w:rsidR="00BF4AEC" w:rsidRDefault="00000000">
                        <w:pPr>
                          <w:spacing w:line="151" w:lineRule="exact"/>
                          <w:ind w:left="315"/>
                          <w:rPr>
                            <w:rFonts w:ascii="Segoe UI"/>
                            <w:b/>
                            <w:i/>
                            <w:sz w:val="12"/>
                          </w:rPr>
                        </w:pPr>
                        <w:r>
                          <w:rPr>
                            <w:rFonts w:ascii="Segoe UI"/>
                            <w:b/>
                            <w:i/>
                            <w:color w:val="222223"/>
                            <w:spacing w:val="-5"/>
                            <w:sz w:val="12"/>
                          </w:rPr>
                          <w:t>33%</w:t>
                        </w:r>
                      </w:p>
                      <w:p w14:paraId="6B6D9336" w14:textId="77777777" w:rsidR="00BF4AEC" w:rsidRDefault="00000000">
                        <w:pPr>
                          <w:spacing w:before="117" w:line="156" w:lineRule="exact"/>
                          <w:ind w:left="395"/>
                          <w:rPr>
                            <w:rFonts w:ascii="Segoe UI"/>
                            <w:b/>
                            <w:sz w:val="12"/>
                          </w:rPr>
                        </w:pPr>
                        <w:r>
                          <w:rPr>
                            <w:rFonts w:ascii="Segoe UI"/>
                            <w:b/>
                            <w:color w:val="222223"/>
                            <w:spacing w:val="-5"/>
                            <w:sz w:val="12"/>
                          </w:rPr>
                          <w:t>34%</w:t>
                        </w:r>
                      </w:p>
                      <w:p w14:paraId="65B56917" w14:textId="77777777" w:rsidR="00BF4AEC" w:rsidRDefault="00000000">
                        <w:pPr>
                          <w:spacing w:line="156" w:lineRule="exact"/>
                          <w:ind w:left="20"/>
                          <w:rPr>
                            <w:rFonts w:ascii="Segoe UI"/>
                            <w:b/>
                            <w:i/>
                            <w:sz w:val="12"/>
                          </w:rPr>
                        </w:pPr>
                        <w:r>
                          <w:rPr>
                            <w:rFonts w:ascii="Segoe UI"/>
                            <w:b/>
                            <w:i/>
                            <w:color w:val="222223"/>
                            <w:spacing w:val="-5"/>
                            <w:sz w:val="12"/>
                          </w:rPr>
                          <w:t>25%</w:t>
                        </w:r>
                      </w:p>
                      <w:p w14:paraId="7B8D7589" w14:textId="77777777" w:rsidR="00BF4AEC" w:rsidRDefault="00000000">
                        <w:pPr>
                          <w:spacing w:before="105" w:line="139" w:lineRule="exact"/>
                          <w:ind w:left="81"/>
                          <w:rPr>
                            <w:rFonts w:ascii="Segoe UI"/>
                            <w:b/>
                            <w:sz w:val="12"/>
                          </w:rPr>
                        </w:pPr>
                        <w:r>
                          <w:rPr>
                            <w:rFonts w:ascii="Segoe UI"/>
                            <w:b/>
                            <w:color w:val="222223"/>
                            <w:spacing w:val="-5"/>
                            <w:sz w:val="12"/>
                          </w:rPr>
                          <w:t>26%</w:t>
                        </w:r>
                      </w:p>
                      <w:p w14:paraId="7CE31555" w14:textId="77777777" w:rsidR="00BF4AEC" w:rsidRDefault="00000000">
                        <w:pPr>
                          <w:spacing w:line="139" w:lineRule="exact"/>
                          <w:ind w:left="315"/>
                          <w:rPr>
                            <w:rFonts w:ascii="Segoe UI"/>
                            <w:b/>
                            <w:i/>
                            <w:sz w:val="12"/>
                          </w:rPr>
                        </w:pPr>
                        <w:r>
                          <w:rPr>
                            <w:rFonts w:ascii="Segoe UI"/>
                            <w:b/>
                            <w:i/>
                            <w:color w:val="222223"/>
                            <w:spacing w:val="-5"/>
                            <w:sz w:val="12"/>
                          </w:rPr>
                          <w:t>32%</w:t>
                        </w:r>
                      </w:p>
                    </w:txbxContent>
                  </v:textbox>
                </v:shape>
                <v:shape id="Textbox 36" o:spid="_x0000_s1040" type="#_x0000_t202" style="position:absolute;left:30001;top:24998;width:193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23DFAD6A" w14:textId="77777777" w:rsidR="00BF4AEC" w:rsidRDefault="00000000">
                        <w:pPr>
                          <w:spacing w:before="18"/>
                          <w:ind w:left="20"/>
                          <w:rPr>
                            <w:rFonts w:ascii="Segoe UI"/>
                            <w:b/>
                            <w:i/>
                            <w:sz w:val="12"/>
                          </w:rPr>
                        </w:pPr>
                        <w:r>
                          <w:rPr>
                            <w:rFonts w:ascii="Segoe UI"/>
                            <w:b/>
                            <w:i/>
                            <w:color w:val="222223"/>
                            <w:spacing w:val="-5"/>
                            <w:sz w:val="12"/>
                          </w:rPr>
                          <w:t>12%</w:t>
                        </w:r>
                      </w:p>
                    </w:txbxContent>
                  </v:textbox>
                </v:shape>
                <v:shape id="Textbox 37" o:spid="_x0000_s1041" type="#_x0000_t202" style="position:absolute;left:31533;top:24236;width:190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5DC0AC3" w14:textId="77777777" w:rsidR="00BF4AEC" w:rsidRDefault="00000000">
                        <w:pPr>
                          <w:spacing w:before="18"/>
                          <w:ind w:left="20"/>
                          <w:rPr>
                            <w:rFonts w:ascii="Segoe UI"/>
                            <w:b/>
                            <w:sz w:val="12"/>
                          </w:rPr>
                        </w:pPr>
                        <w:r>
                          <w:rPr>
                            <w:rFonts w:ascii="Segoe UI"/>
                            <w:b/>
                            <w:color w:val="222223"/>
                            <w:spacing w:val="-5"/>
                            <w:sz w:val="12"/>
                          </w:rPr>
                          <w:t>18%</w:t>
                        </w:r>
                      </w:p>
                    </w:txbxContent>
                  </v:textbox>
                </v:shape>
                <v:shape id="Textbox 38" o:spid="_x0000_s1042" type="#_x0000_t202" style="position:absolute;left:27418;top:26956;width:1473;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45A6E96B" w14:textId="77777777" w:rsidR="00BF4AEC" w:rsidRDefault="00000000">
                        <w:pPr>
                          <w:spacing w:before="18"/>
                          <w:ind w:left="20"/>
                          <w:rPr>
                            <w:rFonts w:ascii="Segoe UI"/>
                            <w:b/>
                            <w:sz w:val="12"/>
                          </w:rPr>
                        </w:pPr>
                        <w:r>
                          <w:rPr>
                            <w:rFonts w:ascii="Segoe UI"/>
                            <w:b/>
                            <w:color w:val="222223"/>
                            <w:spacing w:val="-5"/>
                            <w:sz w:val="12"/>
                          </w:rPr>
                          <w:t>1%</w:t>
                        </w:r>
                      </w:p>
                    </w:txbxContent>
                  </v:textbox>
                </v:shape>
                <v:shape id="Textbox 39" o:spid="_x0000_s1043" type="#_x0000_t202" style="position:absolute;left:11866;top:30002;width:1332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CEB5DD1" w14:textId="77777777" w:rsidR="00BF4AEC" w:rsidRDefault="00000000">
                        <w:pPr>
                          <w:spacing w:before="19"/>
                          <w:ind w:left="20"/>
                          <w:rPr>
                            <w:rFonts w:ascii="Segoe UI Light"/>
                            <w:sz w:val="16"/>
                          </w:rPr>
                        </w:pPr>
                        <w:r>
                          <w:rPr>
                            <w:rFonts w:ascii="Segoe UI Light"/>
                            <w:color w:val="222223"/>
                            <w:sz w:val="16"/>
                          </w:rPr>
                          <w:t>Joint</w:t>
                        </w:r>
                        <w:r>
                          <w:rPr>
                            <w:rFonts w:ascii="Segoe UI Light"/>
                            <w:color w:val="222223"/>
                            <w:spacing w:val="-11"/>
                            <w:sz w:val="16"/>
                          </w:rPr>
                          <w:t xml:space="preserve"> </w:t>
                        </w:r>
                        <w:proofErr w:type="gramStart"/>
                        <w:r>
                          <w:rPr>
                            <w:rFonts w:ascii="Segoe UI Light"/>
                            <w:color w:val="222223"/>
                            <w:sz w:val="16"/>
                          </w:rPr>
                          <w:t>Problem</w:t>
                        </w:r>
                        <w:r>
                          <w:rPr>
                            <w:rFonts w:ascii="Segoe UI Light"/>
                            <w:color w:val="222223"/>
                            <w:spacing w:val="-11"/>
                            <w:sz w:val="16"/>
                          </w:rPr>
                          <w:t xml:space="preserve"> </w:t>
                        </w:r>
                        <w:r>
                          <w:rPr>
                            <w:rFonts w:ascii="Segoe UI Light"/>
                            <w:color w:val="222223"/>
                            <w:sz w:val="16"/>
                          </w:rPr>
                          <w:t>Solving</w:t>
                        </w:r>
                        <w:proofErr w:type="gramEnd"/>
                        <w:r>
                          <w:rPr>
                            <w:rFonts w:ascii="Segoe UI Light"/>
                            <w:color w:val="222223"/>
                            <w:spacing w:val="-11"/>
                            <w:sz w:val="16"/>
                          </w:rPr>
                          <w:t xml:space="preserve"> </w:t>
                        </w:r>
                        <w:r>
                          <w:rPr>
                            <w:rFonts w:ascii="Segoe UI Light"/>
                            <w:color w:val="222223"/>
                            <w:spacing w:val="-2"/>
                            <w:sz w:val="16"/>
                          </w:rPr>
                          <w:t>Activities</w:t>
                        </w:r>
                      </w:p>
                    </w:txbxContent>
                  </v:textbox>
                </v:shape>
                <v:shape id="Textbox 40" o:spid="_x0000_s1044" type="#_x0000_t202" style="position:absolute;left:33431;top:30002;width:8382;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69397C7" w14:textId="77777777" w:rsidR="00BF4AEC" w:rsidRDefault="00000000">
                        <w:pPr>
                          <w:spacing w:before="19"/>
                          <w:ind w:left="20"/>
                          <w:rPr>
                            <w:rFonts w:ascii="Segoe UI Light"/>
                            <w:sz w:val="16"/>
                          </w:rPr>
                        </w:pPr>
                        <w:r>
                          <w:rPr>
                            <w:rFonts w:ascii="Segoe UI Light"/>
                            <w:color w:val="222223"/>
                            <w:spacing w:val="-2"/>
                            <w:sz w:val="16"/>
                          </w:rPr>
                          <w:t>Workplace</w:t>
                        </w:r>
                        <w:r>
                          <w:rPr>
                            <w:rFonts w:ascii="Segoe UI Light"/>
                            <w:color w:val="222223"/>
                            <w:spacing w:val="-1"/>
                            <w:sz w:val="16"/>
                          </w:rPr>
                          <w:t xml:space="preserve"> </w:t>
                        </w:r>
                        <w:r>
                          <w:rPr>
                            <w:rFonts w:ascii="Segoe UI Light"/>
                            <w:color w:val="222223"/>
                            <w:spacing w:val="-2"/>
                            <w:sz w:val="16"/>
                          </w:rPr>
                          <w:t>Projects</w:t>
                        </w:r>
                      </w:p>
                    </w:txbxContent>
                  </v:textbox>
                </v:shape>
                <v:shape id="Textbox 41" o:spid="_x0000_s1045" type="#_x0000_t202" style="position:absolute;left:2699;top:32671;width:29490;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76E80EC" w14:textId="77777777" w:rsidR="00BF4AEC" w:rsidRDefault="00000000">
                        <w:pPr>
                          <w:spacing w:before="18"/>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v:textbox>
                </v:shape>
                <v:shape id="Textbox 42" o:spid="_x0000_s1046" type="#_x0000_t202" style="position:absolute;left:40388;top:34591;width:998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D559C9C"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43" o:spid="_x0000_s1047" type="#_x0000_t202" style="position:absolute;left:2788;top:2766;width:47321;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x2wgAAANsAAAAPAAAAZHJzL2Rvd25yZXYueG1sRI9Bi8Iw&#10;FITvC/6H8Ba8ralVFu0aRQTBi+KqeH40b5uyzUtpUq3+eiMIHoeZ+YaZLTpbiQs1vnSsYDhIQBDn&#10;TpdcKDgd118TED4ga6wck4IbeVjMex8zzLS78i9dDqEQEcI+QwUmhDqT0ueGLPqBq4mj9+caiyHK&#10;ppC6wWuE20qmSfItLZYcFwzWtDKU/x9aq2C7PKfre73ftHybGjsct6l1O6X6n93yB0SgLrzDr/ZG&#10;KxiP4Pkl/gA5fwAAAP//AwBQSwECLQAUAAYACAAAACEA2+H2y+4AAACFAQAAEwAAAAAAAAAAAAAA&#10;AAAAAAAAW0NvbnRlbnRfVHlwZXNdLnhtbFBLAQItABQABgAIAAAAIQBa9CxbvwAAABUBAAALAAAA&#10;AAAAAAAAAAAAAB8BAABfcmVscy8ucmVsc1BLAQItABQABgAIAAAAIQCXjdx2wgAAANsAAAAPAAAA&#10;AAAAAAAAAAAAAAcCAABkcnMvZG93bnJldi54bWxQSwUGAAAAAAMAAwC3AAAA9gIAAAAA&#10;" fillcolor="#ff585d" stroked="f">
                  <v:textbox inset="0,0,0,0">
                    <w:txbxContent>
                      <w:p w14:paraId="38BBFC17" w14:textId="77777777" w:rsidR="00BF4AEC" w:rsidRDefault="00000000">
                        <w:pPr>
                          <w:spacing w:before="7" w:line="223" w:lineRule="auto"/>
                          <w:ind w:left="56" w:right="428"/>
                          <w:rPr>
                            <w:rFonts w:ascii="Segoe UI"/>
                            <w:b/>
                            <w:color w:val="000000"/>
                            <w:sz w:val="24"/>
                          </w:rPr>
                        </w:pPr>
                        <w:r>
                          <w:rPr>
                            <w:rFonts w:ascii="Segoe UI"/>
                            <w:b/>
                            <w:color w:val="FFFFFF"/>
                            <w:sz w:val="24"/>
                          </w:rPr>
                          <w:t xml:space="preserve">Which, if any, of the following could be used to describe the </w:t>
                        </w:r>
                        <w:proofErr w:type="spellStart"/>
                        <w:r>
                          <w:rPr>
                            <w:rFonts w:ascii="Segoe UI"/>
                            <w:b/>
                            <w:color w:val="FFFFFF"/>
                            <w:sz w:val="24"/>
                          </w:rPr>
                          <w:t>Acas</w:t>
                        </w:r>
                        <w:proofErr w:type="spellEnd"/>
                        <w:r>
                          <w:rPr>
                            <w:rFonts w:ascii="Segoe UI"/>
                            <w:b/>
                            <w:color w:val="FFFFFF"/>
                            <w:sz w:val="24"/>
                          </w:rPr>
                          <w:t xml:space="preserve"> project?</w:t>
                        </w:r>
                      </w:p>
                    </w:txbxContent>
                  </v:textbox>
                </v:shape>
                <w10:wrap type="topAndBottom" anchorx="page"/>
              </v:group>
            </w:pict>
          </mc:Fallback>
        </mc:AlternateContent>
      </w:r>
    </w:p>
    <w:p w14:paraId="28E8EE40" w14:textId="77777777" w:rsidR="00BF4AEC" w:rsidRDefault="00000000">
      <w:pPr>
        <w:pStyle w:val="BodyText"/>
        <w:spacing w:before="54" w:line="256" w:lineRule="auto"/>
        <w:ind w:left="1080" w:right="735"/>
        <w:jc w:val="both"/>
      </w:pPr>
      <w:r>
        <w:t>Looking across both types of Advisory Project, results here are very similar to the previous wave in 2012; the most common purpose in both evaluations was “improving workplace relationships between management and employees by helping</w:t>
      </w:r>
      <w:r>
        <w:rPr>
          <w:spacing w:val="-8"/>
        </w:rPr>
        <w:t xml:space="preserve"> </w:t>
      </w:r>
      <w:r>
        <w:t>them</w:t>
      </w:r>
      <w:r>
        <w:rPr>
          <w:spacing w:val="-8"/>
        </w:rPr>
        <w:t xml:space="preserve"> </w:t>
      </w:r>
      <w:r>
        <w:t>to</w:t>
      </w:r>
      <w:r>
        <w:rPr>
          <w:spacing w:val="-8"/>
        </w:rPr>
        <w:t xml:space="preserve"> </w:t>
      </w:r>
      <w:r>
        <w:t>work</w:t>
      </w:r>
      <w:r>
        <w:rPr>
          <w:spacing w:val="-8"/>
        </w:rPr>
        <w:t xml:space="preserve"> </w:t>
      </w:r>
      <w:r>
        <w:t>better</w:t>
      </w:r>
      <w:r>
        <w:rPr>
          <w:spacing w:val="-8"/>
        </w:rPr>
        <w:t xml:space="preserve"> </w:t>
      </w:r>
      <w:r>
        <w:t>together”.</w:t>
      </w:r>
      <w:r>
        <w:rPr>
          <w:spacing w:val="-8"/>
        </w:rPr>
        <w:t xml:space="preserve"> </w:t>
      </w:r>
      <w:r>
        <w:t>Seventy-two</w:t>
      </w:r>
      <w:r>
        <w:rPr>
          <w:spacing w:val="-8"/>
        </w:rPr>
        <w:t xml:space="preserve"> </w:t>
      </w:r>
      <w:r>
        <w:t>per</w:t>
      </w:r>
      <w:r>
        <w:rPr>
          <w:spacing w:val="-8"/>
        </w:rPr>
        <w:t xml:space="preserve"> </w:t>
      </w:r>
      <w:r>
        <w:t>cent</w:t>
      </w:r>
      <w:r>
        <w:rPr>
          <w:spacing w:val="-8"/>
        </w:rPr>
        <w:t xml:space="preserve"> </w:t>
      </w:r>
      <w:r>
        <w:t>gave</w:t>
      </w:r>
      <w:r>
        <w:rPr>
          <w:spacing w:val="-8"/>
        </w:rPr>
        <w:t xml:space="preserve"> </w:t>
      </w:r>
      <w:r>
        <w:t>this</w:t>
      </w:r>
      <w:r>
        <w:rPr>
          <w:spacing w:val="-8"/>
        </w:rPr>
        <w:t xml:space="preserve"> </w:t>
      </w:r>
      <w:r>
        <w:t>as</w:t>
      </w:r>
      <w:r>
        <w:rPr>
          <w:spacing w:val="-8"/>
        </w:rPr>
        <w:t xml:space="preserve"> </w:t>
      </w:r>
      <w:r>
        <w:t>a</w:t>
      </w:r>
      <w:r>
        <w:rPr>
          <w:spacing w:val="-8"/>
        </w:rPr>
        <w:t xml:space="preserve"> </w:t>
      </w:r>
      <w:r>
        <w:t xml:space="preserve">reason for the project in the 2012 wave, compared to 71 per cent in this evaluation. Similarly, improving workplace relationships between employees remained the second-most common purpose, at 65 per cent in 2012 and 57 per cent in this </w:t>
      </w:r>
      <w:r>
        <w:rPr>
          <w:spacing w:val="-2"/>
        </w:rPr>
        <w:t>evaluation.</w:t>
      </w:r>
    </w:p>
    <w:p w14:paraId="0B08CCA5" w14:textId="77777777" w:rsidR="00BF4AEC" w:rsidRDefault="00000000">
      <w:pPr>
        <w:pStyle w:val="BodyText"/>
        <w:spacing w:before="103"/>
        <w:ind w:left="1080" w:right="735"/>
        <w:jc w:val="both"/>
      </w:pPr>
      <w:r>
        <w:t xml:space="preserve">Across both types of Advisory Project, the most common delivery format was facilitated joint-working. This was more commonly cited by Joint </w:t>
      </w:r>
      <w:proofErr w:type="gramStart"/>
      <w:r>
        <w:t>Problem Solving</w:t>
      </w:r>
      <w:proofErr w:type="gramEnd"/>
      <w:r>
        <w:t xml:space="preserve"> Activity</w:t>
      </w:r>
      <w:r>
        <w:rPr>
          <w:spacing w:val="-11"/>
        </w:rPr>
        <w:t xml:space="preserve"> </w:t>
      </w:r>
      <w:r>
        <w:t>users</w:t>
      </w:r>
      <w:r>
        <w:rPr>
          <w:spacing w:val="-10"/>
        </w:rPr>
        <w:t xml:space="preserve"> </w:t>
      </w:r>
      <w:r>
        <w:t>than</w:t>
      </w:r>
      <w:r>
        <w:rPr>
          <w:spacing w:val="-10"/>
        </w:rPr>
        <w:t xml:space="preserve"> </w:t>
      </w:r>
      <w:r>
        <w:t>Workplace</w:t>
      </w:r>
      <w:r>
        <w:rPr>
          <w:spacing w:val="-10"/>
        </w:rPr>
        <w:t xml:space="preserve"> </w:t>
      </w:r>
      <w:r>
        <w:t>Project</w:t>
      </w:r>
      <w:r>
        <w:rPr>
          <w:spacing w:val="-11"/>
        </w:rPr>
        <w:t xml:space="preserve"> </w:t>
      </w:r>
      <w:r>
        <w:t>users</w:t>
      </w:r>
      <w:r>
        <w:rPr>
          <w:spacing w:val="-11"/>
        </w:rPr>
        <w:t xml:space="preserve"> </w:t>
      </w:r>
      <w:r>
        <w:t>(59</w:t>
      </w:r>
      <w:r>
        <w:rPr>
          <w:spacing w:val="-11"/>
        </w:rPr>
        <w:t xml:space="preserve"> </w:t>
      </w:r>
      <w:r>
        <w:t>per</w:t>
      </w:r>
      <w:r>
        <w:rPr>
          <w:spacing w:val="-11"/>
        </w:rPr>
        <w:t xml:space="preserve"> </w:t>
      </w:r>
      <w:r>
        <w:t>cent</w:t>
      </w:r>
      <w:r>
        <w:rPr>
          <w:spacing w:val="-10"/>
        </w:rPr>
        <w:t xml:space="preserve"> </w:t>
      </w:r>
      <w:r>
        <w:t>compared</w:t>
      </w:r>
      <w:r>
        <w:rPr>
          <w:spacing w:val="-10"/>
        </w:rPr>
        <w:t xml:space="preserve"> </w:t>
      </w:r>
      <w:r>
        <w:t>to</w:t>
      </w:r>
      <w:r>
        <w:rPr>
          <w:spacing w:val="-11"/>
        </w:rPr>
        <w:t xml:space="preserve"> </w:t>
      </w:r>
      <w:r>
        <w:t>40</w:t>
      </w:r>
      <w:r>
        <w:rPr>
          <w:spacing w:val="-10"/>
        </w:rPr>
        <w:t xml:space="preserve"> </w:t>
      </w:r>
      <w:r>
        <w:t>per</w:t>
      </w:r>
      <w:r>
        <w:rPr>
          <w:spacing w:val="-11"/>
        </w:rPr>
        <w:t xml:space="preserve"> </w:t>
      </w:r>
      <w:r>
        <w:t>cent), which</w:t>
      </w:r>
      <w:r>
        <w:rPr>
          <w:spacing w:val="-18"/>
        </w:rPr>
        <w:t xml:space="preserve"> </w:t>
      </w:r>
      <w:r>
        <w:t>likely</w:t>
      </w:r>
      <w:r>
        <w:rPr>
          <w:spacing w:val="-18"/>
        </w:rPr>
        <w:t xml:space="preserve"> </w:t>
      </w:r>
      <w:r>
        <w:t>reflects</w:t>
      </w:r>
      <w:r>
        <w:rPr>
          <w:spacing w:val="-17"/>
        </w:rPr>
        <w:t xml:space="preserve"> </w:t>
      </w:r>
      <w:r>
        <w:t>the</w:t>
      </w:r>
      <w:r>
        <w:rPr>
          <w:spacing w:val="-18"/>
        </w:rPr>
        <w:t xml:space="preserve"> </w:t>
      </w:r>
      <w:r>
        <w:t>background</w:t>
      </w:r>
      <w:r>
        <w:rPr>
          <w:spacing w:val="-17"/>
        </w:rPr>
        <w:t xml:space="preserve"> </w:t>
      </w:r>
      <w:r>
        <w:t>of</w:t>
      </w:r>
      <w:r>
        <w:rPr>
          <w:spacing w:val="-18"/>
        </w:rPr>
        <w:t xml:space="preserve"> </w:t>
      </w:r>
      <w:r>
        <w:t>collective</w:t>
      </w:r>
      <w:r>
        <w:rPr>
          <w:spacing w:val="-18"/>
        </w:rPr>
        <w:t xml:space="preserve"> </w:t>
      </w:r>
      <w:r>
        <w:t>disputes</w:t>
      </w:r>
      <w:r>
        <w:rPr>
          <w:spacing w:val="-17"/>
        </w:rPr>
        <w:t xml:space="preserve"> </w:t>
      </w:r>
      <w:r>
        <w:t>in</w:t>
      </w:r>
      <w:r>
        <w:rPr>
          <w:spacing w:val="-18"/>
        </w:rPr>
        <w:t xml:space="preserve"> </w:t>
      </w:r>
      <w:r>
        <w:t>many</w:t>
      </w:r>
      <w:r>
        <w:rPr>
          <w:spacing w:val="-17"/>
        </w:rPr>
        <w:t xml:space="preserve"> </w:t>
      </w:r>
      <w:r>
        <w:t>of</w:t>
      </w:r>
      <w:r>
        <w:rPr>
          <w:spacing w:val="-18"/>
        </w:rPr>
        <w:t xml:space="preserve"> </w:t>
      </w:r>
      <w:r>
        <w:t>these</w:t>
      </w:r>
      <w:r>
        <w:rPr>
          <w:spacing w:val="-17"/>
        </w:rPr>
        <w:t xml:space="preserve"> </w:t>
      </w:r>
      <w:r>
        <w:t>projects. Conversely,</w:t>
      </w:r>
      <w:r>
        <w:rPr>
          <w:spacing w:val="-9"/>
        </w:rPr>
        <w:t xml:space="preserve"> </w:t>
      </w:r>
      <w:r>
        <w:t>training</w:t>
      </w:r>
      <w:r>
        <w:rPr>
          <w:spacing w:val="-8"/>
        </w:rPr>
        <w:t xml:space="preserve"> </w:t>
      </w:r>
      <w:r>
        <w:t>for</w:t>
      </w:r>
      <w:r>
        <w:rPr>
          <w:spacing w:val="-8"/>
        </w:rPr>
        <w:t xml:space="preserve"> </w:t>
      </w:r>
      <w:r>
        <w:t>staff</w:t>
      </w:r>
      <w:r>
        <w:rPr>
          <w:spacing w:val="-8"/>
        </w:rPr>
        <w:t xml:space="preserve"> </w:t>
      </w:r>
      <w:r>
        <w:t>and</w:t>
      </w:r>
      <w:r>
        <w:rPr>
          <w:spacing w:val="-8"/>
        </w:rPr>
        <w:t xml:space="preserve"> </w:t>
      </w:r>
      <w:r>
        <w:t>running</w:t>
      </w:r>
      <w:r>
        <w:rPr>
          <w:spacing w:val="-9"/>
        </w:rPr>
        <w:t xml:space="preserve"> </w:t>
      </w:r>
      <w:r>
        <w:t>staff</w:t>
      </w:r>
      <w:r>
        <w:rPr>
          <w:spacing w:val="-9"/>
        </w:rPr>
        <w:t xml:space="preserve"> </w:t>
      </w:r>
      <w:r>
        <w:t>surveys</w:t>
      </w:r>
      <w:r>
        <w:rPr>
          <w:spacing w:val="-9"/>
        </w:rPr>
        <w:t xml:space="preserve"> </w:t>
      </w:r>
      <w:r>
        <w:t>were</w:t>
      </w:r>
      <w:r>
        <w:rPr>
          <w:spacing w:val="-8"/>
        </w:rPr>
        <w:t xml:space="preserve"> </w:t>
      </w:r>
      <w:r>
        <w:t>more</w:t>
      </w:r>
      <w:r>
        <w:rPr>
          <w:spacing w:val="-8"/>
        </w:rPr>
        <w:t xml:space="preserve"> </w:t>
      </w:r>
      <w:r>
        <w:t>common</w:t>
      </w:r>
      <w:r>
        <w:rPr>
          <w:spacing w:val="-8"/>
        </w:rPr>
        <w:t xml:space="preserve"> </w:t>
      </w:r>
      <w:r>
        <w:t xml:space="preserve">among Workplace Projects users (25 per cent compared to 12 per cent of Joint </w:t>
      </w:r>
      <w:proofErr w:type="gramStart"/>
      <w:r>
        <w:t>Problem Solving</w:t>
      </w:r>
      <w:proofErr w:type="gramEnd"/>
      <w:r>
        <w:t xml:space="preserve"> Activity users, and 11 per cent compared to 4 per cent respectively).</w:t>
      </w:r>
    </w:p>
    <w:p w14:paraId="6B9F7CAD" w14:textId="77777777" w:rsidR="00BF4AEC" w:rsidRDefault="00BF4AEC">
      <w:pPr>
        <w:jc w:val="both"/>
        <w:sectPr w:rsidR="00BF4AEC">
          <w:pgSz w:w="11910" w:h="16840"/>
          <w:pgMar w:top="1360" w:right="1058" w:bottom="1360" w:left="720" w:header="0" w:footer="1164" w:gutter="0"/>
          <w:cols w:space="720"/>
        </w:sectPr>
      </w:pPr>
    </w:p>
    <w:p w14:paraId="607EF587" w14:textId="77777777" w:rsidR="00BF4AEC" w:rsidRDefault="00000000">
      <w:pPr>
        <w:pStyle w:val="Heading3"/>
      </w:pPr>
      <w:r>
        <w:lastRenderedPageBreak/>
        <w:t>Table</w:t>
      </w:r>
      <w:r>
        <w:rPr>
          <w:spacing w:val="-2"/>
        </w:rPr>
        <w:t xml:space="preserve"> </w:t>
      </w:r>
      <w:r>
        <w:t>3</w:t>
      </w:r>
      <w:r>
        <w:rPr>
          <w:spacing w:val="-2"/>
        </w:rPr>
        <w:t xml:space="preserve"> </w:t>
      </w:r>
      <w:r>
        <w:t>–</w:t>
      </w:r>
      <w:r>
        <w:rPr>
          <w:spacing w:val="-3"/>
        </w:rPr>
        <w:t xml:space="preserve"> </w:t>
      </w:r>
      <w:r>
        <w:t>Training</w:t>
      </w:r>
      <w:r>
        <w:rPr>
          <w:spacing w:val="-3"/>
        </w:rPr>
        <w:t xml:space="preserve"> </w:t>
      </w:r>
      <w:r>
        <w:t>format</w:t>
      </w:r>
      <w:r>
        <w:rPr>
          <w:spacing w:val="-1"/>
        </w:rPr>
        <w:t xml:space="preserve"> </w:t>
      </w:r>
      <w:r>
        <w:t>by</w:t>
      </w:r>
      <w:r>
        <w:rPr>
          <w:spacing w:val="-1"/>
        </w:rPr>
        <w:t xml:space="preserve"> </w:t>
      </w:r>
      <w:r>
        <w:t>service</w:t>
      </w:r>
      <w:r>
        <w:rPr>
          <w:spacing w:val="-2"/>
        </w:rPr>
        <w:t xml:space="preserve"> </w:t>
      </w:r>
      <w:r>
        <w:t>user</w:t>
      </w:r>
      <w:r>
        <w:rPr>
          <w:spacing w:val="-2"/>
        </w:rPr>
        <w:t xml:space="preserve"> </w:t>
      </w:r>
      <w:r>
        <w:rPr>
          <w:spacing w:val="-4"/>
        </w:rPr>
        <w:t>type</w:t>
      </w:r>
    </w:p>
    <w:p w14:paraId="019E1F7A"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410"/>
        <w:gridCol w:w="2410"/>
      </w:tblGrid>
      <w:tr w:rsidR="00BF4AEC" w14:paraId="7AB48BF3" w14:textId="77777777">
        <w:trPr>
          <w:trHeight w:val="1280"/>
        </w:trPr>
        <w:tc>
          <w:tcPr>
            <w:tcW w:w="3682" w:type="dxa"/>
          </w:tcPr>
          <w:p w14:paraId="2A2A4039" w14:textId="77777777" w:rsidR="00BF4AEC" w:rsidRDefault="00BF4AEC">
            <w:pPr>
              <w:pStyle w:val="TableParagraph"/>
              <w:jc w:val="left"/>
              <w:rPr>
                <w:b/>
                <w:sz w:val="20"/>
              </w:rPr>
            </w:pPr>
          </w:p>
          <w:p w14:paraId="31EE8754" w14:textId="77777777" w:rsidR="00BF4AEC" w:rsidRDefault="00BF4AEC">
            <w:pPr>
              <w:pStyle w:val="TableParagraph"/>
              <w:spacing w:before="170"/>
              <w:jc w:val="left"/>
              <w:rPr>
                <w:b/>
                <w:sz w:val="20"/>
              </w:rPr>
            </w:pPr>
          </w:p>
          <w:p w14:paraId="26CA5E79" w14:textId="77777777" w:rsidR="00BF4AEC" w:rsidRDefault="00000000">
            <w:pPr>
              <w:pStyle w:val="TableParagraph"/>
              <w:spacing w:line="256" w:lineRule="auto"/>
              <w:ind w:left="107"/>
              <w:jc w:val="left"/>
              <w:rPr>
                <w:b/>
                <w:sz w:val="20"/>
              </w:rPr>
            </w:pPr>
            <w:r>
              <w:rPr>
                <w:b/>
                <w:sz w:val="20"/>
              </w:rPr>
              <w:t>And in which formats was the project delivered?</w:t>
            </w:r>
          </w:p>
        </w:tc>
        <w:tc>
          <w:tcPr>
            <w:tcW w:w="2410" w:type="dxa"/>
          </w:tcPr>
          <w:p w14:paraId="3C970596" w14:textId="77777777" w:rsidR="00BF4AEC" w:rsidRDefault="00000000">
            <w:pPr>
              <w:pStyle w:val="TableParagraph"/>
              <w:spacing w:before="17" w:line="256" w:lineRule="auto"/>
              <w:ind w:left="33" w:right="23"/>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08BE217A" w14:textId="77777777" w:rsidR="00BF4AEC" w:rsidRDefault="00000000">
            <w:pPr>
              <w:pStyle w:val="TableParagraph"/>
              <w:spacing w:before="119"/>
              <w:ind w:left="33" w:right="24"/>
              <w:rPr>
                <w:b/>
                <w:sz w:val="20"/>
              </w:rPr>
            </w:pPr>
            <w:r>
              <w:rPr>
                <w:b/>
                <w:spacing w:val="-10"/>
                <w:sz w:val="20"/>
              </w:rPr>
              <w:t>%</w:t>
            </w:r>
          </w:p>
        </w:tc>
        <w:tc>
          <w:tcPr>
            <w:tcW w:w="2410" w:type="dxa"/>
          </w:tcPr>
          <w:p w14:paraId="0116F62D" w14:textId="77777777" w:rsidR="00BF4AEC" w:rsidRDefault="00BF4AEC">
            <w:pPr>
              <w:pStyle w:val="TableParagraph"/>
              <w:spacing w:before="32"/>
              <w:jc w:val="left"/>
              <w:rPr>
                <w:b/>
                <w:sz w:val="20"/>
              </w:rPr>
            </w:pPr>
          </w:p>
          <w:p w14:paraId="68EEE04E" w14:textId="77777777" w:rsidR="00BF4AEC" w:rsidRDefault="00000000">
            <w:pPr>
              <w:pStyle w:val="TableParagraph"/>
              <w:spacing w:before="1" w:line="256" w:lineRule="auto"/>
              <w:ind w:left="33" w:right="24"/>
              <w:rPr>
                <w:b/>
                <w:sz w:val="20"/>
              </w:rPr>
            </w:pPr>
            <w:r>
              <w:rPr>
                <w:b/>
                <w:sz w:val="20"/>
              </w:rPr>
              <w:t>Workplace</w:t>
            </w:r>
            <w:r>
              <w:rPr>
                <w:b/>
                <w:spacing w:val="-18"/>
                <w:sz w:val="20"/>
              </w:rPr>
              <w:t xml:space="preserve"> </w:t>
            </w:r>
            <w:r>
              <w:rPr>
                <w:b/>
                <w:sz w:val="20"/>
              </w:rPr>
              <w:t>project service users</w:t>
            </w:r>
          </w:p>
          <w:p w14:paraId="2F2006E0" w14:textId="77777777" w:rsidR="00BF4AEC" w:rsidRDefault="00000000">
            <w:pPr>
              <w:pStyle w:val="TableParagraph"/>
              <w:spacing w:before="120"/>
              <w:ind w:left="33" w:right="25"/>
              <w:rPr>
                <w:b/>
                <w:sz w:val="20"/>
              </w:rPr>
            </w:pPr>
            <w:r>
              <w:rPr>
                <w:b/>
                <w:spacing w:val="-10"/>
                <w:sz w:val="20"/>
              </w:rPr>
              <w:t>%</w:t>
            </w:r>
          </w:p>
        </w:tc>
      </w:tr>
      <w:tr w:rsidR="00BF4AEC" w14:paraId="3ADEE70D" w14:textId="77777777">
        <w:trPr>
          <w:trHeight w:val="380"/>
        </w:trPr>
        <w:tc>
          <w:tcPr>
            <w:tcW w:w="3682" w:type="dxa"/>
          </w:tcPr>
          <w:p w14:paraId="7B69DB8A" w14:textId="77777777" w:rsidR="00BF4AEC" w:rsidRDefault="00000000">
            <w:pPr>
              <w:pStyle w:val="TableParagraph"/>
              <w:spacing w:before="16"/>
              <w:ind w:left="107"/>
              <w:jc w:val="left"/>
              <w:rPr>
                <w:sz w:val="20"/>
              </w:rPr>
            </w:pPr>
            <w:r>
              <w:rPr>
                <w:sz w:val="20"/>
              </w:rPr>
              <w:t>Facilitated</w:t>
            </w:r>
            <w:r>
              <w:rPr>
                <w:spacing w:val="-15"/>
                <w:sz w:val="20"/>
              </w:rPr>
              <w:t xml:space="preserve"> </w:t>
            </w:r>
            <w:r>
              <w:rPr>
                <w:sz w:val="20"/>
              </w:rPr>
              <w:t>joint-</w:t>
            </w:r>
            <w:r>
              <w:rPr>
                <w:spacing w:val="-2"/>
                <w:sz w:val="20"/>
              </w:rPr>
              <w:t>working</w:t>
            </w:r>
          </w:p>
        </w:tc>
        <w:tc>
          <w:tcPr>
            <w:tcW w:w="2410" w:type="dxa"/>
          </w:tcPr>
          <w:p w14:paraId="27183D7D" w14:textId="77777777" w:rsidR="00BF4AEC" w:rsidRDefault="00000000">
            <w:pPr>
              <w:pStyle w:val="TableParagraph"/>
              <w:spacing w:before="16"/>
              <w:ind w:left="33" w:right="25"/>
              <w:rPr>
                <w:sz w:val="20"/>
              </w:rPr>
            </w:pPr>
            <w:r>
              <w:rPr>
                <w:spacing w:val="-5"/>
                <w:sz w:val="20"/>
              </w:rPr>
              <w:t>59</w:t>
            </w:r>
          </w:p>
        </w:tc>
        <w:tc>
          <w:tcPr>
            <w:tcW w:w="2410" w:type="dxa"/>
          </w:tcPr>
          <w:p w14:paraId="67FB9DBA" w14:textId="77777777" w:rsidR="00BF4AEC" w:rsidRDefault="00000000">
            <w:pPr>
              <w:pStyle w:val="TableParagraph"/>
              <w:spacing w:before="16"/>
              <w:ind w:left="33" w:right="25"/>
              <w:rPr>
                <w:sz w:val="20"/>
              </w:rPr>
            </w:pPr>
            <w:r>
              <w:rPr>
                <w:spacing w:val="-5"/>
                <w:sz w:val="20"/>
              </w:rPr>
              <w:t>40</w:t>
            </w:r>
          </w:p>
        </w:tc>
      </w:tr>
      <w:tr w:rsidR="00BF4AEC" w14:paraId="5344A8DC" w14:textId="77777777">
        <w:trPr>
          <w:trHeight w:val="380"/>
        </w:trPr>
        <w:tc>
          <w:tcPr>
            <w:tcW w:w="3682" w:type="dxa"/>
          </w:tcPr>
          <w:p w14:paraId="1452A894" w14:textId="77777777" w:rsidR="00BF4AEC" w:rsidRDefault="00000000">
            <w:pPr>
              <w:pStyle w:val="TableParagraph"/>
              <w:spacing w:before="16"/>
              <w:ind w:left="107"/>
              <w:jc w:val="left"/>
              <w:rPr>
                <w:sz w:val="20"/>
              </w:rPr>
            </w:pPr>
            <w:r>
              <w:rPr>
                <w:sz w:val="20"/>
              </w:rPr>
              <w:t>Diagnostic</w:t>
            </w:r>
            <w:r>
              <w:rPr>
                <w:spacing w:val="-10"/>
                <w:sz w:val="20"/>
              </w:rPr>
              <w:t xml:space="preserve"> </w:t>
            </w:r>
            <w:r>
              <w:rPr>
                <w:spacing w:val="-2"/>
                <w:sz w:val="20"/>
              </w:rPr>
              <w:t>workshops</w:t>
            </w:r>
          </w:p>
        </w:tc>
        <w:tc>
          <w:tcPr>
            <w:tcW w:w="2410" w:type="dxa"/>
          </w:tcPr>
          <w:p w14:paraId="4219FADA" w14:textId="77777777" w:rsidR="00BF4AEC" w:rsidRDefault="00000000">
            <w:pPr>
              <w:pStyle w:val="TableParagraph"/>
              <w:spacing w:before="16"/>
              <w:ind w:left="33" w:right="27"/>
              <w:rPr>
                <w:sz w:val="20"/>
              </w:rPr>
            </w:pPr>
            <w:r>
              <w:rPr>
                <w:spacing w:val="-5"/>
                <w:sz w:val="20"/>
              </w:rPr>
              <w:t>30</w:t>
            </w:r>
          </w:p>
        </w:tc>
        <w:tc>
          <w:tcPr>
            <w:tcW w:w="2410" w:type="dxa"/>
          </w:tcPr>
          <w:p w14:paraId="79B942CD" w14:textId="77777777" w:rsidR="00BF4AEC" w:rsidRDefault="00000000">
            <w:pPr>
              <w:pStyle w:val="TableParagraph"/>
              <w:spacing w:before="16"/>
              <w:ind w:left="33" w:right="28"/>
              <w:rPr>
                <w:sz w:val="20"/>
              </w:rPr>
            </w:pPr>
            <w:r>
              <w:rPr>
                <w:spacing w:val="-5"/>
                <w:sz w:val="20"/>
              </w:rPr>
              <w:t>27</w:t>
            </w:r>
          </w:p>
        </w:tc>
      </w:tr>
      <w:tr w:rsidR="00BF4AEC" w14:paraId="3F1F9399" w14:textId="77777777">
        <w:trPr>
          <w:trHeight w:val="380"/>
        </w:trPr>
        <w:tc>
          <w:tcPr>
            <w:tcW w:w="3682" w:type="dxa"/>
          </w:tcPr>
          <w:p w14:paraId="0C0ED977" w14:textId="77777777" w:rsidR="00BF4AEC" w:rsidRDefault="00000000">
            <w:pPr>
              <w:pStyle w:val="TableParagraph"/>
              <w:spacing w:before="16"/>
              <w:ind w:left="107"/>
              <w:jc w:val="left"/>
              <w:rPr>
                <w:sz w:val="20"/>
              </w:rPr>
            </w:pPr>
            <w:r>
              <w:rPr>
                <w:sz w:val="20"/>
              </w:rPr>
              <w:t>Group</w:t>
            </w:r>
            <w:r>
              <w:rPr>
                <w:spacing w:val="-4"/>
                <w:sz w:val="20"/>
              </w:rPr>
              <w:t xml:space="preserve"> </w:t>
            </w:r>
            <w:r>
              <w:rPr>
                <w:spacing w:val="-2"/>
                <w:sz w:val="20"/>
              </w:rPr>
              <w:t>mediations</w:t>
            </w:r>
          </w:p>
        </w:tc>
        <w:tc>
          <w:tcPr>
            <w:tcW w:w="2410" w:type="dxa"/>
          </w:tcPr>
          <w:p w14:paraId="30B96008" w14:textId="77777777" w:rsidR="00BF4AEC" w:rsidRDefault="00000000">
            <w:pPr>
              <w:pStyle w:val="TableParagraph"/>
              <w:spacing w:before="16"/>
              <w:ind w:left="33" w:right="24"/>
              <w:rPr>
                <w:sz w:val="20"/>
              </w:rPr>
            </w:pPr>
            <w:r>
              <w:rPr>
                <w:spacing w:val="-5"/>
                <w:sz w:val="20"/>
              </w:rPr>
              <w:t>29</w:t>
            </w:r>
          </w:p>
        </w:tc>
        <w:tc>
          <w:tcPr>
            <w:tcW w:w="2410" w:type="dxa"/>
          </w:tcPr>
          <w:p w14:paraId="52A5D66A" w14:textId="77777777" w:rsidR="00BF4AEC" w:rsidRDefault="00000000">
            <w:pPr>
              <w:pStyle w:val="TableParagraph"/>
              <w:spacing w:before="16"/>
              <w:ind w:left="33" w:right="25"/>
              <w:rPr>
                <w:sz w:val="20"/>
              </w:rPr>
            </w:pPr>
            <w:r>
              <w:rPr>
                <w:spacing w:val="-5"/>
                <w:sz w:val="20"/>
              </w:rPr>
              <w:t>27</w:t>
            </w:r>
          </w:p>
        </w:tc>
      </w:tr>
      <w:tr w:rsidR="00BF4AEC" w14:paraId="5C9C83B5" w14:textId="77777777">
        <w:trPr>
          <w:trHeight w:val="380"/>
        </w:trPr>
        <w:tc>
          <w:tcPr>
            <w:tcW w:w="3682" w:type="dxa"/>
          </w:tcPr>
          <w:p w14:paraId="396E2E6C" w14:textId="77777777" w:rsidR="00BF4AEC" w:rsidRDefault="00000000">
            <w:pPr>
              <w:pStyle w:val="TableParagraph"/>
              <w:spacing w:before="16"/>
              <w:ind w:left="107"/>
              <w:jc w:val="left"/>
              <w:rPr>
                <w:sz w:val="20"/>
              </w:rPr>
            </w:pPr>
            <w:r>
              <w:rPr>
                <w:sz w:val="20"/>
              </w:rPr>
              <w:t>Training</w:t>
            </w:r>
            <w:r>
              <w:rPr>
                <w:spacing w:val="-5"/>
                <w:sz w:val="20"/>
              </w:rPr>
              <w:t xml:space="preserve"> </w:t>
            </w:r>
            <w:r>
              <w:rPr>
                <w:sz w:val="20"/>
              </w:rPr>
              <w:t>for</w:t>
            </w:r>
            <w:r>
              <w:rPr>
                <w:spacing w:val="-4"/>
                <w:sz w:val="20"/>
              </w:rPr>
              <w:t xml:space="preserve"> </w:t>
            </w:r>
            <w:r>
              <w:rPr>
                <w:spacing w:val="-2"/>
                <w:sz w:val="20"/>
              </w:rPr>
              <w:t>staff</w:t>
            </w:r>
          </w:p>
        </w:tc>
        <w:tc>
          <w:tcPr>
            <w:tcW w:w="2410" w:type="dxa"/>
          </w:tcPr>
          <w:p w14:paraId="52F7B6E8" w14:textId="77777777" w:rsidR="00BF4AEC" w:rsidRDefault="00000000">
            <w:pPr>
              <w:pStyle w:val="TableParagraph"/>
              <w:spacing w:before="16"/>
              <w:ind w:left="33" w:right="24"/>
              <w:rPr>
                <w:sz w:val="20"/>
              </w:rPr>
            </w:pPr>
            <w:r>
              <w:rPr>
                <w:spacing w:val="-5"/>
                <w:sz w:val="20"/>
              </w:rPr>
              <w:t>12</w:t>
            </w:r>
          </w:p>
        </w:tc>
        <w:tc>
          <w:tcPr>
            <w:tcW w:w="2410" w:type="dxa"/>
          </w:tcPr>
          <w:p w14:paraId="0430BBAD" w14:textId="77777777" w:rsidR="00BF4AEC" w:rsidRDefault="00000000">
            <w:pPr>
              <w:pStyle w:val="TableParagraph"/>
              <w:spacing w:before="16"/>
              <w:ind w:left="33" w:right="25"/>
              <w:rPr>
                <w:sz w:val="20"/>
              </w:rPr>
            </w:pPr>
            <w:r>
              <w:rPr>
                <w:spacing w:val="-5"/>
                <w:sz w:val="20"/>
              </w:rPr>
              <w:t>25</w:t>
            </w:r>
          </w:p>
        </w:tc>
      </w:tr>
      <w:tr w:rsidR="00BF4AEC" w14:paraId="12531016" w14:textId="77777777">
        <w:trPr>
          <w:trHeight w:val="380"/>
        </w:trPr>
        <w:tc>
          <w:tcPr>
            <w:tcW w:w="3682" w:type="dxa"/>
          </w:tcPr>
          <w:p w14:paraId="7B75A8DE" w14:textId="77777777" w:rsidR="00BF4AEC" w:rsidRDefault="00000000">
            <w:pPr>
              <w:pStyle w:val="TableParagraph"/>
              <w:spacing w:before="16"/>
              <w:ind w:left="107"/>
              <w:jc w:val="left"/>
              <w:rPr>
                <w:sz w:val="20"/>
              </w:rPr>
            </w:pPr>
            <w:r>
              <w:rPr>
                <w:sz w:val="20"/>
              </w:rPr>
              <w:t>Focus</w:t>
            </w:r>
            <w:r>
              <w:rPr>
                <w:spacing w:val="-5"/>
                <w:sz w:val="20"/>
              </w:rPr>
              <w:t xml:space="preserve"> </w:t>
            </w:r>
            <w:r>
              <w:rPr>
                <w:spacing w:val="-2"/>
                <w:sz w:val="20"/>
              </w:rPr>
              <w:t>groups</w:t>
            </w:r>
          </w:p>
        </w:tc>
        <w:tc>
          <w:tcPr>
            <w:tcW w:w="2410" w:type="dxa"/>
          </w:tcPr>
          <w:p w14:paraId="6BDC3EFD" w14:textId="77777777" w:rsidR="00BF4AEC" w:rsidRDefault="00000000">
            <w:pPr>
              <w:pStyle w:val="TableParagraph"/>
              <w:spacing w:before="16"/>
              <w:ind w:left="33" w:right="25"/>
              <w:rPr>
                <w:sz w:val="20"/>
              </w:rPr>
            </w:pPr>
            <w:r>
              <w:rPr>
                <w:spacing w:val="-5"/>
                <w:sz w:val="20"/>
              </w:rPr>
              <w:t>10</w:t>
            </w:r>
          </w:p>
        </w:tc>
        <w:tc>
          <w:tcPr>
            <w:tcW w:w="2410" w:type="dxa"/>
          </w:tcPr>
          <w:p w14:paraId="7B6950F0" w14:textId="77777777" w:rsidR="00BF4AEC" w:rsidRDefault="00000000">
            <w:pPr>
              <w:pStyle w:val="TableParagraph"/>
              <w:spacing w:before="16"/>
              <w:ind w:left="33" w:right="25"/>
              <w:rPr>
                <w:sz w:val="20"/>
              </w:rPr>
            </w:pPr>
            <w:r>
              <w:rPr>
                <w:spacing w:val="-5"/>
                <w:sz w:val="20"/>
              </w:rPr>
              <w:t>15</w:t>
            </w:r>
          </w:p>
        </w:tc>
      </w:tr>
      <w:tr w:rsidR="00BF4AEC" w14:paraId="00C47A6C" w14:textId="77777777">
        <w:trPr>
          <w:trHeight w:val="380"/>
        </w:trPr>
        <w:tc>
          <w:tcPr>
            <w:tcW w:w="3682" w:type="dxa"/>
          </w:tcPr>
          <w:p w14:paraId="179CCA13" w14:textId="77777777" w:rsidR="00BF4AEC" w:rsidRDefault="00000000">
            <w:pPr>
              <w:pStyle w:val="TableParagraph"/>
              <w:spacing w:before="16"/>
              <w:ind w:left="107"/>
              <w:jc w:val="left"/>
              <w:rPr>
                <w:sz w:val="20"/>
              </w:rPr>
            </w:pPr>
            <w:r>
              <w:rPr>
                <w:sz w:val="20"/>
              </w:rPr>
              <w:t>Staff</w:t>
            </w:r>
            <w:r>
              <w:rPr>
                <w:spacing w:val="-4"/>
                <w:sz w:val="20"/>
              </w:rPr>
              <w:t xml:space="preserve"> </w:t>
            </w:r>
            <w:r>
              <w:rPr>
                <w:spacing w:val="-2"/>
                <w:sz w:val="20"/>
              </w:rPr>
              <w:t>surveys</w:t>
            </w:r>
          </w:p>
        </w:tc>
        <w:tc>
          <w:tcPr>
            <w:tcW w:w="2410" w:type="dxa"/>
          </w:tcPr>
          <w:p w14:paraId="75010993" w14:textId="77777777" w:rsidR="00BF4AEC" w:rsidRDefault="00000000">
            <w:pPr>
              <w:pStyle w:val="TableParagraph"/>
              <w:spacing w:before="16"/>
              <w:ind w:left="33" w:right="25"/>
              <w:rPr>
                <w:sz w:val="20"/>
              </w:rPr>
            </w:pPr>
            <w:r>
              <w:rPr>
                <w:spacing w:val="-10"/>
                <w:sz w:val="20"/>
              </w:rPr>
              <w:t>4</w:t>
            </w:r>
          </w:p>
        </w:tc>
        <w:tc>
          <w:tcPr>
            <w:tcW w:w="2410" w:type="dxa"/>
          </w:tcPr>
          <w:p w14:paraId="43D941F7" w14:textId="77777777" w:rsidR="00BF4AEC" w:rsidRDefault="00000000">
            <w:pPr>
              <w:pStyle w:val="TableParagraph"/>
              <w:spacing w:before="16"/>
              <w:ind w:left="33" w:right="26"/>
              <w:rPr>
                <w:sz w:val="20"/>
              </w:rPr>
            </w:pPr>
            <w:r>
              <w:rPr>
                <w:spacing w:val="-5"/>
                <w:sz w:val="20"/>
              </w:rPr>
              <w:t>11</w:t>
            </w:r>
          </w:p>
        </w:tc>
      </w:tr>
      <w:tr w:rsidR="00BF4AEC" w14:paraId="0DC4AB58" w14:textId="77777777">
        <w:trPr>
          <w:trHeight w:val="380"/>
        </w:trPr>
        <w:tc>
          <w:tcPr>
            <w:tcW w:w="3682" w:type="dxa"/>
          </w:tcPr>
          <w:p w14:paraId="0C9944F9" w14:textId="77777777" w:rsidR="00BF4AEC" w:rsidRDefault="00000000">
            <w:pPr>
              <w:pStyle w:val="TableParagraph"/>
              <w:spacing w:before="16"/>
              <w:ind w:left="107"/>
              <w:jc w:val="left"/>
              <w:rPr>
                <w:sz w:val="20"/>
              </w:rPr>
            </w:pPr>
            <w:r>
              <w:rPr>
                <w:sz w:val="20"/>
              </w:rPr>
              <w:t>Any</w:t>
            </w:r>
            <w:r>
              <w:rPr>
                <w:spacing w:val="-4"/>
                <w:sz w:val="20"/>
              </w:rPr>
              <w:t xml:space="preserve"> </w:t>
            </w:r>
            <w:r>
              <w:rPr>
                <w:sz w:val="20"/>
              </w:rPr>
              <w:t>other</w:t>
            </w:r>
            <w:r>
              <w:rPr>
                <w:spacing w:val="-4"/>
                <w:sz w:val="20"/>
              </w:rPr>
              <w:t xml:space="preserve"> </w:t>
            </w:r>
            <w:r>
              <w:rPr>
                <w:sz w:val="20"/>
              </w:rPr>
              <w:t>type</w:t>
            </w:r>
            <w:r>
              <w:rPr>
                <w:spacing w:val="-3"/>
                <w:sz w:val="20"/>
              </w:rPr>
              <w:t xml:space="preserve"> </w:t>
            </w:r>
            <w:r>
              <w:rPr>
                <w:sz w:val="20"/>
              </w:rPr>
              <w:t>of</w:t>
            </w:r>
            <w:r>
              <w:rPr>
                <w:spacing w:val="-5"/>
                <w:sz w:val="20"/>
              </w:rPr>
              <w:t xml:space="preserve"> </w:t>
            </w:r>
            <w:r>
              <w:rPr>
                <w:sz w:val="20"/>
              </w:rPr>
              <w:t>follow-up</w:t>
            </w:r>
            <w:r>
              <w:rPr>
                <w:spacing w:val="-4"/>
                <w:sz w:val="20"/>
              </w:rPr>
              <w:t xml:space="preserve"> work</w:t>
            </w:r>
          </w:p>
        </w:tc>
        <w:tc>
          <w:tcPr>
            <w:tcW w:w="2410" w:type="dxa"/>
          </w:tcPr>
          <w:p w14:paraId="6EF7BFB9" w14:textId="77777777" w:rsidR="00BF4AEC" w:rsidRDefault="00000000">
            <w:pPr>
              <w:pStyle w:val="TableParagraph"/>
              <w:spacing w:before="16"/>
              <w:ind w:left="33" w:right="24"/>
              <w:rPr>
                <w:sz w:val="20"/>
              </w:rPr>
            </w:pPr>
            <w:r>
              <w:rPr>
                <w:spacing w:val="-10"/>
                <w:sz w:val="20"/>
              </w:rPr>
              <w:t>4</w:t>
            </w:r>
          </w:p>
        </w:tc>
        <w:tc>
          <w:tcPr>
            <w:tcW w:w="2410" w:type="dxa"/>
          </w:tcPr>
          <w:p w14:paraId="31831B8D" w14:textId="77777777" w:rsidR="00BF4AEC" w:rsidRDefault="00000000">
            <w:pPr>
              <w:pStyle w:val="TableParagraph"/>
              <w:spacing w:before="16"/>
              <w:ind w:left="33" w:right="24"/>
              <w:rPr>
                <w:sz w:val="20"/>
              </w:rPr>
            </w:pPr>
            <w:r>
              <w:rPr>
                <w:spacing w:val="-10"/>
                <w:sz w:val="20"/>
              </w:rPr>
              <w:t>5</w:t>
            </w:r>
          </w:p>
        </w:tc>
      </w:tr>
      <w:tr w:rsidR="00BF4AEC" w14:paraId="37B0C879" w14:textId="77777777">
        <w:trPr>
          <w:trHeight w:val="380"/>
        </w:trPr>
        <w:tc>
          <w:tcPr>
            <w:tcW w:w="3682" w:type="dxa"/>
          </w:tcPr>
          <w:p w14:paraId="4CEE0E82" w14:textId="77777777" w:rsidR="00BF4AEC" w:rsidRDefault="00000000">
            <w:pPr>
              <w:pStyle w:val="TableParagraph"/>
              <w:spacing w:before="16"/>
              <w:ind w:left="107"/>
              <w:jc w:val="left"/>
              <w:rPr>
                <w:sz w:val="20"/>
              </w:rPr>
            </w:pPr>
            <w:r>
              <w:rPr>
                <w:sz w:val="20"/>
              </w:rPr>
              <w:t>Don’t</w:t>
            </w:r>
            <w:r>
              <w:rPr>
                <w:spacing w:val="-7"/>
                <w:sz w:val="20"/>
              </w:rPr>
              <w:t xml:space="preserve"> </w:t>
            </w:r>
            <w:r>
              <w:rPr>
                <w:spacing w:val="-4"/>
                <w:sz w:val="20"/>
              </w:rPr>
              <w:t>know</w:t>
            </w:r>
          </w:p>
        </w:tc>
        <w:tc>
          <w:tcPr>
            <w:tcW w:w="2410" w:type="dxa"/>
          </w:tcPr>
          <w:p w14:paraId="63AF6C43" w14:textId="77777777" w:rsidR="00BF4AEC" w:rsidRDefault="00000000">
            <w:pPr>
              <w:pStyle w:val="TableParagraph"/>
              <w:spacing w:before="16"/>
              <w:ind w:left="33" w:right="25"/>
              <w:rPr>
                <w:sz w:val="20"/>
              </w:rPr>
            </w:pPr>
            <w:r>
              <w:rPr>
                <w:spacing w:val="-10"/>
                <w:sz w:val="20"/>
              </w:rPr>
              <w:t>1</w:t>
            </w:r>
          </w:p>
        </w:tc>
        <w:tc>
          <w:tcPr>
            <w:tcW w:w="2410" w:type="dxa"/>
          </w:tcPr>
          <w:p w14:paraId="5BD93AC7" w14:textId="77777777" w:rsidR="00BF4AEC" w:rsidRDefault="00000000">
            <w:pPr>
              <w:pStyle w:val="TableParagraph"/>
              <w:spacing w:before="16"/>
              <w:ind w:left="33" w:right="25"/>
              <w:rPr>
                <w:sz w:val="20"/>
              </w:rPr>
            </w:pPr>
            <w:r>
              <w:rPr>
                <w:spacing w:val="-10"/>
                <w:sz w:val="20"/>
              </w:rPr>
              <w:t>2</w:t>
            </w:r>
          </w:p>
        </w:tc>
      </w:tr>
      <w:tr w:rsidR="00BF4AEC" w14:paraId="4C134F61" w14:textId="77777777">
        <w:trPr>
          <w:trHeight w:val="381"/>
        </w:trPr>
        <w:tc>
          <w:tcPr>
            <w:tcW w:w="3682" w:type="dxa"/>
          </w:tcPr>
          <w:p w14:paraId="14079E2E" w14:textId="77777777" w:rsidR="00BF4AEC" w:rsidRDefault="00000000">
            <w:pPr>
              <w:pStyle w:val="TableParagraph"/>
              <w:spacing w:before="16"/>
              <w:ind w:left="107"/>
              <w:jc w:val="left"/>
              <w:rPr>
                <w:i/>
                <w:sz w:val="20"/>
              </w:rPr>
            </w:pPr>
            <w:r>
              <w:rPr>
                <w:i/>
                <w:spacing w:val="-4"/>
                <w:sz w:val="20"/>
              </w:rPr>
              <w:t>Base</w:t>
            </w:r>
          </w:p>
        </w:tc>
        <w:tc>
          <w:tcPr>
            <w:tcW w:w="2410" w:type="dxa"/>
          </w:tcPr>
          <w:p w14:paraId="034C047C" w14:textId="77777777" w:rsidR="00BF4AEC" w:rsidRDefault="00000000">
            <w:pPr>
              <w:pStyle w:val="TableParagraph"/>
              <w:spacing w:before="16"/>
              <w:ind w:left="33" w:right="25"/>
              <w:rPr>
                <w:i/>
                <w:sz w:val="20"/>
              </w:rPr>
            </w:pPr>
            <w:r>
              <w:rPr>
                <w:i/>
                <w:spacing w:val="-5"/>
                <w:sz w:val="20"/>
              </w:rPr>
              <w:t>73</w:t>
            </w:r>
          </w:p>
        </w:tc>
        <w:tc>
          <w:tcPr>
            <w:tcW w:w="2410" w:type="dxa"/>
          </w:tcPr>
          <w:p w14:paraId="1654BE40" w14:textId="77777777" w:rsidR="00BF4AEC" w:rsidRDefault="00000000">
            <w:pPr>
              <w:pStyle w:val="TableParagraph"/>
              <w:spacing w:before="16"/>
              <w:ind w:left="33" w:right="25"/>
              <w:rPr>
                <w:i/>
                <w:sz w:val="20"/>
              </w:rPr>
            </w:pPr>
            <w:r>
              <w:rPr>
                <w:i/>
                <w:spacing w:val="-5"/>
                <w:sz w:val="20"/>
              </w:rPr>
              <w:t>81</w:t>
            </w:r>
          </w:p>
        </w:tc>
      </w:tr>
    </w:tbl>
    <w:p w14:paraId="1BD91A93" w14:textId="77777777" w:rsidR="00BF4AEC" w:rsidRDefault="00000000">
      <w:pPr>
        <w:spacing w:before="15"/>
        <w:ind w:left="1079"/>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72DD472D" w14:textId="77777777" w:rsidR="00BF4AEC" w:rsidRDefault="00000000">
      <w:pPr>
        <w:pStyle w:val="BodyText"/>
        <w:spacing w:before="119"/>
        <w:ind w:left="1079" w:right="736"/>
        <w:jc w:val="both"/>
      </w:pPr>
      <w:r>
        <w:t xml:space="preserve">Management representatives (123 participants) were asked </w:t>
      </w:r>
      <w:proofErr w:type="gramStart"/>
      <w:r>
        <w:t>whether or not</w:t>
      </w:r>
      <w:proofErr w:type="gramEnd"/>
      <w:r>
        <w:t xml:space="preserve"> they received</w:t>
      </w:r>
      <w:r>
        <w:rPr>
          <w:spacing w:val="-6"/>
        </w:rPr>
        <w:t xml:space="preserve"> </w:t>
      </w:r>
      <w:r>
        <w:t>an</w:t>
      </w:r>
      <w:r>
        <w:rPr>
          <w:spacing w:val="-5"/>
        </w:rPr>
        <w:t xml:space="preserve"> </w:t>
      </w:r>
      <w:r>
        <w:t>initial</w:t>
      </w:r>
      <w:r>
        <w:rPr>
          <w:spacing w:val="-5"/>
        </w:rPr>
        <w:t xml:space="preserve"> </w:t>
      </w:r>
      <w:r>
        <w:t>letter</w:t>
      </w:r>
      <w:r>
        <w:rPr>
          <w:spacing w:val="-6"/>
        </w:rPr>
        <w:t xml:space="preserve"> </w:t>
      </w:r>
      <w:r>
        <w:t>laying</w:t>
      </w:r>
      <w:r>
        <w:rPr>
          <w:spacing w:val="-6"/>
        </w:rPr>
        <w:t xml:space="preserve"> </w:t>
      </w:r>
      <w:r>
        <w:t>out</w:t>
      </w:r>
      <w:r>
        <w:rPr>
          <w:spacing w:val="-5"/>
        </w:rPr>
        <w:t xml:space="preserve"> </w:t>
      </w:r>
      <w:r>
        <w:t>the</w:t>
      </w:r>
      <w:r>
        <w:rPr>
          <w:spacing w:val="-6"/>
        </w:rPr>
        <w:t xml:space="preserve"> </w:t>
      </w:r>
      <w:r>
        <w:t>terms</w:t>
      </w:r>
      <w:r>
        <w:rPr>
          <w:spacing w:val="-6"/>
        </w:rPr>
        <w:t xml:space="preserve"> </w:t>
      </w:r>
      <w:r>
        <w:t>of</w:t>
      </w:r>
      <w:r>
        <w:rPr>
          <w:spacing w:val="-6"/>
        </w:rPr>
        <w:t xml:space="preserve"> </w:t>
      </w:r>
      <w:r>
        <w:t>reference</w:t>
      </w:r>
      <w:r>
        <w:rPr>
          <w:spacing w:val="-6"/>
        </w:rPr>
        <w:t xml:space="preserve"> </w:t>
      </w:r>
      <w:r>
        <w:t>of</w:t>
      </w:r>
      <w:r>
        <w:rPr>
          <w:spacing w:val="-5"/>
        </w:rPr>
        <w:t xml:space="preserve"> </w:t>
      </w:r>
      <w:r>
        <w:t>the</w:t>
      </w:r>
      <w:r>
        <w:rPr>
          <w:spacing w:val="-7"/>
        </w:rPr>
        <w:t xml:space="preserve"> </w:t>
      </w:r>
      <w:r>
        <w:t>work</w:t>
      </w:r>
      <w:r>
        <w:rPr>
          <w:spacing w:val="-5"/>
        </w:rPr>
        <w:t xml:space="preserve"> </w:t>
      </w:r>
      <w:r>
        <w:t>at</w:t>
      </w:r>
      <w:r>
        <w:rPr>
          <w:spacing w:val="-6"/>
        </w:rPr>
        <w:t xml:space="preserve"> </w:t>
      </w:r>
      <w:r>
        <w:t>the</w:t>
      </w:r>
      <w:r>
        <w:rPr>
          <w:spacing w:val="-6"/>
        </w:rPr>
        <w:t xml:space="preserve"> </w:t>
      </w:r>
      <w:r>
        <w:t>outset of the project. This practice was more common among recipients of Workplace Projects</w:t>
      </w:r>
      <w:r>
        <w:rPr>
          <w:spacing w:val="-7"/>
        </w:rPr>
        <w:t xml:space="preserve"> </w:t>
      </w:r>
      <w:r>
        <w:t>(80</w:t>
      </w:r>
      <w:r>
        <w:rPr>
          <w:spacing w:val="-7"/>
        </w:rPr>
        <w:t xml:space="preserve"> </w:t>
      </w:r>
      <w:r>
        <w:t>per</w:t>
      </w:r>
      <w:r>
        <w:rPr>
          <w:spacing w:val="-9"/>
        </w:rPr>
        <w:t xml:space="preserve"> </w:t>
      </w:r>
      <w:r>
        <w:t>cent)</w:t>
      </w:r>
      <w:r>
        <w:rPr>
          <w:spacing w:val="-8"/>
        </w:rPr>
        <w:t xml:space="preserve"> </w:t>
      </w:r>
      <w:r>
        <w:t>than</w:t>
      </w:r>
      <w:r>
        <w:rPr>
          <w:spacing w:val="-7"/>
        </w:rPr>
        <w:t xml:space="preserve"> </w:t>
      </w:r>
      <w:r>
        <w:t>it</w:t>
      </w:r>
      <w:r>
        <w:rPr>
          <w:spacing w:val="-8"/>
        </w:rPr>
        <w:t xml:space="preserve"> </w:t>
      </w:r>
      <w:r>
        <w:t>was</w:t>
      </w:r>
      <w:r>
        <w:rPr>
          <w:spacing w:val="-7"/>
        </w:rPr>
        <w:t xml:space="preserve"> </w:t>
      </w:r>
      <w:r>
        <w:t>for</w:t>
      </w:r>
      <w:r>
        <w:rPr>
          <w:spacing w:val="-7"/>
        </w:rPr>
        <w:t xml:space="preserve"> </w:t>
      </w:r>
      <w:r>
        <w:t>Joint</w:t>
      </w:r>
      <w:r>
        <w:rPr>
          <w:spacing w:val="-7"/>
        </w:rPr>
        <w:t xml:space="preserve"> </w:t>
      </w:r>
      <w:proofErr w:type="gramStart"/>
      <w:r>
        <w:t>Problem</w:t>
      </w:r>
      <w:r>
        <w:rPr>
          <w:spacing w:val="-7"/>
        </w:rPr>
        <w:t xml:space="preserve"> </w:t>
      </w:r>
      <w:r>
        <w:t>Solving</w:t>
      </w:r>
      <w:proofErr w:type="gramEnd"/>
      <w:r>
        <w:rPr>
          <w:spacing w:val="-7"/>
        </w:rPr>
        <w:t xml:space="preserve"> </w:t>
      </w:r>
      <w:r>
        <w:t>Activities</w:t>
      </w:r>
      <w:r>
        <w:rPr>
          <w:spacing w:val="-7"/>
        </w:rPr>
        <w:t xml:space="preserve"> </w:t>
      </w:r>
      <w:r>
        <w:t>users</w:t>
      </w:r>
      <w:r>
        <w:rPr>
          <w:spacing w:val="-9"/>
        </w:rPr>
        <w:t xml:space="preserve"> </w:t>
      </w:r>
      <w:r>
        <w:t>(59</w:t>
      </w:r>
      <w:r>
        <w:rPr>
          <w:spacing w:val="-7"/>
        </w:rPr>
        <w:t xml:space="preserve"> </w:t>
      </w:r>
      <w:r>
        <w:t xml:space="preserve">per </w:t>
      </w:r>
      <w:r>
        <w:rPr>
          <w:spacing w:val="-2"/>
        </w:rPr>
        <w:t>cent).</w:t>
      </w:r>
    </w:p>
    <w:p w14:paraId="2E007805" w14:textId="77777777" w:rsidR="00BF4AEC" w:rsidRDefault="00000000">
      <w:pPr>
        <w:pStyle w:val="Heading2"/>
        <w:numPr>
          <w:ilvl w:val="1"/>
          <w:numId w:val="2"/>
        </w:numPr>
        <w:tabs>
          <w:tab w:val="left" w:pos="1798"/>
        </w:tabs>
        <w:spacing w:before="242"/>
        <w:ind w:left="1798" w:hanging="718"/>
        <w:jc w:val="both"/>
      </w:pPr>
      <w:bookmarkStart w:id="15" w:name="_TOC_250021"/>
      <w:r>
        <w:t>Reasons</w:t>
      </w:r>
      <w:r>
        <w:rPr>
          <w:spacing w:val="-9"/>
        </w:rPr>
        <w:t xml:space="preserve"> </w:t>
      </w:r>
      <w:r>
        <w:t>for</w:t>
      </w:r>
      <w:r>
        <w:rPr>
          <w:spacing w:val="-8"/>
        </w:rPr>
        <w:t xml:space="preserve"> </w:t>
      </w:r>
      <w:r>
        <w:t>choosing</w:t>
      </w:r>
      <w:r>
        <w:rPr>
          <w:spacing w:val="-8"/>
        </w:rPr>
        <w:t xml:space="preserve"> </w:t>
      </w:r>
      <w:bookmarkEnd w:id="15"/>
      <w:proofErr w:type="spellStart"/>
      <w:proofErr w:type="gramStart"/>
      <w:r>
        <w:rPr>
          <w:spacing w:val="-4"/>
        </w:rPr>
        <w:t>Acas</w:t>
      </w:r>
      <w:proofErr w:type="spellEnd"/>
      <w:proofErr w:type="gramEnd"/>
    </w:p>
    <w:p w14:paraId="6309163B" w14:textId="77777777" w:rsidR="00BF4AEC" w:rsidRDefault="00000000">
      <w:pPr>
        <w:pStyle w:val="BodyText"/>
        <w:spacing w:before="119"/>
        <w:ind w:left="1080" w:right="734"/>
        <w:jc w:val="both"/>
      </w:pPr>
      <w:r>
        <w:t xml:space="preserve">Across both Joint </w:t>
      </w:r>
      <w:proofErr w:type="gramStart"/>
      <w:r>
        <w:t>Problem Solving</w:t>
      </w:r>
      <w:proofErr w:type="gramEnd"/>
      <w:r>
        <w:t xml:space="preserve"> Activities and Workplace Projects, the most common</w:t>
      </w:r>
      <w:r>
        <w:rPr>
          <w:spacing w:val="-12"/>
        </w:rPr>
        <w:t xml:space="preserve"> </w:t>
      </w:r>
      <w:r>
        <w:t>reason</w:t>
      </w:r>
      <w:r>
        <w:rPr>
          <w:spacing w:val="-12"/>
        </w:rPr>
        <w:t xml:space="preserve"> </w:t>
      </w:r>
      <w:r>
        <w:t>participants</w:t>
      </w:r>
      <w:r>
        <w:rPr>
          <w:spacing w:val="-12"/>
        </w:rPr>
        <w:t xml:space="preserve"> </w:t>
      </w:r>
      <w:r>
        <w:t>gave</w:t>
      </w:r>
      <w:r>
        <w:rPr>
          <w:spacing w:val="-13"/>
        </w:rPr>
        <w:t xml:space="preserve"> </w:t>
      </w:r>
      <w:r>
        <w:t>for</w:t>
      </w:r>
      <w:r>
        <w:rPr>
          <w:spacing w:val="-12"/>
        </w:rPr>
        <w:t xml:space="preserve"> </w:t>
      </w:r>
      <w:r>
        <w:t>using</w:t>
      </w:r>
      <w:r>
        <w:rPr>
          <w:spacing w:val="-13"/>
        </w:rPr>
        <w:t xml:space="preserve"> </w:t>
      </w:r>
      <w:proofErr w:type="spellStart"/>
      <w:r>
        <w:t>Acas</w:t>
      </w:r>
      <w:proofErr w:type="spellEnd"/>
      <w:r>
        <w:rPr>
          <w:spacing w:val="-12"/>
        </w:rPr>
        <w:t xml:space="preserve"> </w:t>
      </w:r>
      <w:r>
        <w:t>was</w:t>
      </w:r>
      <w:r>
        <w:rPr>
          <w:spacing w:val="-12"/>
        </w:rPr>
        <w:t xml:space="preserve"> </w:t>
      </w:r>
      <w:r>
        <w:t>because</w:t>
      </w:r>
      <w:r>
        <w:rPr>
          <w:spacing w:val="-12"/>
        </w:rPr>
        <w:t xml:space="preserve"> </w:t>
      </w:r>
      <w:r>
        <w:t>of</w:t>
      </w:r>
      <w:r>
        <w:rPr>
          <w:spacing w:val="-12"/>
        </w:rPr>
        <w:t xml:space="preserve"> </w:t>
      </w:r>
      <w:r>
        <w:t>a</w:t>
      </w:r>
      <w:r>
        <w:rPr>
          <w:spacing w:val="-13"/>
        </w:rPr>
        <w:t xml:space="preserve"> </w:t>
      </w:r>
      <w:r>
        <w:t>good</w:t>
      </w:r>
      <w:r>
        <w:rPr>
          <w:spacing w:val="-12"/>
        </w:rPr>
        <w:t xml:space="preserve"> </w:t>
      </w:r>
      <w:r>
        <w:t xml:space="preserve">experience in the past (37 per cent and 34 per cent respectively), followed by </w:t>
      </w:r>
      <w:proofErr w:type="spellStart"/>
      <w:r>
        <w:t>Acas</w:t>
      </w:r>
      <w:proofErr w:type="spellEnd"/>
      <w:r>
        <w:t xml:space="preserve"> having a good reputation (26 per cent and 32 per cent) and </w:t>
      </w:r>
      <w:proofErr w:type="spellStart"/>
      <w:r>
        <w:t>Acas</w:t>
      </w:r>
      <w:proofErr w:type="spellEnd"/>
      <w:r>
        <w:t xml:space="preserve"> providing independent, unbiased advice (19 per cent and 21 per cent). Among the less-common options there</w:t>
      </w:r>
      <w:r>
        <w:rPr>
          <w:spacing w:val="-10"/>
        </w:rPr>
        <w:t xml:space="preserve"> </w:t>
      </w:r>
      <w:r>
        <w:t>were</w:t>
      </w:r>
      <w:r>
        <w:rPr>
          <w:spacing w:val="-11"/>
        </w:rPr>
        <w:t xml:space="preserve"> </w:t>
      </w:r>
      <w:r>
        <w:t>further</w:t>
      </w:r>
      <w:r>
        <w:rPr>
          <w:spacing w:val="-11"/>
        </w:rPr>
        <w:t xml:space="preserve"> </w:t>
      </w:r>
      <w:r>
        <w:t>differences</w:t>
      </w:r>
      <w:r>
        <w:rPr>
          <w:spacing w:val="-10"/>
        </w:rPr>
        <w:t xml:space="preserve"> </w:t>
      </w:r>
      <w:r>
        <w:t>between</w:t>
      </w:r>
      <w:r>
        <w:rPr>
          <w:spacing w:val="-10"/>
        </w:rPr>
        <w:t xml:space="preserve"> </w:t>
      </w:r>
      <w:r>
        <w:t>the</w:t>
      </w:r>
      <w:r>
        <w:rPr>
          <w:spacing w:val="-11"/>
        </w:rPr>
        <w:t xml:space="preserve"> </w:t>
      </w:r>
      <w:r>
        <w:t>two</w:t>
      </w:r>
      <w:r>
        <w:rPr>
          <w:spacing w:val="-10"/>
        </w:rPr>
        <w:t xml:space="preserve"> </w:t>
      </w:r>
      <w:r>
        <w:t>key</w:t>
      </w:r>
      <w:r>
        <w:rPr>
          <w:spacing w:val="-10"/>
        </w:rPr>
        <w:t xml:space="preserve"> </w:t>
      </w:r>
      <w:r>
        <w:t>user</w:t>
      </w:r>
      <w:r>
        <w:rPr>
          <w:spacing w:val="-10"/>
        </w:rPr>
        <w:t xml:space="preserve"> </w:t>
      </w:r>
      <w:r>
        <w:t>groups</w:t>
      </w:r>
      <w:r>
        <w:rPr>
          <w:spacing w:val="-10"/>
        </w:rPr>
        <w:t xml:space="preserve"> </w:t>
      </w:r>
      <w:r>
        <w:t>(reflecting</w:t>
      </w:r>
      <w:r>
        <w:rPr>
          <w:spacing w:val="-10"/>
        </w:rPr>
        <w:t xml:space="preserve"> </w:t>
      </w:r>
      <w:r>
        <w:t>the</w:t>
      </w:r>
      <w:r>
        <w:rPr>
          <w:spacing w:val="-10"/>
        </w:rPr>
        <w:t xml:space="preserve"> </w:t>
      </w:r>
      <w:r>
        <w:t xml:space="preserve">fact that Joint </w:t>
      </w:r>
      <w:proofErr w:type="gramStart"/>
      <w:r>
        <w:t>Problem Solving</w:t>
      </w:r>
      <w:proofErr w:type="gramEnd"/>
      <w:r>
        <w:t xml:space="preserve"> Activity tend to be linked to collective disputes):</w:t>
      </w:r>
    </w:p>
    <w:p w14:paraId="6EA6BB09" w14:textId="77777777" w:rsidR="00BF4AEC" w:rsidRDefault="00000000">
      <w:pPr>
        <w:pStyle w:val="ListParagraph"/>
        <w:numPr>
          <w:ilvl w:val="2"/>
          <w:numId w:val="2"/>
        </w:numPr>
        <w:tabs>
          <w:tab w:val="left" w:pos="1799"/>
        </w:tabs>
        <w:spacing w:before="121"/>
        <w:ind w:right="736"/>
        <w:rPr>
          <w:sz w:val="20"/>
        </w:rPr>
      </w:pPr>
      <w:r>
        <w:rPr>
          <w:sz w:val="20"/>
        </w:rPr>
        <w:t xml:space="preserve">Workplace Project users were more likely to cite </w:t>
      </w:r>
      <w:proofErr w:type="spellStart"/>
      <w:r>
        <w:rPr>
          <w:sz w:val="20"/>
        </w:rPr>
        <w:t>Acas</w:t>
      </w:r>
      <w:proofErr w:type="spellEnd"/>
      <w:r>
        <w:rPr>
          <w:sz w:val="20"/>
        </w:rPr>
        <w:t xml:space="preserve"> having relevant expertise to deal with a particular issue or problem (21 per cent compared to 11 per cent of Joint </w:t>
      </w:r>
      <w:proofErr w:type="gramStart"/>
      <w:r>
        <w:rPr>
          <w:sz w:val="20"/>
        </w:rPr>
        <w:t>Problem Solving</w:t>
      </w:r>
      <w:proofErr w:type="gramEnd"/>
      <w:r>
        <w:rPr>
          <w:sz w:val="20"/>
        </w:rPr>
        <w:t xml:space="preserve"> Activity users).</w:t>
      </w:r>
    </w:p>
    <w:p w14:paraId="0D622DCD" w14:textId="77777777" w:rsidR="00BF4AEC" w:rsidRDefault="00000000">
      <w:pPr>
        <w:pStyle w:val="ListParagraph"/>
        <w:numPr>
          <w:ilvl w:val="2"/>
          <w:numId w:val="2"/>
        </w:numPr>
        <w:tabs>
          <w:tab w:val="left" w:pos="1799"/>
        </w:tabs>
        <w:spacing w:before="117"/>
        <w:ind w:right="734"/>
        <w:rPr>
          <w:sz w:val="20"/>
        </w:rPr>
      </w:pPr>
      <w:r>
        <w:rPr>
          <w:sz w:val="20"/>
        </w:rPr>
        <w:t xml:space="preserve">Joint </w:t>
      </w:r>
      <w:proofErr w:type="gramStart"/>
      <w:r>
        <w:rPr>
          <w:sz w:val="20"/>
        </w:rPr>
        <w:t>Problem Solving</w:t>
      </w:r>
      <w:proofErr w:type="gramEnd"/>
      <w:r>
        <w:rPr>
          <w:sz w:val="20"/>
        </w:rPr>
        <w:t xml:space="preserve"> Activity users were more likely to say that </w:t>
      </w:r>
      <w:proofErr w:type="spellStart"/>
      <w:r>
        <w:rPr>
          <w:sz w:val="20"/>
        </w:rPr>
        <w:t>Acas</w:t>
      </w:r>
      <w:proofErr w:type="spellEnd"/>
      <w:r>
        <w:rPr>
          <w:sz w:val="20"/>
        </w:rPr>
        <w:t xml:space="preserve"> was acceptable</w:t>
      </w:r>
      <w:r>
        <w:rPr>
          <w:spacing w:val="-10"/>
          <w:sz w:val="20"/>
        </w:rPr>
        <w:t xml:space="preserve"> </w:t>
      </w:r>
      <w:r>
        <w:rPr>
          <w:sz w:val="20"/>
        </w:rPr>
        <w:t>to</w:t>
      </w:r>
      <w:r>
        <w:rPr>
          <w:spacing w:val="-10"/>
          <w:sz w:val="20"/>
        </w:rPr>
        <w:t xml:space="preserve"> </w:t>
      </w:r>
      <w:r>
        <w:rPr>
          <w:sz w:val="20"/>
        </w:rPr>
        <w:t>trade</w:t>
      </w:r>
      <w:r>
        <w:rPr>
          <w:spacing w:val="-10"/>
          <w:sz w:val="20"/>
        </w:rPr>
        <w:t xml:space="preserve"> </w:t>
      </w:r>
      <w:r>
        <w:rPr>
          <w:sz w:val="20"/>
        </w:rPr>
        <w:t>unions</w:t>
      </w:r>
      <w:r>
        <w:rPr>
          <w:spacing w:val="-10"/>
          <w:sz w:val="20"/>
        </w:rPr>
        <w:t xml:space="preserve"> </w:t>
      </w:r>
      <w:r>
        <w:rPr>
          <w:sz w:val="20"/>
        </w:rPr>
        <w:t>or</w:t>
      </w:r>
      <w:r>
        <w:rPr>
          <w:spacing w:val="-10"/>
          <w:sz w:val="20"/>
        </w:rPr>
        <w:t xml:space="preserve"> </w:t>
      </w:r>
      <w:r>
        <w:rPr>
          <w:sz w:val="20"/>
        </w:rPr>
        <w:t>employee</w:t>
      </w:r>
      <w:r>
        <w:rPr>
          <w:spacing w:val="-10"/>
          <w:sz w:val="20"/>
        </w:rPr>
        <w:t xml:space="preserve"> </w:t>
      </w:r>
      <w:r>
        <w:rPr>
          <w:sz w:val="20"/>
        </w:rPr>
        <w:t>representatives</w:t>
      </w:r>
      <w:r>
        <w:rPr>
          <w:spacing w:val="-10"/>
          <w:sz w:val="20"/>
        </w:rPr>
        <w:t xml:space="preserve"> </w:t>
      </w:r>
      <w:r>
        <w:rPr>
          <w:sz w:val="20"/>
        </w:rPr>
        <w:t>(12</w:t>
      </w:r>
      <w:r>
        <w:rPr>
          <w:spacing w:val="-12"/>
          <w:sz w:val="20"/>
        </w:rPr>
        <w:t xml:space="preserve"> </w:t>
      </w:r>
      <w:r>
        <w:rPr>
          <w:sz w:val="20"/>
        </w:rPr>
        <w:t>per</w:t>
      </w:r>
      <w:r>
        <w:rPr>
          <w:spacing w:val="-10"/>
          <w:sz w:val="20"/>
        </w:rPr>
        <w:t xml:space="preserve"> </w:t>
      </w:r>
      <w:r>
        <w:rPr>
          <w:sz w:val="20"/>
        </w:rPr>
        <w:t>cent</w:t>
      </w:r>
      <w:r>
        <w:rPr>
          <w:spacing w:val="-11"/>
          <w:sz w:val="20"/>
        </w:rPr>
        <w:t xml:space="preserve"> </w:t>
      </w:r>
      <w:r>
        <w:rPr>
          <w:sz w:val="20"/>
        </w:rPr>
        <w:t>versus two per cent of Workplace Project users).</w:t>
      </w:r>
    </w:p>
    <w:p w14:paraId="0A83C9BF" w14:textId="77777777" w:rsidR="00BF4AEC" w:rsidRDefault="00000000">
      <w:pPr>
        <w:pStyle w:val="ListParagraph"/>
        <w:numPr>
          <w:ilvl w:val="2"/>
          <w:numId w:val="2"/>
        </w:numPr>
        <w:tabs>
          <w:tab w:val="left" w:pos="1799"/>
        </w:tabs>
        <w:spacing w:before="119"/>
        <w:ind w:right="734"/>
        <w:rPr>
          <w:sz w:val="20"/>
        </w:rPr>
      </w:pPr>
      <w:r>
        <w:rPr>
          <w:sz w:val="20"/>
        </w:rPr>
        <w:t xml:space="preserve">Joint </w:t>
      </w:r>
      <w:proofErr w:type="gramStart"/>
      <w:r>
        <w:rPr>
          <w:sz w:val="20"/>
        </w:rPr>
        <w:t>Problem Solving</w:t>
      </w:r>
      <w:proofErr w:type="gramEnd"/>
      <w:r>
        <w:rPr>
          <w:sz w:val="20"/>
        </w:rPr>
        <w:t xml:space="preserve"> Activity users were also more likely to say that they had reached a point where the issue could not be resolved between themselves (12 per cent versus five per cent of Workplace Project users).</w:t>
      </w:r>
    </w:p>
    <w:p w14:paraId="7CDF67AB" w14:textId="77777777" w:rsidR="00BF4AEC" w:rsidRDefault="00BF4AEC">
      <w:pPr>
        <w:jc w:val="both"/>
        <w:rPr>
          <w:sz w:val="20"/>
        </w:rPr>
        <w:sectPr w:rsidR="00BF4AEC">
          <w:pgSz w:w="11910" w:h="16840"/>
          <w:pgMar w:top="1380" w:right="1058" w:bottom="1420" w:left="720" w:header="0" w:footer="1164" w:gutter="0"/>
          <w:cols w:space="720"/>
        </w:sectPr>
      </w:pPr>
    </w:p>
    <w:p w14:paraId="21990FAC" w14:textId="77777777" w:rsidR="00BF4AEC" w:rsidRDefault="00000000">
      <w:pPr>
        <w:pStyle w:val="Heading3"/>
        <w:jc w:val="left"/>
      </w:pPr>
      <w:r>
        <w:lastRenderedPageBreak/>
        <w:t>Table</w:t>
      </w:r>
      <w:r>
        <w:rPr>
          <w:spacing w:val="-2"/>
        </w:rPr>
        <w:t xml:space="preserve"> </w:t>
      </w:r>
      <w:r>
        <w:t>4</w:t>
      </w:r>
      <w:r>
        <w:rPr>
          <w:spacing w:val="-3"/>
        </w:rPr>
        <w:t xml:space="preserve"> </w:t>
      </w:r>
      <w:r>
        <w:t>–</w:t>
      </w:r>
      <w:r>
        <w:rPr>
          <w:spacing w:val="-3"/>
        </w:rPr>
        <w:t xml:space="preserve"> </w:t>
      </w:r>
      <w:r>
        <w:t>Reasons</w:t>
      </w:r>
      <w:r>
        <w:rPr>
          <w:spacing w:val="-2"/>
        </w:rPr>
        <w:t xml:space="preserve"> </w:t>
      </w:r>
      <w:r>
        <w:t>for</w:t>
      </w:r>
      <w:r>
        <w:rPr>
          <w:spacing w:val="-2"/>
        </w:rPr>
        <w:t xml:space="preserve"> </w:t>
      </w:r>
      <w:r>
        <w:t>choosing</w:t>
      </w:r>
      <w:r>
        <w:rPr>
          <w:spacing w:val="-1"/>
        </w:rPr>
        <w:t xml:space="preserve"> </w:t>
      </w:r>
      <w:proofErr w:type="spellStart"/>
      <w:proofErr w:type="gramStart"/>
      <w:r>
        <w:rPr>
          <w:spacing w:val="-4"/>
        </w:rPr>
        <w:t>Acas</w:t>
      </w:r>
      <w:proofErr w:type="spellEnd"/>
      <w:proofErr w:type="gramEnd"/>
    </w:p>
    <w:p w14:paraId="07FAF967"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4"/>
        <w:gridCol w:w="1808"/>
        <w:gridCol w:w="1808"/>
        <w:gridCol w:w="1808"/>
      </w:tblGrid>
      <w:tr w:rsidR="00BF4AEC" w14:paraId="6133363B" w14:textId="77777777">
        <w:trPr>
          <w:trHeight w:val="1695"/>
        </w:trPr>
        <w:tc>
          <w:tcPr>
            <w:tcW w:w="2934" w:type="dxa"/>
          </w:tcPr>
          <w:p w14:paraId="423E9592" w14:textId="77777777" w:rsidR="00BF4AEC" w:rsidRDefault="00BF4AEC">
            <w:pPr>
              <w:pStyle w:val="TableParagraph"/>
              <w:jc w:val="left"/>
              <w:rPr>
                <w:b/>
                <w:sz w:val="20"/>
              </w:rPr>
            </w:pPr>
          </w:p>
          <w:p w14:paraId="75FCE1DF" w14:textId="77777777" w:rsidR="00BF4AEC" w:rsidRDefault="00BF4AEC">
            <w:pPr>
              <w:pStyle w:val="TableParagraph"/>
              <w:jc w:val="left"/>
              <w:rPr>
                <w:b/>
                <w:sz w:val="20"/>
              </w:rPr>
            </w:pPr>
          </w:p>
          <w:p w14:paraId="01720E11" w14:textId="77777777" w:rsidR="00BF4AEC" w:rsidRDefault="00BF4AEC">
            <w:pPr>
              <w:pStyle w:val="TableParagraph"/>
              <w:spacing w:before="117"/>
              <w:jc w:val="left"/>
              <w:rPr>
                <w:b/>
                <w:sz w:val="20"/>
              </w:rPr>
            </w:pPr>
          </w:p>
          <w:p w14:paraId="0F9264F1" w14:textId="77777777" w:rsidR="00BF4AEC" w:rsidRDefault="00000000">
            <w:pPr>
              <w:pStyle w:val="TableParagraph"/>
              <w:ind w:left="107" w:right="134"/>
              <w:jc w:val="left"/>
              <w:rPr>
                <w:b/>
                <w:sz w:val="20"/>
              </w:rPr>
            </w:pPr>
            <w:r>
              <w:rPr>
                <w:b/>
                <w:sz w:val="20"/>
              </w:rPr>
              <w:t>Why</w:t>
            </w:r>
            <w:r>
              <w:rPr>
                <w:b/>
                <w:spacing w:val="-9"/>
                <w:sz w:val="20"/>
              </w:rPr>
              <w:t xml:space="preserve"> </w:t>
            </w:r>
            <w:r>
              <w:rPr>
                <w:b/>
                <w:sz w:val="20"/>
              </w:rPr>
              <w:t>did</w:t>
            </w:r>
            <w:r>
              <w:rPr>
                <w:b/>
                <w:spacing w:val="-9"/>
                <w:sz w:val="20"/>
              </w:rPr>
              <w:t xml:space="preserve"> </w:t>
            </w:r>
            <w:r>
              <w:rPr>
                <w:b/>
                <w:sz w:val="20"/>
              </w:rPr>
              <w:t>you</w:t>
            </w:r>
            <w:r>
              <w:rPr>
                <w:b/>
                <w:spacing w:val="-10"/>
                <w:sz w:val="20"/>
              </w:rPr>
              <w:t xml:space="preserve"> </w:t>
            </w:r>
            <w:r>
              <w:rPr>
                <w:b/>
                <w:sz w:val="20"/>
              </w:rPr>
              <w:t>and</w:t>
            </w:r>
            <w:r>
              <w:rPr>
                <w:b/>
                <w:spacing w:val="-10"/>
                <w:sz w:val="20"/>
              </w:rPr>
              <w:t xml:space="preserve"> </w:t>
            </w:r>
            <w:r>
              <w:rPr>
                <w:b/>
                <w:sz w:val="20"/>
              </w:rPr>
              <w:t xml:space="preserve">others at the </w:t>
            </w:r>
            <w:proofErr w:type="spellStart"/>
            <w:r>
              <w:rPr>
                <w:b/>
                <w:sz w:val="20"/>
              </w:rPr>
              <w:t>organisation</w:t>
            </w:r>
            <w:proofErr w:type="spellEnd"/>
            <w:r>
              <w:rPr>
                <w:b/>
                <w:sz w:val="20"/>
              </w:rPr>
              <w:t xml:space="preserve"> decide to use </w:t>
            </w:r>
            <w:proofErr w:type="spellStart"/>
            <w:r>
              <w:rPr>
                <w:b/>
                <w:sz w:val="20"/>
              </w:rPr>
              <w:t>Acas</w:t>
            </w:r>
            <w:proofErr w:type="spellEnd"/>
            <w:r>
              <w:rPr>
                <w:b/>
                <w:sz w:val="20"/>
              </w:rPr>
              <w:t>?</w:t>
            </w:r>
          </w:p>
        </w:tc>
        <w:tc>
          <w:tcPr>
            <w:tcW w:w="1808" w:type="dxa"/>
          </w:tcPr>
          <w:p w14:paraId="7E371EF4" w14:textId="77777777" w:rsidR="00BF4AEC" w:rsidRDefault="00000000">
            <w:pPr>
              <w:pStyle w:val="TableParagraph"/>
              <w:spacing w:before="240"/>
              <w:ind w:left="106" w:right="96"/>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23AB8532" w14:textId="77777777" w:rsidR="00BF4AEC" w:rsidRDefault="00000000">
            <w:pPr>
              <w:pStyle w:val="TableParagraph"/>
              <w:spacing w:before="120"/>
              <w:ind w:left="106" w:right="98"/>
              <w:rPr>
                <w:b/>
                <w:sz w:val="20"/>
              </w:rPr>
            </w:pPr>
            <w:r>
              <w:rPr>
                <w:b/>
                <w:spacing w:val="-10"/>
                <w:sz w:val="20"/>
              </w:rPr>
              <w:t>%</w:t>
            </w:r>
          </w:p>
        </w:tc>
        <w:tc>
          <w:tcPr>
            <w:tcW w:w="1808" w:type="dxa"/>
          </w:tcPr>
          <w:p w14:paraId="0621857E" w14:textId="77777777" w:rsidR="00BF4AEC" w:rsidRDefault="00BF4AEC">
            <w:pPr>
              <w:pStyle w:val="TableParagraph"/>
              <w:spacing w:before="240"/>
              <w:jc w:val="left"/>
              <w:rPr>
                <w:b/>
                <w:sz w:val="20"/>
              </w:rPr>
            </w:pPr>
          </w:p>
          <w:p w14:paraId="4F0ADA56" w14:textId="77777777" w:rsidR="00BF4AEC" w:rsidRDefault="00000000">
            <w:pPr>
              <w:pStyle w:val="TableParagraph"/>
              <w:ind w:left="164" w:right="150" w:hanging="2"/>
              <w:rPr>
                <w:b/>
                <w:sz w:val="20"/>
              </w:rPr>
            </w:pPr>
            <w:r>
              <w:rPr>
                <w:b/>
                <w:spacing w:val="-2"/>
                <w:sz w:val="20"/>
              </w:rPr>
              <w:t xml:space="preserve">Workplace Project </w:t>
            </w:r>
            <w:r>
              <w:rPr>
                <w:b/>
                <w:sz w:val="20"/>
              </w:rPr>
              <w:t>service</w:t>
            </w:r>
            <w:r>
              <w:rPr>
                <w:b/>
                <w:spacing w:val="-18"/>
                <w:sz w:val="20"/>
              </w:rPr>
              <w:t xml:space="preserve"> </w:t>
            </w:r>
            <w:r>
              <w:rPr>
                <w:b/>
                <w:sz w:val="20"/>
              </w:rPr>
              <w:t>users</w:t>
            </w:r>
          </w:p>
          <w:p w14:paraId="6E66EB7B" w14:textId="77777777" w:rsidR="00BF4AEC" w:rsidRDefault="00000000">
            <w:pPr>
              <w:pStyle w:val="TableParagraph"/>
              <w:spacing w:before="120"/>
              <w:ind w:left="106" w:right="97"/>
              <w:rPr>
                <w:b/>
                <w:sz w:val="20"/>
              </w:rPr>
            </w:pPr>
            <w:r>
              <w:rPr>
                <w:b/>
                <w:spacing w:val="-10"/>
                <w:sz w:val="20"/>
              </w:rPr>
              <w:t>%</w:t>
            </w:r>
          </w:p>
        </w:tc>
        <w:tc>
          <w:tcPr>
            <w:tcW w:w="1808" w:type="dxa"/>
          </w:tcPr>
          <w:p w14:paraId="7D64D081" w14:textId="77777777" w:rsidR="00BF4AEC" w:rsidRDefault="00BF4AEC">
            <w:pPr>
              <w:pStyle w:val="TableParagraph"/>
              <w:jc w:val="left"/>
              <w:rPr>
                <w:b/>
                <w:sz w:val="20"/>
              </w:rPr>
            </w:pPr>
          </w:p>
          <w:p w14:paraId="1F9FEAC3" w14:textId="77777777" w:rsidR="00BF4AEC" w:rsidRDefault="00BF4AEC">
            <w:pPr>
              <w:pStyle w:val="TableParagraph"/>
              <w:spacing w:before="240"/>
              <w:jc w:val="left"/>
              <w:rPr>
                <w:b/>
                <w:sz w:val="20"/>
              </w:rPr>
            </w:pPr>
          </w:p>
          <w:p w14:paraId="54FE0518" w14:textId="77777777" w:rsidR="00BF4AEC" w:rsidRDefault="00000000">
            <w:pPr>
              <w:pStyle w:val="TableParagraph"/>
              <w:ind w:left="107" w:right="96"/>
              <w:rPr>
                <w:b/>
                <w:sz w:val="20"/>
              </w:rPr>
            </w:pPr>
            <w:r>
              <w:rPr>
                <w:b/>
                <w:sz w:val="20"/>
              </w:rPr>
              <w:t>All</w:t>
            </w:r>
            <w:r>
              <w:rPr>
                <w:b/>
                <w:spacing w:val="-18"/>
                <w:sz w:val="20"/>
              </w:rPr>
              <w:t xml:space="preserve"> </w:t>
            </w:r>
            <w:r>
              <w:rPr>
                <w:b/>
                <w:sz w:val="20"/>
              </w:rPr>
              <w:t xml:space="preserve">Advisory </w:t>
            </w:r>
            <w:r>
              <w:rPr>
                <w:b/>
                <w:spacing w:val="-2"/>
                <w:sz w:val="20"/>
              </w:rPr>
              <w:t>Projects</w:t>
            </w:r>
          </w:p>
          <w:p w14:paraId="301643C9" w14:textId="77777777" w:rsidR="00BF4AEC" w:rsidRDefault="00000000">
            <w:pPr>
              <w:pStyle w:val="TableParagraph"/>
              <w:spacing w:before="120"/>
              <w:ind w:left="106" w:right="98"/>
              <w:rPr>
                <w:b/>
                <w:sz w:val="20"/>
              </w:rPr>
            </w:pPr>
            <w:r>
              <w:rPr>
                <w:b/>
                <w:spacing w:val="-10"/>
                <w:sz w:val="20"/>
              </w:rPr>
              <w:t>%</w:t>
            </w:r>
          </w:p>
        </w:tc>
      </w:tr>
      <w:tr w:rsidR="00BF4AEC" w14:paraId="736D11AC" w14:textId="77777777">
        <w:trPr>
          <w:trHeight w:val="606"/>
        </w:trPr>
        <w:tc>
          <w:tcPr>
            <w:tcW w:w="2934" w:type="dxa"/>
          </w:tcPr>
          <w:p w14:paraId="04B468D4" w14:textId="77777777" w:rsidR="00BF4AEC" w:rsidRDefault="00000000">
            <w:pPr>
              <w:pStyle w:val="TableParagraph"/>
              <w:spacing w:before="1"/>
              <w:ind w:left="107" w:right="134"/>
              <w:jc w:val="left"/>
              <w:rPr>
                <w:sz w:val="20"/>
              </w:rPr>
            </w:pPr>
            <w:r>
              <w:rPr>
                <w:sz w:val="20"/>
              </w:rPr>
              <w:t>Good</w:t>
            </w:r>
            <w:r>
              <w:rPr>
                <w:spacing w:val="-12"/>
                <w:sz w:val="20"/>
              </w:rPr>
              <w:t xml:space="preserve"> </w:t>
            </w:r>
            <w:r>
              <w:rPr>
                <w:sz w:val="20"/>
              </w:rPr>
              <w:t>experience</w:t>
            </w:r>
            <w:r>
              <w:rPr>
                <w:spacing w:val="-12"/>
                <w:sz w:val="20"/>
              </w:rPr>
              <w:t xml:space="preserve"> </w:t>
            </w:r>
            <w:r>
              <w:rPr>
                <w:sz w:val="20"/>
              </w:rPr>
              <w:t>in</w:t>
            </w:r>
            <w:r>
              <w:rPr>
                <w:spacing w:val="-12"/>
                <w:sz w:val="20"/>
              </w:rPr>
              <w:t xml:space="preserve"> </w:t>
            </w:r>
            <w:r>
              <w:rPr>
                <w:sz w:val="20"/>
              </w:rPr>
              <w:t xml:space="preserve">the </w:t>
            </w:r>
            <w:r>
              <w:rPr>
                <w:spacing w:val="-4"/>
                <w:sz w:val="20"/>
              </w:rPr>
              <w:t>past</w:t>
            </w:r>
          </w:p>
        </w:tc>
        <w:tc>
          <w:tcPr>
            <w:tcW w:w="1808" w:type="dxa"/>
          </w:tcPr>
          <w:p w14:paraId="18263601" w14:textId="77777777" w:rsidR="00BF4AEC" w:rsidRDefault="00000000">
            <w:pPr>
              <w:pStyle w:val="TableParagraph"/>
              <w:spacing w:before="122"/>
              <w:ind w:left="106" w:right="98"/>
              <w:rPr>
                <w:sz w:val="20"/>
              </w:rPr>
            </w:pPr>
            <w:r>
              <w:rPr>
                <w:spacing w:val="-5"/>
                <w:sz w:val="20"/>
              </w:rPr>
              <w:t>37</w:t>
            </w:r>
          </w:p>
        </w:tc>
        <w:tc>
          <w:tcPr>
            <w:tcW w:w="1808" w:type="dxa"/>
          </w:tcPr>
          <w:p w14:paraId="0CF2858E" w14:textId="77777777" w:rsidR="00BF4AEC" w:rsidRDefault="00000000">
            <w:pPr>
              <w:pStyle w:val="TableParagraph"/>
              <w:spacing w:before="122"/>
              <w:ind w:left="106" w:right="97"/>
              <w:rPr>
                <w:sz w:val="20"/>
              </w:rPr>
            </w:pPr>
            <w:r>
              <w:rPr>
                <w:spacing w:val="-5"/>
                <w:sz w:val="20"/>
              </w:rPr>
              <w:t>43</w:t>
            </w:r>
          </w:p>
        </w:tc>
        <w:tc>
          <w:tcPr>
            <w:tcW w:w="1808" w:type="dxa"/>
          </w:tcPr>
          <w:p w14:paraId="4EFA4D1C" w14:textId="77777777" w:rsidR="00BF4AEC" w:rsidRDefault="00000000">
            <w:pPr>
              <w:pStyle w:val="TableParagraph"/>
              <w:spacing w:before="122"/>
              <w:ind w:left="106" w:right="98"/>
              <w:rPr>
                <w:sz w:val="20"/>
              </w:rPr>
            </w:pPr>
            <w:r>
              <w:rPr>
                <w:spacing w:val="-5"/>
                <w:sz w:val="20"/>
              </w:rPr>
              <w:t>40</w:t>
            </w:r>
          </w:p>
        </w:tc>
      </w:tr>
      <w:tr w:rsidR="00BF4AEC" w14:paraId="42D0482C" w14:textId="77777777">
        <w:trPr>
          <w:trHeight w:val="605"/>
        </w:trPr>
        <w:tc>
          <w:tcPr>
            <w:tcW w:w="2934" w:type="dxa"/>
          </w:tcPr>
          <w:p w14:paraId="3A4BDFE8" w14:textId="77777777" w:rsidR="00BF4AEC" w:rsidRDefault="00000000">
            <w:pPr>
              <w:pStyle w:val="TableParagraph"/>
              <w:ind w:left="107" w:right="220"/>
              <w:jc w:val="left"/>
              <w:rPr>
                <w:sz w:val="20"/>
              </w:rPr>
            </w:pPr>
            <w:proofErr w:type="spellStart"/>
            <w:r>
              <w:rPr>
                <w:sz w:val="20"/>
              </w:rPr>
              <w:t>Acas</w:t>
            </w:r>
            <w:proofErr w:type="spellEnd"/>
            <w:r>
              <w:rPr>
                <w:spacing w:val="-13"/>
                <w:sz w:val="20"/>
              </w:rPr>
              <w:t xml:space="preserve"> </w:t>
            </w:r>
            <w:r>
              <w:rPr>
                <w:sz w:val="20"/>
              </w:rPr>
              <w:t>has</w:t>
            </w:r>
            <w:r>
              <w:rPr>
                <w:spacing w:val="-13"/>
                <w:sz w:val="20"/>
              </w:rPr>
              <w:t xml:space="preserve"> </w:t>
            </w:r>
            <w:r>
              <w:rPr>
                <w:sz w:val="20"/>
              </w:rPr>
              <w:t>a</w:t>
            </w:r>
            <w:r>
              <w:rPr>
                <w:spacing w:val="-13"/>
                <w:sz w:val="20"/>
              </w:rPr>
              <w:t xml:space="preserve"> </w:t>
            </w:r>
            <w:r>
              <w:rPr>
                <w:sz w:val="20"/>
              </w:rPr>
              <w:t xml:space="preserve">good </w:t>
            </w:r>
            <w:r>
              <w:rPr>
                <w:spacing w:val="-2"/>
                <w:sz w:val="20"/>
              </w:rPr>
              <w:t>reputation</w:t>
            </w:r>
          </w:p>
        </w:tc>
        <w:tc>
          <w:tcPr>
            <w:tcW w:w="1808" w:type="dxa"/>
          </w:tcPr>
          <w:p w14:paraId="0BD99AD4" w14:textId="77777777" w:rsidR="00BF4AEC" w:rsidRDefault="00000000">
            <w:pPr>
              <w:pStyle w:val="TableParagraph"/>
              <w:spacing w:before="121"/>
              <w:ind w:left="106" w:right="98"/>
              <w:rPr>
                <w:sz w:val="20"/>
              </w:rPr>
            </w:pPr>
            <w:r>
              <w:rPr>
                <w:spacing w:val="-5"/>
                <w:sz w:val="20"/>
              </w:rPr>
              <w:t>26</w:t>
            </w:r>
          </w:p>
        </w:tc>
        <w:tc>
          <w:tcPr>
            <w:tcW w:w="1808" w:type="dxa"/>
          </w:tcPr>
          <w:p w14:paraId="36157ECC" w14:textId="77777777" w:rsidR="00BF4AEC" w:rsidRDefault="00000000">
            <w:pPr>
              <w:pStyle w:val="TableParagraph"/>
              <w:spacing w:before="121"/>
              <w:ind w:left="106" w:right="97"/>
              <w:rPr>
                <w:sz w:val="20"/>
              </w:rPr>
            </w:pPr>
            <w:r>
              <w:rPr>
                <w:spacing w:val="-5"/>
                <w:sz w:val="20"/>
              </w:rPr>
              <w:t>32</w:t>
            </w:r>
          </w:p>
        </w:tc>
        <w:tc>
          <w:tcPr>
            <w:tcW w:w="1808" w:type="dxa"/>
          </w:tcPr>
          <w:p w14:paraId="71AE3265" w14:textId="77777777" w:rsidR="00BF4AEC" w:rsidRDefault="00000000">
            <w:pPr>
              <w:pStyle w:val="TableParagraph"/>
              <w:spacing w:before="121"/>
              <w:ind w:left="106" w:right="98"/>
              <w:rPr>
                <w:sz w:val="20"/>
              </w:rPr>
            </w:pPr>
            <w:r>
              <w:rPr>
                <w:spacing w:val="-5"/>
                <w:sz w:val="20"/>
              </w:rPr>
              <w:t>29</w:t>
            </w:r>
          </w:p>
        </w:tc>
      </w:tr>
      <w:tr w:rsidR="00BF4AEC" w14:paraId="4826D9E7" w14:textId="77777777">
        <w:trPr>
          <w:trHeight w:val="606"/>
        </w:trPr>
        <w:tc>
          <w:tcPr>
            <w:tcW w:w="2934" w:type="dxa"/>
          </w:tcPr>
          <w:p w14:paraId="4B6DA703" w14:textId="77777777" w:rsidR="00BF4AEC" w:rsidRDefault="00000000">
            <w:pPr>
              <w:pStyle w:val="TableParagraph"/>
              <w:spacing w:before="1"/>
              <w:ind w:left="107" w:right="134"/>
              <w:jc w:val="left"/>
              <w:rPr>
                <w:sz w:val="20"/>
              </w:rPr>
            </w:pPr>
            <w:proofErr w:type="spellStart"/>
            <w:proofErr w:type="gramStart"/>
            <w:r>
              <w:rPr>
                <w:sz w:val="20"/>
              </w:rPr>
              <w:t>Acas</w:t>
            </w:r>
            <w:proofErr w:type="spellEnd"/>
            <w:proofErr w:type="gramEnd"/>
            <w:r>
              <w:rPr>
                <w:sz w:val="20"/>
              </w:rPr>
              <w:t xml:space="preserve"> advice is </w:t>
            </w:r>
            <w:r>
              <w:rPr>
                <w:spacing w:val="-2"/>
                <w:sz w:val="20"/>
              </w:rPr>
              <w:t>independent/unbiased</w:t>
            </w:r>
          </w:p>
        </w:tc>
        <w:tc>
          <w:tcPr>
            <w:tcW w:w="1808" w:type="dxa"/>
          </w:tcPr>
          <w:p w14:paraId="48ACEE90" w14:textId="77777777" w:rsidR="00BF4AEC" w:rsidRDefault="00000000">
            <w:pPr>
              <w:pStyle w:val="TableParagraph"/>
              <w:spacing w:before="122"/>
              <w:ind w:left="106" w:right="98"/>
              <w:rPr>
                <w:sz w:val="20"/>
              </w:rPr>
            </w:pPr>
            <w:r>
              <w:rPr>
                <w:spacing w:val="-5"/>
                <w:sz w:val="20"/>
              </w:rPr>
              <w:t>19</w:t>
            </w:r>
          </w:p>
        </w:tc>
        <w:tc>
          <w:tcPr>
            <w:tcW w:w="1808" w:type="dxa"/>
          </w:tcPr>
          <w:p w14:paraId="2D48E74D" w14:textId="77777777" w:rsidR="00BF4AEC" w:rsidRDefault="00000000">
            <w:pPr>
              <w:pStyle w:val="TableParagraph"/>
              <w:spacing w:before="122"/>
              <w:ind w:left="106" w:right="97"/>
              <w:rPr>
                <w:sz w:val="20"/>
              </w:rPr>
            </w:pPr>
            <w:r>
              <w:rPr>
                <w:spacing w:val="-5"/>
                <w:sz w:val="20"/>
              </w:rPr>
              <w:t>21</w:t>
            </w:r>
          </w:p>
        </w:tc>
        <w:tc>
          <w:tcPr>
            <w:tcW w:w="1808" w:type="dxa"/>
          </w:tcPr>
          <w:p w14:paraId="60DE3868" w14:textId="77777777" w:rsidR="00BF4AEC" w:rsidRDefault="00000000">
            <w:pPr>
              <w:pStyle w:val="TableParagraph"/>
              <w:spacing w:before="122"/>
              <w:ind w:left="106" w:right="98"/>
              <w:rPr>
                <w:sz w:val="20"/>
              </w:rPr>
            </w:pPr>
            <w:r>
              <w:rPr>
                <w:spacing w:val="-5"/>
                <w:sz w:val="20"/>
              </w:rPr>
              <w:t>20</w:t>
            </w:r>
          </w:p>
        </w:tc>
      </w:tr>
      <w:tr w:rsidR="00BF4AEC" w14:paraId="66AE7E17" w14:textId="77777777">
        <w:trPr>
          <w:trHeight w:val="1091"/>
        </w:trPr>
        <w:tc>
          <w:tcPr>
            <w:tcW w:w="2934" w:type="dxa"/>
          </w:tcPr>
          <w:p w14:paraId="158250E2" w14:textId="77777777" w:rsidR="00BF4AEC" w:rsidRDefault="00000000">
            <w:pPr>
              <w:pStyle w:val="TableParagraph"/>
              <w:ind w:left="107" w:right="134"/>
              <w:jc w:val="left"/>
              <w:rPr>
                <w:sz w:val="20"/>
              </w:rPr>
            </w:pPr>
            <w:r>
              <w:rPr>
                <w:sz w:val="20"/>
              </w:rPr>
              <w:t>We had reached a point where</w:t>
            </w:r>
            <w:r>
              <w:rPr>
                <w:spacing w:val="-10"/>
                <w:sz w:val="20"/>
              </w:rPr>
              <w:t xml:space="preserve"> </w:t>
            </w:r>
            <w:r>
              <w:rPr>
                <w:sz w:val="20"/>
              </w:rPr>
              <w:t>the</w:t>
            </w:r>
            <w:r>
              <w:rPr>
                <w:spacing w:val="-10"/>
                <w:sz w:val="20"/>
              </w:rPr>
              <w:t xml:space="preserve"> </w:t>
            </w:r>
            <w:r>
              <w:rPr>
                <w:sz w:val="20"/>
              </w:rPr>
              <w:t>issue</w:t>
            </w:r>
            <w:r>
              <w:rPr>
                <w:spacing w:val="-10"/>
                <w:sz w:val="20"/>
              </w:rPr>
              <w:t xml:space="preserve"> </w:t>
            </w:r>
            <w:r>
              <w:rPr>
                <w:sz w:val="20"/>
              </w:rPr>
              <w:t>could</w:t>
            </w:r>
            <w:r>
              <w:rPr>
                <w:spacing w:val="-10"/>
                <w:sz w:val="20"/>
              </w:rPr>
              <w:t xml:space="preserve"> </w:t>
            </w:r>
            <w:r>
              <w:rPr>
                <w:sz w:val="20"/>
              </w:rPr>
              <w:t xml:space="preserve">not be resolved between </w:t>
            </w:r>
            <w:proofErr w:type="gramStart"/>
            <w:r>
              <w:rPr>
                <w:spacing w:val="-2"/>
                <w:sz w:val="20"/>
              </w:rPr>
              <w:t>ourselves</w:t>
            </w:r>
            <w:proofErr w:type="gramEnd"/>
          </w:p>
        </w:tc>
        <w:tc>
          <w:tcPr>
            <w:tcW w:w="1808" w:type="dxa"/>
          </w:tcPr>
          <w:p w14:paraId="43659909" w14:textId="77777777" w:rsidR="00BF4AEC" w:rsidRDefault="00BF4AEC">
            <w:pPr>
              <w:pStyle w:val="TableParagraph"/>
              <w:spacing w:before="121"/>
              <w:jc w:val="left"/>
              <w:rPr>
                <w:b/>
                <w:sz w:val="20"/>
              </w:rPr>
            </w:pPr>
          </w:p>
          <w:p w14:paraId="2BACCB2F" w14:textId="77777777" w:rsidR="00BF4AEC" w:rsidRDefault="00000000">
            <w:pPr>
              <w:pStyle w:val="TableParagraph"/>
              <w:ind w:left="106" w:right="98"/>
              <w:rPr>
                <w:sz w:val="20"/>
              </w:rPr>
            </w:pPr>
            <w:r>
              <w:rPr>
                <w:spacing w:val="-5"/>
                <w:sz w:val="20"/>
              </w:rPr>
              <w:t>12</w:t>
            </w:r>
          </w:p>
        </w:tc>
        <w:tc>
          <w:tcPr>
            <w:tcW w:w="1808" w:type="dxa"/>
          </w:tcPr>
          <w:p w14:paraId="1EFB868B" w14:textId="77777777" w:rsidR="00BF4AEC" w:rsidRDefault="00BF4AEC">
            <w:pPr>
              <w:pStyle w:val="TableParagraph"/>
              <w:spacing w:before="121"/>
              <w:jc w:val="left"/>
              <w:rPr>
                <w:b/>
                <w:sz w:val="20"/>
              </w:rPr>
            </w:pPr>
          </w:p>
          <w:p w14:paraId="32654C60" w14:textId="77777777" w:rsidR="00BF4AEC" w:rsidRDefault="00000000">
            <w:pPr>
              <w:pStyle w:val="TableParagraph"/>
              <w:ind w:left="106" w:right="97"/>
              <w:rPr>
                <w:sz w:val="20"/>
              </w:rPr>
            </w:pPr>
            <w:r>
              <w:rPr>
                <w:spacing w:val="-10"/>
                <w:sz w:val="20"/>
              </w:rPr>
              <w:t>5</w:t>
            </w:r>
          </w:p>
        </w:tc>
        <w:tc>
          <w:tcPr>
            <w:tcW w:w="1808" w:type="dxa"/>
          </w:tcPr>
          <w:p w14:paraId="732FDC75" w14:textId="77777777" w:rsidR="00BF4AEC" w:rsidRDefault="00BF4AEC">
            <w:pPr>
              <w:pStyle w:val="TableParagraph"/>
              <w:spacing w:before="121"/>
              <w:jc w:val="left"/>
              <w:rPr>
                <w:b/>
                <w:sz w:val="20"/>
              </w:rPr>
            </w:pPr>
          </w:p>
          <w:p w14:paraId="0E296FB0" w14:textId="77777777" w:rsidR="00BF4AEC" w:rsidRDefault="00000000">
            <w:pPr>
              <w:pStyle w:val="TableParagraph"/>
              <w:ind w:left="106" w:right="98"/>
              <w:rPr>
                <w:sz w:val="20"/>
              </w:rPr>
            </w:pPr>
            <w:r>
              <w:rPr>
                <w:spacing w:val="-10"/>
                <w:sz w:val="20"/>
              </w:rPr>
              <w:t>8</w:t>
            </w:r>
          </w:p>
        </w:tc>
      </w:tr>
      <w:tr w:rsidR="00BF4AEC" w14:paraId="2BA84534" w14:textId="77777777">
        <w:trPr>
          <w:trHeight w:val="849"/>
        </w:trPr>
        <w:tc>
          <w:tcPr>
            <w:tcW w:w="2934" w:type="dxa"/>
          </w:tcPr>
          <w:p w14:paraId="4F281950" w14:textId="77777777" w:rsidR="00BF4AEC" w:rsidRDefault="00000000">
            <w:pPr>
              <w:pStyle w:val="TableParagraph"/>
              <w:spacing w:before="1"/>
              <w:ind w:left="107"/>
              <w:jc w:val="left"/>
              <w:rPr>
                <w:sz w:val="20"/>
              </w:rPr>
            </w:pPr>
            <w:proofErr w:type="spellStart"/>
            <w:r>
              <w:rPr>
                <w:sz w:val="20"/>
              </w:rPr>
              <w:t>Acas</w:t>
            </w:r>
            <w:proofErr w:type="spellEnd"/>
            <w:r>
              <w:rPr>
                <w:spacing w:val="-9"/>
                <w:sz w:val="20"/>
              </w:rPr>
              <w:t xml:space="preserve"> </w:t>
            </w:r>
            <w:r>
              <w:rPr>
                <w:sz w:val="20"/>
              </w:rPr>
              <w:t>is</w:t>
            </w:r>
            <w:r>
              <w:rPr>
                <w:spacing w:val="-9"/>
                <w:sz w:val="20"/>
              </w:rPr>
              <w:t xml:space="preserve"> </w:t>
            </w:r>
            <w:r>
              <w:rPr>
                <w:sz w:val="20"/>
              </w:rPr>
              <w:t>acceptable</w:t>
            </w:r>
            <w:r>
              <w:rPr>
                <w:spacing w:val="-9"/>
                <w:sz w:val="20"/>
              </w:rPr>
              <w:t xml:space="preserve"> </w:t>
            </w:r>
            <w:r>
              <w:rPr>
                <w:sz w:val="20"/>
              </w:rPr>
              <w:t>to</w:t>
            </w:r>
            <w:r>
              <w:rPr>
                <w:spacing w:val="-9"/>
                <w:sz w:val="20"/>
              </w:rPr>
              <w:t xml:space="preserve"> </w:t>
            </w:r>
            <w:r>
              <w:rPr>
                <w:sz w:val="20"/>
              </w:rPr>
              <w:t xml:space="preserve">trade </w:t>
            </w:r>
            <w:r>
              <w:rPr>
                <w:spacing w:val="-2"/>
                <w:sz w:val="20"/>
              </w:rPr>
              <w:t>union/employee representatives</w:t>
            </w:r>
          </w:p>
        </w:tc>
        <w:tc>
          <w:tcPr>
            <w:tcW w:w="1808" w:type="dxa"/>
          </w:tcPr>
          <w:p w14:paraId="505FED8D" w14:textId="77777777" w:rsidR="00BF4AEC" w:rsidRDefault="00BF4AEC">
            <w:pPr>
              <w:pStyle w:val="TableParagraph"/>
              <w:jc w:val="left"/>
              <w:rPr>
                <w:b/>
                <w:sz w:val="20"/>
              </w:rPr>
            </w:pPr>
          </w:p>
          <w:p w14:paraId="0B290BC0" w14:textId="77777777" w:rsidR="00BF4AEC" w:rsidRDefault="00000000">
            <w:pPr>
              <w:pStyle w:val="TableParagraph"/>
              <w:ind w:left="106" w:right="98"/>
              <w:rPr>
                <w:sz w:val="20"/>
              </w:rPr>
            </w:pPr>
            <w:r>
              <w:rPr>
                <w:spacing w:val="-5"/>
                <w:sz w:val="20"/>
              </w:rPr>
              <w:t>12</w:t>
            </w:r>
          </w:p>
        </w:tc>
        <w:tc>
          <w:tcPr>
            <w:tcW w:w="1808" w:type="dxa"/>
          </w:tcPr>
          <w:p w14:paraId="40B469D7" w14:textId="77777777" w:rsidR="00BF4AEC" w:rsidRDefault="00BF4AEC">
            <w:pPr>
              <w:pStyle w:val="TableParagraph"/>
              <w:jc w:val="left"/>
              <w:rPr>
                <w:b/>
                <w:sz w:val="20"/>
              </w:rPr>
            </w:pPr>
          </w:p>
          <w:p w14:paraId="644D3392" w14:textId="77777777" w:rsidR="00BF4AEC" w:rsidRDefault="00000000">
            <w:pPr>
              <w:pStyle w:val="TableParagraph"/>
              <w:ind w:left="106" w:right="97"/>
              <w:rPr>
                <w:sz w:val="20"/>
              </w:rPr>
            </w:pPr>
            <w:r>
              <w:rPr>
                <w:spacing w:val="-10"/>
                <w:sz w:val="20"/>
              </w:rPr>
              <w:t>2</w:t>
            </w:r>
          </w:p>
        </w:tc>
        <w:tc>
          <w:tcPr>
            <w:tcW w:w="1808" w:type="dxa"/>
          </w:tcPr>
          <w:p w14:paraId="00C05969" w14:textId="77777777" w:rsidR="00BF4AEC" w:rsidRDefault="00BF4AEC">
            <w:pPr>
              <w:pStyle w:val="TableParagraph"/>
              <w:jc w:val="left"/>
              <w:rPr>
                <w:b/>
                <w:sz w:val="20"/>
              </w:rPr>
            </w:pPr>
          </w:p>
          <w:p w14:paraId="6E32BDCD" w14:textId="77777777" w:rsidR="00BF4AEC" w:rsidRDefault="00000000">
            <w:pPr>
              <w:pStyle w:val="TableParagraph"/>
              <w:ind w:left="106" w:right="98"/>
              <w:rPr>
                <w:sz w:val="20"/>
              </w:rPr>
            </w:pPr>
            <w:r>
              <w:rPr>
                <w:spacing w:val="-10"/>
                <w:sz w:val="20"/>
              </w:rPr>
              <w:t>7</w:t>
            </w:r>
          </w:p>
        </w:tc>
      </w:tr>
      <w:tr w:rsidR="00BF4AEC" w14:paraId="09456D6F" w14:textId="77777777">
        <w:trPr>
          <w:trHeight w:val="1092"/>
        </w:trPr>
        <w:tc>
          <w:tcPr>
            <w:tcW w:w="2934" w:type="dxa"/>
          </w:tcPr>
          <w:p w14:paraId="7173B846" w14:textId="77777777" w:rsidR="00BF4AEC" w:rsidRDefault="00000000">
            <w:pPr>
              <w:pStyle w:val="TableParagraph"/>
              <w:spacing w:before="1"/>
              <w:ind w:left="107" w:right="134"/>
              <w:jc w:val="left"/>
              <w:rPr>
                <w:sz w:val="20"/>
              </w:rPr>
            </w:pPr>
            <w:proofErr w:type="spellStart"/>
            <w:r>
              <w:rPr>
                <w:sz w:val="20"/>
              </w:rPr>
              <w:t>Acas</w:t>
            </w:r>
            <w:proofErr w:type="spellEnd"/>
            <w:r>
              <w:rPr>
                <w:sz w:val="20"/>
              </w:rPr>
              <w:t xml:space="preserve"> has relevant expertise</w:t>
            </w:r>
            <w:r>
              <w:rPr>
                <w:spacing w:val="-13"/>
                <w:sz w:val="20"/>
              </w:rPr>
              <w:t xml:space="preserve"> </w:t>
            </w:r>
            <w:r>
              <w:rPr>
                <w:sz w:val="20"/>
              </w:rPr>
              <w:t>in</w:t>
            </w:r>
            <w:r>
              <w:rPr>
                <w:spacing w:val="-13"/>
                <w:sz w:val="20"/>
              </w:rPr>
              <w:t xml:space="preserve"> </w:t>
            </w:r>
            <w:r>
              <w:rPr>
                <w:sz w:val="20"/>
              </w:rPr>
              <w:t>dealing</w:t>
            </w:r>
            <w:r>
              <w:rPr>
                <w:spacing w:val="-13"/>
                <w:sz w:val="20"/>
              </w:rPr>
              <w:t xml:space="preserve"> </w:t>
            </w:r>
            <w:r>
              <w:rPr>
                <w:sz w:val="20"/>
              </w:rPr>
              <w:t xml:space="preserve">with the </w:t>
            </w:r>
            <w:proofErr w:type="gramStart"/>
            <w:r>
              <w:rPr>
                <w:sz w:val="20"/>
              </w:rPr>
              <w:t xml:space="preserve">particular </w:t>
            </w:r>
            <w:r>
              <w:rPr>
                <w:spacing w:val="-2"/>
                <w:sz w:val="20"/>
              </w:rPr>
              <w:t>issues/problem</w:t>
            </w:r>
            <w:proofErr w:type="gramEnd"/>
          </w:p>
        </w:tc>
        <w:tc>
          <w:tcPr>
            <w:tcW w:w="1808" w:type="dxa"/>
          </w:tcPr>
          <w:p w14:paraId="7F715434" w14:textId="77777777" w:rsidR="00BF4AEC" w:rsidRDefault="00BF4AEC">
            <w:pPr>
              <w:pStyle w:val="TableParagraph"/>
              <w:spacing w:before="122"/>
              <w:jc w:val="left"/>
              <w:rPr>
                <w:b/>
                <w:sz w:val="20"/>
              </w:rPr>
            </w:pPr>
          </w:p>
          <w:p w14:paraId="39B85BFB" w14:textId="77777777" w:rsidR="00BF4AEC" w:rsidRDefault="00000000">
            <w:pPr>
              <w:pStyle w:val="TableParagraph"/>
              <w:ind w:left="106" w:right="98"/>
              <w:rPr>
                <w:sz w:val="20"/>
              </w:rPr>
            </w:pPr>
            <w:r>
              <w:rPr>
                <w:spacing w:val="-5"/>
                <w:sz w:val="20"/>
              </w:rPr>
              <w:t>11</w:t>
            </w:r>
          </w:p>
        </w:tc>
        <w:tc>
          <w:tcPr>
            <w:tcW w:w="1808" w:type="dxa"/>
          </w:tcPr>
          <w:p w14:paraId="70AD8738" w14:textId="77777777" w:rsidR="00BF4AEC" w:rsidRDefault="00BF4AEC">
            <w:pPr>
              <w:pStyle w:val="TableParagraph"/>
              <w:spacing w:before="122"/>
              <w:jc w:val="left"/>
              <w:rPr>
                <w:b/>
                <w:sz w:val="20"/>
              </w:rPr>
            </w:pPr>
          </w:p>
          <w:p w14:paraId="4C2963C8" w14:textId="77777777" w:rsidR="00BF4AEC" w:rsidRDefault="00000000">
            <w:pPr>
              <w:pStyle w:val="TableParagraph"/>
              <w:ind w:left="106" w:right="97"/>
              <w:rPr>
                <w:sz w:val="20"/>
              </w:rPr>
            </w:pPr>
            <w:r>
              <w:rPr>
                <w:spacing w:val="-5"/>
                <w:sz w:val="20"/>
              </w:rPr>
              <w:t>21</w:t>
            </w:r>
          </w:p>
        </w:tc>
        <w:tc>
          <w:tcPr>
            <w:tcW w:w="1808" w:type="dxa"/>
          </w:tcPr>
          <w:p w14:paraId="6AE5D3FC" w14:textId="77777777" w:rsidR="00BF4AEC" w:rsidRDefault="00BF4AEC">
            <w:pPr>
              <w:pStyle w:val="TableParagraph"/>
              <w:spacing w:before="122"/>
              <w:jc w:val="left"/>
              <w:rPr>
                <w:b/>
                <w:sz w:val="20"/>
              </w:rPr>
            </w:pPr>
          </w:p>
          <w:p w14:paraId="0E024CB5" w14:textId="77777777" w:rsidR="00BF4AEC" w:rsidRDefault="00000000">
            <w:pPr>
              <w:pStyle w:val="TableParagraph"/>
              <w:ind w:left="106" w:right="98"/>
              <w:rPr>
                <w:sz w:val="20"/>
              </w:rPr>
            </w:pPr>
            <w:r>
              <w:rPr>
                <w:spacing w:val="-5"/>
                <w:sz w:val="20"/>
              </w:rPr>
              <w:t>16</w:t>
            </w:r>
          </w:p>
        </w:tc>
      </w:tr>
      <w:tr w:rsidR="00BF4AEC" w14:paraId="605CF561" w14:textId="77777777">
        <w:trPr>
          <w:trHeight w:val="849"/>
        </w:trPr>
        <w:tc>
          <w:tcPr>
            <w:tcW w:w="2934" w:type="dxa"/>
          </w:tcPr>
          <w:p w14:paraId="4783FF36" w14:textId="77777777" w:rsidR="00BF4AEC" w:rsidRDefault="00000000">
            <w:pPr>
              <w:pStyle w:val="TableParagraph"/>
              <w:ind w:left="107" w:right="134"/>
              <w:jc w:val="left"/>
              <w:rPr>
                <w:sz w:val="20"/>
              </w:rPr>
            </w:pPr>
            <w:r>
              <w:rPr>
                <w:sz w:val="20"/>
              </w:rPr>
              <w:t>To resolve the issue/matter</w:t>
            </w:r>
            <w:r>
              <w:rPr>
                <w:spacing w:val="-18"/>
                <w:sz w:val="20"/>
              </w:rPr>
              <w:t xml:space="preserve"> </w:t>
            </w:r>
            <w:r>
              <w:rPr>
                <w:sz w:val="20"/>
              </w:rPr>
              <w:t>more</w:t>
            </w:r>
            <w:r>
              <w:rPr>
                <w:spacing w:val="-18"/>
                <w:sz w:val="20"/>
              </w:rPr>
              <w:t xml:space="preserve"> </w:t>
            </w:r>
            <w:r>
              <w:rPr>
                <w:sz w:val="20"/>
              </w:rPr>
              <w:t>quickly that we could ourselves</w:t>
            </w:r>
          </w:p>
        </w:tc>
        <w:tc>
          <w:tcPr>
            <w:tcW w:w="1808" w:type="dxa"/>
          </w:tcPr>
          <w:p w14:paraId="2DE283D3" w14:textId="77777777" w:rsidR="00BF4AEC" w:rsidRDefault="00BF4AEC">
            <w:pPr>
              <w:pStyle w:val="TableParagraph"/>
              <w:spacing w:before="1"/>
              <w:jc w:val="left"/>
              <w:rPr>
                <w:b/>
                <w:sz w:val="20"/>
              </w:rPr>
            </w:pPr>
          </w:p>
          <w:p w14:paraId="65E7FAE2" w14:textId="77777777" w:rsidR="00BF4AEC" w:rsidRDefault="00000000">
            <w:pPr>
              <w:pStyle w:val="TableParagraph"/>
              <w:ind w:left="106" w:right="98"/>
              <w:rPr>
                <w:sz w:val="20"/>
              </w:rPr>
            </w:pPr>
            <w:r>
              <w:rPr>
                <w:spacing w:val="-10"/>
                <w:sz w:val="20"/>
              </w:rPr>
              <w:t>7</w:t>
            </w:r>
          </w:p>
        </w:tc>
        <w:tc>
          <w:tcPr>
            <w:tcW w:w="1808" w:type="dxa"/>
          </w:tcPr>
          <w:p w14:paraId="0F90AA03" w14:textId="77777777" w:rsidR="00BF4AEC" w:rsidRDefault="00BF4AEC">
            <w:pPr>
              <w:pStyle w:val="TableParagraph"/>
              <w:spacing w:before="1"/>
              <w:jc w:val="left"/>
              <w:rPr>
                <w:b/>
                <w:sz w:val="20"/>
              </w:rPr>
            </w:pPr>
          </w:p>
          <w:p w14:paraId="3BD6FCDF" w14:textId="77777777" w:rsidR="00BF4AEC" w:rsidRDefault="00000000">
            <w:pPr>
              <w:pStyle w:val="TableParagraph"/>
              <w:ind w:left="106" w:right="97"/>
              <w:rPr>
                <w:sz w:val="20"/>
              </w:rPr>
            </w:pPr>
            <w:r>
              <w:rPr>
                <w:spacing w:val="-10"/>
                <w:sz w:val="20"/>
              </w:rPr>
              <w:t>2</w:t>
            </w:r>
          </w:p>
        </w:tc>
        <w:tc>
          <w:tcPr>
            <w:tcW w:w="1808" w:type="dxa"/>
          </w:tcPr>
          <w:p w14:paraId="41AFD14D" w14:textId="77777777" w:rsidR="00BF4AEC" w:rsidRDefault="00BF4AEC">
            <w:pPr>
              <w:pStyle w:val="TableParagraph"/>
              <w:spacing w:before="1"/>
              <w:jc w:val="left"/>
              <w:rPr>
                <w:b/>
                <w:sz w:val="20"/>
              </w:rPr>
            </w:pPr>
          </w:p>
          <w:p w14:paraId="10FD4C18" w14:textId="77777777" w:rsidR="00BF4AEC" w:rsidRDefault="00000000">
            <w:pPr>
              <w:pStyle w:val="TableParagraph"/>
              <w:ind w:left="106" w:right="98"/>
              <w:rPr>
                <w:sz w:val="20"/>
              </w:rPr>
            </w:pPr>
            <w:r>
              <w:rPr>
                <w:spacing w:val="-10"/>
                <w:sz w:val="20"/>
              </w:rPr>
              <w:t>5</w:t>
            </w:r>
          </w:p>
        </w:tc>
      </w:tr>
      <w:tr w:rsidR="00BF4AEC" w14:paraId="73A2F849" w14:textId="77777777">
        <w:trPr>
          <w:trHeight w:val="849"/>
        </w:trPr>
        <w:tc>
          <w:tcPr>
            <w:tcW w:w="2934" w:type="dxa"/>
          </w:tcPr>
          <w:p w14:paraId="693E8113" w14:textId="77777777" w:rsidR="00BF4AEC" w:rsidRDefault="00000000">
            <w:pPr>
              <w:pStyle w:val="TableParagraph"/>
              <w:ind w:left="107" w:right="134"/>
              <w:jc w:val="left"/>
              <w:rPr>
                <w:sz w:val="20"/>
              </w:rPr>
            </w:pPr>
            <w:r>
              <w:rPr>
                <w:sz w:val="20"/>
              </w:rPr>
              <w:t>It’s part of our formal procedures</w:t>
            </w:r>
            <w:r>
              <w:rPr>
                <w:spacing w:val="-14"/>
                <w:sz w:val="20"/>
              </w:rPr>
              <w:t xml:space="preserve"> </w:t>
            </w:r>
            <w:r>
              <w:rPr>
                <w:sz w:val="20"/>
              </w:rPr>
              <w:t>to</w:t>
            </w:r>
            <w:r>
              <w:rPr>
                <w:spacing w:val="-13"/>
                <w:sz w:val="20"/>
              </w:rPr>
              <w:t xml:space="preserve"> </w:t>
            </w:r>
            <w:r>
              <w:rPr>
                <w:sz w:val="20"/>
              </w:rPr>
              <w:t>involve</w:t>
            </w:r>
            <w:r>
              <w:rPr>
                <w:spacing w:val="-13"/>
                <w:sz w:val="20"/>
              </w:rPr>
              <w:t xml:space="preserve"> </w:t>
            </w:r>
            <w:r>
              <w:rPr>
                <w:sz w:val="20"/>
              </w:rPr>
              <w:t>a third party</w:t>
            </w:r>
          </w:p>
        </w:tc>
        <w:tc>
          <w:tcPr>
            <w:tcW w:w="1808" w:type="dxa"/>
          </w:tcPr>
          <w:p w14:paraId="1DEA92E4" w14:textId="77777777" w:rsidR="00BF4AEC" w:rsidRDefault="00BF4AEC">
            <w:pPr>
              <w:pStyle w:val="TableParagraph"/>
              <w:spacing w:before="1"/>
              <w:jc w:val="left"/>
              <w:rPr>
                <w:b/>
                <w:sz w:val="20"/>
              </w:rPr>
            </w:pPr>
          </w:p>
          <w:p w14:paraId="4B11F843" w14:textId="77777777" w:rsidR="00BF4AEC" w:rsidRDefault="00000000">
            <w:pPr>
              <w:pStyle w:val="TableParagraph"/>
              <w:ind w:left="106" w:right="98"/>
              <w:rPr>
                <w:sz w:val="20"/>
              </w:rPr>
            </w:pPr>
            <w:r>
              <w:rPr>
                <w:spacing w:val="-10"/>
                <w:sz w:val="20"/>
              </w:rPr>
              <w:t>5</w:t>
            </w:r>
          </w:p>
        </w:tc>
        <w:tc>
          <w:tcPr>
            <w:tcW w:w="1808" w:type="dxa"/>
          </w:tcPr>
          <w:p w14:paraId="0B6E0E77" w14:textId="77777777" w:rsidR="00BF4AEC" w:rsidRDefault="00BF4AEC">
            <w:pPr>
              <w:pStyle w:val="TableParagraph"/>
              <w:spacing w:before="1"/>
              <w:jc w:val="left"/>
              <w:rPr>
                <w:b/>
                <w:sz w:val="20"/>
              </w:rPr>
            </w:pPr>
          </w:p>
          <w:p w14:paraId="182DA2D4" w14:textId="77777777" w:rsidR="00BF4AEC" w:rsidRDefault="00000000">
            <w:pPr>
              <w:pStyle w:val="TableParagraph"/>
              <w:ind w:left="106" w:right="97"/>
              <w:rPr>
                <w:sz w:val="20"/>
              </w:rPr>
            </w:pPr>
            <w:r>
              <w:rPr>
                <w:spacing w:val="-10"/>
                <w:sz w:val="20"/>
              </w:rPr>
              <w:t>4</w:t>
            </w:r>
          </w:p>
        </w:tc>
        <w:tc>
          <w:tcPr>
            <w:tcW w:w="1808" w:type="dxa"/>
          </w:tcPr>
          <w:p w14:paraId="29CC7051" w14:textId="77777777" w:rsidR="00BF4AEC" w:rsidRDefault="00BF4AEC">
            <w:pPr>
              <w:pStyle w:val="TableParagraph"/>
              <w:spacing w:before="1"/>
              <w:jc w:val="left"/>
              <w:rPr>
                <w:b/>
                <w:sz w:val="20"/>
              </w:rPr>
            </w:pPr>
          </w:p>
          <w:p w14:paraId="22FD89FA" w14:textId="77777777" w:rsidR="00BF4AEC" w:rsidRDefault="00000000">
            <w:pPr>
              <w:pStyle w:val="TableParagraph"/>
              <w:ind w:left="106" w:right="98"/>
              <w:rPr>
                <w:sz w:val="20"/>
              </w:rPr>
            </w:pPr>
            <w:r>
              <w:rPr>
                <w:spacing w:val="-10"/>
                <w:sz w:val="20"/>
              </w:rPr>
              <w:t>5</w:t>
            </w:r>
          </w:p>
        </w:tc>
      </w:tr>
      <w:tr w:rsidR="00BF4AEC" w14:paraId="7B1F4B8A" w14:textId="77777777">
        <w:trPr>
          <w:trHeight w:val="605"/>
        </w:trPr>
        <w:tc>
          <w:tcPr>
            <w:tcW w:w="2934" w:type="dxa"/>
          </w:tcPr>
          <w:p w14:paraId="4E1BF8C3" w14:textId="77777777" w:rsidR="00BF4AEC" w:rsidRDefault="00000000">
            <w:pPr>
              <w:pStyle w:val="TableParagraph"/>
              <w:spacing w:before="1"/>
              <w:ind w:left="107" w:right="134"/>
              <w:jc w:val="left"/>
              <w:rPr>
                <w:sz w:val="20"/>
              </w:rPr>
            </w:pPr>
            <w:r>
              <w:rPr>
                <w:sz w:val="20"/>
              </w:rPr>
              <w:t>Recommendation</w:t>
            </w:r>
            <w:r>
              <w:rPr>
                <w:spacing w:val="-18"/>
                <w:sz w:val="20"/>
              </w:rPr>
              <w:t xml:space="preserve"> </w:t>
            </w:r>
            <w:r>
              <w:rPr>
                <w:sz w:val="20"/>
              </w:rPr>
              <w:t>of</w:t>
            </w:r>
            <w:r>
              <w:rPr>
                <w:spacing w:val="-18"/>
                <w:sz w:val="20"/>
              </w:rPr>
              <w:t xml:space="preserve"> </w:t>
            </w:r>
            <w:r>
              <w:rPr>
                <w:sz w:val="20"/>
              </w:rPr>
              <w:t xml:space="preserve">a </w:t>
            </w:r>
            <w:r>
              <w:rPr>
                <w:spacing w:val="-2"/>
                <w:sz w:val="20"/>
              </w:rPr>
              <w:t>colleague</w:t>
            </w:r>
          </w:p>
        </w:tc>
        <w:tc>
          <w:tcPr>
            <w:tcW w:w="1808" w:type="dxa"/>
          </w:tcPr>
          <w:p w14:paraId="22232E94" w14:textId="77777777" w:rsidR="00BF4AEC" w:rsidRDefault="00000000">
            <w:pPr>
              <w:pStyle w:val="TableParagraph"/>
              <w:spacing w:before="122"/>
              <w:ind w:left="106" w:right="98"/>
              <w:rPr>
                <w:sz w:val="20"/>
              </w:rPr>
            </w:pPr>
            <w:r>
              <w:rPr>
                <w:spacing w:val="-10"/>
                <w:sz w:val="20"/>
              </w:rPr>
              <w:t>3</w:t>
            </w:r>
          </w:p>
        </w:tc>
        <w:tc>
          <w:tcPr>
            <w:tcW w:w="1808" w:type="dxa"/>
          </w:tcPr>
          <w:p w14:paraId="3ABEA029" w14:textId="77777777" w:rsidR="00BF4AEC" w:rsidRDefault="00000000">
            <w:pPr>
              <w:pStyle w:val="TableParagraph"/>
              <w:spacing w:before="122"/>
              <w:ind w:left="106" w:right="97"/>
              <w:rPr>
                <w:sz w:val="20"/>
              </w:rPr>
            </w:pPr>
            <w:r>
              <w:rPr>
                <w:spacing w:val="-10"/>
                <w:sz w:val="20"/>
              </w:rPr>
              <w:t>4</w:t>
            </w:r>
          </w:p>
        </w:tc>
        <w:tc>
          <w:tcPr>
            <w:tcW w:w="1808" w:type="dxa"/>
          </w:tcPr>
          <w:p w14:paraId="3E1307CE" w14:textId="77777777" w:rsidR="00BF4AEC" w:rsidRDefault="00000000">
            <w:pPr>
              <w:pStyle w:val="TableParagraph"/>
              <w:spacing w:before="122"/>
              <w:ind w:left="106" w:right="98"/>
              <w:rPr>
                <w:sz w:val="20"/>
              </w:rPr>
            </w:pPr>
            <w:r>
              <w:rPr>
                <w:spacing w:val="-10"/>
                <w:sz w:val="20"/>
              </w:rPr>
              <w:t>3</w:t>
            </w:r>
          </w:p>
        </w:tc>
      </w:tr>
      <w:tr w:rsidR="00BF4AEC" w14:paraId="5F1AD36F" w14:textId="77777777">
        <w:trPr>
          <w:trHeight w:val="606"/>
        </w:trPr>
        <w:tc>
          <w:tcPr>
            <w:tcW w:w="2934" w:type="dxa"/>
          </w:tcPr>
          <w:p w14:paraId="7AA1E7F0" w14:textId="77777777" w:rsidR="00BF4AEC" w:rsidRDefault="00000000">
            <w:pPr>
              <w:pStyle w:val="TableParagraph"/>
              <w:spacing w:before="2"/>
              <w:ind w:left="107" w:right="134"/>
              <w:jc w:val="left"/>
              <w:rPr>
                <w:sz w:val="20"/>
              </w:rPr>
            </w:pPr>
            <w:r>
              <w:rPr>
                <w:sz w:val="20"/>
              </w:rPr>
              <w:t>To</w:t>
            </w:r>
            <w:r>
              <w:rPr>
                <w:spacing w:val="-12"/>
                <w:sz w:val="20"/>
              </w:rPr>
              <w:t xml:space="preserve"> </w:t>
            </w:r>
            <w:r>
              <w:rPr>
                <w:sz w:val="20"/>
              </w:rPr>
              <w:t>learn</w:t>
            </w:r>
            <w:r>
              <w:rPr>
                <w:spacing w:val="-12"/>
                <w:sz w:val="20"/>
              </w:rPr>
              <w:t xml:space="preserve"> </w:t>
            </w:r>
            <w:r>
              <w:rPr>
                <w:sz w:val="20"/>
              </w:rPr>
              <w:t>from</w:t>
            </w:r>
            <w:r>
              <w:rPr>
                <w:spacing w:val="-12"/>
                <w:sz w:val="20"/>
              </w:rPr>
              <w:t xml:space="preserve"> </w:t>
            </w:r>
            <w:r>
              <w:rPr>
                <w:sz w:val="20"/>
              </w:rPr>
              <w:t xml:space="preserve">others’ </w:t>
            </w:r>
            <w:r>
              <w:rPr>
                <w:spacing w:val="-2"/>
                <w:sz w:val="20"/>
              </w:rPr>
              <w:t>experience</w:t>
            </w:r>
          </w:p>
        </w:tc>
        <w:tc>
          <w:tcPr>
            <w:tcW w:w="1808" w:type="dxa"/>
          </w:tcPr>
          <w:p w14:paraId="304BD74D" w14:textId="77777777" w:rsidR="00BF4AEC" w:rsidRDefault="00000000">
            <w:pPr>
              <w:pStyle w:val="TableParagraph"/>
              <w:spacing w:before="123"/>
              <w:ind w:left="106" w:right="99"/>
              <w:rPr>
                <w:sz w:val="20"/>
              </w:rPr>
            </w:pPr>
            <w:r>
              <w:rPr>
                <w:spacing w:val="-10"/>
                <w:sz w:val="20"/>
              </w:rPr>
              <w:t>-</w:t>
            </w:r>
          </w:p>
        </w:tc>
        <w:tc>
          <w:tcPr>
            <w:tcW w:w="1808" w:type="dxa"/>
          </w:tcPr>
          <w:p w14:paraId="688F7B37" w14:textId="77777777" w:rsidR="00BF4AEC" w:rsidRDefault="00000000">
            <w:pPr>
              <w:pStyle w:val="TableParagraph"/>
              <w:spacing w:before="123"/>
              <w:ind w:left="106" w:right="98"/>
              <w:rPr>
                <w:sz w:val="20"/>
              </w:rPr>
            </w:pPr>
            <w:r>
              <w:rPr>
                <w:spacing w:val="-10"/>
                <w:sz w:val="20"/>
              </w:rPr>
              <w:t>2</w:t>
            </w:r>
          </w:p>
        </w:tc>
        <w:tc>
          <w:tcPr>
            <w:tcW w:w="1808" w:type="dxa"/>
          </w:tcPr>
          <w:p w14:paraId="6376C971" w14:textId="77777777" w:rsidR="00BF4AEC" w:rsidRDefault="00000000">
            <w:pPr>
              <w:pStyle w:val="TableParagraph"/>
              <w:spacing w:before="123"/>
              <w:ind w:left="106" w:right="99"/>
              <w:rPr>
                <w:sz w:val="20"/>
              </w:rPr>
            </w:pPr>
            <w:r>
              <w:rPr>
                <w:spacing w:val="-10"/>
                <w:sz w:val="20"/>
              </w:rPr>
              <w:t>1</w:t>
            </w:r>
          </w:p>
        </w:tc>
      </w:tr>
      <w:tr w:rsidR="00BF4AEC" w14:paraId="1A095E22" w14:textId="77777777">
        <w:trPr>
          <w:trHeight w:val="849"/>
        </w:trPr>
        <w:tc>
          <w:tcPr>
            <w:tcW w:w="2934" w:type="dxa"/>
          </w:tcPr>
          <w:p w14:paraId="232E2BEF" w14:textId="77777777" w:rsidR="00BF4AEC" w:rsidRDefault="00000000">
            <w:pPr>
              <w:pStyle w:val="TableParagraph"/>
              <w:spacing w:before="1"/>
              <w:ind w:left="107" w:right="134"/>
              <w:jc w:val="left"/>
              <w:rPr>
                <w:sz w:val="20"/>
              </w:rPr>
            </w:pPr>
            <w:r>
              <w:rPr>
                <w:sz w:val="20"/>
              </w:rPr>
              <w:t>To</w:t>
            </w:r>
            <w:r>
              <w:rPr>
                <w:spacing w:val="-13"/>
                <w:sz w:val="20"/>
              </w:rPr>
              <w:t xml:space="preserve"> </w:t>
            </w:r>
            <w:r>
              <w:rPr>
                <w:sz w:val="20"/>
              </w:rPr>
              <w:t>demonstrate</w:t>
            </w:r>
            <w:r>
              <w:rPr>
                <w:spacing w:val="-13"/>
                <w:sz w:val="20"/>
              </w:rPr>
              <w:t xml:space="preserve"> </w:t>
            </w:r>
            <w:r>
              <w:rPr>
                <w:sz w:val="20"/>
              </w:rPr>
              <w:t>we</w:t>
            </w:r>
            <w:r>
              <w:rPr>
                <w:spacing w:val="-14"/>
                <w:sz w:val="20"/>
              </w:rPr>
              <w:t xml:space="preserve"> </w:t>
            </w:r>
            <w:r>
              <w:rPr>
                <w:sz w:val="20"/>
              </w:rPr>
              <w:t xml:space="preserve">were taking the issue/matter </w:t>
            </w:r>
            <w:r>
              <w:rPr>
                <w:spacing w:val="-2"/>
                <w:sz w:val="20"/>
              </w:rPr>
              <w:t>seriously</w:t>
            </w:r>
          </w:p>
        </w:tc>
        <w:tc>
          <w:tcPr>
            <w:tcW w:w="1808" w:type="dxa"/>
          </w:tcPr>
          <w:p w14:paraId="3D5824CD" w14:textId="77777777" w:rsidR="00BF4AEC" w:rsidRDefault="00BF4AEC">
            <w:pPr>
              <w:pStyle w:val="TableParagraph"/>
              <w:spacing w:before="1"/>
              <w:jc w:val="left"/>
              <w:rPr>
                <w:b/>
                <w:sz w:val="20"/>
              </w:rPr>
            </w:pPr>
          </w:p>
          <w:p w14:paraId="7988900E" w14:textId="77777777" w:rsidR="00BF4AEC" w:rsidRDefault="00000000">
            <w:pPr>
              <w:pStyle w:val="TableParagraph"/>
              <w:ind w:left="106" w:right="99"/>
              <w:rPr>
                <w:sz w:val="20"/>
              </w:rPr>
            </w:pPr>
            <w:r>
              <w:rPr>
                <w:spacing w:val="-10"/>
                <w:sz w:val="20"/>
              </w:rPr>
              <w:t>1</w:t>
            </w:r>
          </w:p>
        </w:tc>
        <w:tc>
          <w:tcPr>
            <w:tcW w:w="1808" w:type="dxa"/>
          </w:tcPr>
          <w:p w14:paraId="070B6326" w14:textId="77777777" w:rsidR="00BF4AEC" w:rsidRDefault="00BF4AEC">
            <w:pPr>
              <w:pStyle w:val="TableParagraph"/>
              <w:spacing w:before="1"/>
              <w:jc w:val="left"/>
              <w:rPr>
                <w:b/>
                <w:sz w:val="20"/>
              </w:rPr>
            </w:pPr>
          </w:p>
          <w:p w14:paraId="5AE7583C" w14:textId="77777777" w:rsidR="00BF4AEC" w:rsidRDefault="00000000">
            <w:pPr>
              <w:pStyle w:val="TableParagraph"/>
              <w:ind w:left="106" w:right="98"/>
              <w:rPr>
                <w:sz w:val="20"/>
              </w:rPr>
            </w:pPr>
            <w:r>
              <w:rPr>
                <w:spacing w:val="-10"/>
                <w:sz w:val="20"/>
              </w:rPr>
              <w:t>1</w:t>
            </w:r>
          </w:p>
        </w:tc>
        <w:tc>
          <w:tcPr>
            <w:tcW w:w="1808" w:type="dxa"/>
          </w:tcPr>
          <w:p w14:paraId="7830CECF" w14:textId="77777777" w:rsidR="00BF4AEC" w:rsidRDefault="00BF4AEC">
            <w:pPr>
              <w:pStyle w:val="TableParagraph"/>
              <w:spacing w:before="1"/>
              <w:jc w:val="left"/>
              <w:rPr>
                <w:b/>
                <w:sz w:val="20"/>
              </w:rPr>
            </w:pPr>
          </w:p>
          <w:p w14:paraId="037AD350" w14:textId="77777777" w:rsidR="00BF4AEC" w:rsidRDefault="00000000">
            <w:pPr>
              <w:pStyle w:val="TableParagraph"/>
              <w:ind w:left="106" w:right="99"/>
              <w:rPr>
                <w:sz w:val="20"/>
              </w:rPr>
            </w:pPr>
            <w:r>
              <w:rPr>
                <w:spacing w:val="-10"/>
                <w:sz w:val="20"/>
              </w:rPr>
              <w:t>1</w:t>
            </w:r>
          </w:p>
        </w:tc>
      </w:tr>
      <w:tr w:rsidR="00BF4AEC" w14:paraId="2F84C16C" w14:textId="77777777">
        <w:trPr>
          <w:trHeight w:val="605"/>
        </w:trPr>
        <w:tc>
          <w:tcPr>
            <w:tcW w:w="2934" w:type="dxa"/>
          </w:tcPr>
          <w:p w14:paraId="746D0F6C" w14:textId="77777777" w:rsidR="00BF4AEC" w:rsidRDefault="00000000">
            <w:pPr>
              <w:pStyle w:val="TableParagraph"/>
              <w:spacing w:before="1"/>
              <w:ind w:left="107" w:right="134"/>
              <w:jc w:val="left"/>
              <w:rPr>
                <w:sz w:val="20"/>
              </w:rPr>
            </w:pPr>
            <w:r>
              <w:rPr>
                <w:sz w:val="20"/>
              </w:rPr>
              <w:t>The</w:t>
            </w:r>
            <w:r>
              <w:rPr>
                <w:spacing w:val="-10"/>
                <w:sz w:val="20"/>
              </w:rPr>
              <w:t xml:space="preserve"> </w:t>
            </w:r>
            <w:r>
              <w:rPr>
                <w:sz w:val="20"/>
              </w:rPr>
              <w:t>other</w:t>
            </w:r>
            <w:r>
              <w:rPr>
                <w:spacing w:val="-10"/>
                <w:sz w:val="20"/>
              </w:rPr>
              <w:t xml:space="preserve"> </w:t>
            </w:r>
            <w:r>
              <w:rPr>
                <w:sz w:val="20"/>
              </w:rPr>
              <w:t>side</w:t>
            </w:r>
            <w:r>
              <w:rPr>
                <w:spacing w:val="-10"/>
                <w:sz w:val="20"/>
              </w:rPr>
              <w:t xml:space="preserve"> </w:t>
            </w:r>
            <w:r>
              <w:rPr>
                <w:sz w:val="20"/>
              </w:rPr>
              <w:t>wanted</w:t>
            </w:r>
            <w:r>
              <w:rPr>
                <w:spacing w:val="-11"/>
                <w:sz w:val="20"/>
              </w:rPr>
              <w:t xml:space="preserve"> </w:t>
            </w:r>
            <w:r>
              <w:rPr>
                <w:sz w:val="20"/>
              </w:rPr>
              <w:t>a third party involved</w:t>
            </w:r>
          </w:p>
        </w:tc>
        <w:tc>
          <w:tcPr>
            <w:tcW w:w="1808" w:type="dxa"/>
          </w:tcPr>
          <w:p w14:paraId="16F5909B" w14:textId="77777777" w:rsidR="00BF4AEC" w:rsidRDefault="00000000">
            <w:pPr>
              <w:pStyle w:val="TableParagraph"/>
              <w:spacing w:before="122"/>
              <w:ind w:left="106" w:right="99"/>
              <w:rPr>
                <w:sz w:val="20"/>
              </w:rPr>
            </w:pPr>
            <w:r>
              <w:rPr>
                <w:spacing w:val="-10"/>
                <w:sz w:val="20"/>
              </w:rPr>
              <w:t>1</w:t>
            </w:r>
          </w:p>
        </w:tc>
        <w:tc>
          <w:tcPr>
            <w:tcW w:w="1808" w:type="dxa"/>
          </w:tcPr>
          <w:p w14:paraId="65B95336" w14:textId="77777777" w:rsidR="00BF4AEC" w:rsidRDefault="00000000">
            <w:pPr>
              <w:pStyle w:val="TableParagraph"/>
              <w:spacing w:before="122"/>
              <w:ind w:left="106" w:right="98"/>
              <w:rPr>
                <w:sz w:val="20"/>
              </w:rPr>
            </w:pPr>
            <w:r>
              <w:rPr>
                <w:spacing w:val="-10"/>
                <w:sz w:val="20"/>
              </w:rPr>
              <w:t>-</w:t>
            </w:r>
          </w:p>
        </w:tc>
        <w:tc>
          <w:tcPr>
            <w:tcW w:w="1808" w:type="dxa"/>
          </w:tcPr>
          <w:p w14:paraId="11BA34B5" w14:textId="77777777" w:rsidR="00BF4AEC" w:rsidRDefault="00000000">
            <w:pPr>
              <w:pStyle w:val="TableParagraph"/>
              <w:spacing w:before="122"/>
              <w:ind w:left="106" w:right="100"/>
              <w:rPr>
                <w:sz w:val="20"/>
              </w:rPr>
            </w:pPr>
            <w:r>
              <w:rPr>
                <w:spacing w:val="-10"/>
                <w:sz w:val="20"/>
              </w:rPr>
              <w:t>1</w:t>
            </w:r>
          </w:p>
        </w:tc>
      </w:tr>
      <w:tr w:rsidR="00BF4AEC" w14:paraId="4D3675FA" w14:textId="77777777">
        <w:trPr>
          <w:trHeight w:val="606"/>
        </w:trPr>
        <w:tc>
          <w:tcPr>
            <w:tcW w:w="2934" w:type="dxa"/>
          </w:tcPr>
          <w:p w14:paraId="12FD1285" w14:textId="77777777" w:rsidR="00BF4AEC" w:rsidRDefault="00000000">
            <w:pPr>
              <w:pStyle w:val="TableParagraph"/>
              <w:spacing w:before="2"/>
              <w:ind w:left="107" w:right="220"/>
              <w:jc w:val="left"/>
              <w:rPr>
                <w:sz w:val="20"/>
              </w:rPr>
            </w:pPr>
            <w:r>
              <w:rPr>
                <w:sz w:val="20"/>
              </w:rPr>
              <w:t>Not</w:t>
            </w:r>
            <w:r>
              <w:rPr>
                <w:spacing w:val="-12"/>
                <w:sz w:val="20"/>
              </w:rPr>
              <w:t xml:space="preserve"> </w:t>
            </w:r>
            <w:r>
              <w:rPr>
                <w:sz w:val="20"/>
              </w:rPr>
              <w:t>involved</w:t>
            </w:r>
            <w:r>
              <w:rPr>
                <w:spacing w:val="-13"/>
                <w:sz w:val="20"/>
              </w:rPr>
              <w:t xml:space="preserve"> </w:t>
            </w:r>
            <w:r>
              <w:rPr>
                <w:sz w:val="20"/>
              </w:rPr>
              <w:t>in</w:t>
            </w:r>
            <w:r>
              <w:rPr>
                <w:spacing w:val="-12"/>
                <w:sz w:val="20"/>
              </w:rPr>
              <w:t xml:space="preserve"> </w:t>
            </w:r>
            <w:r>
              <w:rPr>
                <w:sz w:val="20"/>
              </w:rPr>
              <w:t xml:space="preserve">the </w:t>
            </w:r>
            <w:r>
              <w:rPr>
                <w:spacing w:val="-2"/>
                <w:sz w:val="20"/>
              </w:rPr>
              <w:t>decision</w:t>
            </w:r>
          </w:p>
        </w:tc>
        <w:tc>
          <w:tcPr>
            <w:tcW w:w="1808" w:type="dxa"/>
          </w:tcPr>
          <w:p w14:paraId="11BC3A55" w14:textId="77777777" w:rsidR="00BF4AEC" w:rsidRDefault="00000000">
            <w:pPr>
              <w:pStyle w:val="TableParagraph"/>
              <w:spacing w:before="123"/>
              <w:ind w:left="106" w:right="99"/>
              <w:rPr>
                <w:sz w:val="20"/>
              </w:rPr>
            </w:pPr>
            <w:r>
              <w:rPr>
                <w:spacing w:val="-10"/>
                <w:sz w:val="20"/>
              </w:rPr>
              <w:t>1</w:t>
            </w:r>
          </w:p>
        </w:tc>
        <w:tc>
          <w:tcPr>
            <w:tcW w:w="1808" w:type="dxa"/>
          </w:tcPr>
          <w:p w14:paraId="7D168353" w14:textId="77777777" w:rsidR="00BF4AEC" w:rsidRDefault="00000000">
            <w:pPr>
              <w:pStyle w:val="TableParagraph"/>
              <w:spacing w:before="123"/>
              <w:ind w:left="106" w:right="98"/>
              <w:rPr>
                <w:sz w:val="20"/>
              </w:rPr>
            </w:pPr>
            <w:r>
              <w:rPr>
                <w:spacing w:val="-10"/>
                <w:sz w:val="20"/>
              </w:rPr>
              <w:t>-</w:t>
            </w:r>
          </w:p>
        </w:tc>
        <w:tc>
          <w:tcPr>
            <w:tcW w:w="1808" w:type="dxa"/>
          </w:tcPr>
          <w:p w14:paraId="63B90D0C" w14:textId="77777777" w:rsidR="00BF4AEC" w:rsidRDefault="00000000">
            <w:pPr>
              <w:pStyle w:val="TableParagraph"/>
              <w:spacing w:before="123"/>
              <w:ind w:left="106" w:right="100"/>
              <w:rPr>
                <w:sz w:val="20"/>
              </w:rPr>
            </w:pPr>
            <w:r>
              <w:rPr>
                <w:spacing w:val="-10"/>
                <w:sz w:val="20"/>
              </w:rPr>
              <w:t>1</w:t>
            </w:r>
          </w:p>
        </w:tc>
      </w:tr>
      <w:tr w:rsidR="00BF4AEC" w14:paraId="67B4FEC6" w14:textId="77777777">
        <w:trPr>
          <w:trHeight w:val="363"/>
        </w:trPr>
        <w:tc>
          <w:tcPr>
            <w:tcW w:w="2934" w:type="dxa"/>
          </w:tcPr>
          <w:p w14:paraId="3D58D1E2" w14:textId="77777777" w:rsidR="00BF4AEC" w:rsidRDefault="00000000">
            <w:pPr>
              <w:pStyle w:val="TableParagraph"/>
              <w:spacing w:before="1"/>
              <w:ind w:left="106"/>
              <w:jc w:val="left"/>
              <w:rPr>
                <w:sz w:val="20"/>
              </w:rPr>
            </w:pPr>
            <w:r>
              <w:rPr>
                <w:spacing w:val="-2"/>
                <w:sz w:val="20"/>
              </w:rPr>
              <w:t>Other</w:t>
            </w:r>
          </w:p>
        </w:tc>
        <w:tc>
          <w:tcPr>
            <w:tcW w:w="1808" w:type="dxa"/>
          </w:tcPr>
          <w:p w14:paraId="1378B1AE" w14:textId="77777777" w:rsidR="00BF4AEC" w:rsidRDefault="00000000">
            <w:pPr>
              <w:pStyle w:val="TableParagraph"/>
              <w:spacing w:before="1"/>
              <w:ind w:left="106" w:right="100"/>
              <w:rPr>
                <w:sz w:val="20"/>
              </w:rPr>
            </w:pPr>
            <w:r>
              <w:rPr>
                <w:spacing w:val="-10"/>
                <w:sz w:val="20"/>
              </w:rPr>
              <w:t>5</w:t>
            </w:r>
          </w:p>
        </w:tc>
        <w:tc>
          <w:tcPr>
            <w:tcW w:w="1808" w:type="dxa"/>
          </w:tcPr>
          <w:p w14:paraId="18452D3D" w14:textId="77777777" w:rsidR="00BF4AEC" w:rsidRDefault="00000000">
            <w:pPr>
              <w:pStyle w:val="TableParagraph"/>
              <w:spacing w:before="1"/>
              <w:ind w:left="106" w:right="98"/>
              <w:rPr>
                <w:sz w:val="20"/>
              </w:rPr>
            </w:pPr>
            <w:r>
              <w:rPr>
                <w:spacing w:val="-10"/>
                <w:sz w:val="20"/>
              </w:rPr>
              <w:t>2</w:t>
            </w:r>
          </w:p>
        </w:tc>
        <w:tc>
          <w:tcPr>
            <w:tcW w:w="1808" w:type="dxa"/>
          </w:tcPr>
          <w:p w14:paraId="30E54C83" w14:textId="77777777" w:rsidR="00BF4AEC" w:rsidRDefault="00000000">
            <w:pPr>
              <w:pStyle w:val="TableParagraph"/>
              <w:spacing w:before="1"/>
              <w:ind w:left="106" w:right="100"/>
              <w:rPr>
                <w:sz w:val="20"/>
              </w:rPr>
            </w:pPr>
            <w:r>
              <w:rPr>
                <w:spacing w:val="-10"/>
                <w:sz w:val="20"/>
              </w:rPr>
              <w:t>4</w:t>
            </w:r>
          </w:p>
        </w:tc>
      </w:tr>
      <w:tr w:rsidR="00BF4AEC" w14:paraId="2C8F71A0" w14:textId="77777777">
        <w:trPr>
          <w:trHeight w:val="362"/>
        </w:trPr>
        <w:tc>
          <w:tcPr>
            <w:tcW w:w="2934" w:type="dxa"/>
          </w:tcPr>
          <w:p w14:paraId="259EF32F" w14:textId="77777777" w:rsidR="00BF4AEC" w:rsidRDefault="00000000">
            <w:pPr>
              <w:pStyle w:val="TableParagraph"/>
              <w:spacing w:before="1"/>
              <w:ind w:left="106"/>
              <w:jc w:val="left"/>
              <w:rPr>
                <w:sz w:val="20"/>
              </w:rPr>
            </w:pPr>
            <w:r>
              <w:rPr>
                <w:sz w:val="20"/>
              </w:rPr>
              <w:t>Don’t</w:t>
            </w:r>
            <w:r>
              <w:rPr>
                <w:spacing w:val="-4"/>
                <w:sz w:val="20"/>
              </w:rPr>
              <w:t xml:space="preserve"> know</w:t>
            </w:r>
          </w:p>
        </w:tc>
        <w:tc>
          <w:tcPr>
            <w:tcW w:w="1808" w:type="dxa"/>
          </w:tcPr>
          <w:p w14:paraId="5DE41236" w14:textId="77777777" w:rsidR="00BF4AEC" w:rsidRDefault="00000000">
            <w:pPr>
              <w:pStyle w:val="TableParagraph"/>
              <w:spacing w:before="1"/>
              <w:ind w:left="106" w:right="98"/>
              <w:rPr>
                <w:sz w:val="20"/>
              </w:rPr>
            </w:pPr>
            <w:r>
              <w:rPr>
                <w:spacing w:val="-10"/>
                <w:sz w:val="20"/>
              </w:rPr>
              <w:t>5</w:t>
            </w:r>
          </w:p>
        </w:tc>
        <w:tc>
          <w:tcPr>
            <w:tcW w:w="1808" w:type="dxa"/>
          </w:tcPr>
          <w:p w14:paraId="119B8E0B" w14:textId="77777777" w:rsidR="00BF4AEC" w:rsidRDefault="00000000">
            <w:pPr>
              <w:pStyle w:val="TableParagraph"/>
              <w:spacing w:before="1"/>
              <w:ind w:left="106" w:right="96"/>
              <w:rPr>
                <w:sz w:val="20"/>
              </w:rPr>
            </w:pPr>
            <w:r>
              <w:rPr>
                <w:spacing w:val="-10"/>
                <w:sz w:val="20"/>
              </w:rPr>
              <w:t>1</w:t>
            </w:r>
          </w:p>
        </w:tc>
        <w:tc>
          <w:tcPr>
            <w:tcW w:w="1808" w:type="dxa"/>
          </w:tcPr>
          <w:p w14:paraId="17A4E91B" w14:textId="77777777" w:rsidR="00BF4AEC" w:rsidRDefault="00000000">
            <w:pPr>
              <w:pStyle w:val="TableParagraph"/>
              <w:spacing w:before="1"/>
              <w:ind w:left="106" w:right="98"/>
              <w:rPr>
                <w:sz w:val="20"/>
              </w:rPr>
            </w:pPr>
            <w:r>
              <w:rPr>
                <w:spacing w:val="-10"/>
                <w:sz w:val="20"/>
              </w:rPr>
              <w:t>3</w:t>
            </w:r>
          </w:p>
        </w:tc>
      </w:tr>
      <w:tr w:rsidR="00BF4AEC" w14:paraId="7579EDEE" w14:textId="77777777">
        <w:trPr>
          <w:trHeight w:val="364"/>
        </w:trPr>
        <w:tc>
          <w:tcPr>
            <w:tcW w:w="2934" w:type="dxa"/>
          </w:tcPr>
          <w:p w14:paraId="1606BF2D" w14:textId="77777777" w:rsidR="00BF4AEC" w:rsidRDefault="00000000">
            <w:pPr>
              <w:pStyle w:val="TableParagraph"/>
              <w:spacing w:before="2"/>
              <w:ind w:left="107"/>
              <w:jc w:val="left"/>
              <w:rPr>
                <w:i/>
                <w:sz w:val="20"/>
              </w:rPr>
            </w:pPr>
            <w:r>
              <w:rPr>
                <w:i/>
                <w:spacing w:val="-4"/>
                <w:sz w:val="20"/>
              </w:rPr>
              <w:t>Base</w:t>
            </w:r>
          </w:p>
        </w:tc>
        <w:tc>
          <w:tcPr>
            <w:tcW w:w="1808" w:type="dxa"/>
          </w:tcPr>
          <w:p w14:paraId="1BE0CFBB" w14:textId="77777777" w:rsidR="00BF4AEC" w:rsidRDefault="00000000">
            <w:pPr>
              <w:pStyle w:val="TableParagraph"/>
              <w:spacing w:before="2"/>
              <w:ind w:left="106" w:right="98"/>
              <w:rPr>
                <w:i/>
                <w:sz w:val="20"/>
              </w:rPr>
            </w:pPr>
            <w:r>
              <w:rPr>
                <w:i/>
                <w:spacing w:val="-5"/>
                <w:sz w:val="20"/>
              </w:rPr>
              <w:t>73</w:t>
            </w:r>
          </w:p>
        </w:tc>
        <w:tc>
          <w:tcPr>
            <w:tcW w:w="1808" w:type="dxa"/>
          </w:tcPr>
          <w:p w14:paraId="1A8DFD1F" w14:textId="77777777" w:rsidR="00BF4AEC" w:rsidRDefault="00000000">
            <w:pPr>
              <w:pStyle w:val="TableParagraph"/>
              <w:spacing w:before="2"/>
              <w:ind w:left="106" w:right="97"/>
              <w:rPr>
                <w:i/>
                <w:sz w:val="20"/>
              </w:rPr>
            </w:pPr>
            <w:r>
              <w:rPr>
                <w:i/>
                <w:spacing w:val="-5"/>
                <w:sz w:val="20"/>
              </w:rPr>
              <w:t>81</w:t>
            </w:r>
          </w:p>
        </w:tc>
        <w:tc>
          <w:tcPr>
            <w:tcW w:w="1808" w:type="dxa"/>
          </w:tcPr>
          <w:p w14:paraId="54344CFA" w14:textId="77777777" w:rsidR="00BF4AEC" w:rsidRDefault="00000000">
            <w:pPr>
              <w:pStyle w:val="TableParagraph"/>
              <w:spacing w:before="2"/>
              <w:ind w:left="106" w:right="98"/>
              <w:rPr>
                <w:i/>
                <w:sz w:val="20"/>
              </w:rPr>
            </w:pPr>
            <w:r>
              <w:rPr>
                <w:i/>
                <w:spacing w:val="-5"/>
                <w:sz w:val="20"/>
              </w:rPr>
              <w:t>154</w:t>
            </w:r>
          </w:p>
        </w:tc>
      </w:tr>
    </w:tbl>
    <w:p w14:paraId="61A9BEDE" w14:textId="77777777" w:rsidR="00BF4AEC" w:rsidRDefault="00000000">
      <w:pPr>
        <w:spacing w:before="8"/>
        <w:ind w:left="1079"/>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480C2AC8" w14:textId="77777777" w:rsidR="00BF4AEC" w:rsidRDefault="00BF4AEC">
      <w:pPr>
        <w:rPr>
          <w:sz w:val="20"/>
        </w:rPr>
        <w:sectPr w:rsidR="00BF4AEC">
          <w:pgSz w:w="11910" w:h="16840"/>
          <w:pgMar w:top="1380" w:right="1058" w:bottom="1420" w:left="720" w:header="0" w:footer="1164" w:gutter="0"/>
          <w:cols w:space="720"/>
        </w:sectPr>
      </w:pPr>
    </w:p>
    <w:p w14:paraId="15D21639" w14:textId="77777777" w:rsidR="00BF4AEC" w:rsidRDefault="00000000">
      <w:pPr>
        <w:pStyle w:val="BodyText"/>
        <w:spacing w:before="79"/>
        <w:ind w:left="1080" w:right="734"/>
        <w:jc w:val="both"/>
      </w:pPr>
      <w:r>
        <w:lastRenderedPageBreak/>
        <w:t xml:space="preserve">The key reasons given for choosing </w:t>
      </w:r>
      <w:proofErr w:type="spellStart"/>
      <w:r>
        <w:t>Acas</w:t>
      </w:r>
      <w:proofErr w:type="spellEnd"/>
      <w:r>
        <w:t xml:space="preserve"> remain the same as those given in the 2012 Advisory Projects evaluation, although the order of priority has shifted somewhat. The most common reason in 2012 for seeking </w:t>
      </w:r>
      <w:proofErr w:type="spellStart"/>
      <w:r>
        <w:t>Acas’</w:t>
      </w:r>
      <w:proofErr w:type="spellEnd"/>
      <w:r>
        <w:t xml:space="preserve"> help was its good reputation</w:t>
      </w:r>
      <w:r>
        <w:rPr>
          <w:spacing w:val="-4"/>
        </w:rPr>
        <w:t xml:space="preserve"> </w:t>
      </w:r>
      <w:r>
        <w:t>(32</w:t>
      </w:r>
      <w:r>
        <w:rPr>
          <w:spacing w:val="-4"/>
        </w:rPr>
        <w:t xml:space="preserve"> </w:t>
      </w:r>
      <w:r>
        <w:t>per</w:t>
      </w:r>
      <w:r>
        <w:rPr>
          <w:spacing w:val="-4"/>
        </w:rPr>
        <w:t xml:space="preserve"> </w:t>
      </w:r>
      <w:r>
        <w:t>cent),</w:t>
      </w:r>
      <w:r>
        <w:rPr>
          <w:spacing w:val="-4"/>
        </w:rPr>
        <w:t xml:space="preserve"> </w:t>
      </w:r>
      <w:r>
        <w:t>followed</w:t>
      </w:r>
      <w:r>
        <w:rPr>
          <w:spacing w:val="-4"/>
        </w:rPr>
        <w:t xml:space="preserve"> </w:t>
      </w:r>
      <w:r>
        <w:t>by</w:t>
      </w:r>
      <w:r>
        <w:rPr>
          <w:spacing w:val="-4"/>
        </w:rPr>
        <w:t xml:space="preserve"> </w:t>
      </w:r>
      <w:r>
        <w:t>good</w:t>
      </w:r>
      <w:r>
        <w:rPr>
          <w:spacing w:val="-3"/>
        </w:rPr>
        <w:t xml:space="preserve"> </w:t>
      </w:r>
      <w:proofErr w:type="gramStart"/>
      <w:r>
        <w:t>past</w:t>
      </w:r>
      <w:r>
        <w:rPr>
          <w:spacing w:val="-4"/>
        </w:rPr>
        <w:t xml:space="preserve"> </w:t>
      </w:r>
      <w:r>
        <w:t>experience</w:t>
      </w:r>
      <w:proofErr w:type="gramEnd"/>
      <w:r>
        <w:rPr>
          <w:spacing w:val="-4"/>
        </w:rPr>
        <w:t xml:space="preserve"> </w:t>
      </w:r>
      <w:r>
        <w:t>(29</w:t>
      </w:r>
      <w:r>
        <w:rPr>
          <w:spacing w:val="-4"/>
        </w:rPr>
        <w:t xml:space="preserve"> </w:t>
      </w:r>
      <w:r>
        <w:t>per</w:t>
      </w:r>
      <w:r>
        <w:rPr>
          <w:spacing w:val="-4"/>
        </w:rPr>
        <w:t xml:space="preserve"> </w:t>
      </w:r>
      <w:r>
        <w:t>cent)</w:t>
      </w:r>
      <w:r>
        <w:rPr>
          <w:spacing w:val="-4"/>
        </w:rPr>
        <w:t xml:space="preserve"> </w:t>
      </w:r>
      <w:r>
        <w:t>and</w:t>
      </w:r>
      <w:r>
        <w:rPr>
          <w:spacing w:val="-4"/>
        </w:rPr>
        <w:t xml:space="preserve"> </w:t>
      </w:r>
      <w:r>
        <w:t xml:space="preserve">then </w:t>
      </w:r>
      <w:proofErr w:type="spellStart"/>
      <w:r>
        <w:t>Acas</w:t>
      </w:r>
      <w:proofErr w:type="spellEnd"/>
      <w:r>
        <w:t xml:space="preserve"> having relevant expertise in the area (23 per cent). The figures are however not directly comparable due to changes made to the question wording for the current evaluation wave.</w:t>
      </w:r>
    </w:p>
    <w:p w14:paraId="37AB3AD6" w14:textId="77777777" w:rsidR="00BF4AEC" w:rsidRDefault="00000000">
      <w:pPr>
        <w:pStyle w:val="Heading2"/>
        <w:numPr>
          <w:ilvl w:val="1"/>
          <w:numId w:val="2"/>
        </w:numPr>
        <w:tabs>
          <w:tab w:val="left" w:pos="1800"/>
        </w:tabs>
        <w:ind w:left="1800"/>
        <w:jc w:val="both"/>
      </w:pPr>
      <w:bookmarkStart w:id="16" w:name="_TOC_250020"/>
      <w:r>
        <w:t>Routes</w:t>
      </w:r>
      <w:r>
        <w:rPr>
          <w:spacing w:val="-6"/>
        </w:rPr>
        <w:t xml:space="preserve"> </w:t>
      </w:r>
      <w:r>
        <w:t>to</w:t>
      </w:r>
      <w:bookmarkEnd w:id="16"/>
      <w:r>
        <w:rPr>
          <w:spacing w:val="-4"/>
        </w:rPr>
        <w:t xml:space="preserve"> </w:t>
      </w:r>
      <w:proofErr w:type="spellStart"/>
      <w:r>
        <w:rPr>
          <w:spacing w:val="-4"/>
        </w:rPr>
        <w:t>Acas</w:t>
      </w:r>
      <w:proofErr w:type="spellEnd"/>
    </w:p>
    <w:p w14:paraId="3EFCEB13" w14:textId="77777777" w:rsidR="00BF4AEC" w:rsidRDefault="00000000">
      <w:pPr>
        <w:pStyle w:val="BodyText"/>
        <w:spacing w:before="120"/>
        <w:ind w:left="1080" w:right="736"/>
        <w:jc w:val="both"/>
      </w:pPr>
      <w:r>
        <w:t xml:space="preserve">Most Joint </w:t>
      </w:r>
      <w:proofErr w:type="gramStart"/>
      <w:r>
        <w:t>Problem Solving</w:t>
      </w:r>
      <w:proofErr w:type="gramEnd"/>
      <w:r>
        <w:t xml:space="preserve"> Activity projects were the result of a direct approach from someone in their </w:t>
      </w:r>
      <w:proofErr w:type="spellStart"/>
      <w:r>
        <w:t>organisation</w:t>
      </w:r>
      <w:proofErr w:type="spellEnd"/>
      <w:r>
        <w:t xml:space="preserve"> to </w:t>
      </w:r>
      <w:proofErr w:type="spellStart"/>
      <w:r>
        <w:t>Acas</w:t>
      </w:r>
      <w:proofErr w:type="spellEnd"/>
      <w:r>
        <w:t xml:space="preserve"> (78 per cent), although some came from other work </w:t>
      </w:r>
      <w:proofErr w:type="spellStart"/>
      <w:r>
        <w:t>Acas</w:t>
      </w:r>
      <w:proofErr w:type="spellEnd"/>
      <w:r>
        <w:t xml:space="preserve"> had being doing with their </w:t>
      </w:r>
      <w:proofErr w:type="spellStart"/>
      <w:r>
        <w:t>organisation</w:t>
      </w:r>
      <w:proofErr w:type="spellEnd"/>
      <w:r>
        <w:t xml:space="preserve"> on a related issue (14 per cent). This differs from Workplace Project users, nearly all of whom approached </w:t>
      </w:r>
      <w:proofErr w:type="spellStart"/>
      <w:r>
        <w:t>Acas</w:t>
      </w:r>
      <w:proofErr w:type="spellEnd"/>
      <w:r>
        <w:t xml:space="preserve"> for assistance (98 per cent). This is likely due to the fact that Joint </w:t>
      </w:r>
      <w:proofErr w:type="gramStart"/>
      <w:r>
        <w:t>Problem Solving</w:t>
      </w:r>
      <w:proofErr w:type="gramEnd"/>
      <w:r>
        <w:t xml:space="preserve"> Activities, unlike Workplace Projects, are sometimes agreed as part of the settlement to a prior </w:t>
      </w:r>
      <w:proofErr w:type="spellStart"/>
      <w:r>
        <w:t>Acas</w:t>
      </w:r>
      <w:proofErr w:type="spellEnd"/>
      <w:r>
        <w:t xml:space="preserve"> conciliation case.</w:t>
      </w:r>
    </w:p>
    <w:p w14:paraId="07D30EBF" w14:textId="77777777" w:rsidR="00BF4AEC" w:rsidRDefault="00000000">
      <w:pPr>
        <w:pStyle w:val="Heading3"/>
        <w:spacing w:before="138"/>
      </w:pPr>
      <w:r>
        <w:t>Table</w:t>
      </w:r>
      <w:r>
        <w:rPr>
          <w:spacing w:val="-3"/>
        </w:rPr>
        <w:t xml:space="preserve"> </w:t>
      </w:r>
      <w:r>
        <w:t>5 -</w:t>
      </w:r>
      <w:r>
        <w:rPr>
          <w:spacing w:val="-3"/>
        </w:rPr>
        <w:t xml:space="preserve"> </w:t>
      </w:r>
      <w:r>
        <w:t>Routes to</w:t>
      </w:r>
      <w:r>
        <w:rPr>
          <w:spacing w:val="-1"/>
        </w:rPr>
        <w:t xml:space="preserve"> </w:t>
      </w:r>
      <w:proofErr w:type="spellStart"/>
      <w:r>
        <w:rPr>
          <w:spacing w:val="-4"/>
        </w:rPr>
        <w:t>Acas</w:t>
      </w:r>
      <w:proofErr w:type="spellEnd"/>
    </w:p>
    <w:p w14:paraId="46E97CDE"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410"/>
        <w:gridCol w:w="2127"/>
      </w:tblGrid>
      <w:tr w:rsidR="00BF4AEC" w14:paraId="1808DB70" w14:textId="77777777">
        <w:trPr>
          <w:trHeight w:val="1280"/>
        </w:trPr>
        <w:tc>
          <w:tcPr>
            <w:tcW w:w="3682" w:type="dxa"/>
          </w:tcPr>
          <w:p w14:paraId="0668356E" w14:textId="77777777" w:rsidR="00BF4AEC" w:rsidRDefault="00BF4AEC">
            <w:pPr>
              <w:pStyle w:val="TableParagraph"/>
              <w:jc w:val="left"/>
              <w:rPr>
                <w:b/>
                <w:sz w:val="20"/>
              </w:rPr>
            </w:pPr>
          </w:p>
          <w:p w14:paraId="66D67C33" w14:textId="77777777" w:rsidR="00BF4AEC" w:rsidRDefault="00BF4AEC">
            <w:pPr>
              <w:pStyle w:val="TableParagraph"/>
              <w:spacing w:before="171"/>
              <w:jc w:val="left"/>
              <w:rPr>
                <w:b/>
                <w:sz w:val="20"/>
              </w:rPr>
            </w:pPr>
          </w:p>
          <w:p w14:paraId="4D67960E" w14:textId="77777777" w:rsidR="00BF4AEC" w:rsidRDefault="00000000">
            <w:pPr>
              <w:pStyle w:val="TableParagraph"/>
              <w:spacing w:line="256" w:lineRule="auto"/>
              <w:ind w:left="107"/>
              <w:jc w:val="left"/>
              <w:rPr>
                <w:b/>
                <w:sz w:val="20"/>
              </w:rPr>
            </w:pPr>
            <w:r>
              <w:rPr>
                <w:b/>
                <w:sz w:val="20"/>
              </w:rPr>
              <w:t>How</w:t>
            </w:r>
            <w:r>
              <w:rPr>
                <w:b/>
                <w:spacing w:val="-9"/>
                <w:sz w:val="20"/>
              </w:rPr>
              <w:t xml:space="preserve"> </w:t>
            </w:r>
            <w:r>
              <w:rPr>
                <w:b/>
                <w:sz w:val="20"/>
              </w:rPr>
              <w:t>did</w:t>
            </w:r>
            <w:r>
              <w:rPr>
                <w:b/>
                <w:spacing w:val="-9"/>
                <w:sz w:val="20"/>
              </w:rPr>
              <w:t xml:space="preserve"> </w:t>
            </w:r>
            <w:r>
              <w:rPr>
                <w:b/>
                <w:sz w:val="20"/>
              </w:rPr>
              <w:t>this</w:t>
            </w:r>
            <w:r>
              <w:rPr>
                <w:b/>
                <w:spacing w:val="-9"/>
                <w:sz w:val="20"/>
              </w:rPr>
              <w:t xml:space="preserve"> </w:t>
            </w:r>
            <w:r>
              <w:rPr>
                <w:b/>
                <w:sz w:val="20"/>
              </w:rPr>
              <w:t>project</w:t>
            </w:r>
            <w:r>
              <w:rPr>
                <w:b/>
                <w:spacing w:val="-11"/>
                <w:sz w:val="20"/>
              </w:rPr>
              <w:t xml:space="preserve"> </w:t>
            </w:r>
            <w:r>
              <w:rPr>
                <w:b/>
                <w:sz w:val="20"/>
              </w:rPr>
              <w:t xml:space="preserve">come </w:t>
            </w:r>
            <w:r>
              <w:rPr>
                <w:b/>
                <w:spacing w:val="-2"/>
                <w:sz w:val="20"/>
              </w:rPr>
              <w:t>about?</w:t>
            </w:r>
          </w:p>
        </w:tc>
        <w:tc>
          <w:tcPr>
            <w:tcW w:w="2410" w:type="dxa"/>
          </w:tcPr>
          <w:p w14:paraId="19F475A6" w14:textId="77777777" w:rsidR="00BF4AEC" w:rsidRDefault="00000000">
            <w:pPr>
              <w:pStyle w:val="TableParagraph"/>
              <w:spacing w:before="16" w:line="256" w:lineRule="auto"/>
              <w:ind w:left="33" w:right="23"/>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52521D9F" w14:textId="77777777" w:rsidR="00BF4AEC" w:rsidRDefault="00000000">
            <w:pPr>
              <w:pStyle w:val="TableParagraph"/>
              <w:spacing w:before="120"/>
              <w:ind w:left="33" w:right="24"/>
              <w:rPr>
                <w:b/>
                <w:sz w:val="20"/>
              </w:rPr>
            </w:pPr>
            <w:r>
              <w:rPr>
                <w:b/>
                <w:spacing w:val="-10"/>
                <w:sz w:val="20"/>
              </w:rPr>
              <w:t>%</w:t>
            </w:r>
          </w:p>
        </w:tc>
        <w:tc>
          <w:tcPr>
            <w:tcW w:w="2127" w:type="dxa"/>
          </w:tcPr>
          <w:p w14:paraId="33473F12" w14:textId="77777777" w:rsidR="00BF4AEC" w:rsidRDefault="00000000">
            <w:pPr>
              <w:pStyle w:val="TableParagraph"/>
              <w:spacing w:before="16" w:line="256" w:lineRule="auto"/>
              <w:ind w:left="224" w:right="214" w:hanging="2"/>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4F4B5501" w14:textId="77777777" w:rsidR="00BF4AEC" w:rsidRDefault="00000000">
            <w:pPr>
              <w:pStyle w:val="TableParagraph"/>
              <w:spacing w:before="119"/>
              <w:ind w:left="8" w:right="1"/>
              <w:rPr>
                <w:b/>
                <w:sz w:val="20"/>
              </w:rPr>
            </w:pPr>
            <w:r>
              <w:rPr>
                <w:b/>
                <w:spacing w:val="-10"/>
                <w:sz w:val="20"/>
              </w:rPr>
              <w:t>%</w:t>
            </w:r>
          </w:p>
        </w:tc>
      </w:tr>
      <w:tr w:rsidR="00BF4AEC" w14:paraId="744F4EBC" w14:textId="77777777">
        <w:trPr>
          <w:trHeight w:val="640"/>
        </w:trPr>
        <w:tc>
          <w:tcPr>
            <w:tcW w:w="3682" w:type="dxa"/>
          </w:tcPr>
          <w:p w14:paraId="26D70386" w14:textId="77777777" w:rsidR="00BF4AEC" w:rsidRDefault="00000000">
            <w:pPr>
              <w:pStyle w:val="TableParagraph"/>
              <w:spacing w:before="16" w:line="256" w:lineRule="auto"/>
              <w:ind w:left="107"/>
              <w:jc w:val="left"/>
              <w:rPr>
                <w:sz w:val="20"/>
              </w:rPr>
            </w:pPr>
            <w:r>
              <w:rPr>
                <w:sz w:val="20"/>
              </w:rPr>
              <w:t>Someone at (</w:t>
            </w:r>
            <w:proofErr w:type="spellStart"/>
            <w:r>
              <w:rPr>
                <w:sz w:val="20"/>
              </w:rPr>
              <w:t>organisation</w:t>
            </w:r>
            <w:proofErr w:type="spellEnd"/>
            <w:r>
              <w:rPr>
                <w:sz w:val="20"/>
              </w:rPr>
              <w:t>) approached</w:t>
            </w:r>
            <w:r>
              <w:rPr>
                <w:spacing w:val="-12"/>
                <w:sz w:val="20"/>
              </w:rPr>
              <w:t xml:space="preserve"> </w:t>
            </w:r>
            <w:proofErr w:type="spellStart"/>
            <w:r>
              <w:rPr>
                <w:sz w:val="20"/>
              </w:rPr>
              <w:t>Acas</w:t>
            </w:r>
            <w:proofErr w:type="spellEnd"/>
            <w:r>
              <w:rPr>
                <w:spacing w:val="-13"/>
                <w:sz w:val="20"/>
              </w:rPr>
              <w:t xml:space="preserve"> </w:t>
            </w:r>
            <w:r>
              <w:rPr>
                <w:sz w:val="20"/>
              </w:rPr>
              <w:t>for</w:t>
            </w:r>
            <w:r>
              <w:rPr>
                <w:spacing w:val="-12"/>
                <w:sz w:val="20"/>
              </w:rPr>
              <w:t xml:space="preserve"> </w:t>
            </w:r>
            <w:r>
              <w:rPr>
                <w:sz w:val="20"/>
              </w:rPr>
              <w:t>assistance</w:t>
            </w:r>
          </w:p>
        </w:tc>
        <w:tc>
          <w:tcPr>
            <w:tcW w:w="2410" w:type="dxa"/>
          </w:tcPr>
          <w:p w14:paraId="21AEE920" w14:textId="77777777" w:rsidR="00BF4AEC" w:rsidRDefault="00000000">
            <w:pPr>
              <w:pStyle w:val="TableParagraph"/>
              <w:spacing w:before="146"/>
              <w:ind w:left="33" w:right="25"/>
              <w:rPr>
                <w:sz w:val="20"/>
              </w:rPr>
            </w:pPr>
            <w:r>
              <w:rPr>
                <w:spacing w:val="-5"/>
                <w:sz w:val="20"/>
              </w:rPr>
              <w:t>78</w:t>
            </w:r>
          </w:p>
        </w:tc>
        <w:tc>
          <w:tcPr>
            <w:tcW w:w="2127" w:type="dxa"/>
          </w:tcPr>
          <w:p w14:paraId="4E322201" w14:textId="77777777" w:rsidR="00BF4AEC" w:rsidRDefault="00000000">
            <w:pPr>
              <w:pStyle w:val="TableParagraph"/>
              <w:spacing w:before="146"/>
              <w:ind w:left="8" w:right="1"/>
              <w:rPr>
                <w:sz w:val="20"/>
              </w:rPr>
            </w:pPr>
            <w:r>
              <w:rPr>
                <w:spacing w:val="-5"/>
                <w:sz w:val="20"/>
              </w:rPr>
              <w:t>98</w:t>
            </w:r>
          </w:p>
        </w:tc>
      </w:tr>
      <w:tr w:rsidR="00BF4AEC" w14:paraId="451B1710" w14:textId="77777777">
        <w:trPr>
          <w:trHeight w:val="899"/>
        </w:trPr>
        <w:tc>
          <w:tcPr>
            <w:tcW w:w="3682" w:type="dxa"/>
          </w:tcPr>
          <w:p w14:paraId="218C825A" w14:textId="77777777" w:rsidR="00BF4AEC" w:rsidRDefault="00000000">
            <w:pPr>
              <w:pStyle w:val="TableParagraph"/>
              <w:spacing w:before="15" w:line="256" w:lineRule="auto"/>
              <w:ind w:left="107"/>
              <w:jc w:val="left"/>
              <w:rPr>
                <w:sz w:val="20"/>
              </w:rPr>
            </w:pPr>
            <w:r>
              <w:rPr>
                <w:sz w:val="20"/>
              </w:rPr>
              <w:t>From</w:t>
            </w:r>
            <w:r>
              <w:rPr>
                <w:spacing w:val="-7"/>
                <w:sz w:val="20"/>
              </w:rPr>
              <w:t xml:space="preserve"> </w:t>
            </w:r>
            <w:r>
              <w:rPr>
                <w:sz w:val="20"/>
              </w:rPr>
              <w:t>other</w:t>
            </w:r>
            <w:r>
              <w:rPr>
                <w:spacing w:val="-8"/>
                <w:sz w:val="20"/>
              </w:rPr>
              <w:t xml:space="preserve"> </w:t>
            </w:r>
            <w:r>
              <w:rPr>
                <w:sz w:val="20"/>
              </w:rPr>
              <w:t>work</w:t>
            </w:r>
            <w:r>
              <w:rPr>
                <w:spacing w:val="-7"/>
                <w:sz w:val="20"/>
              </w:rPr>
              <w:t xml:space="preserve"> </w:t>
            </w:r>
            <w:proofErr w:type="spellStart"/>
            <w:r>
              <w:rPr>
                <w:sz w:val="20"/>
              </w:rPr>
              <w:t>Acas</w:t>
            </w:r>
            <w:proofErr w:type="spellEnd"/>
            <w:r>
              <w:rPr>
                <w:spacing w:val="-7"/>
                <w:sz w:val="20"/>
              </w:rPr>
              <w:t xml:space="preserve"> </w:t>
            </w:r>
            <w:r>
              <w:rPr>
                <w:sz w:val="20"/>
              </w:rPr>
              <w:t>had</w:t>
            </w:r>
            <w:r>
              <w:rPr>
                <w:spacing w:val="-7"/>
                <w:sz w:val="20"/>
              </w:rPr>
              <w:t xml:space="preserve"> </w:t>
            </w:r>
            <w:r>
              <w:rPr>
                <w:sz w:val="20"/>
              </w:rPr>
              <w:t>been doing with (</w:t>
            </w:r>
            <w:proofErr w:type="spellStart"/>
            <w:r>
              <w:rPr>
                <w:sz w:val="20"/>
              </w:rPr>
              <w:t>organisation</w:t>
            </w:r>
            <w:proofErr w:type="spellEnd"/>
            <w:r>
              <w:rPr>
                <w:sz w:val="20"/>
              </w:rPr>
              <w:t>) on a related issue</w:t>
            </w:r>
          </w:p>
        </w:tc>
        <w:tc>
          <w:tcPr>
            <w:tcW w:w="2410" w:type="dxa"/>
          </w:tcPr>
          <w:p w14:paraId="26717A82" w14:textId="77777777" w:rsidR="00BF4AEC" w:rsidRDefault="00BF4AEC">
            <w:pPr>
              <w:pStyle w:val="TableParagraph"/>
              <w:spacing w:before="33"/>
              <w:jc w:val="left"/>
              <w:rPr>
                <w:b/>
                <w:sz w:val="20"/>
              </w:rPr>
            </w:pPr>
          </w:p>
          <w:p w14:paraId="6A758F76" w14:textId="77777777" w:rsidR="00BF4AEC" w:rsidRDefault="00000000">
            <w:pPr>
              <w:pStyle w:val="TableParagraph"/>
              <w:ind w:left="33" w:right="25"/>
              <w:rPr>
                <w:sz w:val="20"/>
              </w:rPr>
            </w:pPr>
            <w:r>
              <w:rPr>
                <w:spacing w:val="-5"/>
                <w:sz w:val="20"/>
              </w:rPr>
              <w:t>14</w:t>
            </w:r>
          </w:p>
        </w:tc>
        <w:tc>
          <w:tcPr>
            <w:tcW w:w="2127" w:type="dxa"/>
          </w:tcPr>
          <w:p w14:paraId="3B0D9196" w14:textId="77777777" w:rsidR="00BF4AEC" w:rsidRDefault="00BF4AEC">
            <w:pPr>
              <w:pStyle w:val="TableParagraph"/>
              <w:spacing w:before="33"/>
              <w:jc w:val="left"/>
              <w:rPr>
                <w:b/>
                <w:sz w:val="20"/>
              </w:rPr>
            </w:pPr>
          </w:p>
          <w:p w14:paraId="1296FAAA" w14:textId="77777777" w:rsidR="00BF4AEC" w:rsidRDefault="00000000">
            <w:pPr>
              <w:pStyle w:val="TableParagraph"/>
              <w:ind w:left="8"/>
              <w:rPr>
                <w:sz w:val="20"/>
              </w:rPr>
            </w:pPr>
            <w:r>
              <w:rPr>
                <w:spacing w:val="-10"/>
                <w:sz w:val="20"/>
              </w:rPr>
              <w:t>1</w:t>
            </w:r>
          </w:p>
        </w:tc>
      </w:tr>
      <w:tr w:rsidR="00BF4AEC" w14:paraId="495B5A06" w14:textId="77777777">
        <w:trPr>
          <w:trHeight w:val="640"/>
        </w:trPr>
        <w:tc>
          <w:tcPr>
            <w:tcW w:w="3682" w:type="dxa"/>
          </w:tcPr>
          <w:p w14:paraId="3B508958" w14:textId="77777777" w:rsidR="00BF4AEC" w:rsidRDefault="00000000">
            <w:pPr>
              <w:pStyle w:val="TableParagraph"/>
              <w:spacing w:before="16" w:line="256" w:lineRule="auto"/>
              <w:ind w:left="107" w:right="223"/>
              <w:jc w:val="left"/>
              <w:rPr>
                <w:sz w:val="20"/>
              </w:rPr>
            </w:pPr>
            <w:proofErr w:type="spellStart"/>
            <w:r>
              <w:rPr>
                <w:sz w:val="20"/>
              </w:rPr>
              <w:t>Acas</w:t>
            </w:r>
            <w:proofErr w:type="spellEnd"/>
            <w:r>
              <w:rPr>
                <w:spacing w:val="-18"/>
                <w:sz w:val="20"/>
              </w:rPr>
              <w:t xml:space="preserve"> </w:t>
            </w:r>
            <w:r>
              <w:rPr>
                <w:sz w:val="20"/>
              </w:rPr>
              <w:t>approached</w:t>
            </w:r>
            <w:r>
              <w:rPr>
                <w:spacing w:val="-18"/>
                <w:sz w:val="20"/>
              </w:rPr>
              <w:t xml:space="preserve"> </w:t>
            </w:r>
            <w:r>
              <w:rPr>
                <w:sz w:val="20"/>
              </w:rPr>
              <w:t>(</w:t>
            </w:r>
            <w:proofErr w:type="spellStart"/>
            <w:r>
              <w:rPr>
                <w:sz w:val="20"/>
              </w:rPr>
              <w:t>organisation</w:t>
            </w:r>
            <w:proofErr w:type="spellEnd"/>
            <w:r>
              <w:rPr>
                <w:sz w:val="20"/>
              </w:rPr>
              <w:t xml:space="preserve">) to </w:t>
            </w:r>
            <w:proofErr w:type="gramStart"/>
            <w:r>
              <w:rPr>
                <w:sz w:val="20"/>
              </w:rPr>
              <w:t>offer assistance</w:t>
            </w:r>
            <w:proofErr w:type="gramEnd"/>
          </w:p>
        </w:tc>
        <w:tc>
          <w:tcPr>
            <w:tcW w:w="2410" w:type="dxa"/>
          </w:tcPr>
          <w:p w14:paraId="1BB1C837" w14:textId="77777777" w:rsidR="00BF4AEC" w:rsidRDefault="00000000">
            <w:pPr>
              <w:pStyle w:val="TableParagraph"/>
              <w:spacing w:before="146"/>
              <w:ind w:left="33" w:right="25"/>
              <w:rPr>
                <w:sz w:val="20"/>
              </w:rPr>
            </w:pPr>
            <w:r>
              <w:rPr>
                <w:spacing w:val="-10"/>
                <w:sz w:val="20"/>
              </w:rPr>
              <w:t>5</w:t>
            </w:r>
          </w:p>
        </w:tc>
        <w:tc>
          <w:tcPr>
            <w:tcW w:w="2127" w:type="dxa"/>
          </w:tcPr>
          <w:p w14:paraId="0E5AB841" w14:textId="77777777" w:rsidR="00BF4AEC" w:rsidRDefault="00000000">
            <w:pPr>
              <w:pStyle w:val="TableParagraph"/>
              <w:spacing w:before="146"/>
              <w:ind w:left="8" w:right="1"/>
              <w:rPr>
                <w:sz w:val="20"/>
              </w:rPr>
            </w:pPr>
            <w:r>
              <w:rPr>
                <w:spacing w:val="-10"/>
                <w:sz w:val="20"/>
              </w:rPr>
              <w:t>1</w:t>
            </w:r>
          </w:p>
        </w:tc>
      </w:tr>
      <w:tr w:rsidR="00BF4AEC" w14:paraId="6EA15CDE" w14:textId="77777777">
        <w:trPr>
          <w:trHeight w:val="380"/>
        </w:trPr>
        <w:tc>
          <w:tcPr>
            <w:tcW w:w="3682" w:type="dxa"/>
          </w:tcPr>
          <w:p w14:paraId="50996BCD" w14:textId="77777777" w:rsidR="00BF4AEC" w:rsidRDefault="00000000">
            <w:pPr>
              <w:pStyle w:val="TableParagraph"/>
              <w:spacing w:before="15"/>
              <w:ind w:left="107"/>
              <w:jc w:val="left"/>
              <w:rPr>
                <w:sz w:val="20"/>
              </w:rPr>
            </w:pPr>
            <w:r>
              <w:rPr>
                <w:spacing w:val="-2"/>
                <w:sz w:val="20"/>
              </w:rPr>
              <w:t>Other</w:t>
            </w:r>
          </w:p>
        </w:tc>
        <w:tc>
          <w:tcPr>
            <w:tcW w:w="2410" w:type="dxa"/>
          </w:tcPr>
          <w:p w14:paraId="28C96639" w14:textId="77777777" w:rsidR="00BF4AEC" w:rsidRDefault="00000000">
            <w:pPr>
              <w:pStyle w:val="TableParagraph"/>
              <w:spacing w:before="15"/>
              <w:ind w:left="33" w:right="24"/>
              <w:rPr>
                <w:sz w:val="20"/>
              </w:rPr>
            </w:pPr>
            <w:r>
              <w:rPr>
                <w:spacing w:val="-10"/>
                <w:sz w:val="20"/>
              </w:rPr>
              <w:t>3</w:t>
            </w:r>
          </w:p>
        </w:tc>
        <w:tc>
          <w:tcPr>
            <w:tcW w:w="2127" w:type="dxa"/>
          </w:tcPr>
          <w:p w14:paraId="51636EE0" w14:textId="77777777" w:rsidR="00BF4AEC" w:rsidRDefault="00000000">
            <w:pPr>
              <w:pStyle w:val="TableParagraph"/>
              <w:spacing w:before="15"/>
              <w:ind w:left="8"/>
              <w:rPr>
                <w:sz w:val="20"/>
              </w:rPr>
            </w:pPr>
            <w:r>
              <w:rPr>
                <w:spacing w:val="-10"/>
                <w:sz w:val="20"/>
              </w:rPr>
              <w:t>-</w:t>
            </w:r>
          </w:p>
        </w:tc>
      </w:tr>
      <w:tr w:rsidR="00BF4AEC" w14:paraId="4A210259" w14:textId="77777777">
        <w:trPr>
          <w:trHeight w:val="380"/>
        </w:trPr>
        <w:tc>
          <w:tcPr>
            <w:tcW w:w="3682" w:type="dxa"/>
          </w:tcPr>
          <w:p w14:paraId="3F749427" w14:textId="77777777" w:rsidR="00BF4AEC" w:rsidRDefault="00000000">
            <w:pPr>
              <w:pStyle w:val="TableParagraph"/>
              <w:spacing w:before="15"/>
              <w:ind w:left="107"/>
              <w:jc w:val="left"/>
              <w:rPr>
                <w:i/>
                <w:sz w:val="20"/>
              </w:rPr>
            </w:pPr>
            <w:r>
              <w:rPr>
                <w:i/>
                <w:spacing w:val="-4"/>
                <w:sz w:val="20"/>
              </w:rPr>
              <w:t>Base</w:t>
            </w:r>
          </w:p>
        </w:tc>
        <w:tc>
          <w:tcPr>
            <w:tcW w:w="2410" w:type="dxa"/>
          </w:tcPr>
          <w:p w14:paraId="76647E65" w14:textId="77777777" w:rsidR="00BF4AEC" w:rsidRDefault="00000000">
            <w:pPr>
              <w:pStyle w:val="TableParagraph"/>
              <w:spacing w:before="15"/>
              <w:ind w:left="33" w:right="24"/>
              <w:rPr>
                <w:i/>
                <w:sz w:val="20"/>
              </w:rPr>
            </w:pPr>
            <w:r>
              <w:rPr>
                <w:i/>
                <w:spacing w:val="-5"/>
                <w:sz w:val="20"/>
              </w:rPr>
              <w:t>73</w:t>
            </w:r>
          </w:p>
        </w:tc>
        <w:tc>
          <w:tcPr>
            <w:tcW w:w="2127" w:type="dxa"/>
          </w:tcPr>
          <w:p w14:paraId="0851EDEB" w14:textId="77777777" w:rsidR="00BF4AEC" w:rsidRDefault="00000000">
            <w:pPr>
              <w:pStyle w:val="TableParagraph"/>
              <w:spacing w:before="15"/>
              <w:ind w:left="8"/>
              <w:rPr>
                <w:i/>
                <w:sz w:val="20"/>
              </w:rPr>
            </w:pPr>
            <w:r>
              <w:rPr>
                <w:i/>
                <w:spacing w:val="-5"/>
                <w:sz w:val="20"/>
              </w:rPr>
              <w:t>81</w:t>
            </w:r>
          </w:p>
        </w:tc>
      </w:tr>
    </w:tbl>
    <w:p w14:paraId="6F63F016" w14:textId="77777777" w:rsidR="00BF4AEC" w:rsidRDefault="00000000">
      <w:pPr>
        <w:spacing w:before="17"/>
        <w:ind w:left="1080"/>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67FE8170" w14:textId="77777777" w:rsidR="00BF4AEC" w:rsidRDefault="00000000">
      <w:pPr>
        <w:pStyle w:val="BodyText"/>
        <w:spacing w:before="120"/>
        <w:ind w:left="1079" w:right="736"/>
        <w:jc w:val="both"/>
      </w:pPr>
      <w:r>
        <w:t xml:space="preserve">Management representatives were also asked who in their </w:t>
      </w:r>
      <w:proofErr w:type="spellStart"/>
      <w:r>
        <w:t>organisation</w:t>
      </w:r>
      <w:proofErr w:type="spellEnd"/>
      <w:r>
        <w:t xml:space="preserve"> was involved in the decision to seek </w:t>
      </w:r>
      <w:proofErr w:type="spellStart"/>
      <w:r>
        <w:t>Acas’</w:t>
      </w:r>
      <w:proofErr w:type="spellEnd"/>
      <w:r>
        <w:t xml:space="preserve"> involvement in their workplace. For both strands of project, the most common key decision-makers were those involved in Human Resources (HR). This was particularly the case for Workplace Projects, where in half of cases (23 users) the decision-maker was an HR Manager or Director, compared to 12 Joint </w:t>
      </w:r>
      <w:proofErr w:type="gramStart"/>
      <w:r>
        <w:t>Problem Solving</w:t>
      </w:r>
      <w:proofErr w:type="gramEnd"/>
      <w:r>
        <w:t xml:space="preserve"> Activity service users.</w:t>
      </w:r>
    </w:p>
    <w:p w14:paraId="29B892DC" w14:textId="77777777" w:rsidR="00BF4AEC" w:rsidRDefault="00BF4AEC">
      <w:pPr>
        <w:jc w:val="both"/>
        <w:sectPr w:rsidR="00BF4AEC">
          <w:pgSz w:w="11910" w:h="16840"/>
          <w:pgMar w:top="1360" w:right="1058" w:bottom="1420" w:left="720" w:header="0" w:footer="1164" w:gutter="0"/>
          <w:cols w:space="720"/>
        </w:sectPr>
      </w:pPr>
    </w:p>
    <w:p w14:paraId="28E6CE5A" w14:textId="77777777" w:rsidR="00BF4AEC" w:rsidRDefault="00000000">
      <w:pPr>
        <w:pStyle w:val="Heading3"/>
        <w:jc w:val="left"/>
      </w:pPr>
      <w:r>
        <w:lastRenderedPageBreak/>
        <w:t>Table</w:t>
      </w:r>
      <w:r>
        <w:rPr>
          <w:spacing w:val="-2"/>
        </w:rPr>
        <w:t xml:space="preserve"> </w:t>
      </w:r>
      <w:r>
        <w:t>6</w:t>
      </w:r>
      <w:r>
        <w:rPr>
          <w:spacing w:val="-1"/>
        </w:rPr>
        <w:t xml:space="preserve"> </w:t>
      </w:r>
      <w:r>
        <w:t>–</w:t>
      </w:r>
      <w:r>
        <w:rPr>
          <w:spacing w:val="-2"/>
        </w:rPr>
        <w:t xml:space="preserve"> </w:t>
      </w:r>
      <w:r>
        <w:t>Key</w:t>
      </w:r>
      <w:r>
        <w:rPr>
          <w:spacing w:val="-2"/>
        </w:rPr>
        <w:t xml:space="preserve"> </w:t>
      </w:r>
      <w:r>
        <w:t>decision-</w:t>
      </w:r>
      <w:r>
        <w:rPr>
          <w:spacing w:val="-2"/>
        </w:rPr>
        <w:t>makers</w:t>
      </w:r>
    </w:p>
    <w:p w14:paraId="398710A9"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410"/>
        <w:gridCol w:w="2268"/>
      </w:tblGrid>
      <w:tr w:rsidR="00BF4AEC" w14:paraId="6B7DD43F" w14:textId="77777777">
        <w:trPr>
          <w:trHeight w:val="1280"/>
        </w:trPr>
        <w:tc>
          <w:tcPr>
            <w:tcW w:w="3682" w:type="dxa"/>
          </w:tcPr>
          <w:p w14:paraId="0D97058E" w14:textId="77777777" w:rsidR="00BF4AEC" w:rsidRDefault="00000000">
            <w:pPr>
              <w:pStyle w:val="TableParagraph"/>
              <w:spacing w:before="17" w:line="256" w:lineRule="auto"/>
              <w:ind w:left="107" w:right="979"/>
              <w:jc w:val="left"/>
              <w:rPr>
                <w:b/>
                <w:sz w:val="20"/>
              </w:rPr>
            </w:pPr>
            <w:r>
              <w:rPr>
                <w:b/>
                <w:sz w:val="20"/>
              </w:rPr>
              <w:t>Job</w:t>
            </w:r>
            <w:r>
              <w:rPr>
                <w:b/>
                <w:spacing w:val="-8"/>
                <w:sz w:val="20"/>
              </w:rPr>
              <w:t xml:space="preserve"> </w:t>
            </w:r>
            <w:r>
              <w:rPr>
                <w:b/>
                <w:sz w:val="20"/>
              </w:rPr>
              <w:t>title</w:t>
            </w:r>
            <w:r>
              <w:rPr>
                <w:b/>
                <w:spacing w:val="-10"/>
                <w:sz w:val="20"/>
              </w:rPr>
              <w:t xml:space="preserve"> </w:t>
            </w:r>
            <w:r>
              <w:rPr>
                <w:b/>
                <w:sz w:val="20"/>
              </w:rPr>
              <w:t>of</w:t>
            </w:r>
            <w:r>
              <w:rPr>
                <w:b/>
                <w:spacing w:val="-8"/>
                <w:sz w:val="20"/>
              </w:rPr>
              <w:t xml:space="preserve"> </w:t>
            </w:r>
            <w:r>
              <w:rPr>
                <w:b/>
                <w:sz w:val="20"/>
              </w:rPr>
              <w:t>person</w:t>
            </w:r>
            <w:r>
              <w:rPr>
                <w:b/>
                <w:spacing w:val="-10"/>
                <w:sz w:val="20"/>
              </w:rPr>
              <w:t xml:space="preserve"> </w:t>
            </w:r>
            <w:r>
              <w:rPr>
                <w:b/>
                <w:sz w:val="20"/>
              </w:rPr>
              <w:t xml:space="preserve">who decided to seek </w:t>
            </w:r>
            <w:proofErr w:type="spellStart"/>
            <w:r>
              <w:rPr>
                <w:b/>
                <w:sz w:val="20"/>
              </w:rPr>
              <w:t>Acas’</w:t>
            </w:r>
            <w:proofErr w:type="spellEnd"/>
            <w:r>
              <w:rPr>
                <w:b/>
                <w:sz w:val="20"/>
              </w:rPr>
              <w:t xml:space="preserve"> </w:t>
            </w:r>
            <w:proofErr w:type="gramStart"/>
            <w:r>
              <w:rPr>
                <w:b/>
                <w:spacing w:val="-2"/>
                <w:sz w:val="20"/>
              </w:rPr>
              <w:t>involvement</w:t>
            </w:r>
            <w:proofErr w:type="gramEnd"/>
          </w:p>
          <w:p w14:paraId="75BCCA1C" w14:textId="77777777" w:rsidR="00BF4AEC" w:rsidRDefault="00000000">
            <w:pPr>
              <w:pStyle w:val="TableParagraph"/>
              <w:spacing w:before="119"/>
              <w:ind w:left="107"/>
              <w:jc w:val="left"/>
              <w:rPr>
                <w:i/>
                <w:sz w:val="20"/>
              </w:rPr>
            </w:pPr>
            <w:r>
              <w:rPr>
                <w:i/>
                <w:sz w:val="20"/>
              </w:rPr>
              <w:t>Reported</w:t>
            </w:r>
            <w:r>
              <w:rPr>
                <w:i/>
                <w:spacing w:val="-3"/>
                <w:sz w:val="20"/>
              </w:rPr>
              <w:t xml:space="preserve"> </w:t>
            </w:r>
            <w:r>
              <w:rPr>
                <w:i/>
                <w:sz w:val="20"/>
              </w:rPr>
              <w:t>as</w:t>
            </w:r>
            <w:r>
              <w:rPr>
                <w:i/>
                <w:spacing w:val="-3"/>
                <w:sz w:val="20"/>
              </w:rPr>
              <w:t xml:space="preserve"> </w:t>
            </w:r>
            <w:r>
              <w:rPr>
                <w:i/>
                <w:sz w:val="20"/>
              </w:rPr>
              <w:t>n,</w:t>
            </w:r>
            <w:r>
              <w:rPr>
                <w:i/>
                <w:spacing w:val="-4"/>
                <w:sz w:val="20"/>
              </w:rPr>
              <w:t xml:space="preserve"> </w:t>
            </w:r>
            <w:r>
              <w:rPr>
                <w:i/>
                <w:sz w:val="20"/>
              </w:rPr>
              <w:t>not</w:t>
            </w:r>
            <w:r>
              <w:rPr>
                <w:i/>
                <w:spacing w:val="-3"/>
                <w:sz w:val="20"/>
              </w:rPr>
              <w:t xml:space="preserve"> </w:t>
            </w:r>
            <w:r>
              <w:rPr>
                <w:i/>
                <w:spacing w:val="-10"/>
                <w:sz w:val="20"/>
              </w:rPr>
              <w:t>%</w:t>
            </w:r>
          </w:p>
        </w:tc>
        <w:tc>
          <w:tcPr>
            <w:tcW w:w="2410" w:type="dxa"/>
          </w:tcPr>
          <w:p w14:paraId="66A296D8" w14:textId="77777777" w:rsidR="00BF4AEC" w:rsidRDefault="00000000">
            <w:pPr>
              <w:pStyle w:val="TableParagraph"/>
              <w:spacing w:before="17" w:line="256" w:lineRule="auto"/>
              <w:ind w:left="33" w:right="23"/>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0681D448" w14:textId="77777777" w:rsidR="00BF4AEC" w:rsidRDefault="00000000">
            <w:pPr>
              <w:pStyle w:val="TableParagraph"/>
              <w:spacing w:before="119"/>
              <w:ind w:left="33" w:right="26"/>
              <w:rPr>
                <w:b/>
                <w:sz w:val="20"/>
              </w:rPr>
            </w:pPr>
            <w:r>
              <w:rPr>
                <w:b/>
                <w:spacing w:val="-10"/>
                <w:sz w:val="20"/>
              </w:rPr>
              <w:t>n</w:t>
            </w:r>
          </w:p>
        </w:tc>
        <w:tc>
          <w:tcPr>
            <w:tcW w:w="2268" w:type="dxa"/>
          </w:tcPr>
          <w:p w14:paraId="3DB992A4" w14:textId="77777777" w:rsidR="00BF4AEC" w:rsidRDefault="00000000">
            <w:pPr>
              <w:pStyle w:val="TableParagraph"/>
              <w:spacing w:before="16" w:line="256" w:lineRule="auto"/>
              <w:ind w:left="295" w:right="285" w:hanging="3"/>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133B782B" w14:textId="77777777" w:rsidR="00BF4AEC" w:rsidRDefault="00000000">
            <w:pPr>
              <w:pStyle w:val="TableParagraph"/>
              <w:spacing w:before="120"/>
              <w:ind w:left="11" w:right="5"/>
              <w:rPr>
                <w:b/>
                <w:sz w:val="20"/>
              </w:rPr>
            </w:pPr>
            <w:r>
              <w:rPr>
                <w:b/>
                <w:spacing w:val="-10"/>
                <w:sz w:val="20"/>
              </w:rPr>
              <w:t>n</w:t>
            </w:r>
          </w:p>
        </w:tc>
      </w:tr>
      <w:tr w:rsidR="00BF4AEC" w14:paraId="6F1B1E04" w14:textId="77777777">
        <w:trPr>
          <w:trHeight w:val="380"/>
        </w:trPr>
        <w:tc>
          <w:tcPr>
            <w:tcW w:w="3682" w:type="dxa"/>
          </w:tcPr>
          <w:p w14:paraId="554471CB" w14:textId="77777777" w:rsidR="00BF4AEC" w:rsidRDefault="00000000">
            <w:pPr>
              <w:pStyle w:val="TableParagraph"/>
              <w:spacing w:before="16"/>
              <w:ind w:left="107"/>
              <w:jc w:val="left"/>
              <w:rPr>
                <w:sz w:val="20"/>
              </w:rPr>
            </w:pPr>
            <w:r>
              <w:rPr>
                <w:sz w:val="20"/>
              </w:rPr>
              <w:t>HR</w:t>
            </w:r>
            <w:r>
              <w:rPr>
                <w:spacing w:val="-1"/>
                <w:sz w:val="20"/>
              </w:rPr>
              <w:t xml:space="preserve"> </w:t>
            </w:r>
            <w:r>
              <w:rPr>
                <w:spacing w:val="-2"/>
                <w:sz w:val="20"/>
              </w:rPr>
              <w:t>Manager</w:t>
            </w:r>
          </w:p>
        </w:tc>
        <w:tc>
          <w:tcPr>
            <w:tcW w:w="2410" w:type="dxa"/>
          </w:tcPr>
          <w:p w14:paraId="3DCE4ACB" w14:textId="77777777" w:rsidR="00BF4AEC" w:rsidRDefault="00000000">
            <w:pPr>
              <w:pStyle w:val="TableParagraph"/>
              <w:spacing w:before="16"/>
              <w:ind w:left="33" w:right="24"/>
              <w:rPr>
                <w:sz w:val="20"/>
              </w:rPr>
            </w:pPr>
            <w:r>
              <w:rPr>
                <w:spacing w:val="-5"/>
                <w:sz w:val="20"/>
              </w:rPr>
              <w:t>12</w:t>
            </w:r>
          </w:p>
        </w:tc>
        <w:tc>
          <w:tcPr>
            <w:tcW w:w="2268" w:type="dxa"/>
          </w:tcPr>
          <w:p w14:paraId="2E18239E" w14:textId="77777777" w:rsidR="00BF4AEC" w:rsidRDefault="00000000">
            <w:pPr>
              <w:pStyle w:val="TableParagraph"/>
              <w:spacing w:before="16"/>
              <w:ind w:left="11" w:right="2"/>
              <w:rPr>
                <w:sz w:val="20"/>
              </w:rPr>
            </w:pPr>
            <w:r>
              <w:rPr>
                <w:spacing w:val="-5"/>
                <w:sz w:val="20"/>
              </w:rPr>
              <w:t>23</w:t>
            </w:r>
          </w:p>
        </w:tc>
      </w:tr>
      <w:tr w:rsidR="00BF4AEC" w14:paraId="4795C8B3" w14:textId="77777777">
        <w:trPr>
          <w:trHeight w:val="380"/>
        </w:trPr>
        <w:tc>
          <w:tcPr>
            <w:tcW w:w="3682" w:type="dxa"/>
          </w:tcPr>
          <w:p w14:paraId="7E5B7370" w14:textId="77777777" w:rsidR="00BF4AEC" w:rsidRDefault="00000000">
            <w:pPr>
              <w:pStyle w:val="TableParagraph"/>
              <w:spacing w:before="16"/>
              <w:ind w:left="107"/>
              <w:jc w:val="left"/>
              <w:rPr>
                <w:sz w:val="20"/>
              </w:rPr>
            </w:pPr>
            <w:r>
              <w:rPr>
                <w:sz w:val="20"/>
              </w:rPr>
              <w:t>HR</w:t>
            </w:r>
            <w:r>
              <w:rPr>
                <w:spacing w:val="-1"/>
                <w:sz w:val="20"/>
              </w:rPr>
              <w:t xml:space="preserve"> </w:t>
            </w:r>
            <w:r>
              <w:rPr>
                <w:spacing w:val="-2"/>
                <w:sz w:val="20"/>
              </w:rPr>
              <w:t>Director</w:t>
            </w:r>
          </w:p>
        </w:tc>
        <w:tc>
          <w:tcPr>
            <w:tcW w:w="2410" w:type="dxa"/>
          </w:tcPr>
          <w:p w14:paraId="156896C9" w14:textId="77777777" w:rsidR="00BF4AEC" w:rsidRDefault="00000000">
            <w:pPr>
              <w:pStyle w:val="TableParagraph"/>
              <w:spacing w:before="16"/>
              <w:ind w:left="33" w:right="23"/>
              <w:rPr>
                <w:sz w:val="20"/>
              </w:rPr>
            </w:pPr>
            <w:r>
              <w:rPr>
                <w:spacing w:val="-10"/>
                <w:sz w:val="20"/>
              </w:rPr>
              <w:t>7</w:t>
            </w:r>
          </w:p>
        </w:tc>
        <w:tc>
          <w:tcPr>
            <w:tcW w:w="2268" w:type="dxa"/>
          </w:tcPr>
          <w:p w14:paraId="686D63AD" w14:textId="77777777" w:rsidR="00BF4AEC" w:rsidRDefault="00000000">
            <w:pPr>
              <w:pStyle w:val="TableParagraph"/>
              <w:spacing w:before="16"/>
              <w:ind w:left="11" w:right="2"/>
              <w:rPr>
                <w:sz w:val="20"/>
              </w:rPr>
            </w:pPr>
            <w:r>
              <w:rPr>
                <w:spacing w:val="-5"/>
                <w:sz w:val="20"/>
              </w:rPr>
              <w:t>14</w:t>
            </w:r>
          </w:p>
        </w:tc>
      </w:tr>
      <w:tr w:rsidR="00BF4AEC" w14:paraId="2D41A6A1" w14:textId="77777777">
        <w:trPr>
          <w:trHeight w:val="380"/>
        </w:trPr>
        <w:tc>
          <w:tcPr>
            <w:tcW w:w="3682" w:type="dxa"/>
          </w:tcPr>
          <w:p w14:paraId="58416799" w14:textId="77777777" w:rsidR="00BF4AEC" w:rsidRDefault="00000000">
            <w:pPr>
              <w:pStyle w:val="TableParagraph"/>
              <w:spacing w:before="16"/>
              <w:ind w:left="107"/>
              <w:jc w:val="left"/>
              <w:rPr>
                <w:sz w:val="20"/>
              </w:rPr>
            </w:pPr>
            <w:r>
              <w:rPr>
                <w:sz w:val="20"/>
              </w:rPr>
              <w:t>Other</w:t>
            </w:r>
            <w:r>
              <w:rPr>
                <w:spacing w:val="-5"/>
                <w:sz w:val="20"/>
              </w:rPr>
              <w:t xml:space="preserve"> </w:t>
            </w:r>
            <w:r>
              <w:rPr>
                <w:sz w:val="20"/>
              </w:rPr>
              <w:t>General</w:t>
            </w:r>
            <w:r>
              <w:rPr>
                <w:spacing w:val="-5"/>
                <w:sz w:val="20"/>
              </w:rPr>
              <w:t xml:space="preserve"> </w:t>
            </w:r>
            <w:r>
              <w:rPr>
                <w:spacing w:val="-2"/>
                <w:sz w:val="20"/>
              </w:rPr>
              <w:t>Administration</w:t>
            </w:r>
          </w:p>
        </w:tc>
        <w:tc>
          <w:tcPr>
            <w:tcW w:w="2410" w:type="dxa"/>
          </w:tcPr>
          <w:p w14:paraId="603039FD" w14:textId="77777777" w:rsidR="00BF4AEC" w:rsidRDefault="00000000">
            <w:pPr>
              <w:pStyle w:val="TableParagraph"/>
              <w:spacing w:before="16"/>
              <w:ind w:left="35" w:right="23"/>
              <w:rPr>
                <w:sz w:val="20"/>
              </w:rPr>
            </w:pPr>
            <w:r>
              <w:rPr>
                <w:spacing w:val="-10"/>
                <w:sz w:val="20"/>
              </w:rPr>
              <w:t>7</w:t>
            </w:r>
          </w:p>
        </w:tc>
        <w:tc>
          <w:tcPr>
            <w:tcW w:w="2268" w:type="dxa"/>
          </w:tcPr>
          <w:p w14:paraId="352D7DD8" w14:textId="77777777" w:rsidR="00BF4AEC" w:rsidRDefault="00000000">
            <w:pPr>
              <w:pStyle w:val="TableParagraph"/>
              <w:spacing w:before="16"/>
              <w:ind w:left="11"/>
              <w:rPr>
                <w:sz w:val="20"/>
              </w:rPr>
            </w:pPr>
            <w:r>
              <w:rPr>
                <w:spacing w:val="-5"/>
                <w:sz w:val="20"/>
              </w:rPr>
              <w:t>11</w:t>
            </w:r>
          </w:p>
        </w:tc>
      </w:tr>
      <w:tr w:rsidR="00BF4AEC" w14:paraId="0ACB8465" w14:textId="77777777">
        <w:trPr>
          <w:trHeight w:val="380"/>
        </w:trPr>
        <w:tc>
          <w:tcPr>
            <w:tcW w:w="3682" w:type="dxa"/>
          </w:tcPr>
          <w:p w14:paraId="4AA23C30" w14:textId="77777777" w:rsidR="00BF4AEC" w:rsidRDefault="00000000">
            <w:pPr>
              <w:pStyle w:val="TableParagraph"/>
              <w:spacing w:before="16"/>
              <w:ind w:left="107"/>
              <w:jc w:val="left"/>
              <w:rPr>
                <w:sz w:val="20"/>
              </w:rPr>
            </w:pPr>
            <w:r>
              <w:rPr>
                <w:sz w:val="20"/>
              </w:rPr>
              <w:t>Other</w:t>
            </w:r>
            <w:r>
              <w:rPr>
                <w:spacing w:val="-5"/>
                <w:sz w:val="20"/>
              </w:rPr>
              <w:t xml:space="preserve"> </w:t>
            </w:r>
            <w:r>
              <w:rPr>
                <w:sz w:val="20"/>
              </w:rPr>
              <w:t>General</w:t>
            </w:r>
            <w:r>
              <w:rPr>
                <w:spacing w:val="-5"/>
                <w:sz w:val="20"/>
              </w:rPr>
              <w:t xml:space="preserve"> </w:t>
            </w:r>
            <w:r>
              <w:rPr>
                <w:spacing w:val="-2"/>
                <w:sz w:val="20"/>
              </w:rPr>
              <w:t>Manager</w:t>
            </w:r>
          </w:p>
        </w:tc>
        <w:tc>
          <w:tcPr>
            <w:tcW w:w="2410" w:type="dxa"/>
          </w:tcPr>
          <w:p w14:paraId="4CEBE523" w14:textId="77777777" w:rsidR="00BF4AEC" w:rsidRDefault="00000000">
            <w:pPr>
              <w:pStyle w:val="TableParagraph"/>
              <w:spacing w:before="16"/>
              <w:ind w:left="34" w:right="23"/>
              <w:rPr>
                <w:sz w:val="20"/>
              </w:rPr>
            </w:pPr>
            <w:r>
              <w:rPr>
                <w:spacing w:val="-10"/>
                <w:sz w:val="20"/>
              </w:rPr>
              <w:t>9</w:t>
            </w:r>
          </w:p>
        </w:tc>
        <w:tc>
          <w:tcPr>
            <w:tcW w:w="2268" w:type="dxa"/>
          </w:tcPr>
          <w:p w14:paraId="10C2588B" w14:textId="77777777" w:rsidR="00BF4AEC" w:rsidRDefault="00000000">
            <w:pPr>
              <w:pStyle w:val="TableParagraph"/>
              <w:spacing w:before="16"/>
              <w:ind w:left="11"/>
              <w:rPr>
                <w:sz w:val="20"/>
              </w:rPr>
            </w:pPr>
            <w:r>
              <w:rPr>
                <w:spacing w:val="-10"/>
                <w:sz w:val="20"/>
              </w:rPr>
              <w:t>6</w:t>
            </w:r>
          </w:p>
        </w:tc>
      </w:tr>
      <w:tr w:rsidR="00BF4AEC" w14:paraId="2BA69AC1" w14:textId="77777777">
        <w:trPr>
          <w:trHeight w:val="640"/>
        </w:trPr>
        <w:tc>
          <w:tcPr>
            <w:tcW w:w="3682" w:type="dxa"/>
          </w:tcPr>
          <w:p w14:paraId="3CA2DD80" w14:textId="77777777" w:rsidR="00BF4AEC" w:rsidRDefault="00000000">
            <w:pPr>
              <w:pStyle w:val="TableParagraph"/>
              <w:spacing w:before="16" w:line="256" w:lineRule="auto"/>
              <w:ind w:left="107" w:right="223"/>
              <w:jc w:val="left"/>
              <w:rPr>
                <w:sz w:val="20"/>
              </w:rPr>
            </w:pPr>
            <w:r>
              <w:rPr>
                <w:sz w:val="20"/>
              </w:rPr>
              <w:t>Managing</w:t>
            </w:r>
            <w:r>
              <w:rPr>
                <w:spacing w:val="-18"/>
                <w:sz w:val="20"/>
              </w:rPr>
              <w:t xml:space="preserve"> </w:t>
            </w:r>
            <w:r>
              <w:rPr>
                <w:sz w:val="20"/>
              </w:rPr>
              <w:t xml:space="preserve">Director/Chief </w:t>
            </w:r>
            <w:r>
              <w:rPr>
                <w:spacing w:val="-2"/>
                <w:sz w:val="20"/>
              </w:rPr>
              <w:t>Executive</w:t>
            </w:r>
          </w:p>
        </w:tc>
        <w:tc>
          <w:tcPr>
            <w:tcW w:w="2410" w:type="dxa"/>
          </w:tcPr>
          <w:p w14:paraId="4F1843ED" w14:textId="77777777" w:rsidR="00BF4AEC" w:rsidRDefault="00000000">
            <w:pPr>
              <w:pStyle w:val="TableParagraph"/>
              <w:spacing w:before="16"/>
              <w:ind w:left="33" w:right="25"/>
              <w:rPr>
                <w:sz w:val="20"/>
              </w:rPr>
            </w:pPr>
            <w:r>
              <w:rPr>
                <w:spacing w:val="-10"/>
                <w:sz w:val="20"/>
              </w:rPr>
              <w:t>6</w:t>
            </w:r>
          </w:p>
        </w:tc>
        <w:tc>
          <w:tcPr>
            <w:tcW w:w="2268" w:type="dxa"/>
          </w:tcPr>
          <w:p w14:paraId="70F2BF6D" w14:textId="77777777" w:rsidR="00BF4AEC" w:rsidRDefault="00000000">
            <w:pPr>
              <w:pStyle w:val="TableParagraph"/>
              <w:spacing w:before="16"/>
              <w:ind w:left="11" w:right="3"/>
              <w:rPr>
                <w:sz w:val="20"/>
              </w:rPr>
            </w:pPr>
            <w:r>
              <w:rPr>
                <w:spacing w:val="-10"/>
                <w:sz w:val="20"/>
              </w:rPr>
              <w:t>6</w:t>
            </w:r>
          </w:p>
        </w:tc>
      </w:tr>
      <w:tr w:rsidR="00BF4AEC" w14:paraId="3492EE80" w14:textId="77777777">
        <w:trPr>
          <w:trHeight w:val="380"/>
        </w:trPr>
        <w:tc>
          <w:tcPr>
            <w:tcW w:w="3682" w:type="dxa"/>
          </w:tcPr>
          <w:p w14:paraId="318BB628" w14:textId="77777777" w:rsidR="00BF4AEC" w:rsidRDefault="00000000">
            <w:pPr>
              <w:pStyle w:val="TableParagraph"/>
              <w:spacing w:before="15"/>
              <w:ind w:left="107"/>
              <w:jc w:val="left"/>
              <w:rPr>
                <w:sz w:val="20"/>
              </w:rPr>
            </w:pPr>
            <w:r>
              <w:rPr>
                <w:sz w:val="20"/>
              </w:rPr>
              <w:t>Department</w:t>
            </w:r>
            <w:r>
              <w:rPr>
                <w:spacing w:val="-10"/>
                <w:sz w:val="20"/>
              </w:rPr>
              <w:t xml:space="preserve"> </w:t>
            </w:r>
            <w:r>
              <w:rPr>
                <w:spacing w:val="-2"/>
                <w:sz w:val="20"/>
              </w:rPr>
              <w:t>Director</w:t>
            </w:r>
          </w:p>
        </w:tc>
        <w:tc>
          <w:tcPr>
            <w:tcW w:w="2410" w:type="dxa"/>
          </w:tcPr>
          <w:p w14:paraId="57D7E06A" w14:textId="77777777" w:rsidR="00BF4AEC" w:rsidRDefault="00000000">
            <w:pPr>
              <w:pStyle w:val="TableParagraph"/>
              <w:spacing w:before="15"/>
              <w:ind w:left="34" w:right="23"/>
              <w:rPr>
                <w:sz w:val="20"/>
              </w:rPr>
            </w:pPr>
            <w:r>
              <w:rPr>
                <w:spacing w:val="-10"/>
                <w:sz w:val="20"/>
              </w:rPr>
              <w:t>4</w:t>
            </w:r>
          </w:p>
        </w:tc>
        <w:tc>
          <w:tcPr>
            <w:tcW w:w="2268" w:type="dxa"/>
          </w:tcPr>
          <w:p w14:paraId="0FC93214" w14:textId="77777777" w:rsidR="00BF4AEC" w:rsidRDefault="00000000">
            <w:pPr>
              <w:pStyle w:val="TableParagraph"/>
              <w:spacing w:before="15"/>
              <w:ind w:left="11"/>
              <w:rPr>
                <w:sz w:val="20"/>
              </w:rPr>
            </w:pPr>
            <w:r>
              <w:rPr>
                <w:spacing w:val="-10"/>
                <w:sz w:val="20"/>
              </w:rPr>
              <w:t>4</w:t>
            </w:r>
          </w:p>
        </w:tc>
      </w:tr>
      <w:tr w:rsidR="00BF4AEC" w14:paraId="0CB25A45" w14:textId="77777777">
        <w:trPr>
          <w:trHeight w:val="380"/>
        </w:trPr>
        <w:tc>
          <w:tcPr>
            <w:tcW w:w="3682" w:type="dxa"/>
          </w:tcPr>
          <w:p w14:paraId="03D4780D" w14:textId="77777777" w:rsidR="00BF4AEC" w:rsidRDefault="00000000">
            <w:pPr>
              <w:pStyle w:val="TableParagraph"/>
              <w:spacing w:before="15"/>
              <w:ind w:left="107"/>
              <w:jc w:val="left"/>
              <w:rPr>
                <w:sz w:val="20"/>
              </w:rPr>
            </w:pPr>
            <w:r>
              <w:rPr>
                <w:sz w:val="20"/>
              </w:rPr>
              <w:t>Relations</w:t>
            </w:r>
            <w:r>
              <w:rPr>
                <w:spacing w:val="-8"/>
                <w:sz w:val="20"/>
              </w:rPr>
              <w:t xml:space="preserve"> </w:t>
            </w:r>
            <w:r>
              <w:rPr>
                <w:spacing w:val="-2"/>
                <w:sz w:val="20"/>
              </w:rPr>
              <w:t>Manager</w:t>
            </w:r>
          </w:p>
        </w:tc>
        <w:tc>
          <w:tcPr>
            <w:tcW w:w="2410" w:type="dxa"/>
          </w:tcPr>
          <w:p w14:paraId="090E2C25" w14:textId="77777777" w:rsidR="00BF4AEC" w:rsidRDefault="00000000">
            <w:pPr>
              <w:pStyle w:val="TableParagraph"/>
              <w:spacing w:before="15"/>
              <w:ind w:left="33" w:right="24"/>
              <w:rPr>
                <w:sz w:val="20"/>
              </w:rPr>
            </w:pPr>
            <w:r>
              <w:rPr>
                <w:spacing w:val="-10"/>
                <w:sz w:val="20"/>
              </w:rPr>
              <w:t>3</w:t>
            </w:r>
          </w:p>
        </w:tc>
        <w:tc>
          <w:tcPr>
            <w:tcW w:w="2268" w:type="dxa"/>
          </w:tcPr>
          <w:p w14:paraId="7FC03B5D" w14:textId="77777777" w:rsidR="00BF4AEC" w:rsidRDefault="00000000">
            <w:pPr>
              <w:pStyle w:val="TableParagraph"/>
              <w:spacing w:before="15"/>
              <w:ind w:left="11" w:right="2"/>
              <w:rPr>
                <w:sz w:val="20"/>
              </w:rPr>
            </w:pPr>
            <w:r>
              <w:rPr>
                <w:spacing w:val="-10"/>
                <w:sz w:val="20"/>
              </w:rPr>
              <w:t>3</w:t>
            </w:r>
          </w:p>
        </w:tc>
      </w:tr>
      <w:tr w:rsidR="00BF4AEC" w14:paraId="36B6A601" w14:textId="77777777">
        <w:trPr>
          <w:trHeight w:val="380"/>
        </w:trPr>
        <w:tc>
          <w:tcPr>
            <w:tcW w:w="3682" w:type="dxa"/>
          </w:tcPr>
          <w:p w14:paraId="313DC9BB" w14:textId="77777777" w:rsidR="00BF4AEC" w:rsidRDefault="00000000">
            <w:pPr>
              <w:pStyle w:val="TableParagraph"/>
              <w:spacing w:before="15"/>
              <w:ind w:left="107"/>
              <w:jc w:val="left"/>
              <w:rPr>
                <w:sz w:val="20"/>
              </w:rPr>
            </w:pPr>
            <w:r>
              <w:rPr>
                <w:sz w:val="20"/>
              </w:rPr>
              <w:t>HR</w:t>
            </w:r>
            <w:r>
              <w:rPr>
                <w:spacing w:val="-1"/>
                <w:sz w:val="20"/>
              </w:rPr>
              <w:t xml:space="preserve"> </w:t>
            </w:r>
            <w:r>
              <w:rPr>
                <w:spacing w:val="-2"/>
                <w:sz w:val="20"/>
              </w:rPr>
              <w:t>Administrator</w:t>
            </w:r>
          </w:p>
        </w:tc>
        <w:tc>
          <w:tcPr>
            <w:tcW w:w="2410" w:type="dxa"/>
          </w:tcPr>
          <w:p w14:paraId="2A70DB69" w14:textId="77777777" w:rsidR="00BF4AEC" w:rsidRDefault="00000000">
            <w:pPr>
              <w:pStyle w:val="TableParagraph"/>
              <w:spacing w:before="15"/>
              <w:ind w:left="33" w:right="24"/>
              <w:rPr>
                <w:sz w:val="20"/>
              </w:rPr>
            </w:pPr>
            <w:r>
              <w:rPr>
                <w:spacing w:val="-10"/>
                <w:sz w:val="20"/>
              </w:rPr>
              <w:t>-</w:t>
            </w:r>
          </w:p>
        </w:tc>
        <w:tc>
          <w:tcPr>
            <w:tcW w:w="2268" w:type="dxa"/>
          </w:tcPr>
          <w:p w14:paraId="469E01C4" w14:textId="77777777" w:rsidR="00BF4AEC" w:rsidRDefault="00000000">
            <w:pPr>
              <w:pStyle w:val="TableParagraph"/>
              <w:spacing w:before="15"/>
              <w:ind w:left="11" w:right="2"/>
              <w:rPr>
                <w:sz w:val="20"/>
              </w:rPr>
            </w:pPr>
            <w:r>
              <w:rPr>
                <w:spacing w:val="-10"/>
                <w:sz w:val="20"/>
              </w:rPr>
              <w:t>5</w:t>
            </w:r>
          </w:p>
        </w:tc>
      </w:tr>
      <w:tr w:rsidR="00BF4AEC" w14:paraId="14766C48" w14:textId="77777777">
        <w:trPr>
          <w:trHeight w:val="380"/>
        </w:trPr>
        <w:tc>
          <w:tcPr>
            <w:tcW w:w="3682" w:type="dxa"/>
          </w:tcPr>
          <w:p w14:paraId="180B3A20" w14:textId="77777777" w:rsidR="00BF4AEC" w:rsidRDefault="00000000">
            <w:pPr>
              <w:pStyle w:val="TableParagraph"/>
              <w:spacing w:before="15"/>
              <w:ind w:left="107"/>
              <w:jc w:val="left"/>
              <w:rPr>
                <w:sz w:val="20"/>
              </w:rPr>
            </w:pPr>
            <w:r>
              <w:rPr>
                <w:spacing w:val="-2"/>
                <w:sz w:val="20"/>
              </w:rPr>
              <w:t>Other</w:t>
            </w:r>
          </w:p>
        </w:tc>
        <w:tc>
          <w:tcPr>
            <w:tcW w:w="2410" w:type="dxa"/>
          </w:tcPr>
          <w:p w14:paraId="01C1953A" w14:textId="77777777" w:rsidR="00BF4AEC" w:rsidRDefault="00000000">
            <w:pPr>
              <w:pStyle w:val="TableParagraph"/>
              <w:spacing w:before="15"/>
              <w:ind w:left="33" w:right="26"/>
              <w:rPr>
                <w:sz w:val="20"/>
              </w:rPr>
            </w:pPr>
            <w:r>
              <w:rPr>
                <w:spacing w:val="-10"/>
                <w:sz w:val="20"/>
              </w:rPr>
              <w:t>4</w:t>
            </w:r>
          </w:p>
        </w:tc>
        <w:tc>
          <w:tcPr>
            <w:tcW w:w="2268" w:type="dxa"/>
          </w:tcPr>
          <w:p w14:paraId="7A867D00" w14:textId="77777777" w:rsidR="00BF4AEC" w:rsidRDefault="00000000">
            <w:pPr>
              <w:pStyle w:val="TableParagraph"/>
              <w:spacing w:before="15"/>
              <w:ind w:left="11" w:right="3"/>
              <w:rPr>
                <w:sz w:val="20"/>
              </w:rPr>
            </w:pPr>
            <w:r>
              <w:rPr>
                <w:spacing w:val="-10"/>
                <w:sz w:val="20"/>
              </w:rPr>
              <w:t>3</w:t>
            </w:r>
          </w:p>
        </w:tc>
      </w:tr>
      <w:tr w:rsidR="00BF4AEC" w14:paraId="21671ABC" w14:textId="77777777">
        <w:trPr>
          <w:trHeight w:val="380"/>
        </w:trPr>
        <w:tc>
          <w:tcPr>
            <w:tcW w:w="3682" w:type="dxa"/>
          </w:tcPr>
          <w:p w14:paraId="1E24B357" w14:textId="77777777" w:rsidR="00BF4AEC" w:rsidRDefault="00000000">
            <w:pPr>
              <w:pStyle w:val="TableParagraph"/>
              <w:spacing w:before="15"/>
              <w:ind w:left="107"/>
              <w:jc w:val="left"/>
              <w:rPr>
                <w:sz w:val="20"/>
              </w:rPr>
            </w:pPr>
            <w:r>
              <w:rPr>
                <w:sz w:val="20"/>
              </w:rPr>
              <w:t>Don’t</w:t>
            </w:r>
            <w:r>
              <w:rPr>
                <w:spacing w:val="-7"/>
                <w:sz w:val="20"/>
              </w:rPr>
              <w:t xml:space="preserve"> </w:t>
            </w:r>
            <w:r>
              <w:rPr>
                <w:spacing w:val="-4"/>
                <w:sz w:val="20"/>
              </w:rPr>
              <w:t>know</w:t>
            </w:r>
          </w:p>
        </w:tc>
        <w:tc>
          <w:tcPr>
            <w:tcW w:w="2410" w:type="dxa"/>
          </w:tcPr>
          <w:p w14:paraId="0100D864" w14:textId="77777777" w:rsidR="00BF4AEC" w:rsidRDefault="00000000">
            <w:pPr>
              <w:pStyle w:val="TableParagraph"/>
              <w:spacing w:before="15"/>
              <w:ind w:left="33" w:right="25"/>
              <w:rPr>
                <w:sz w:val="20"/>
              </w:rPr>
            </w:pPr>
            <w:r>
              <w:rPr>
                <w:spacing w:val="-10"/>
                <w:sz w:val="20"/>
              </w:rPr>
              <w:t>1</w:t>
            </w:r>
          </w:p>
        </w:tc>
        <w:tc>
          <w:tcPr>
            <w:tcW w:w="2268" w:type="dxa"/>
          </w:tcPr>
          <w:p w14:paraId="187A2842" w14:textId="77777777" w:rsidR="00BF4AEC" w:rsidRDefault="00000000">
            <w:pPr>
              <w:pStyle w:val="TableParagraph"/>
              <w:spacing w:before="15"/>
              <w:ind w:left="11" w:right="3"/>
              <w:rPr>
                <w:sz w:val="20"/>
              </w:rPr>
            </w:pPr>
            <w:r>
              <w:rPr>
                <w:spacing w:val="-10"/>
                <w:sz w:val="20"/>
              </w:rPr>
              <w:t>1</w:t>
            </w:r>
          </w:p>
        </w:tc>
      </w:tr>
      <w:tr w:rsidR="00BF4AEC" w14:paraId="0459BF52" w14:textId="77777777">
        <w:trPr>
          <w:trHeight w:val="380"/>
        </w:trPr>
        <w:tc>
          <w:tcPr>
            <w:tcW w:w="3682" w:type="dxa"/>
          </w:tcPr>
          <w:p w14:paraId="0B796A77" w14:textId="77777777" w:rsidR="00BF4AEC" w:rsidRDefault="00000000">
            <w:pPr>
              <w:pStyle w:val="TableParagraph"/>
              <w:spacing w:before="15"/>
              <w:ind w:left="107"/>
              <w:jc w:val="left"/>
              <w:rPr>
                <w:i/>
                <w:sz w:val="20"/>
              </w:rPr>
            </w:pPr>
            <w:r>
              <w:rPr>
                <w:i/>
                <w:spacing w:val="-4"/>
                <w:sz w:val="20"/>
              </w:rPr>
              <w:t>Base</w:t>
            </w:r>
          </w:p>
        </w:tc>
        <w:tc>
          <w:tcPr>
            <w:tcW w:w="2410" w:type="dxa"/>
          </w:tcPr>
          <w:p w14:paraId="4BF60FFD" w14:textId="77777777" w:rsidR="00BF4AEC" w:rsidRDefault="00000000">
            <w:pPr>
              <w:pStyle w:val="TableParagraph"/>
              <w:spacing w:before="15"/>
              <w:ind w:left="33" w:right="25"/>
              <w:rPr>
                <w:i/>
                <w:sz w:val="20"/>
              </w:rPr>
            </w:pPr>
            <w:r>
              <w:rPr>
                <w:i/>
                <w:spacing w:val="-5"/>
                <w:sz w:val="20"/>
              </w:rPr>
              <w:t>53</w:t>
            </w:r>
          </w:p>
        </w:tc>
        <w:tc>
          <w:tcPr>
            <w:tcW w:w="2268" w:type="dxa"/>
          </w:tcPr>
          <w:p w14:paraId="39D03A4F" w14:textId="77777777" w:rsidR="00BF4AEC" w:rsidRDefault="00000000">
            <w:pPr>
              <w:pStyle w:val="TableParagraph"/>
              <w:spacing w:before="15"/>
              <w:ind w:left="11" w:right="2"/>
              <w:rPr>
                <w:i/>
                <w:sz w:val="20"/>
              </w:rPr>
            </w:pPr>
            <w:r>
              <w:rPr>
                <w:i/>
                <w:spacing w:val="-5"/>
                <w:sz w:val="20"/>
              </w:rPr>
              <w:t>76</w:t>
            </w:r>
          </w:p>
        </w:tc>
      </w:tr>
    </w:tbl>
    <w:p w14:paraId="020D5F5F" w14:textId="77777777" w:rsidR="00BF4AEC" w:rsidRDefault="00000000">
      <w:pPr>
        <w:spacing w:before="15"/>
        <w:ind w:left="1079"/>
        <w:rPr>
          <w:i/>
          <w:sz w:val="20"/>
        </w:rPr>
      </w:pPr>
      <w:r>
        <w:rPr>
          <w:i/>
          <w:sz w:val="20"/>
        </w:rPr>
        <w:t>Base:</w:t>
      </w:r>
      <w:r>
        <w:rPr>
          <w:i/>
          <w:spacing w:val="-7"/>
          <w:sz w:val="20"/>
        </w:rPr>
        <w:t xml:space="preserve"> </w:t>
      </w:r>
      <w:r>
        <w:rPr>
          <w:i/>
          <w:sz w:val="20"/>
        </w:rPr>
        <w:t>All</w:t>
      </w:r>
      <w:r>
        <w:rPr>
          <w:i/>
          <w:spacing w:val="-6"/>
          <w:sz w:val="20"/>
        </w:rPr>
        <w:t xml:space="preserve"> </w:t>
      </w:r>
      <w:r>
        <w:rPr>
          <w:i/>
          <w:sz w:val="20"/>
        </w:rPr>
        <w:t>employer-side</w:t>
      </w:r>
      <w:r>
        <w:rPr>
          <w:i/>
          <w:spacing w:val="-6"/>
          <w:sz w:val="20"/>
        </w:rPr>
        <w:t xml:space="preserve"> </w:t>
      </w:r>
      <w:r>
        <w:rPr>
          <w:i/>
          <w:sz w:val="20"/>
        </w:rPr>
        <w:t>Advisory</w:t>
      </w:r>
      <w:r>
        <w:rPr>
          <w:i/>
          <w:spacing w:val="-7"/>
          <w:sz w:val="20"/>
        </w:rPr>
        <w:t xml:space="preserve"> </w:t>
      </w:r>
      <w:r>
        <w:rPr>
          <w:i/>
          <w:sz w:val="20"/>
        </w:rPr>
        <w:t>Project</w:t>
      </w:r>
      <w:r>
        <w:rPr>
          <w:i/>
          <w:spacing w:val="-6"/>
          <w:sz w:val="20"/>
        </w:rPr>
        <w:t xml:space="preserve"> </w:t>
      </w:r>
      <w:r>
        <w:rPr>
          <w:i/>
          <w:spacing w:val="-2"/>
          <w:sz w:val="20"/>
        </w:rPr>
        <w:t>users</w:t>
      </w:r>
    </w:p>
    <w:p w14:paraId="561063ED" w14:textId="77777777" w:rsidR="00BF4AEC" w:rsidRDefault="00BF4AEC">
      <w:pPr>
        <w:rPr>
          <w:sz w:val="20"/>
        </w:rPr>
        <w:sectPr w:rsidR="00BF4AEC">
          <w:pgSz w:w="11910" w:h="16840"/>
          <w:pgMar w:top="1380" w:right="1058" w:bottom="1420" w:left="720" w:header="0" w:footer="1164" w:gutter="0"/>
          <w:cols w:space="720"/>
        </w:sectPr>
      </w:pPr>
    </w:p>
    <w:p w14:paraId="4DD65F94" w14:textId="77777777" w:rsidR="00BF4AEC" w:rsidRDefault="00000000">
      <w:pPr>
        <w:pStyle w:val="Heading1"/>
        <w:numPr>
          <w:ilvl w:val="0"/>
          <w:numId w:val="2"/>
        </w:numPr>
        <w:tabs>
          <w:tab w:val="left" w:pos="1799"/>
        </w:tabs>
        <w:ind w:left="1080" w:right="736" w:firstLine="0"/>
        <w:jc w:val="both"/>
      </w:pPr>
      <w:bookmarkStart w:id="17" w:name="_TOC_250019"/>
      <w:bookmarkEnd w:id="17"/>
      <w:r>
        <w:lastRenderedPageBreak/>
        <w:t xml:space="preserve">Joint </w:t>
      </w:r>
      <w:proofErr w:type="gramStart"/>
      <w:r>
        <w:t>Problem Solving</w:t>
      </w:r>
      <w:proofErr w:type="gramEnd"/>
      <w:r>
        <w:t xml:space="preserve"> Activities: User views, impacts and overall satisfaction</w:t>
      </w:r>
    </w:p>
    <w:p w14:paraId="341D9180" w14:textId="77777777" w:rsidR="00BF4AEC" w:rsidRDefault="00000000">
      <w:pPr>
        <w:pStyle w:val="BodyText"/>
        <w:spacing w:before="238"/>
        <w:ind w:left="1079" w:right="736"/>
        <w:jc w:val="both"/>
      </w:pPr>
      <w:r>
        <w:t xml:space="preserve">This chapter examines the views of recent users of </w:t>
      </w:r>
      <w:proofErr w:type="spellStart"/>
      <w:r>
        <w:t>Acas’</w:t>
      </w:r>
      <w:proofErr w:type="spellEnd"/>
      <w:r>
        <w:t xml:space="preserve"> Joint </w:t>
      </w:r>
      <w:proofErr w:type="gramStart"/>
      <w:r>
        <w:t>Problem Solving</w:t>
      </w:r>
      <w:proofErr w:type="gramEnd"/>
      <w:r>
        <w:t xml:space="preserve"> Activities (historically referred to as “fee-waived Workplace Projects”). User satisfaction and the impacts of charged-for Workplace Projects is reported separately in chapter </w:t>
      </w:r>
      <w:proofErr w:type="gramStart"/>
      <w:r>
        <w:t>four,</w:t>
      </w:r>
      <w:proofErr w:type="gramEnd"/>
      <w:r>
        <w:t xml:space="preserve"> however this chapter will include some comparisons between the two strands of project for key questions.</w:t>
      </w:r>
    </w:p>
    <w:p w14:paraId="6D63A214" w14:textId="77777777" w:rsidR="00BF4AEC" w:rsidRDefault="00000000">
      <w:pPr>
        <w:pStyle w:val="Heading2"/>
        <w:numPr>
          <w:ilvl w:val="1"/>
          <w:numId w:val="2"/>
        </w:numPr>
        <w:tabs>
          <w:tab w:val="left" w:pos="1799"/>
        </w:tabs>
        <w:ind w:hanging="719"/>
        <w:jc w:val="both"/>
      </w:pPr>
      <w:bookmarkStart w:id="18" w:name="_TOC_250018"/>
      <w:r>
        <w:t>Views</w:t>
      </w:r>
      <w:r>
        <w:rPr>
          <w:spacing w:val="-5"/>
        </w:rPr>
        <w:t xml:space="preserve"> </w:t>
      </w:r>
      <w:r>
        <w:t>of</w:t>
      </w:r>
      <w:r>
        <w:rPr>
          <w:spacing w:val="-6"/>
        </w:rPr>
        <w:t xml:space="preserve"> </w:t>
      </w:r>
      <w:r>
        <w:t>the</w:t>
      </w:r>
      <w:r>
        <w:rPr>
          <w:spacing w:val="-5"/>
        </w:rPr>
        <w:t xml:space="preserve"> </w:t>
      </w:r>
      <w:proofErr w:type="spellStart"/>
      <w:r>
        <w:t>Acas</w:t>
      </w:r>
      <w:proofErr w:type="spellEnd"/>
      <w:r>
        <w:rPr>
          <w:spacing w:val="-4"/>
        </w:rPr>
        <w:t xml:space="preserve"> </w:t>
      </w:r>
      <w:bookmarkEnd w:id="18"/>
      <w:r>
        <w:rPr>
          <w:spacing w:val="-2"/>
        </w:rPr>
        <w:t>adviser</w:t>
      </w:r>
    </w:p>
    <w:p w14:paraId="224DDD84" w14:textId="77777777" w:rsidR="00BF4AEC" w:rsidRDefault="00000000">
      <w:pPr>
        <w:pStyle w:val="BodyText"/>
        <w:spacing w:before="120"/>
        <w:ind w:left="1080" w:right="736"/>
        <w:jc w:val="both"/>
      </w:pPr>
      <w:r>
        <w:t xml:space="preserve">Participants were asked to rate the skills of their </w:t>
      </w:r>
      <w:proofErr w:type="spellStart"/>
      <w:r>
        <w:t>Acas</w:t>
      </w:r>
      <w:proofErr w:type="spellEnd"/>
      <w:r>
        <w:t xml:space="preserve"> adviser across five key dimensions: understanding the issues facing the workplace, developing a good relationship with project participants, maintaining an impartial stance, skill in encouraging discussion between participants, and following through on what they had promised to do.</w:t>
      </w:r>
    </w:p>
    <w:p w14:paraId="2037DB5C" w14:textId="77777777" w:rsidR="00BF4AEC" w:rsidRDefault="00000000">
      <w:pPr>
        <w:pStyle w:val="BodyText"/>
        <w:spacing w:before="120"/>
        <w:ind w:left="1080" w:right="735"/>
        <w:jc w:val="both"/>
      </w:pPr>
      <w:r>
        <w:t xml:space="preserve">On all five measures </w:t>
      </w:r>
      <w:proofErr w:type="spellStart"/>
      <w:r>
        <w:t>Acas</w:t>
      </w:r>
      <w:proofErr w:type="spellEnd"/>
      <w:r>
        <w:t xml:space="preserve"> advisers scored highly, with at least nine in ten service users rating the adviser as either ‘fairly good’ or ‘very good’ on each measure.</w:t>
      </w:r>
    </w:p>
    <w:p w14:paraId="19E71A10" w14:textId="77777777" w:rsidR="00BF4AEC" w:rsidRDefault="00000000">
      <w:pPr>
        <w:pStyle w:val="BodyText"/>
        <w:spacing w:before="121"/>
        <w:ind w:left="1079" w:right="735"/>
        <w:jc w:val="both"/>
      </w:pPr>
      <w:r>
        <w:t>Joint</w:t>
      </w:r>
      <w:r>
        <w:rPr>
          <w:spacing w:val="-10"/>
        </w:rPr>
        <w:t xml:space="preserve"> </w:t>
      </w:r>
      <w:proofErr w:type="gramStart"/>
      <w:r>
        <w:t>Problem</w:t>
      </w:r>
      <w:r>
        <w:rPr>
          <w:spacing w:val="-11"/>
        </w:rPr>
        <w:t xml:space="preserve"> </w:t>
      </w:r>
      <w:r>
        <w:t>Solving</w:t>
      </w:r>
      <w:proofErr w:type="gramEnd"/>
      <w:r>
        <w:rPr>
          <w:spacing w:val="-11"/>
        </w:rPr>
        <w:t xml:space="preserve"> </w:t>
      </w:r>
      <w:r>
        <w:t>Activity</w:t>
      </w:r>
      <w:r>
        <w:rPr>
          <w:spacing w:val="-10"/>
        </w:rPr>
        <w:t xml:space="preserve"> </w:t>
      </w:r>
      <w:r>
        <w:t>service</w:t>
      </w:r>
      <w:r>
        <w:rPr>
          <w:spacing w:val="-11"/>
        </w:rPr>
        <w:t xml:space="preserve"> </w:t>
      </w:r>
      <w:r>
        <w:t>users</w:t>
      </w:r>
      <w:r>
        <w:rPr>
          <w:spacing w:val="-11"/>
        </w:rPr>
        <w:t xml:space="preserve"> </w:t>
      </w:r>
      <w:r>
        <w:t>were</w:t>
      </w:r>
      <w:r>
        <w:rPr>
          <w:spacing w:val="-11"/>
        </w:rPr>
        <w:t xml:space="preserve"> </w:t>
      </w:r>
      <w:r>
        <w:t>noticeably</w:t>
      </w:r>
      <w:r>
        <w:rPr>
          <w:spacing w:val="-10"/>
        </w:rPr>
        <w:t xml:space="preserve"> </w:t>
      </w:r>
      <w:r>
        <w:t>more</w:t>
      </w:r>
      <w:r>
        <w:rPr>
          <w:spacing w:val="-11"/>
        </w:rPr>
        <w:t xml:space="preserve"> </w:t>
      </w:r>
      <w:r>
        <w:t>likely</w:t>
      </w:r>
      <w:r>
        <w:rPr>
          <w:spacing w:val="-10"/>
        </w:rPr>
        <w:t xml:space="preserve"> </w:t>
      </w:r>
      <w:r>
        <w:t>to</w:t>
      </w:r>
      <w:r>
        <w:rPr>
          <w:spacing w:val="-12"/>
        </w:rPr>
        <w:t xml:space="preserve"> </w:t>
      </w:r>
      <w:r>
        <w:t>view</w:t>
      </w:r>
      <w:r>
        <w:rPr>
          <w:spacing w:val="-11"/>
        </w:rPr>
        <w:t xml:space="preserve"> </w:t>
      </w:r>
      <w:r>
        <w:t>the adviser’s skill in encouraging discussions between participants positively, with 93 per</w:t>
      </w:r>
      <w:r>
        <w:rPr>
          <w:spacing w:val="-14"/>
        </w:rPr>
        <w:t xml:space="preserve"> </w:t>
      </w:r>
      <w:r>
        <w:t>cent</w:t>
      </w:r>
      <w:r>
        <w:rPr>
          <w:spacing w:val="-14"/>
        </w:rPr>
        <w:t xml:space="preserve"> </w:t>
      </w:r>
      <w:r>
        <w:t>viewing</w:t>
      </w:r>
      <w:r>
        <w:rPr>
          <w:spacing w:val="-14"/>
        </w:rPr>
        <w:t xml:space="preserve"> </w:t>
      </w:r>
      <w:r>
        <w:t>this</w:t>
      </w:r>
      <w:r>
        <w:rPr>
          <w:spacing w:val="-14"/>
        </w:rPr>
        <w:t xml:space="preserve"> </w:t>
      </w:r>
      <w:r>
        <w:t>as</w:t>
      </w:r>
      <w:r>
        <w:rPr>
          <w:spacing w:val="-14"/>
        </w:rPr>
        <w:t xml:space="preserve"> </w:t>
      </w:r>
      <w:r>
        <w:t>‘fairly</w:t>
      </w:r>
      <w:r>
        <w:rPr>
          <w:spacing w:val="-14"/>
        </w:rPr>
        <w:t xml:space="preserve"> </w:t>
      </w:r>
      <w:r>
        <w:t>good’</w:t>
      </w:r>
      <w:r>
        <w:rPr>
          <w:spacing w:val="-14"/>
        </w:rPr>
        <w:t xml:space="preserve"> </w:t>
      </w:r>
      <w:r>
        <w:t>or</w:t>
      </w:r>
      <w:r>
        <w:rPr>
          <w:spacing w:val="-15"/>
        </w:rPr>
        <w:t xml:space="preserve"> </w:t>
      </w:r>
      <w:r>
        <w:t>‘very</w:t>
      </w:r>
      <w:r>
        <w:rPr>
          <w:spacing w:val="-14"/>
        </w:rPr>
        <w:t xml:space="preserve"> </w:t>
      </w:r>
      <w:r>
        <w:t>good’,</w:t>
      </w:r>
      <w:r>
        <w:rPr>
          <w:spacing w:val="-14"/>
        </w:rPr>
        <w:t xml:space="preserve"> </w:t>
      </w:r>
      <w:r>
        <w:t>compared</w:t>
      </w:r>
      <w:r>
        <w:rPr>
          <w:spacing w:val="-14"/>
        </w:rPr>
        <w:t xml:space="preserve"> </w:t>
      </w:r>
      <w:r>
        <w:t>to</w:t>
      </w:r>
      <w:r>
        <w:rPr>
          <w:spacing w:val="-14"/>
        </w:rPr>
        <w:t xml:space="preserve"> </w:t>
      </w:r>
      <w:r>
        <w:t>83</w:t>
      </w:r>
      <w:r>
        <w:rPr>
          <w:spacing w:val="-14"/>
        </w:rPr>
        <w:t xml:space="preserve"> </w:t>
      </w:r>
      <w:r>
        <w:t>per</w:t>
      </w:r>
      <w:r>
        <w:rPr>
          <w:spacing w:val="-14"/>
        </w:rPr>
        <w:t xml:space="preserve"> </w:t>
      </w:r>
      <w:r>
        <w:t>cent</w:t>
      </w:r>
      <w:r>
        <w:rPr>
          <w:spacing w:val="-14"/>
        </w:rPr>
        <w:t xml:space="preserve"> </w:t>
      </w:r>
      <w:r>
        <w:t>among Workplace Project service users.</w:t>
      </w:r>
    </w:p>
    <w:p w14:paraId="51DF8FC8" w14:textId="77777777" w:rsidR="00BF4AEC" w:rsidRDefault="00000000">
      <w:pPr>
        <w:pStyle w:val="Heading3"/>
        <w:spacing w:before="137"/>
        <w:ind w:left="1079"/>
      </w:pPr>
      <w:r>
        <w:t>Table</w:t>
      </w:r>
      <w:r>
        <w:rPr>
          <w:spacing w:val="-1"/>
        </w:rPr>
        <w:t xml:space="preserve"> </w:t>
      </w:r>
      <w:r>
        <w:t>7</w:t>
      </w:r>
      <w:r>
        <w:rPr>
          <w:spacing w:val="-2"/>
        </w:rPr>
        <w:t xml:space="preserve"> </w:t>
      </w:r>
      <w:r>
        <w:t>–</w:t>
      </w:r>
      <w:r>
        <w:rPr>
          <w:spacing w:val="-2"/>
        </w:rPr>
        <w:t xml:space="preserve"> </w:t>
      </w:r>
      <w:r>
        <w:t>Rating</w:t>
      </w:r>
      <w:r>
        <w:rPr>
          <w:spacing w:val="-1"/>
        </w:rPr>
        <w:t xml:space="preserve"> </w:t>
      </w:r>
      <w:r>
        <w:t>the</w:t>
      </w:r>
      <w:r>
        <w:rPr>
          <w:spacing w:val="-2"/>
        </w:rPr>
        <w:t xml:space="preserve"> </w:t>
      </w:r>
      <w:proofErr w:type="spellStart"/>
      <w:r>
        <w:t>Acas</w:t>
      </w:r>
      <w:proofErr w:type="spellEnd"/>
      <w:r>
        <w:rPr>
          <w:spacing w:val="-2"/>
        </w:rPr>
        <w:t xml:space="preserve"> </w:t>
      </w:r>
      <w:r>
        <w:t xml:space="preserve">adviser </w:t>
      </w:r>
      <w:r>
        <w:rPr>
          <w:spacing w:val="-10"/>
        </w:rPr>
        <w:t>I</w:t>
      </w:r>
    </w:p>
    <w:p w14:paraId="089BDFCC"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044"/>
        <w:gridCol w:w="1417"/>
        <w:gridCol w:w="1134"/>
        <w:gridCol w:w="1418"/>
        <w:gridCol w:w="1134"/>
      </w:tblGrid>
      <w:tr w:rsidR="00BF4AEC" w14:paraId="2618DD30" w14:textId="77777777">
        <w:trPr>
          <w:trHeight w:val="1540"/>
        </w:trPr>
        <w:tc>
          <w:tcPr>
            <w:tcW w:w="2070" w:type="dxa"/>
          </w:tcPr>
          <w:p w14:paraId="5EE55D6A" w14:textId="77777777" w:rsidR="00BF4AEC" w:rsidRDefault="00000000">
            <w:pPr>
              <w:pStyle w:val="TableParagraph"/>
              <w:spacing w:before="136" w:line="256" w:lineRule="auto"/>
              <w:ind w:left="107" w:right="130"/>
              <w:jc w:val="left"/>
              <w:rPr>
                <w:b/>
                <w:sz w:val="20"/>
              </w:rPr>
            </w:pPr>
            <w:r>
              <w:rPr>
                <w:b/>
                <w:sz w:val="20"/>
              </w:rPr>
              <w:t xml:space="preserve">How would you rate the </w:t>
            </w:r>
            <w:proofErr w:type="spellStart"/>
            <w:r>
              <w:rPr>
                <w:b/>
                <w:sz w:val="20"/>
              </w:rPr>
              <w:t>Acas</w:t>
            </w:r>
            <w:proofErr w:type="spellEnd"/>
            <w:r>
              <w:rPr>
                <w:b/>
                <w:sz w:val="20"/>
              </w:rPr>
              <w:t xml:space="preserve"> adviser</w:t>
            </w:r>
            <w:r>
              <w:rPr>
                <w:b/>
                <w:spacing w:val="-18"/>
                <w:sz w:val="20"/>
              </w:rPr>
              <w:t xml:space="preserve"> </w:t>
            </w:r>
            <w:r>
              <w:rPr>
                <w:b/>
                <w:sz w:val="20"/>
              </w:rPr>
              <w:t>in</w:t>
            </w:r>
            <w:r>
              <w:rPr>
                <w:b/>
                <w:spacing w:val="-17"/>
                <w:sz w:val="20"/>
              </w:rPr>
              <w:t xml:space="preserve"> </w:t>
            </w:r>
            <w:r>
              <w:rPr>
                <w:b/>
                <w:sz w:val="20"/>
              </w:rPr>
              <w:t xml:space="preserve">terms of the </w:t>
            </w:r>
            <w:r>
              <w:rPr>
                <w:b/>
                <w:spacing w:val="-2"/>
                <w:sz w:val="20"/>
              </w:rPr>
              <w:t>following?</w:t>
            </w:r>
          </w:p>
        </w:tc>
        <w:tc>
          <w:tcPr>
            <w:tcW w:w="1044" w:type="dxa"/>
          </w:tcPr>
          <w:p w14:paraId="203D9037" w14:textId="77777777" w:rsidR="00BF4AEC" w:rsidRDefault="00BF4AEC">
            <w:pPr>
              <w:pStyle w:val="TableParagraph"/>
              <w:spacing w:before="33"/>
              <w:jc w:val="left"/>
              <w:rPr>
                <w:b/>
                <w:sz w:val="20"/>
              </w:rPr>
            </w:pPr>
          </w:p>
          <w:p w14:paraId="74D24640" w14:textId="77777777" w:rsidR="00BF4AEC" w:rsidRDefault="00000000">
            <w:pPr>
              <w:pStyle w:val="TableParagraph"/>
              <w:spacing w:line="256" w:lineRule="auto"/>
              <w:ind w:left="228" w:right="184" w:hanging="35"/>
              <w:jc w:val="both"/>
              <w:rPr>
                <w:b/>
                <w:sz w:val="20"/>
              </w:rPr>
            </w:pPr>
            <w:proofErr w:type="gramStart"/>
            <w:r>
              <w:rPr>
                <w:b/>
                <w:spacing w:val="-2"/>
                <w:sz w:val="20"/>
              </w:rPr>
              <w:t xml:space="preserve">Very/ fairly </w:t>
            </w:r>
            <w:r>
              <w:rPr>
                <w:b/>
                <w:spacing w:val="-4"/>
                <w:sz w:val="20"/>
              </w:rPr>
              <w:t>good</w:t>
            </w:r>
            <w:proofErr w:type="gramEnd"/>
          </w:p>
          <w:p w14:paraId="41DDEEE6" w14:textId="77777777" w:rsidR="00BF4AEC" w:rsidRDefault="00000000">
            <w:pPr>
              <w:pStyle w:val="TableParagraph"/>
              <w:spacing w:before="120"/>
              <w:ind w:left="10" w:right="1"/>
              <w:rPr>
                <w:b/>
                <w:sz w:val="20"/>
              </w:rPr>
            </w:pPr>
            <w:r>
              <w:rPr>
                <w:b/>
                <w:spacing w:val="-10"/>
                <w:sz w:val="20"/>
              </w:rPr>
              <w:t>%</w:t>
            </w:r>
          </w:p>
        </w:tc>
        <w:tc>
          <w:tcPr>
            <w:tcW w:w="1417" w:type="dxa"/>
          </w:tcPr>
          <w:p w14:paraId="7A22CBE3" w14:textId="77777777" w:rsidR="00BF4AEC" w:rsidRDefault="00BF4AEC">
            <w:pPr>
              <w:pStyle w:val="TableParagraph"/>
              <w:spacing w:before="33"/>
              <w:jc w:val="left"/>
              <w:rPr>
                <w:b/>
                <w:sz w:val="20"/>
              </w:rPr>
            </w:pPr>
          </w:p>
          <w:p w14:paraId="23F4B79B" w14:textId="77777777" w:rsidR="00BF4AEC" w:rsidRDefault="00000000">
            <w:pPr>
              <w:pStyle w:val="TableParagraph"/>
              <w:spacing w:line="256" w:lineRule="auto"/>
              <w:ind w:left="40" w:right="30"/>
              <w:rPr>
                <w:b/>
                <w:sz w:val="20"/>
              </w:rPr>
            </w:pPr>
            <w:r>
              <w:rPr>
                <w:b/>
                <w:spacing w:val="-2"/>
                <w:sz w:val="20"/>
              </w:rPr>
              <w:t xml:space="preserve">Neither </w:t>
            </w:r>
            <w:r>
              <w:rPr>
                <w:b/>
                <w:sz w:val="20"/>
              </w:rPr>
              <w:t>good</w:t>
            </w:r>
            <w:r>
              <w:rPr>
                <w:b/>
                <w:spacing w:val="-18"/>
                <w:sz w:val="20"/>
              </w:rPr>
              <w:t xml:space="preserve"> </w:t>
            </w:r>
            <w:r>
              <w:rPr>
                <w:b/>
                <w:sz w:val="20"/>
              </w:rPr>
              <w:t xml:space="preserve">nor </w:t>
            </w:r>
            <w:r>
              <w:rPr>
                <w:b/>
                <w:spacing w:val="-4"/>
                <w:sz w:val="20"/>
              </w:rPr>
              <w:t>poor</w:t>
            </w:r>
          </w:p>
          <w:p w14:paraId="7E347DC3" w14:textId="77777777" w:rsidR="00BF4AEC" w:rsidRDefault="00000000">
            <w:pPr>
              <w:pStyle w:val="TableParagraph"/>
              <w:spacing w:before="119"/>
              <w:ind w:left="40" w:right="31"/>
              <w:rPr>
                <w:b/>
                <w:sz w:val="20"/>
              </w:rPr>
            </w:pPr>
            <w:r>
              <w:rPr>
                <w:b/>
                <w:spacing w:val="-10"/>
                <w:sz w:val="20"/>
              </w:rPr>
              <w:t>%</w:t>
            </w:r>
          </w:p>
        </w:tc>
        <w:tc>
          <w:tcPr>
            <w:tcW w:w="1134" w:type="dxa"/>
          </w:tcPr>
          <w:p w14:paraId="3EC9947B" w14:textId="77777777" w:rsidR="00BF4AEC" w:rsidRDefault="00BF4AEC">
            <w:pPr>
              <w:pStyle w:val="TableParagraph"/>
              <w:spacing w:before="33"/>
              <w:jc w:val="left"/>
              <w:rPr>
                <w:b/>
                <w:sz w:val="20"/>
              </w:rPr>
            </w:pPr>
          </w:p>
          <w:p w14:paraId="5652093A" w14:textId="77777777" w:rsidR="00BF4AEC" w:rsidRDefault="00000000">
            <w:pPr>
              <w:pStyle w:val="TableParagraph"/>
              <w:spacing w:line="256" w:lineRule="auto"/>
              <w:ind w:left="273" w:right="228" w:hanging="34"/>
              <w:jc w:val="both"/>
              <w:rPr>
                <w:b/>
                <w:sz w:val="20"/>
              </w:rPr>
            </w:pPr>
            <w:proofErr w:type="gramStart"/>
            <w:r>
              <w:rPr>
                <w:b/>
                <w:spacing w:val="-2"/>
                <w:sz w:val="20"/>
              </w:rPr>
              <w:t xml:space="preserve">Very/ fairly </w:t>
            </w:r>
            <w:r>
              <w:rPr>
                <w:b/>
                <w:spacing w:val="-4"/>
                <w:sz w:val="20"/>
              </w:rPr>
              <w:t>poor</w:t>
            </w:r>
            <w:proofErr w:type="gramEnd"/>
          </w:p>
          <w:p w14:paraId="2438C80B" w14:textId="77777777" w:rsidR="00BF4AEC" w:rsidRDefault="00000000">
            <w:pPr>
              <w:pStyle w:val="TableParagraph"/>
              <w:spacing w:before="119"/>
              <w:ind w:left="13" w:right="4"/>
              <w:rPr>
                <w:b/>
                <w:sz w:val="20"/>
              </w:rPr>
            </w:pPr>
            <w:r>
              <w:rPr>
                <w:b/>
                <w:spacing w:val="-10"/>
                <w:sz w:val="20"/>
              </w:rPr>
              <w:t>%</w:t>
            </w:r>
          </w:p>
        </w:tc>
        <w:tc>
          <w:tcPr>
            <w:tcW w:w="1418" w:type="dxa"/>
          </w:tcPr>
          <w:p w14:paraId="315F1CE6" w14:textId="77777777" w:rsidR="00BF4AEC" w:rsidRDefault="00000000">
            <w:pPr>
              <w:pStyle w:val="TableParagraph"/>
              <w:spacing w:before="15" w:line="256" w:lineRule="auto"/>
              <w:ind w:left="174" w:right="163" w:firstLine="1"/>
              <w:rPr>
                <w:b/>
                <w:sz w:val="20"/>
              </w:rPr>
            </w:pPr>
            <w:r>
              <w:rPr>
                <w:b/>
                <w:spacing w:val="-4"/>
                <w:sz w:val="20"/>
              </w:rPr>
              <w:t xml:space="preserve">Not </w:t>
            </w:r>
            <w:r>
              <w:rPr>
                <w:b/>
                <w:spacing w:val="-2"/>
                <w:sz w:val="20"/>
              </w:rPr>
              <w:t xml:space="preserve">relevant/ Don’t </w:t>
            </w:r>
            <w:proofErr w:type="gramStart"/>
            <w:r>
              <w:rPr>
                <w:b/>
                <w:spacing w:val="-4"/>
                <w:sz w:val="20"/>
              </w:rPr>
              <w:t>know</w:t>
            </w:r>
            <w:proofErr w:type="gramEnd"/>
          </w:p>
          <w:p w14:paraId="28E4614C" w14:textId="77777777" w:rsidR="00BF4AEC" w:rsidRDefault="00000000">
            <w:pPr>
              <w:pStyle w:val="TableParagraph"/>
              <w:spacing w:before="120"/>
              <w:ind w:left="13" w:right="2"/>
              <w:rPr>
                <w:b/>
                <w:sz w:val="20"/>
              </w:rPr>
            </w:pPr>
            <w:r>
              <w:rPr>
                <w:b/>
                <w:spacing w:val="-10"/>
                <w:sz w:val="20"/>
              </w:rPr>
              <w:t>%</w:t>
            </w:r>
          </w:p>
        </w:tc>
        <w:tc>
          <w:tcPr>
            <w:tcW w:w="1134" w:type="dxa"/>
          </w:tcPr>
          <w:p w14:paraId="5C756DDC" w14:textId="77777777" w:rsidR="00BF4AEC" w:rsidRDefault="00BF4AEC">
            <w:pPr>
              <w:pStyle w:val="TableParagraph"/>
              <w:jc w:val="left"/>
              <w:rPr>
                <w:b/>
                <w:sz w:val="20"/>
              </w:rPr>
            </w:pPr>
          </w:p>
          <w:p w14:paraId="2004752E" w14:textId="77777777" w:rsidR="00BF4AEC" w:rsidRDefault="00BF4AEC">
            <w:pPr>
              <w:pStyle w:val="TableParagraph"/>
              <w:jc w:val="left"/>
              <w:rPr>
                <w:b/>
                <w:sz w:val="20"/>
              </w:rPr>
            </w:pPr>
          </w:p>
          <w:p w14:paraId="66101A89" w14:textId="77777777" w:rsidR="00BF4AEC" w:rsidRDefault="00BF4AEC">
            <w:pPr>
              <w:pStyle w:val="TableParagraph"/>
              <w:jc w:val="left"/>
              <w:rPr>
                <w:b/>
                <w:sz w:val="20"/>
              </w:rPr>
            </w:pPr>
          </w:p>
          <w:p w14:paraId="12D6D5C9" w14:textId="77777777" w:rsidR="00BF4AEC" w:rsidRDefault="00BF4AEC">
            <w:pPr>
              <w:pStyle w:val="TableParagraph"/>
              <w:spacing w:before="203"/>
              <w:jc w:val="left"/>
              <w:rPr>
                <w:b/>
                <w:sz w:val="20"/>
              </w:rPr>
            </w:pPr>
          </w:p>
          <w:p w14:paraId="56D43598" w14:textId="77777777" w:rsidR="00BF4AEC" w:rsidRDefault="00000000">
            <w:pPr>
              <w:pStyle w:val="TableParagraph"/>
              <w:ind w:left="13" w:right="4"/>
              <w:rPr>
                <w:i/>
                <w:sz w:val="20"/>
              </w:rPr>
            </w:pPr>
            <w:r>
              <w:rPr>
                <w:i/>
                <w:spacing w:val="-4"/>
                <w:sz w:val="20"/>
              </w:rPr>
              <w:t>Base</w:t>
            </w:r>
          </w:p>
        </w:tc>
      </w:tr>
      <w:tr w:rsidR="00BF4AEC" w14:paraId="074271A3" w14:textId="77777777">
        <w:trPr>
          <w:trHeight w:val="639"/>
        </w:trPr>
        <w:tc>
          <w:tcPr>
            <w:tcW w:w="2070" w:type="dxa"/>
          </w:tcPr>
          <w:p w14:paraId="22EA5388" w14:textId="77777777" w:rsidR="00BF4AEC" w:rsidRDefault="00000000">
            <w:pPr>
              <w:pStyle w:val="TableParagraph"/>
              <w:spacing w:before="15" w:line="256" w:lineRule="auto"/>
              <w:ind w:left="107" w:right="212"/>
              <w:jc w:val="left"/>
              <w:rPr>
                <w:sz w:val="20"/>
              </w:rPr>
            </w:pPr>
            <w:r>
              <w:rPr>
                <w:sz w:val="20"/>
              </w:rPr>
              <w:t>Maintaining an impartial</w:t>
            </w:r>
            <w:r>
              <w:rPr>
                <w:spacing w:val="-18"/>
                <w:sz w:val="20"/>
              </w:rPr>
              <w:t xml:space="preserve"> </w:t>
            </w:r>
            <w:r>
              <w:rPr>
                <w:sz w:val="20"/>
              </w:rPr>
              <w:t>stance</w:t>
            </w:r>
          </w:p>
        </w:tc>
        <w:tc>
          <w:tcPr>
            <w:tcW w:w="1044" w:type="dxa"/>
          </w:tcPr>
          <w:p w14:paraId="12933AC3" w14:textId="77777777" w:rsidR="00BF4AEC" w:rsidRDefault="00000000">
            <w:pPr>
              <w:pStyle w:val="TableParagraph"/>
              <w:spacing w:before="144"/>
              <w:ind w:left="10"/>
              <w:rPr>
                <w:sz w:val="20"/>
              </w:rPr>
            </w:pPr>
            <w:r>
              <w:rPr>
                <w:spacing w:val="-5"/>
                <w:sz w:val="20"/>
              </w:rPr>
              <w:t>97</w:t>
            </w:r>
          </w:p>
        </w:tc>
        <w:tc>
          <w:tcPr>
            <w:tcW w:w="1417" w:type="dxa"/>
          </w:tcPr>
          <w:p w14:paraId="354200B7" w14:textId="77777777" w:rsidR="00BF4AEC" w:rsidRDefault="00000000">
            <w:pPr>
              <w:pStyle w:val="TableParagraph"/>
              <w:spacing w:before="144"/>
              <w:ind w:left="40" w:right="31"/>
              <w:rPr>
                <w:sz w:val="20"/>
              </w:rPr>
            </w:pPr>
            <w:r>
              <w:rPr>
                <w:spacing w:val="-10"/>
                <w:sz w:val="20"/>
              </w:rPr>
              <w:t>1</w:t>
            </w:r>
          </w:p>
        </w:tc>
        <w:tc>
          <w:tcPr>
            <w:tcW w:w="1134" w:type="dxa"/>
          </w:tcPr>
          <w:p w14:paraId="402236F6" w14:textId="77777777" w:rsidR="00BF4AEC" w:rsidRDefault="00000000">
            <w:pPr>
              <w:pStyle w:val="TableParagraph"/>
              <w:spacing w:before="144"/>
              <w:ind w:left="13" w:right="4"/>
              <w:rPr>
                <w:sz w:val="20"/>
              </w:rPr>
            </w:pPr>
            <w:r>
              <w:rPr>
                <w:spacing w:val="-10"/>
                <w:sz w:val="20"/>
              </w:rPr>
              <w:t>-</w:t>
            </w:r>
          </w:p>
        </w:tc>
        <w:tc>
          <w:tcPr>
            <w:tcW w:w="1418" w:type="dxa"/>
          </w:tcPr>
          <w:p w14:paraId="7BA343F8" w14:textId="77777777" w:rsidR="00BF4AEC" w:rsidRDefault="00000000">
            <w:pPr>
              <w:pStyle w:val="TableParagraph"/>
              <w:spacing w:before="144"/>
              <w:ind w:left="13" w:right="2"/>
              <w:rPr>
                <w:sz w:val="20"/>
              </w:rPr>
            </w:pPr>
            <w:r>
              <w:rPr>
                <w:spacing w:val="-10"/>
                <w:sz w:val="20"/>
              </w:rPr>
              <w:t>1</w:t>
            </w:r>
          </w:p>
        </w:tc>
        <w:tc>
          <w:tcPr>
            <w:tcW w:w="1134" w:type="dxa"/>
          </w:tcPr>
          <w:p w14:paraId="417381AC" w14:textId="77777777" w:rsidR="00BF4AEC" w:rsidRDefault="00000000">
            <w:pPr>
              <w:pStyle w:val="TableParagraph"/>
              <w:spacing w:before="144"/>
              <w:ind w:left="13" w:right="4"/>
              <w:rPr>
                <w:i/>
                <w:sz w:val="20"/>
              </w:rPr>
            </w:pPr>
            <w:r>
              <w:rPr>
                <w:i/>
                <w:spacing w:val="-5"/>
                <w:sz w:val="20"/>
              </w:rPr>
              <w:t>73</w:t>
            </w:r>
          </w:p>
        </w:tc>
      </w:tr>
      <w:tr w:rsidR="00BF4AEC" w14:paraId="2A10A139" w14:textId="77777777">
        <w:trPr>
          <w:trHeight w:val="900"/>
        </w:trPr>
        <w:tc>
          <w:tcPr>
            <w:tcW w:w="2070" w:type="dxa"/>
          </w:tcPr>
          <w:p w14:paraId="1B0E3F00" w14:textId="77777777" w:rsidR="00BF4AEC" w:rsidRDefault="00000000">
            <w:pPr>
              <w:pStyle w:val="TableParagraph"/>
              <w:spacing w:before="16" w:line="256" w:lineRule="auto"/>
              <w:ind w:left="107" w:right="212"/>
              <w:jc w:val="left"/>
              <w:rPr>
                <w:sz w:val="20"/>
              </w:rPr>
            </w:pPr>
            <w:r>
              <w:rPr>
                <w:spacing w:val="-2"/>
                <w:sz w:val="20"/>
              </w:rPr>
              <w:t xml:space="preserve">Understanding </w:t>
            </w:r>
            <w:r>
              <w:rPr>
                <w:sz w:val="20"/>
              </w:rPr>
              <w:t>the</w:t>
            </w:r>
            <w:r>
              <w:rPr>
                <w:spacing w:val="-18"/>
                <w:sz w:val="20"/>
              </w:rPr>
              <w:t xml:space="preserve"> </w:t>
            </w:r>
            <w:r>
              <w:rPr>
                <w:sz w:val="20"/>
              </w:rPr>
              <w:t>issues</w:t>
            </w:r>
            <w:r>
              <w:rPr>
                <w:spacing w:val="-18"/>
                <w:sz w:val="20"/>
              </w:rPr>
              <w:t xml:space="preserve"> </w:t>
            </w:r>
            <w:r>
              <w:rPr>
                <w:sz w:val="20"/>
              </w:rPr>
              <w:t>facing your workplace</w:t>
            </w:r>
          </w:p>
        </w:tc>
        <w:tc>
          <w:tcPr>
            <w:tcW w:w="1044" w:type="dxa"/>
          </w:tcPr>
          <w:p w14:paraId="0C93B31A" w14:textId="77777777" w:rsidR="00BF4AEC" w:rsidRDefault="00BF4AEC">
            <w:pPr>
              <w:pStyle w:val="TableParagraph"/>
              <w:spacing w:before="32"/>
              <w:jc w:val="left"/>
              <w:rPr>
                <w:b/>
                <w:sz w:val="20"/>
              </w:rPr>
            </w:pPr>
          </w:p>
          <w:p w14:paraId="194AA698" w14:textId="77777777" w:rsidR="00BF4AEC" w:rsidRDefault="00000000">
            <w:pPr>
              <w:pStyle w:val="TableParagraph"/>
              <w:ind w:left="10" w:right="1"/>
              <w:rPr>
                <w:sz w:val="20"/>
              </w:rPr>
            </w:pPr>
            <w:r>
              <w:rPr>
                <w:spacing w:val="-5"/>
                <w:sz w:val="20"/>
              </w:rPr>
              <w:t>95</w:t>
            </w:r>
          </w:p>
        </w:tc>
        <w:tc>
          <w:tcPr>
            <w:tcW w:w="1417" w:type="dxa"/>
          </w:tcPr>
          <w:p w14:paraId="5FE5C6E5" w14:textId="77777777" w:rsidR="00BF4AEC" w:rsidRDefault="00BF4AEC">
            <w:pPr>
              <w:pStyle w:val="TableParagraph"/>
              <w:spacing w:before="32"/>
              <w:jc w:val="left"/>
              <w:rPr>
                <w:b/>
                <w:sz w:val="20"/>
              </w:rPr>
            </w:pPr>
          </w:p>
          <w:p w14:paraId="0D0C2971" w14:textId="77777777" w:rsidR="00BF4AEC" w:rsidRDefault="00000000">
            <w:pPr>
              <w:pStyle w:val="TableParagraph"/>
              <w:ind w:left="40" w:right="31"/>
              <w:rPr>
                <w:sz w:val="20"/>
              </w:rPr>
            </w:pPr>
            <w:r>
              <w:rPr>
                <w:spacing w:val="-10"/>
                <w:sz w:val="20"/>
              </w:rPr>
              <w:t>3</w:t>
            </w:r>
          </w:p>
        </w:tc>
        <w:tc>
          <w:tcPr>
            <w:tcW w:w="1134" w:type="dxa"/>
          </w:tcPr>
          <w:p w14:paraId="269E9D42" w14:textId="77777777" w:rsidR="00BF4AEC" w:rsidRDefault="00BF4AEC">
            <w:pPr>
              <w:pStyle w:val="TableParagraph"/>
              <w:spacing w:before="32"/>
              <w:jc w:val="left"/>
              <w:rPr>
                <w:b/>
                <w:sz w:val="20"/>
              </w:rPr>
            </w:pPr>
          </w:p>
          <w:p w14:paraId="2E03B236" w14:textId="77777777" w:rsidR="00BF4AEC" w:rsidRDefault="00000000">
            <w:pPr>
              <w:pStyle w:val="TableParagraph"/>
              <w:ind w:left="13" w:right="4"/>
              <w:rPr>
                <w:sz w:val="20"/>
              </w:rPr>
            </w:pPr>
            <w:r>
              <w:rPr>
                <w:spacing w:val="-10"/>
                <w:sz w:val="20"/>
              </w:rPr>
              <w:t>1</w:t>
            </w:r>
          </w:p>
        </w:tc>
        <w:tc>
          <w:tcPr>
            <w:tcW w:w="1418" w:type="dxa"/>
          </w:tcPr>
          <w:p w14:paraId="5ED89529" w14:textId="77777777" w:rsidR="00BF4AEC" w:rsidRDefault="00BF4AEC">
            <w:pPr>
              <w:pStyle w:val="TableParagraph"/>
              <w:spacing w:before="32"/>
              <w:jc w:val="left"/>
              <w:rPr>
                <w:b/>
                <w:sz w:val="20"/>
              </w:rPr>
            </w:pPr>
          </w:p>
          <w:p w14:paraId="35DF340A" w14:textId="77777777" w:rsidR="00BF4AEC" w:rsidRDefault="00000000">
            <w:pPr>
              <w:pStyle w:val="TableParagraph"/>
              <w:ind w:left="13" w:right="2"/>
              <w:rPr>
                <w:sz w:val="20"/>
              </w:rPr>
            </w:pPr>
            <w:r>
              <w:rPr>
                <w:spacing w:val="-10"/>
                <w:sz w:val="20"/>
              </w:rPr>
              <w:t>1</w:t>
            </w:r>
          </w:p>
        </w:tc>
        <w:tc>
          <w:tcPr>
            <w:tcW w:w="1134" w:type="dxa"/>
          </w:tcPr>
          <w:p w14:paraId="4EDC3DEC" w14:textId="77777777" w:rsidR="00BF4AEC" w:rsidRDefault="00BF4AEC">
            <w:pPr>
              <w:pStyle w:val="TableParagraph"/>
              <w:spacing w:before="32"/>
              <w:jc w:val="left"/>
              <w:rPr>
                <w:b/>
                <w:sz w:val="20"/>
              </w:rPr>
            </w:pPr>
          </w:p>
          <w:p w14:paraId="72405BDA" w14:textId="77777777" w:rsidR="00BF4AEC" w:rsidRDefault="00000000">
            <w:pPr>
              <w:pStyle w:val="TableParagraph"/>
              <w:ind w:left="13" w:right="4"/>
              <w:rPr>
                <w:i/>
                <w:sz w:val="20"/>
              </w:rPr>
            </w:pPr>
            <w:r>
              <w:rPr>
                <w:i/>
                <w:spacing w:val="-5"/>
                <w:sz w:val="20"/>
              </w:rPr>
              <w:t>73</w:t>
            </w:r>
          </w:p>
        </w:tc>
      </w:tr>
      <w:tr w:rsidR="00BF4AEC" w14:paraId="46BA3C4C" w14:textId="77777777">
        <w:trPr>
          <w:trHeight w:val="1419"/>
        </w:trPr>
        <w:tc>
          <w:tcPr>
            <w:tcW w:w="2070" w:type="dxa"/>
          </w:tcPr>
          <w:p w14:paraId="5B05D841" w14:textId="77777777" w:rsidR="00BF4AEC" w:rsidRDefault="00000000">
            <w:pPr>
              <w:pStyle w:val="TableParagraph"/>
              <w:spacing w:before="15" w:line="256" w:lineRule="auto"/>
              <w:ind w:left="107" w:right="212"/>
              <w:jc w:val="left"/>
              <w:rPr>
                <w:sz w:val="20"/>
              </w:rPr>
            </w:pPr>
            <w:r>
              <w:rPr>
                <w:sz w:val="20"/>
              </w:rPr>
              <w:t xml:space="preserve">Skill in </w:t>
            </w:r>
            <w:r>
              <w:rPr>
                <w:spacing w:val="-2"/>
                <w:sz w:val="20"/>
              </w:rPr>
              <w:t>encouraging discussions between participants</w:t>
            </w:r>
          </w:p>
        </w:tc>
        <w:tc>
          <w:tcPr>
            <w:tcW w:w="1044" w:type="dxa"/>
          </w:tcPr>
          <w:p w14:paraId="0A461992" w14:textId="77777777" w:rsidR="00BF4AEC" w:rsidRDefault="00BF4AEC">
            <w:pPr>
              <w:pStyle w:val="TableParagraph"/>
              <w:jc w:val="left"/>
              <w:rPr>
                <w:b/>
                <w:sz w:val="20"/>
              </w:rPr>
            </w:pPr>
          </w:p>
          <w:p w14:paraId="3E4FB55B" w14:textId="77777777" w:rsidR="00BF4AEC" w:rsidRDefault="00BF4AEC">
            <w:pPr>
              <w:pStyle w:val="TableParagraph"/>
              <w:spacing w:before="48"/>
              <w:jc w:val="left"/>
              <w:rPr>
                <w:b/>
                <w:sz w:val="20"/>
              </w:rPr>
            </w:pPr>
          </w:p>
          <w:p w14:paraId="12ED2A32" w14:textId="77777777" w:rsidR="00BF4AEC" w:rsidRDefault="00000000">
            <w:pPr>
              <w:pStyle w:val="TableParagraph"/>
              <w:ind w:left="10"/>
              <w:rPr>
                <w:sz w:val="20"/>
              </w:rPr>
            </w:pPr>
            <w:r>
              <w:rPr>
                <w:spacing w:val="-5"/>
                <w:sz w:val="20"/>
              </w:rPr>
              <w:t>93</w:t>
            </w:r>
          </w:p>
        </w:tc>
        <w:tc>
          <w:tcPr>
            <w:tcW w:w="1417" w:type="dxa"/>
          </w:tcPr>
          <w:p w14:paraId="2F78743E" w14:textId="77777777" w:rsidR="00BF4AEC" w:rsidRDefault="00BF4AEC">
            <w:pPr>
              <w:pStyle w:val="TableParagraph"/>
              <w:jc w:val="left"/>
              <w:rPr>
                <w:b/>
                <w:sz w:val="20"/>
              </w:rPr>
            </w:pPr>
          </w:p>
          <w:p w14:paraId="3B102B37" w14:textId="77777777" w:rsidR="00BF4AEC" w:rsidRDefault="00BF4AEC">
            <w:pPr>
              <w:pStyle w:val="TableParagraph"/>
              <w:spacing w:before="48"/>
              <w:jc w:val="left"/>
              <w:rPr>
                <w:b/>
                <w:sz w:val="20"/>
              </w:rPr>
            </w:pPr>
          </w:p>
          <w:p w14:paraId="7656BBC3" w14:textId="77777777" w:rsidR="00BF4AEC" w:rsidRDefault="00000000">
            <w:pPr>
              <w:pStyle w:val="TableParagraph"/>
              <w:ind w:left="40" w:right="31"/>
              <w:rPr>
                <w:sz w:val="20"/>
              </w:rPr>
            </w:pPr>
            <w:r>
              <w:rPr>
                <w:spacing w:val="-10"/>
                <w:sz w:val="20"/>
              </w:rPr>
              <w:t>-</w:t>
            </w:r>
          </w:p>
        </w:tc>
        <w:tc>
          <w:tcPr>
            <w:tcW w:w="1134" w:type="dxa"/>
          </w:tcPr>
          <w:p w14:paraId="786E1F6C" w14:textId="77777777" w:rsidR="00BF4AEC" w:rsidRDefault="00BF4AEC">
            <w:pPr>
              <w:pStyle w:val="TableParagraph"/>
              <w:jc w:val="left"/>
              <w:rPr>
                <w:b/>
                <w:sz w:val="20"/>
              </w:rPr>
            </w:pPr>
          </w:p>
          <w:p w14:paraId="33B86E8B" w14:textId="77777777" w:rsidR="00BF4AEC" w:rsidRDefault="00BF4AEC">
            <w:pPr>
              <w:pStyle w:val="TableParagraph"/>
              <w:spacing w:before="48"/>
              <w:jc w:val="left"/>
              <w:rPr>
                <w:b/>
                <w:sz w:val="20"/>
              </w:rPr>
            </w:pPr>
          </w:p>
          <w:p w14:paraId="45758B29" w14:textId="77777777" w:rsidR="00BF4AEC" w:rsidRDefault="00000000">
            <w:pPr>
              <w:pStyle w:val="TableParagraph"/>
              <w:ind w:left="13" w:right="4"/>
              <w:rPr>
                <w:sz w:val="20"/>
              </w:rPr>
            </w:pPr>
            <w:r>
              <w:rPr>
                <w:spacing w:val="-10"/>
                <w:sz w:val="20"/>
              </w:rPr>
              <w:t>1</w:t>
            </w:r>
          </w:p>
        </w:tc>
        <w:tc>
          <w:tcPr>
            <w:tcW w:w="1418" w:type="dxa"/>
          </w:tcPr>
          <w:p w14:paraId="4968745E" w14:textId="77777777" w:rsidR="00BF4AEC" w:rsidRDefault="00BF4AEC">
            <w:pPr>
              <w:pStyle w:val="TableParagraph"/>
              <w:jc w:val="left"/>
              <w:rPr>
                <w:b/>
                <w:sz w:val="20"/>
              </w:rPr>
            </w:pPr>
          </w:p>
          <w:p w14:paraId="47451722" w14:textId="77777777" w:rsidR="00BF4AEC" w:rsidRDefault="00BF4AEC">
            <w:pPr>
              <w:pStyle w:val="TableParagraph"/>
              <w:spacing w:before="48"/>
              <w:jc w:val="left"/>
              <w:rPr>
                <w:b/>
                <w:sz w:val="20"/>
              </w:rPr>
            </w:pPr>
          </w:p>
          <w:p w14:paraId="40955D27" w14:textId="77777777" w:rsidR="00BF4AEC" w:rsidRDefault="00000000">
            <w:pPr>
              <w:pStyle w:val="TableParagraph"/>
              <w:ind w:left="13" w:right="2"/>
              <w:rPr>
                <w:sz w:val="20"/>
              </w:rPr>
            </w:pPr>
            <w:r>
              <w:rPr>
                <w:spacing w:val="-10"/>
                <w:sz w:val="20"/>
              </w:rPr>
              <w:t>5</w:t>
            </w:r>
          </w:p>
        </w:tc>
        <w:tc>
          <w:tcPr>
            <w:tcW w:w="1134" w:type="dxa"/>
          </w:tcPr>
          <w:p w14:paraId="3D2366ED" w14:textId="77777777" w:rsidR="00BF4AEC" w:rsidRDefault="00BF4AEC">
            <w:pPr>
              <w:pStyle w:val="TableParagraph"/>
              <w:jc w:val="left"/>
              <w:rPr>
                <w:b/>
                <w:sz w:val="20"/>
              </w:rPr>
            </w:pPr>
          </w:p>
          <w:p w14:paraId="12307010" w14:textId="77777777" w:rsidR="00BF4AEC" w:rsidRDefault="00BF4AEC">
            <w:pPr>
              <w:pStyle w:val="TableParagraph"/>
              <w:spacing w:before="48"/>
              <w:jc w:val="left"/>
              <w:rPr>
                <w:b/>
                <w:sz w:val="20"/>
              </w:rPr>
            </w:pPr>
          </w:p>
          <w:p w14:paraId="6747C0BF" w14:textId="77777777" w:rsidR="00BF4AEC" w:rsidRDefault="00000000">
            <w:pPr>
              <w:pStyle w:val="TableParagraph"/>
              <w:ind w:left="13" w:right="4"/>
              <w:rPr>
                <w:i/>
                <w:sz w:val="20"/>
              </w:rPr>
            </w:pPr>
            <w:r>
              <w:rPr>
                <w:i/>
                <w:spacing w:val="-5"/>
                <w:sz w:val="20"/>
              </w:rPr>
              <w:t>73</w:t>
            </w:r>
          </w:p>
        </w:tc>
      </w:tr>
      <w:tr w:rsidR="00BF4AEC" w14:paraId="2283C07F" w14:textId="77777777">
        <w:trPr>
          <w:trHeight w:val="1420"/>
        </w:trPr>
        <w:tc>
          <w:tcPr>
            <w:tcW w:w="2070" w:type="dxa"/>
          </w:tcPr>
          <w:p w14:paraId="71A81270" w14:textId="77777777" w:rsidR="00BF4AEC" w:rsidRDefault="00000000">
            <w:pPr>
              <w:pStyle w:val="TableParagraph"/>
              <w:spacing w:before="16" w:line="256" w:lineRule="auto"/>
              <w:ind w:left="107" w:right="212"/>
              <w:jc w:val="left"/>
              <w:rPr>
                <w:sz w:val="20"/>
              </w:rPr>
            </w:pPr>
            <w:r>
              <w:rPr>
                <w:sz w:val="20"/>
              </w:rPr>
              <w:t>Developing a good</w:t>
            </w:r>
            <w:r>
              <w:rPr>
                <w:spacing w:val="-18"/>
                <w:sz w:val="20"/>
              </w:rPr>
              <w:t xml:space="preserve"> </w:t>
            </w:r>
            <w:r>
              <w:rPr>
                <w:sz w:val="20"/>
              </w:rPr>
              <w:t xml:space="preserve">relationship with participants involved in the </w:t>
            </w:r>
            <w:r>
              <w:rPr>
                <w:spacing w:val="-2"/>
                <w:sz w:val="20"/>
              </w:rPr>
              <w:t>project</w:t>
            </w:r>
          </w:p>
        </w:tc>
        <w:tc>
          <w:tcPr>
            <w:tcW w:w="1044" w:type="dxa"/>
          </w:tcPr>
          <w:p w14:paraId="57D842EE" w14:textId="77777777" w:rsidR="00BF4AEC" w:rsidRDefault="00BF4AEC">
            <w:pPr>
              <w:pStyle w:val="TableParagraph"/>
              <w:jc w:val="left"/>
              <w:rPr>
                <w:b/>
                <w:sz w:val="20"/>
              </w:rPr>
            </w:pPr>
          </w:p>
          <w:p w14:paraId="1E8C8233" w14:textId="77777777" w:rsidR="00BF4AEC" w:rsidRDefault="00BF4AEC">
            <w:pPr>
              <w:pStyle w:val="TableParagraph"/>
              <w:spacing w:before="49"/>
              <w:jc w:val="left"/>
              <w:rPr>
                <w:b/>
                <w:sz w:val="20"/>
              </w:rPr>
            </w:pPr>
          </w:p>
          <w:p w14:paraId="0F6B9AEC" w14:textId="77777777" w:rsidR="00BF4AEC" w:rsidRDefault="00000000">
            <w:pPr>
              <w:pStyle w:val="TableParagraph"/>
              <w:ind w:left="10" w:right="1"/>
              <w:rPr>
                <w:sz w:val="20"/>
              </w:rPr>
            </w:pPr>
            <w:r>
              <w:rPr>
                <w:spacing w:val="-5"/>
                <w:sz w:val="20"/>
              </w:rPr>
              <w:t>92</w:t>
            </w:r>
          </w:p>
        </w:tc>
        <w:tc>
          <w:tcPr>
            <w:tcW w:w="1417" w:type="dxa"/>
          </w:tcPr>
          <w:p w14:paraId="2E2312A6" w14:textId="77777777" w:rsidR="00BF4AEC" w:rsidRDefault="00BF4AEC">
            <w:pPr>
              <w:pStyle w:val="TableParagraph"/>
              <w:jc w:val="left"/>
              <w:rPr>
                <w:b/>
                <w:sz w:val="20"/>
              </w:rPr>
            </w:pPr>
          </w:p>
          <w:p w14:paraId="128F25A7" w14:textId="77777777" w:rsidR="00BF4AEC" w:rsidRDefault="00BF4AEC">
            <w:pPr>
              <w:pStyle w:val="TableParagraph"/>
              <w:spacing w:before="49"/>
              <w:jc w:val="left"/>
              <w:rPr>
                <w:b/>
                <w:sz w:val="20"/>
              </w:rPr>
            </w:pPr>
          </w:p>
          <w:p w14:paraId="18A425C0" w14:textId="77777777" w:rsidR="00BF4AEC" w:rsidRDefault="00000000">
            <w:pPr>
              <w:pStyle w:val="TableParagraph"/>
              <w:ind w:left="40" w:right="31"/>
              <w:rPr>
                <w:sz w:val="20"/>
              </w:rPr>
            </w:pPr>
            <w:r>
              <w:rPr>
                <w:spacing w:val="-10"/>
                <w:sz w:val="20"/>
              </w:rPr>
              <w:t>3</w:t>
            </w:r>
          </w:p>
        </w:tc>
        <w:tc>
          <w:tcPr>
            <w:tcW w:w="1134" w:type="dxa"/>
          </w:tcPr>
          <w:p w14:paraId="6C49056C" w14:textId="77777777" w:rsidR="00BF4AEC" w:rsidRDefault="00BF4AEC">
            <w:pPr>
              <w:pStyle w:val="TableParagraph"/>
              <w:jc w:val="left"/>
              <w:rPr>
                <w:b/>
                <w:sz w:val="20"/>
              </w:rPr>
            </w:pPr>
          </w:p>
          <w:p w14:paraId="4861F5CC" w14:textId="77777777" w:rsidR="00BF4AEC" w:rsidRDefault="00BF4AEC">
            <w:pPr>
              <w:pStyle w:val="TableParagraph"/>
              <w:spacing w:before="49"/>
              <w:jc w:val="left"/>
              <w:rPr>
                <w:b/>
                <w:sz w:val="20"/>
              </w:rPr>
            </w:pPr>
          </w:p>
          <w:p w14:paraId="711F6CCC" w14:textId="77777777" w:rsidR="00BF4AEC" w:rsidRDefault="00000000">
            <w:pPr>
              <w:pStyle w:val="TableParagraph"/>
              <w:ind w:left="13" w:right="4"/>
              <w:rPr>
                <w:sz w:val="20"/>
              </w:rPr>
            </w:pPr>
            <w:r>
              <w:rPr>
                <w:spacing w:val="-10"/>
                <w:sz w:val="20"/>
              </w:rPr>
              <w:t>1</w:t>
            </w:r>
          </w:p>
        </w:tc>
        <w:tc>
          <w:tcPr>
            <w:tcW w:w="1418" w:type="dxa"/>
          </w:tcPr>
          <w:p w14:paraId="5D9DB835" w14:textId="77777777" w:rsidR="00BF4AEC" w:rsidRDefault="00BF4AEC">
            <w:pPr>
              <w:pStyle w:val="TableParagraph"/>
              <w:jc w:val="left"/>
              <w:rPr>
                <w:b/>
                <w:sz w:val="20"/>
              </w:rPr>
            </w:pPr>
          </w:p>
          <w:p w14:paraId="06B0AAE4" w14:textId="77777777" w:rsidR="00BF4AEC" w:rsidRDefault="00BF4AEC">
            <w:pPr>
              <w:pStyle w:val="TableParagraph"/>
              <w:spacing w:before="49"/>
              <w:jc w:val="left"/>
              <w:rPr>
                <w:b/>
                <w:sz w:val="20"/>
              </w:rPr>
            </w:pPr>
          </w:p>
          <w:p w14:paraId="429893F1" w14:textId="77777777" w:rsidR="00BF4AEC" w:rsidRDefault="00000000">
            <w:pPr>
              <w:pStyle w:val="TableParagraph"/>
              <w:ind w:left="13" w:right="2"/>
              <w:rPr>
                <w:sz w:val="20"/>
              </w:rPr>
            </w:pPr>
            <w:r>
              <w:rPr>
                <w:spacing w:val="-10"/>
                <w:sz w:val="20"/>
              </w:rPr>
              <w:t>4</w:t>
            </w:r>
          </w:p>
        </w:tc>
        <w:tc>
          <w:tcPr>
            <w:tcW w:w="1134" w:type="dxa"/>
          </w:tcPr>
          <w:p w14:paraId="72705758" w14:textId="77777777" w:rsidR="00BF4AEC" w:rsidRDefault="00BF4AEC">
            <w:pPr>
              <w:pStyle w:val="TableParagraph"/>
              <w:jc w:val="left"/>
              <w:rPr>
                <w:b/>
                <w:sz w:val="20"/>
              </w:rPr>
            </w:pPr>
          </w:p>
          <w:p w14:paraId="5AD3C028" w14:textId="77777777" w:rsidR="00BF4AEC" w:rsidRDefault="00BF4AEC">
            <w:pPr>
              <w:pStyle w:val="TableParagraph"/>
              <w:spacing w:before="49"/>
              <w:jc w:val="left"/>
              <w:rPr>
                <w:b/>
                <w:sz w:val="20"/>
              </w:rPr>
            </w:pPr>
          </w:p>
          <w:p w14:paraId="087F9BAC" w14:textId="77777777" w:rsidR="00BF4AEC" w:rsidRDefault="00000000">
            <w:pPr>
              <w:pStyle w:val="TableParagraph"/>
              <w:ind w:left="13" w:right="4"/>
              <w:rPr>
                <w:i/>
                <w:sz w:val="20"/>
              </w:rPr>
            </w:pPr>
            <w:r>
              <w:rPr>
                <w:i/>
                <w:spacing w:val="-5"/>
                <w:sz w:val="20"/>
              </w:rPr>
              <w:t>73</w:t>
            </w:r>
          </w:p>
        </w:tc>
      </w:tr>
      <w:tr w:rsidR="00BF4AEC" w14:paraId="030F98A3" w14:textId="77777777">
        <w:trPr>
          <w:trHeight w:val="900"/>
        </w:trPr>
        <w:tc>
          <w:tcPr>
            <w:tcW w:w="2070" w:type="dxa"/>
          </w:tcPr>
          <w:p w14:paraId="337C85A7" w14:textId="77777777" w:rsidR="00BF4AEC" w:rsidRDefault="00000000">
            <w:pPr>
              <w:pStyle w:val="TableParagraph"/>
              <w:spacing w:before="14" w:line="256" w:lineRule="auto"/>
              <w:ind w:left="107"/>
              <w:jc w:val="left"/>
              <w:rPr>
                <w:sz w:val="20"/>
              </w:rPr>
            </w:pPr>
            <w:r>
              <w:rPr>
                <w:sz w:val="20"/>
              </w:rPr>
              <w:t>Following</w:t>
            </w:r>
            <w:r>
              <w:rPr>
                <w:spacing w:val="-18"/>
                <w:sz w:val="20"/>
              </w:rPr>
              <w:t xml:space="preserve"> </w:t>
            </w:r>
            <w:r>
              <w:rPr>
                <w:sz w:val="20"/>
              </w:rPr>
              <w:t>through on anything they promised to do</w:t>
            </w:r>
          </w:p>
        </w:tc>
        <w:tc>
          <w:tcPr>
            <w:tcW w:w="1044" w:type="dxa"/>
          </w:tcPr>
          <w:p w14:paraId="4B203661" w14:textId="77777777" w:rsidR="00BF4AEC" w:rsidRDefault="00BF4AEC">
            <w:pPr>
              <w:pStyle w:val="TableParagraph"/>
              <w:spacing w:before="31"/>
              <w:jc w:val="left"/>
              <w:rPr>
                <w:b/>
                <w:sz w:val="20"/>
              </w:rPr>
            </w:pPr>
          </w:p>
          <w:p w14:paraId="2DD2F17E" w14:textId="77777777" w:rsidR="00BF4AEC" w:rsidRDefault="00000000">
            <w:pPr>
              <w:pStyle w:val="TableParagraph"/>
              <w:ind w:left="10"/>
              <w:rPr>
                <w:sz w:val="20"/>
              </w:rPr>
            </w:pPr>
            <w:r>
              <w:rPr>
                <w:spacing w:val="-5"/>
                <w:sz w:val="20"/>
              </w:rPr>
              <w:t>88</w:t>
            </w:r>
          </w:p>
        </w:tc>
        <w:tc>
          <w:tcPr>
            <w:tcW w:w="1417" w:type="dxa"/>
          </w:tcPr>
          <w:p w14:paraId="108748D7" w14:textId="77777777" w:rsidR="00BF4AEC" w:rsidRDefault="00BF4AEC">
            <w:pPr>
              <w:pStyle w:val="TableParagraph"/>
              <w:spacing w:before="31"/>
              <w:jc w:val="left"/>
              <w:rPr>
                <w:b/>
                <w:sz w:val="20"/>
              </w:rPr>
            </w:pPr>
          </w:p>
          <w:p w14:paraId="31022052" w14:textId="77777777" w:rsidR="00BF4AEC" w:rsidRDefault="00000000">
            <w:pPr>
              <w:pStyle w:val="TableParagraph"/>
              <w:ind w:left="40" w:right="31"/>
              <w:rPr>
                <w:sz w:val="20"/>
              </w:rPr>
            </w:pPr>
            <w:r>
              <w:rPr>
                <w:spacing w:val="-10"/>
                <w:sz w:val="20"/>
              </w:rPr>
              <w:t>-</w:t>
            </w:r>
          </w:p>
        </w:tc>
        <w:tc>
          <w:tcPr>
            <w:tcW w:w="1134" w:type="dxa"/>
          </w:tcPr>
          <w:p w14:paraId="399EB6D1" w14:textId="77777777" w:rsidR="00BF4AEC" w:rsidRDefault="00BF4AEC">
            <w:pPr>
              <w:pStyle w:val="TableParagraph"/>
              <w:spacing w:before="31"/>
              <w:jc w:val="left"/>
              <w:rPr>
                <w:b/>
                <w:sz w:val="20"/>
              </w:rPr>
            </w:pPr>
          </w:p>
          <w:p w14:paraId="18D83F47" w14:textId="77777777" w:rsidR="00BF4AEC" w:rsidRDefault="00000000">
            <w:pPr>
              <w:pStyle w:val="TableParagraph"/>
              <w:ind w:left="13" w:right="4"/>
              <w:rPr>
                <w:sz w:val="20"/>
              </w:rPr>
            </w:pPr>
            <w:r>
              <w:rPr>
                <w:spacing w:val="-10"/>
                <w:sz w:val="20"/>
              </w:rPr>
              <w:t>3</w:t>
            </w:r>
          </w:p>
        </w:tc>
        <w:tc>
          <w:tcPr>
            <w:tcW w:w="1418" w:type="dxa"/>
          </w:tcPr>
          <w:p w14:paraId="3B0047FB" w14:textId="77777777" w:rsidR="00BF4AEC" w:rsidRDefault="00BF4AEC">
            <w:pPr>
              <w:pStyle w:val="TableParagraph"/>
              <w:spacing w:before="31"/>
              <w:jc w:val="left"/>
              <w:rPr>
                <w:b/>
                <w:sz w:val="20"/>
              </w:rPr>
            </w:pPr>
          </w:p>
          <w:p w14:paraId="14D64313" w14:textId="77777777" w:rsidR="00BF4AEC" w:rsidRDefault="00000000">
            <w:pPr>
              <w:pStyle w:val="TableParagraph"/>
              <w:ind w:left="13" w:right="2"/>
              <w:rPr>
                <w:sz w:val="20"/>
              </w:rPr>
            </w:pPr>
            <w:r>
              <w:rPr>
                <w:spacing w:val="-5"/>
                <w:sz w:val="20"/>
              </w:rPr>
              <w:t>10</w:t>
            </w:r>
          </w:p>
        </w:tc>
        <w:tc>
          <w:tcPr>
            <w:tcW w:w="1134" w:type="dxa"/>
          </w:tcPr>
          <w:p w14:paraId="7AD7F00A" w14:textId="77777777" w:rsidR="00BF4AEC" w:rsidRDefault="00BF4AEC">
            <w:pPr>
              <w:pStyle w:val="TableParagraph"/>
              <w:spacing w:before="31"/>
              <w:jc w:val="left"/>
              <w:rPr>
                <w:b/>
                <w:sz w:val="20"/>
              </w:rPr>
            </w:pPr>
          </w:p>
          <w:p w14:paraId="49209C0E" w14:textId="77777777" w:rsidR="00BF4AEC" w:rsidRDefault="00000000">
            <w:pPr>
              <w:pStyle w:val="TableParagraph"/>
              <w:ind w:left="13" w:right="3"/>
              <w:rPr>
                <w:i/>
                <w:sz w:val="20"/>
              </w:rPr>
            </w:pPr>
            <w:r>
              <w:rPr>
                <w:i/>
                <w:spacing w:val="-5"/>
                <w:sz w:val="20"/>
              </w:rPr>
              <w:t>73</w:t>
            </w:r>
          </w:p>
        </w:tc>
      </w:tr>
    </w:tbl>
    <w:p w14:paraId="085F46A3" w14:textId="77777777" w:rsidR="00BF4AEC" w:rsidRDefault="00000000">
      <w:pPr>
        <w:ind w:left="1080"/>
        <w:jc w:val="both"/>
        <w:rPr>
          <w:i/>
          <w:sz w:val="20"/>
        </w:rPr>
      </w:pPr>
      <w:r>
        <w:rPr>
          <w:i/>
          <w:sz w:val="20"/>
        </w:rPr>
        <w:t>Base:</w:t>
      </w:r>
      <w:r>
        <w:rPr>
          <w:i/>
          <w:spacing w:val="-6"/>
          <w:sz w:val="20"/>
        </w:rPr>
        <w:t xml:space="preserve"> </w:t>
      </w:r>
      <w:r>
        <w:rPr>
          <w:i/>
          <w:sz w:val="20"/>
        </w:rPr>
        <w:t>Joint</w:t>
      </w:r>
      <w:r>
        <w:rPr>
          <w:i/>
          <w:spacing w:val="-7"/>
          <w:sz w:val="20"/>
        </w:rPr>
        <w:t xml:space="preserve"> </w:t>
      </w:r>
      <w:proofErr w:type="gramStart"/>
      <w:r>
        <w:rPr>
          <w:i/>
          <w:sz w:val="20"/>
        </w:rPr>
        <w:t>Problem</w:t>
      </w:r>
      <w:r>
        <w:rPr>
          <w:i/>
          <w:spacing w:val="-6"/>
          <w:sz w:val="20"/>
        </w:rPr>
        <w:t xml:space="preserve"> </w:t>
      </w:r>
      <w:r>
        <w:rPr>
          <w:i/>
          <w:sz w:val="20"/>
        </w:rPr>
        <w:t>Solving</w:t>
      </w:r>
      <w:proofErr w:type="gramEnd"/>
      <w:r>
        <w:rPr>
          <w:i/>
          <w:spacing w:val="-5"/>
          <w:sz w:val="20"/>
        </w:rPr>
        <w:t xml:space="preserve"> </w:t>
      </w:r>
      <w:r>
        <w:rPr>
          <w:i/>
          <w:sz w:val="20"/>
        </w:rPr>
        <w:t>Activity</w:t>
      </w:r>
      <w:r>
        <w:rPr>
          <w:i/>
          <w:spacing w:val="-5"/>
          <w:sz w:val="20"/>
        </w:rPr>
        <w:t xml:space="preserve"> </w:t>
      </w:r>
      <w:r>
        <w:rPr>
          <w:i/>
          <w:spacing w:val="-2"/>
          <w:sz w:val="20"/>
        </w:rPr>
        <w:t>users</w:t>
      </w:r>
    </w:p>
    <w:p w14:paraId="4A258F24" w14:textId="77777777" w:rsidR="00BF4AEC" w:rsidRDefault="00000000">
      <w:pPr>
        <w:pStyle w:val="BodyText"/>
        <w:spacing w:before="119"/>
        <w:ind w:left="1080" w:right="736"/>
        <w:jc w:val="both"/>
      </w:pPr>
      <w:proofErr w:type="spellStart"/>
      <w:proofErr w:type="gramStart"/>
      <w:r>
        <w:t>Acas</w:t>
      </w:r>
      <w:proofErr w:type="spellEnd"/>
      <w:proofErr w:type="gramEnd"/>
      <w:r>
        <w:t xml:space="preserve"> advisers were also rated on a number of knowledge and experience-based metrics.</w:t>
      </w:r>
      <w:r>
        <w:rPr>
          <w:spacing w:val="-16"/>
        </w:rPr>
        <w:t xml:space="preserve"> </w:t>
      </w:r>
      <w:r>
        <w:t>Across</w:t>
      </w:r>
      <w:r>
        <w:rPr>
          <w:spacing w:val="-17"/>
        </w:rPr>
        <w:t xml:space="preserve"> </w:t>
      </w:r>
      <w:r>
        <w:t>all</w:t>
      </w:r>
      <w:r>
        <w:rPr>
          <w:spacing w:val="-17"/>
        </w:rPr>
        <w:t xml:space="preserve"> </w:t>
      </w:r>
      <w:r>
        <w:t>ten</w:t>
      </w:r>
      <w:r>
        <w:rPr>
          <w:spacing w:val="-18"/>
        </w:rPr>
        <w:t xml:space="preserve"> </w:t>
      </w:r>
      <w:r>
        <w:t>measures,</w:t>
      </w:r>
      <w:r>
        <w:rPr>
          <w:spacing w:val="-16"/>
        </w:rPr>
        <w:t xml:space="preserve"> </w:t>
      </w:r>
      <w:r>
        <w:t>the</w:t>
      </w:r>
      <w:r>
        <w:rPr>
          <w:spacing w:val="-18"/>
        </w:rPr>
        <w:t xml:space="preserve"> </w:t>
      </w:r>
      <w:r>
        <w:t>views</w:t>
      </w:r>
      <w:r>
        <w:rPr>
          <w:spacing w:val="-16"/>
        </w:rPr>
        <w:t xml:space="preserve"> </w:t>
      </w:r>
      <w:r>
        <w:t>of</w:t>
      </w:r>
      <w:r>
        <w:rPr>
          <w:spacing w:val="-18"/>
        </w:rPr>
        <w:t xml:space="preserve"> </w:t>
      </w:r>
      <w:r>
        <w:t>Joint</w:t>
      </w:r>
      <w:r>
        <w:rPr>
          <w:spacing w:val="-16"/>
        </w:rPr>
        <w:t xml:space="preserve"> </w:t>
      </w:r>
      <w:proofErr w:type="gramStart"/>
      <w:r>
        <w:t>Problem</w:t>
      </w:r>
      <w:r>
        <w:rPr>
          <w:spacing w:val="-17"/>
        </w:rPr>
        <w:t xml:space="preserve"> </w:t>
      </w:r>
      <w:r>
        <w:t>Solving</w:t>
      </w:r>
      <w:proofErr w:type="gramEnd"/>
      <w:r>
        <w:rPr>
          <w:spacing w:val="-17"/>
        </w:rPr>
        <w:t xml:space="preserve"> </w:t>
      </w:r>
      <w:r>
        <w:t>Activity</w:t>
      </w:r>
      <w:r>
        <w:rPr>
          <w:spacing w:val="-16"/>
        </w:rPr>
        <w:t xml:space="preserve"> </w:t>
      </w:r>
      <w:r>
        <w:t>service</w:t>
      </w:r>
    </w:p>
    <w:p w14:paraId="1DF14431" w14:textId="77777777" w:rsidR="00BF4AEC" w:rsidRDefault="00BF4AEC">
      <w:pPr>
        <w:jc w:val="both"/>
        <w:sectPr w:rsidR="00BF4AEC">
          <w:pgSz w:w="11910" w:h="16840"/>
          <w:pgMar w:top="1360" w:right="1058" w:bottom="1420" w:left="720" w:header="0" w:footer="1164" w:gutter="0"/>
          <w:cols w:space="720"/>
        </w:sectPr>
      </w:pPr>
    </w:p>
    <w:p w14:paraId="4BD1DA7A" w14:textId="77777777" w:rsidR="00BF4AEC" w:rsidRDefault="00000000">
      <w:pPr>
        <w:pStyle w:val="BodyText"/>
        <w:spacing w:before="79"/>
        <w:ind w:left="1080" w:right="733"/>
        <w:jc w:val="both"/>
      </w:pPr>
      <w:r>
        <w:lastRenderedPageBreak/>
        <w:t>users were broadly in line with those of Workplace Project users (detailed separately</w:t>
      </w:r>
      <w:r>
        <w:rPr>
          <w:spacing w:val="-2"/>
        </w:rPr>
        <w:t xml:space="preserve"> </w:t>
      </w:r>
      <w:r>
        <w:t>in</w:t>
      </w:r>
      <w:r>
        <w:rPr>
          <w:spacing w:val="-2"/>
        </w:rPr>
        <w:t xml:space="preserve"> </w:t>
      </w:r>
      <w:r>
        <w:t>chapter</w:t>
      </w:r>
      <w:r>
        <w:rPr>
          <w:spacing w:val="-2"/>
        </w:rPr>
        <w:t xml:space="preserve"> </w:t>
      </w:r>
      <w:r>
        <w:t>four)</w:t>
      </w:r>
      <w:r>
        <w:rPr>
          <w:spacing w:val="-2"/>
        </w:rPr>
        <w:t xml:space="preserve"> </w:t>
      </w:r>
      <w:r>
        <w:t>–</w:t>
      </w:r>
      <w:r>
        <w:rPr>
          <w:spacing w:val="-2"/>
        </w:rPr>
        <w:t xml:space="preserve"> </w:t>
      </w:r>
      <w:r>
        <w:t>both</w:t>
      </w:r>
      <w:r>
        <w:rPr>
          <w:spacing w:val="-2"/>
        </w:rPr>
        <w:t xml:space="preserve"> </w:t>
      </w:r>
      <w:r>
        <w:t>rated</w:t>
      </w:r>
      <w:r>
        <w:rPr>
          <w:spacing w:val="-2"/>
        </w:rPr>
        <w:t xml:space="preserve"> </w:t>
      </w:r>
      <w:r>
        <w:t>the</w:t>
      </w:r>
      <w:r>
        <w:rPr>
          <w:spacing w:val="-2"/>
        </w:rPr>
        <w:t xml:space="preserve"> </w:t>
      </w:r>
      <w:r>
        <w:t>adviser</w:t>
      </w:r>
      <w:r>
        <w:rPr>
          <w:spacing w:val="-2"/>
        </w:rPr>
        <w:t xml:space="preserve"> </w:t>
      </w:r>
      <w:r>
        <w:t>as</w:t>
      </w:r>
      <w:r>
        <w:rPr>
          <w:spacing w:val="-2"/>
        </w:rPr>
        <w:t xml:space="preserve"> </w:t>
      </w:r>
      <w:r>
        <w:t>experienced</w:t>
      </w:r>
      <w:r>
        <w:rPr>
          <w:spacing w:val="-2"/>
        </w:rPr>
        <w:t xml:space="preserve"> </w:t>
      </w:r>
      <w:r>
        <w:t>in</w:t>
      </w:r>
      <w:r>
        <w:rPr>
          <w:spacing w:val="-2"/>
        </w:rPr>
        <w:t xml:space="preserve"> </w:t>
      </w:r>
      <w:r>
        <w:t>the</w:t>
      </w:r>
      <w:r>
        <w:rPr>
          <w:spacing w:val="-2"/>
        </w:rPr>
        <w:t xml:space="preserve"> </w:t>
      </w:r>
      <w:r>
        <w:t>types</w:t>
      </w:r>
      <w:r>
        <w:rPr>
          <w:spacing w:val="-2"/>
        </w:rPr>
        <w:t xml:space="preserve"> </w:t>
      </w:r>
      <w:r>
        <w:t>of issues</w:t>
      </w:r>
      <w:r>
        <w:rPr>
          <w:spacing w:val="-8"/>
        </w:rPr>
        <w:t xml:space="preserve"> </w:t>
      </w:r>
      <w:r>
        <w:t>addressed</w:t>
      </w:r>
      <w:r>
        <w:rPr>
          <w:spacing w:val="-8"/>
        </w:rPr>
        <w:t xml:space="preserve"> </w:t>
      </w:r>
      <w:r>
        <w:t>and</w:t>
      </w:r>
      <w:r>
        <w:rPr>
          <w:spacing w:val="-9"/>
        </w:rPr>
        <w:t xml:space="preserve"> </w:t>
      </w:r>
      <w:r>
        <w:t>knowledge</w:t>
      </w:r>
      <w:r>
        <w:rPr>
          <w:spacing w:val="-8"/>
        </w:rPr>
        <w:t xml:space="preserve"> </w:t>
      </w:r>
      <w:r>
        <w:t>of</w:t>
      </w:r>
      <w:r>
        <w:rPr>
          <w:spacing w:val="-8"/>
        </w:rPr>
        <w:t xml:space="preserve"> </w:t>
      </w:r>
      <w:r>
        <w:t>the</w:t>
      </w:r>
      <w:r>
        <w:rPr>
          <w:spacing w:val="-8"/>
        </w:rPr>
        <w:t xml:space="preserve"> </w:t>
      </w:r>
      <w:r>
        <w:t>specific</w:t>
      </w:r>
      <w:r>
        <w:rPr>
          <w:spacing w:val="-8"/>
        </w:rPr>
        <w:t xml:space="preserve"> </w:t>
      </w:r>
      <w:r>
        <w:t>subject</w:t>
      </w:r>
      <w:r>
        <w:rPr>
          <w:spacing w:val="-7"/>
        </w:rPr>
        <w:t xml:space="preserve"> </w:t>
      </w:r>
      <w:r>
        <w:t>area</w:t>
      </w:r>
      <w:r>
        <w:rPr>
          <w:spacing w:val="-8"/>
        </w:rPr>
        <w:t xml:space="preserve"> </w:t>
      </w:r>
      <w:r>
        <w:t>most</w:t>
      </w:r>
      <w:r>
        <w:rPr>
          <w:spacing w:val="-7"/>
        </w:rPr>
        <w:t xml:space="preserve"> </w:t>
      </w:r>
      <w:r>
        <w:t>highly.</w:t>
      </w:r>
      <w:r>
        <w:rPr>
          <w:spacing w:val="-7"/>
        </w:rPr>
        <w:t xml:space="preserve"> </w:t>
      </w:r>
      <w:r>
        <w:t>On</w:t>
      </w:r>
      <w:r>
        <w:rPr>
          <w:spacing w:val="-7"/>
        </w:rPr>
        <w:t xml:space="preserve"> </w:t>
      </w:r>
      <w:r>
        <w:t xml:space="preserve">those measures where the proportion reporting the service as good is lower, this tends to be due to a large proportion saying that the measure is not relevant – for instance, where 44 per cent of Joint Problem Solving Activity service users rated “Improving workplace policies, practices or structures” as good, 56 per cent (the remaining sample) said this was not relevant to their case, rather than saying it was poor, reflecting the fact that individual projects, being tailored to the specific needs of </w:t>
      </w:r>
      <w:proofErr w:type="spellStart"/>
      <w:r>
        <w:t>organisations</w:t>
      </w:r>
      <w:proofErr w:type="spellEnd"/>
      <w:r>
        <w:t>, vary considerably in scope.</w:t>
      </w:r>
    </w:p>
    <w:p w14:paraId="4CB74985" w14:textId="77777777" w:rsidR="00BF4AEC" w:rsidRDefault="00000000">
      <w:pPr>
        <w:pStyle w:val="Heading3"/>
        <w:spacing w:before="138"/>
      </w:pPr>
      <w:r>
        <w:t>Table</w:t>
      </w:r>
      <w:r>
        <w:rPr>
          <w:spacing w:val="-1"/>
        </w:rPr>
        <w:t xml:space="preserve"> </w:t>
      </w:r>
      <w:r>
        <w:t>8</w:t>
      </w:r>
      <w:r>
        <w:rPr>
          <w:spacing w:val="-3"/>
        </w:rPr>
        <w:t xml:space="preserve"> </w:t>
      </w:r>
      <w:r>
        <w:t>–</w:t>
      </w:r>
      <w:r>
        <w:rPr>
          <w:spacing w:val="-3"/>
        </w:rPr>
        <w:t xml:space="preserve"> </w:t>
      </w:r>
      <w:r>
        <w:t>Rating</w:t>
      </w:r>
      <w:r>
        <w:rPr>
          <w:spacing w:val="-1"/>
        </w:rPr>
        <w:t xml:space="preserve"> </w:t>
      </w:r>
      <w:r>
        <w:t>the</w:t>
      </w:r>
      <w:r>
        <w:rPr>
          <w:spacing w:val="-2"/>
        </w:rPr>
        <w:t xml:space="preserve"> </w:t>
      </w:r>
      <w:proofErr w:type="spellStart"/>
      <w:r>
        <w:t>Acas</w:t>
      </w:r>
      <w:proofErr w:type="spellEnd"/>
      <w:r>
        <w:rPr>
          <w:spacing w:val="-3"/>
        </w:rPr>
        <w:t xml:space="preserve"> </w:t>
      </w:r>
      <w:r>
        <w:t xml:space="preserve">adviser </w:t>
      </w:r>
      <w:proofErr w:type="gramStart"/>
      <w:r>
        <w:rPr>
          <w:spacing w:val="-5"/>
        </w:rPr>
        <w:t>II</w:t>
      </w:r>
      <w:proofErr w:type="gramEnd"/>
    </w:p>
    <w:p w14:paraId="2E8C4CEF"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4"/>
        <w:gridCol w:w="1219"/>
        <w:gridCol w:w="1275"/>
        <w:gridCol w:w="1275"/>
        <w:gridCol w:w="1418"/>
        <w:gridCol w:w="708"/>
      </w:tblGrid>
      <w:tr w:rsidR="00BF4AEC" w14:paraId="1A32B499" w14:textId="77777777">
        <w:trPr>
          <w:trHeight w:val="263"/>
        </w:trPr>
        <w:tc>
          <w:tcPr>
            <w:tcW w:w="2604" w:type="dxa"/>
            <w:tcBorders>
              <w:bottom w:val="nil"/>
            </w:tcBorders>
          </w:tcPr>
          <w:p w14:paraId="57702997" w14:textId="77777777" w:rsidR="00BF4AEC" w:rsidRDefault="00000000">
            <w:pPr>
              <w:pStyle w:val="TableParagraph"/>
              <w:spacing w:before="16" w:line="227" w:lineRule="exact"/>
              <w:ind w:left="107"/>
              <w:jc w:val="left"/>
              <w:rPr>
                <w:b/>
                <w:sz w:val="20"/>
              </w:rPr>
            </w:pPr>
            <w:r>
              <w:rPr>
                <w:b/>
                <w:sz w:val="20"/>
              </w:rPr>
              <w:t>How</w:t>
            </w:r>
            <w:r>
              <w:rPr>
                <w:b/>
                <w:spacing w:val="-5"/>
                <w:sz w:val="20"/>
              </w:rPr>
              <w:t xml:space="preserve"> </w:t>
            </w:r>
            <w:r>
              <w:rPr>
                <w:b/>
                <w:sz w:val="20"/>
              </w:rPr>
              <w:t>would</w:t>
            </w:r>
            <w:r>
              <w:rPr>
                <w:b/>
                <w:spacing w:val="-1"/>
                <w:sz w:val="20"/>
              </w:rPr>
              <w:t xml:space="preserve"> </w:t>
            </w:r>
            <w:r>
              <w:rPr>
                <w:b/>
                <w:sz w:val="20"/>
              </w:rPr>
              <w:t>you</w:t>
            </w:r>
            <w:r>
              <w:rPr>
                <w:b/>
                <w:spacing w:val="-1"/>
                <w:sz w:val="20"/>
              </w:rPr>
              <w:t xml:space="preserve"> </w:t>
            </w:r>
            <w:r>
              <w:rPr>
                <w:b/>
                <w:spacing w:val="-4"/>
                <w:sz w:val="20"/>
              </w:rPr>
              <w:t>rate</w:t>
            </w:r>
          </w:p>
        </w:tc>
        <w:tc>
          <w:tcPr>
            <w:tcW w:w="1219" w:type="dxa"/>
            <w:tcBorders>
              <w:bottom w:val="nil"/>
            </w:tcBorders>
          </w:tcPr>
          <w:p w14:paraId="04F86B9D" w14:textId="77777777" w:rsidR="00BF4AEC" w:rsidRDefault="00000000">
            <w:pPr>
              <w:pStyle w:val="TableParagraph"/>
              <w:spacing w:before="16" w:line="227" w:lineRule="exact"/>
              <w:ind w:left="38" w:right="27"/>
              <w:rPr>
                <w:b/>
                <w:sz w:val="20"/>
              </w:rPr>
            </w:pPr>
            <w:r>
              <w:rPr>
                <w:b/>
                <w:spacing w:val="-2"/>
                <w:sz w:val="20"/>
              </w:rPr>
              <w:t>Very/</w:t>
            </w:r>
          </w:p>
        </w:tc>
        <w:tc>
          <w:tcPr>
            <w:tcW w:w="1275" w:type="dxa"/>
            <w:tcBorders>
              <w:bottom w:val="nil"/>
            </w:tcBorders>
          </w:tcPr>
          <w:p w14:paraId="49450CC6" w14:textId="77777777" w:rsidR="00BF4AEC" w:rsidRDefault="00000000">
            <w:pPr>
              <w:pStyle w:val="TableParagraph"/>
              <w:spacing w:before="16" w:line="227" w:lineRule="exact"/>
              <w:ind w:left="11" w:right="2"/>
              <w:rPr>
                <w:b/>
                <w:sz w:val="20"/>
              </w:rPr>
            </w:pPr>
            <w:r>
              <w:rPr>
                <w:b/>
                <w:spacing w:val="-2"/>
                <w:sz w:val="20"/>
              </w:rPr>
              <w:t>Neither</w:t>
            </w:r>
          </w:p>
        </w:tc>
        <w:tc>
          <w:tcPr>
            <w:tcW w:w="1275" w:type="dxa"/>
            <w:tcBorders>
              <w:bottom w:val="nil"/>
            </w:tcBorders>
          </w:tcPr>
          <w:p w14:paraId="7907DE3E" w14:textId="77777777" w:rsidR="00BF4AEC" w:rsidRDefault="00000000">
            <w:pPr>
              <w:pStyle w:val="TableParagraph"/>
              <w:spacing w:before="16" w:line="227" w:lineRule="exact"/>
              <w:ind w:left="11" w:right="2"/>
              <w:rPr>
                <w:b/>
                <w:sz w:val="20"/>
              </w:rPr>
            </w:pPr>
            <w:r>
              <w:rPr>
                <w:b/>
                <w:spacing w:val="-2"/>
                <w:sz w:val="20"/>
              </w:rPr>
              <w:t>Very/</w:t>
            </w:r>
          </w:p>
        </w:tc>
        <w:tc>
          <w:tcPr>
            <w:tcW w:w="1418" w:type="dxa"/>
            <w:tcBorders>
              <w:bottom w:val="nil"/>
            </w:tcBorders>
          </w:tcPr>
          <w:p w14:paraId="3DE5FA51" w14:textId="77777777" w:rsidR="00BF4AEC" w:rsidRDefault="00000000">
            <w:pPr>
              <w:pStyle w:val="TableParagraph"/>
              <w:spacing w:before="16" w:line="227" w:lineRule="exact"/>
              <w:ind w:left="13"/>
              <w:rPr>
                <w:i/>
                <w:sz w:val="20"/>
              </w:rPr>
            </w:pPr>
            <w:r>
              <w:rPr>
                <w:i/>
                <w:spacing w:val="-5"/>
                <w:sz w:val="20"/>
              </w:rPr>
              <w:t>Not</w:t>
            </w:r>
          </w:p>
        </w:tc>
        <w:tc>
          <w:tcPr>
            <w:tcW w:w="708" w:type="dxa"/>
            <w:vMerge w:val="restart"/>
          </w:tcPr>
          <w:p w14:paraId="3AC0D0C4" w14:textId="77777777" w:rsidR="00BF4AEC" w:rsidRDefault="00BF4AEC">
            <w:pPr>
              <w:pStyle w:val="TableParagraph"/>
              <w:jc w:val="left"/>
              <w:rPr>
                <w:b/>
                <w:sz w:val="20"/>
              </w:rPr>
            </w:pPr>
          </w:p>
          <w:p w14:paraId="1215B2CB" w14:textId="77777777" w:rsidR="00BF4AEC" w:rsidRDefault="00BF4AEC">
            <w:pPr>
              <w:pStyle w:val="TableParagraph"/>
              <w:jc w:val="left"/>
              <w:rPr>
                <w:b/>
                <w:sz w:val="20"/>
              </w:rPr>
            </w:pPr>
          </w:p>
          <w:p w14:paraId="6578C313" w14:textId="77777777" w:rsidR="00BF4AEC" w:rsidRDefault="00BF4AEC">
            <w:pPr>
              <w:pStyle w:val="TableParagraph"/>
              <w:spacing w:before="67"/>
              <w:jc w:val="left"/>
              <w:rPr>
                <w:b/>
                <w:sz w:val="20"/>
              </w:rPr>
            </w:pPr>
          </w:p>
          <w:p w14:paraId="64E0ABFB" w14:textId="77777777" w:rsidR="00BF4AEC" w:rsidRDefault="00000000">
            <w:pPr>
              <w:pStyle w:val="TableParagraph"/>
              <w:spacing w:line="224" w:lineRule="exact"/>
              <w:ind w:left="116"/>
              <w:jc w:val="left"/>
              <w:rPr>
                <w:i/>
                <w:sz w:val="20"/>
              </w:rPr>
            </w:pPr>
            <w:r>
              <w:rPr>
                <w:i/>
                <w:spacing w:val="-4"/>
                <w:sz w:val="20"/>
              </w:rPr>
              <w:t>Base</w:t>
            </w:r>
          </w:p>
        </w:tc>
      </w:tr>
      <w:tr w:rsidR="00BF4AEC" w14:paraId="365DEE86" w14:textId="77777777">
        <w:trPr>
          <w:trHeight w:val="250"/>
        </w:trPr>
        <w:tc>
          <w:tcPr>
            <w:tcW w:w="2604" w:type="dxa"/>
            <w:tcBorders>
              <w:top w:val="nil"/>
              <w:bottom w:val="nil"/>
            </w:tcBorders>
          </w:tcPr>
          <w:p w14:paraId="26470117" w14:textId="77777777" w:rsidR="00BF4AEC" w:rsidRDefault="00000000">
            <w:pPr>
              <w:pStyle w:val="TableParagraph"/>
              <w:spacing w:before="3" w:line="227" w:lineRule="exact"/>
              <w:ind w:left="107"/>
              <w:jc w:val="left"/>
              <w:rPr>
                <w:b/>
                <w:sz w:val="20"/>
              </w:rPr>
            </w:pPr>
            <w:r>
              <w:rPr>
                <w:b/>
                <w:sz w:val="20"/>
              </w:rPr>
              <w:t>the</w:t>
            </w:r>
            <w:r>
              <w:rPr>
                <w:b/>
                <w:spacing w:val="-2"/>
                <w:sz w:val="20"/>
              </w:rPr>
              <w:t xml:space="preserve"> </w:t>
            </w:r>
            <w:proofErr w:type="spellStart"/>
            <w:r>
              <w:rPr>
                <w:b/>
                <w:sz w:val="20"/>
              </w:rPr>
              <w:t>Acas</w:t>
            </w:r>
            <w:proofErr w:type="spellEnd"/>
            <w:r>
              <w:rPr>
                <w:b/>
                <w:spacing w:val="-3"/>
                <w:sz w:val="20"/>
              </w:rPr>
              <w:t xml:space="preserve"> </w:t>
            </w:r>
            <w:r>
              <w:rPr>
                <w:b/>
                <w:sz w:val="20"/>
              </w:rPr>
              <w:t>adviser</w:t>
            </w:r>
            <w:r>
              <w:rPr>
                <w:b/>
                <w:spacing w:val="-1"/>
                <w:sz w:val="20"/>
              </w:rPr>
              <w:t xml:space="preserve"> </w:t>
            </w:r>
            <w:r>
              <w:rPr>
                <w:b/>
                <w:spacing w:val="-5"/>
                <w:sz w:val="20"/>
              </w:rPr>
              <w:t>in</w:t>
            </w:r>
          </w:p>
        </w:tc>
        <w:tc>
          <w:tcPr>
            <w:tcW w:w="1219" w:type="dxa"/>
            <w:tcBorders>
              <w:top w:val="nil"/>
              <w:bottom w:val="nil"/>
            </w:tcBorders>
          </w:tcPr>
          <w:p w14:paraId="0D0188FB" w14:textId="77777777" w:rsidR="00BF4AEC" w:rsidRDefault="00000000">
            <w:pPr>
              <w:pStyle w:val="TableParagraph"/>
              <w:spacing w:before="3" w:line="227" w:lineRule="exact"/>
              <w:ind w:left="38" w:right="29"/>
              <w:rPr>
                <w:b/>
                <w:sz w:val="20"/>
              </w:rPr>
            </w:pPr>
            <w:r>
              <w:rPr>
                <w:b/>
                <w:spacing w:val="-2"/>
                <w:sz w:val="20"/>
              </w:rPr>
              <w:t>fairly</w:t>
            </w:r>
          </w:p>
        </w:tc>
        <w:tc>
          <w:tcPr>
            <w:tcW w:w="1275" w:type="dxa"/>
            <w:tcBorders>
              <w:top w:val="nil"/>
              <w:bottom w:val="nil"/>
            </w:tcBorders>
          </w:tcPr>
          <w:p w14:paraId="0EF0AC73" w14:textId="77777777" w:rsidR="00BF4AEC" w:rsidRDefault="00000000">
            <w:pPr>
              <w:pStyle w:val="TableParagraph"/>
              <w:spacing w:before="3" w:line="227" w:lineRule="exact"/>
              <w:ind w:left="11" w:right="2"/>
              <w:rPr>
                <w:b/>
                <w:sz w:val="20"/>
              </w:rPr>
            </w:pPr>
            <w:r>
              <w:rPr>
                <w:b/>
                <w:sz w:val="20"/>
              </w:rPr>
              <w:t>good</w:t>
            </w:r>
            <w:r>
              <w:rPr>
                <w:b/>
                <w:spacing w:val="-1"/>
                <w:sz w:val="20"/>
              </w:rPr>
              <w:t xml:space="preserve"> </w:t>
            </w:r>
            <w:r>
              <w:rPr>
                <w:b/>
                <w:spacing w:val="-5"/>
                <w:sz w:val="20"/>
              </w:rPr>
              <w:t>nor</w:t>
            </w:r>
          </w:p>
        </w:tc>
        <w:tc>
          <w:tcPr>
            <w:tcW w:w="1275" w:type="dxa"/>
            <w:tcBorders>
              <w:top w:val="nil"/>
              <w:bottom w:val="nil"/>
            </w:tcBorders>
          </w:tcPr>
          <w:p w14:paraId="42147226" w14:textId="77777777" w:rsidR="00BF4AEC" w:rsidRDefault="00000000">
            <w:pPr>
              <w:pStyle w:val="TableParagraph"/>
              <w:spacing w:before="3" w:line="227" w:lineRule="exact"/>
              <w:ind w:left="11" w:right="3"/>
              <w:rPr>
                <w:b/>
                <w:sz w:val="20"/>
              </w:rPr>
            </w:pPr>
            <w:r>
              <w:rPr>
                <w:b/>
                <w:spacing w:val="-2"/>
                <w:sz w:val="20"/>
              </w:rPr>
              <w:t>fairly</w:t>
            </w:r>
          </w:p>
        </w:tc>
        <w:tc>
          <w:tcPr>
            <w:tcW w:w="1418" w:type="dxa"/>
            <w:tcBorders>
              <w:top w:val="nil"/>
              <w:bottom w:val="nil"/>
            </w:tcBorders>
          </w:tcPr>
          <w:p w14:paraId="256BE264" w14:textId="77777777" w:rsidR="00BF4AEC" w:rsidRDefault="00000000">
            <w:pPr>
              <w:pStyle w:val="TableParagraph"/>
              <w:spacing w:before="3" w:line="227" w:lineRule="exact"/>
              <w:ind w:left="13" w:right="3"/>
              <w:rPr>
                <w:i/>
                <w:sz w:val="20"/>
              </w:rPr>
            </w:pPr>
            <w:r>
              <w:rPr>
                <w:i/>
                <w:spacing w:val="-2"/>
                <w:sz w:val="20"/>
              </w:rPr>
              <w:t>relevant/</w:t>
            </w:r>
          </w:p>
        </w:tc>
        <w:tc>
          <w:tcPr>
            <w:tcW w:w="708" w:type="dxa"/>
            <w:vMerge/>
            <w:tcBorders>
              <w:top w:val="nil"/>
            </w:tcBorders>
          </w:tcPr>
          <w:p w14:paraId="36D8CDDA" w14:textId="77777777" w:rsidR="00BF4AEC" w:rsidRDefault="00BF4AEC">
            <w:pPr>
              <w:rPr>
                <w:sz w:val="2"/>
                <w:szCs w:val="2"/>
              </w:rPr>
            </w:pPr>
          </w:p>
        </w:tc>
      </w:tr>
      <w:tr w:rsidR="00BF4AEC" w14:paraId="0670B229" w14:textId="77777777">
        <w:trPr>
          <w:trHeight w:val="249"/>
        </w:trPr>
        <w:tc>
          <w:tcPr>
            <w:tcW w:w="2604" w:type="dxa"/>
            <w:tcBorders>
              <w:top w:val="nil"/>
              <w:bottom w:val="nil"/>
            </w:tcBorders>
          </w:tcPr>
          <w:p w14:paraId="4C946BB6" w14:textId="77777777" w:rsidR="00BF4AEC" w:rsidRDefault="00000000">
            <w:pPr>
              <w:pStyle w:val="TableParagraph"/>
              <w:spacing w:before="3" w:line="226" w:lineRule="exact"/>
              <w:ind w:left="107"/>
              <w:jc w:val="left"/>
              <w:rPr>
                <w:b/>
                <w:sz w:val="20"/>
              </w:rPr>
            </w:pPr>
            <w:r>
              <w:rPr>
                <w:b/>
                <w:sz w:val="20"/>
              </w:rPr>
              <w:t>terms</w:t>
            </w:r>
            <w:r>
              <w:rPr>
                <w:b/>
                <w:spacing w:val="-2"/>
                <w:sz w:val="20"/>
              </w:rPr>
              <w:t xml:space="preserve"> </w:t>
            </w:r>
            <w:r>
              <w:rPr>
                <w:b/>
                <w:sz w:val="20"/>
              </w:rPr>
              <w:t xml:space="preserve">of </w:t>
            </w:r>
            <w:r>
              <w:rPr>
                <w:b/>
                <w:spacing w:val="-5"/>
                <w:sz w:val="20"/>
              </w:rPr>
              <w:t>the</w:t>
            </w:r>
          </w:p>
        </w:tc>
        <w:tc>
          <w:tcPr>
            <w:tcW w:w="1219" w:type="dxa"/>
            <w:tcBorders>
              <w:top w:val="nil"/>
              <w:bottom w:val="nil"/>
            </w:tcBorders>
          </w:tcPr>
          <w:p w14:paraId="74F50792" w14:textId="77777777" w:rsidR="00BF4AEC" w:rsidRDefault="00000000">
            <w:pPr>
              <w:pStyle w:val="TableParagraph"/>
              <w:spacing w:before="3" w:line="226" w:lineRule="exact"/>
              <w:ind w:left="38" w:right="27"/>
              <w:rPr>
                <w:b/>
                <w:sz w:val="20"/>
              </w:rPr>
            </w:pPr>
            <w:r>
              <w:rPr>
                <w:b/>
                <w:spacing w:val="-4"/>
                <w:sz w:val="20"/>
              </w:rPr>
              <w:t>good</w:t>
            </w:r>
          </w:p>
        </w:tc>
        <w:tc>
          <w:tcPr>
            <w:tcW w:w="1275" w:type="dxa"/>
            <w:tcBorders>
              <w:top w:val="nil"/>
              <w:bottom w:val="nil"/>
            </w:tcBorders>
          </w:tcPr>
          <w:p w14:paraId="77305FCD" w14:textId="77777777" w:rsidR="00BF4AEC" w:rsidRDefault="00000000">
            <w:pPr>
              <w:pStyle w:val="TableParagraph"/>
              <w:spacing w:before="3" w:line="226" w:lineRule="exact"/>
              <w:ind w:left="11"/>
              <w:rPr>
                <w:b/>
                <w:sz w:val="20"/>
              </w:rPr>
            </w:pPr>
            <w:r>
              <w:rPr>
                <w:b/>
                <w:spacing w:val="-4"/>
                <w:sz w:val="20"/>
              </w:rPr>
              <w:t>poor</w:t>
            </w:r>
          </w:p>
        </w:tc>
        <w:tc>
          <w:tcPr>
            <w:tcW w:w="1275" w:type="dxa"/>
            <w:tcBorders>
              <w:top w:val="nil"/>
              <w:bottom w:val="nil"/>
            </w:tcBorders>
          </w:tcPr>
          <w:p w14:paraId="15D82DBE" w14:textId="77777777" w:rsidR="00BF4AEC" w:rsidRDefault="00000000">
            <w:pPr>
              <w:pStyle w:val="TableParagraph"/>
              <w:spacing w:before="3" w:line="226" w:lineRule="exact"/>
              <w:ind w:left="11" w:right="2"/>
              <w:rPr>
                <w:b/>
                <w:sz w:val="20"/>
              </w:rPr>
            </w:pPr>
            <w:r>
              <w:rPr>
                <w:b/>
                <w:spacing w:val="-4"/>
                <w:sz w:val="20"/>
              </w:rPr>
              <w:t>poor</w:t>
            </w:r>
          </w:p>
        </w:tc>
        <w:tc>
          <w:tcPr>
            <w:tcW w:w="1418" w:type="dxa"/>
            <w:tcBorders>
              <w:top w:val="nil"/>
              <w:bottom w:val="nil"/>
            </w:tcBorders>
          </w:tcPr>
          <w:p w14:paraId="215F85A7" w14:textId="77777777" w:rsidR="00BF4AEC" w:rsidRDefault="00000000">
            <w:pPr>
              <w:pStyle w:val="TableParagraph"/>
              <w:spacing w:before="3" w:line="226" w:lineRule="exact"/>
              <w:ind w:left="13"/>
              <w:rPr>
                <w:i/>
                <w:sz w:val="20"/>
              </w:rPr>
            </w:pPr>
            <w:r>
              <w:rPr>
                <w:i/>
                <w:sz w:val="20"/>
              </w:rPr>
              <w:t>Don’t</w:t>
            </w:r>
            <w:r>
              <w:rPr>
                <w:i/>
                <w:spacing w:val="-3"/>
                <w:sz w:val="20"/>
              </w:rPr>
              <w:t xml:space="preserve"> </w:t>
            </w:r>
            <w:r>
              <w:rPr>
                <w:i/>
                <w:spacing w:val="-4"/>
                <w:sz w:val="20"/>
              </w:rPr>
              <w:t>know</w:t>
            </w:r>
          </w:p>
        </w:tc>
        <w:tc>
          <w:tcPr>
            <w:tcW w:w="708" w:type="dxa"/>
            <w:vMerge/>
            <w:tcBorders>
              <w:top w:val="nil"/>
            </w:tcBorders>
          </w:tcPr>
          <w:p w14:paraId="689710E9" w14:textId="77777777" w:rsidR="00BF4AEC" w:rsidRDefault="00BF4AEC">
            <w:pPr>
              <w:rPr>
                <w:sz w:val="2"/>
                <w:szCs w:val="2"/>
              </w:rPr>
            </w:pPr>
          </w:p>
        </w:tc>
      </w:tr>
      <w:tr w:rsidR="00BF4AEC" w14:paraId="553E1D20" w14:textId="77777777">
        <w:trPr>
          <w:trHeight w:val="246"/>
        </w:trPr>
        <w:tc>
          <w:tcPr>
            <w:tcW w:w="2604" w:type="dxa"/>
            <w:tcBorders>
              <w:top w:val="nil"/>
            </w:tcBorders>
          </w:tcPr>
          <w:p w14:paraId="2C6F7782" w14:textId="77777777" w:rsidR="00BF4AEC" w:rsidRDefault="00000000">
            <w:pPr>
              <w:pStyle w:val="TableParagraph"/>
              <w:spacing w:before="3" w:line="224" w:lineRule="exact"/>
              <w:ind w:left="107"/>
              <w:jc w:val="left"/>
              <w:rPr>
                <w:b/>
                <w:sz w:val="20"/>
              </w:rPr>
            </w:pPr>
            <w:r>
              <w:rPr>
                <w:b/>
                <w:spacing w:val="-2"/>
                <w:sz w:val="20"/>
              </w:rPr>
              <w:t>following?</w:t>
            </w:r>
          </w:p>
        </w:tc>
        <w:tc>
          <w:tcPr>
            <w:tcW w:w="1219" w:type="dxa"/>
            <w:tcBorders>
              <w:top w:val="nil"/>
            </w:tcBorders>
          </w:tcPr>
          <w:p w14:paraId="4B487AEF" w14:textId="77777777" w:rsidR="00BF4AEC" w:rsidRDefault="00000000">
            <w:pPr>
              <w:pStyle w:val="TableParagraph"/>
              <w:spacing w:before="3" w:line="224" w:lineRule="exact"/>
              <w:ind w:left="38" w:right="28"/>
              <w:rPr>
                <w:b/>
                <w:sz w:val="20"/>
              </w:rPr>
            </w:pPr>
            <w:r>
              <w:rPr>
                <w:b/>
                <w:spacing w:val="-10"/>
                <w:sz w:val="20"/>
              </w:rPr>
              <w:t>%</w:t>
            </w:r>
          </w:p>
        </w:tc>
        <w:tc>
          <w:tcPr>
            <w:tcW w:w="1275" w:type="dxa"/>
            <w:tcBorders>
              <w:top w:val="nil"/>
            </w:tcBorders>
          </w:tcPr>
          <w:p w14:paraId="36A11252" w14:textId="77777777" w:rsidR="00BF4AEC" w:rsidRDefault="00000000">
            <w:pPr>
              <w:pStyle w:val="TableParagraph"/>
              <w:spacing w:before="3" w:line="224" w:lineRule="exact"/>
              <w:ind w:left="11" w:right="1"/>
              <w:rPr>
                <w:b/>
                <w:sz w:val="20"/>
              </w:rPr>
            </w:pPr>
            <w:r>
              <w:rPr>
                <w:b/>
                <w:spacing w:val="-10"/>
                <w:sz w:val="20"/>
              </w:rPr>
              <w:t>%</w:t>
            </w:r>
          </w:p>
        </w:tc>
        <w:tc>
          <w:tcPr>
            <w:tcW w:w="1275" w:type="dxa"/>
            <w:tcBorders>
              <w:top w:val="nil"/>
            </w:tcBorders>
          </w:tcPr>
          <w:p w14:paraId="5C48920E" w14:textId="77777777" w:rsidR="00BF4AEC" w:rsidRDefault="00000000">
            <w:pPr>
              <w:pStyle w:val="TableParagraph"/>
              <w:spacing w:before="3" w:line="224" w:lineRule="exact"/>
              <w:ind w:left="11" w:right="3"/>
              <w:rPr>
                <w:b/>
                <w:sz w:val="20"/>
              </w:rPr>
            </w:pPr>
            <w:r>
              <w:rPr>
                <w:b/>
                <w:spacing w:val="-10"/>
                <w:sz w:val="20"/>
              </w:rPr>
              <w:t>%</w:t>
            </w:r>
          </w:p>
        </w:tc>
        <w:tc>
          <w:tcPr>
            <w:tcW w:w="1418" w:type="dxa"/>
            <w:tcBorders>
              <w:top w:val="nil"/>
            </w:tcBorders>
          </w:tcPr>
          <w:p w14:paraId="6717FAC0" w14:textId="77777777" w:rsidR="00BF4AEC" w:rsidRDefault="00000000">
            <w:pPr>
              <w:pStyle w:val="TableParagraph"/>
              <w:spacing w:before="3" w:line="224" w:lineRule="exact"/>
              <w:ind w:left="13" w:right="1"/>
              <w:rPr>
                <w:i/>
                <w:sz w:val="20"/>
              </w:rPr>
            </w:pPr>
            <w:r>
              <w:rPr>
                <w:i/>
                <w:spacing w:val="-10"/>
                <w:sz w:val="20"/>
              </w:rPr>
              <w:t>%</w:t>
            </w:r>
          </w:p>
        </w:tc>
        <w:tc>
          <w:tcPr>
            <w:tcW w:w="708" w:type="dxa"/>
            <w:vMerge/>
            <w:tcBorders>
              <w:top w:val="nil"/>
            </w:tcBorders>
          </w:tcPr>
          <w:p w14:paraId="1DFB8586" w14:textId="77777777" w:rsidR="00BF4AEC" w:rsidRDefault="00BF4AEC">
            <w:pPr>
              <w:rPr>
                <w:sz w:val="2"/>
                <w:szCs w:val="2"/>
              </w:rPr>
            </w:pPr>
          </w:p>
        </w:tc>
      </w:tr>
      <w:tr w:rsidR="00BF4AEC" w14:paraId="0B56B2D1" w14:textId="77777777">
        <w:trPr>
          <w:trHeight w:val="640"/>
        </w:trPr>
        <w:tc>
          <w:tcPr>
            <w:tcW w:w="2604" w:type="dxa"/>
          </w:tcPr>
          <w:p w14:paraId="4AF03E59" w14:textId="77777777" w:rsidR="00BF4AEC" w:rsidRDefault="00000000">
            <w:pPr>
              <w:pStyle w:val="TableParagraph"/>
              <w:spacing w:before="16" w:line="256" w:lineRule="auto"/>
              <w:ind w:left="107"/>
              <w:jc w:val="left"/>
              <w:rPr>
                <w:sz w:val="20"/>
              </w:rPr>
            </w:pPr>
            <w:r>
              <w:rPr>
                <w:sz w:val="20"/>
              </w:rPr>
              <w:t>Relevant</w:t>
            </w:r>
            <w:r>
              <w:rPr>
                <w:spacing w:val="-18"/>
                <w:sz w:val="20"/>
              </w:rPr>
              <w:t xml:space="preserve"> </w:t>
            </w:r>
            <w:r>
              <w:rPr>
                <w:sz w:val="20"/>
              </w:rPr>
              <w:t>knowledge</w:t>
            </w:r>
            <w:r>
              <w:rPr>
                <w:spacing w:val="-18"/>
                <w:sz w:val="20"/>
              </w:rPr>
              <w:t xml:space="preserve"> </w:t>
            </w:r>
            <w:r>
              <w:rPr>
                <w:sz w:val="20"/>
              </w:rPr>
              <w:t>of your industry/sector</w:t>
            </w:r>
          </w:p>
        </w:tc>
        <w:tc>
          <w:tcPr>
            <w:tcW w:w="1219" w:type="dxa"/>
          </w:tcPr>
          <w:p w14:paraId="7D94C17B" w14:textId="77777777" w:rsidR="00BF4AEC" w:rsidRDefault="00000000">
            <w:pPr>
              <w:pStyle w:val="TableParagraph"/>
              <w:spacing w:before="147"/>
              <w:ind w:left="38" w:right="29"/>
              <w:rPr>
                <w:sz w:val="20"/>
              </w:rPr>
            </w:pPr>
            <w:r>
              <w:rPr>
                <w:spacing w:val="-5"/>
                <w:sz w:val="20"/>
              </w:rPr>
              <w:t>84</w:t>
            </w:r>
          </w:p>
        </w:tc>
        <w:tc>
          <w:tcPr>
            <w:tcW w:w="1275" w:type="dxa"/>
          </w:tcPr>
          <w:p w14:paraId="4ECF9421" w14:textId="77777777" w:rsidR="00BF4AEC" w:rsidRDefault="00000000">
            <w:pPr>
              <w:pStyle w:val="TableParagraph"/>
              <w:spacing w:before="147"/>
              <w:ind w:left="11" w:right="2"/>
              <w:rPr>
                <w:sz w:val="20"/>
              </w:rPr>
            </w:pPr>
            <w:r>
              <w:rPr>
                <w:spacing w:val="-10"/>
                <w:sz w:val="20"/>
              </w:rPr>
              <w:t>1</w:t>
            </w:r>
          </w:p>
        </w:tc>
        <w:tc>
          <w:tcPr>
            <w:tcW w:w="1275" w:type="dxa"/>
          </w:tcPr>
          <w:p w14:paraId="0C7286FD" w14:textId="77777777" w:rsidR="00BF4AEC" w:rsidRDefault="00000000">
            <w:pPr>
              <w:pStyle w:val="TableParagraph"/>
              <w:spacing w:before="147"/>
              <w:ind w:left="11" w:right="3"/>
              <w:rPr>
                <w:sz w:val="20"/>
              </w:rPr>
            </w:pPr>
            <w:r>
              <w:rPr>
                <w:spacing w:val="-10"/>
                <w:sz w:val="20"/>
              </w:rPr>
              <w:t>3</w:t>
            </w:r>
          </w:p>
        </w:tc>
        <w:tc>
          <w:tcPr>
            <w:tcW w:w="1418" w:type="dxa"/>
          </w:tcPr>
          <w:p w14:paraId="20B158F3" w14:textId="77777777" w:rsidR="00BF4AEC" w:rsidRDefault="00000000">
            <w:pPr>
              <w:pStyle w:val="TableParagraph"/>
              <w:spacing w:before="147"/>
              <w:ind w:left="13" w:right="1"/>
              <w:rPr>
                <w:i/>
                <w:sz w:val="20"/>
              </w:rPr>
            </w:pPr>
            <w:r>
              <w:rPr>
                <w:i/>
                <w:spacing w:val="-5"/>
                <w:sz w:val="20"/>
              </w:rPr>
              <w:t>12</w:t>
            </w:r>
          </w:p>
        </w:tc>
        <w:tc>
          <w:tcPr>
            <w:tcW w:w="708" w:type="dxa"/>
          </w:tcPr>
          <w:p w14:paraId="4EAE2F3A" w14:textId="77777777" w:rsidR="00BF4AEC" w:rsidRDefault="00000000">
            <w:pPr>
              <w:pStyle w:val="TableParagraph"/>
              <w:spacing w:before="147"/>
              <w:ind w:left="13"/>
              <w:rPr>
                <w:i/>
                <w:sz w:val="20"/>
              </w:rPr>
            </w:pPr>
            <w:r>
              <w:rPr>
                <w:i/>
                <w:spacing w:val="-5"/>
                <w:sz w:val="20"/>
              </w:rPr>
              <w:t>73</w:t>
            </w:r>
          </w:p>
        </w:tc>
      </w:tr>
      <w:tr w:rsidR="00BF4AEC" w14:paraId="165E5DF0" w14:textId="77777777">
        <w:trPr>
          <w:trHeight w:val="639"/>
        </w:trPr>
        <w:tc>
          <w:tcPr>
            <w:tcW w:w="2604" w:type="dxa"/>
          </w:tcPr>
          <w:p w14:paraId="1816C13D" w14:textId="77777777" w:rsidR="00BF4AEC" w:rsidRDefault="00000000">
            <w:pPr>
              <w:pStyle w:val="TableParagraph"/>
              <w:spacing w:before="16" w:line="256" w:lineRule="auto"/>
              <w:ind w:left="107"/>
              <w:jc w:val="left"/>
              <w:rPr>
                <w:sz w:val="20"/>
              </w:rPr>
            </w:pPr>
            <w:r>
              <w:rPr>
                <w:sz w:val="20"/>
              </w:rPr>
              <w:t>Relevant</w:t>
            </w:r>
            <w:r>
              <w:rPr>
                <w:spacing w:val="-18"/>
                <w:sz w:val="20"/>
              </w:rPr>
              <w:t xml:space="preserve"> </w:t>
            </w:r>
            <w:r>
              <w:rPr>
                <w:sz w:val="20"/>
              </w:rPr>
              <w:t>knowledge</w:t>
            </w:r>
            <w:r>
              <w:rPr>
                <w:spacing w:val="-18"/>
                <w:sz w:val="20"/>
              </w:rPr>
              <w:t xml:space="preserve"> </w:t>
            </w:r>
            <w:r>
              <w:rPr>
                <w:sz w:val="20"/>
              </w:rPr>
              <w:t>of your local area/region</w:t>
            </w:r>
          </w:p>
        </w:tc>
        <w:tc>
          <w:tcPr>
            <w:tcW w:w="1219" w:type="dxa"/>
          </w:tcPr>
          <w:p w14:paraId="3BFFF550" w14:textId="77777777" w:rsidR="00BF4AEC" w:rsidRDefault="00000000">
            <w:pPr>
              <w:pStyle w:val="TableParagraph"/>
              <w:spacing w:before="145"/>
              <w:ind w:left="38" w:right="29"/>
              <w:rPr>
                <w:sz w:val="20"/>
              </w:rPr>
            </w:pPr>
            <w:r>
              <w:rPr>
                <w:spacing w:val="-5"/>
                <w:sz w:val="20"/>
              </w:rPr>
              <w:t>62</w:t>
            </w:r>
          </w:p>
        </w:tc>
        <w:tc>
          <w:tcPr>
            <w:tcW w:w="1275" w:type="dxa"/>
          </w:tcPr>
          <w:p w14:paraId="6572C1B9" w14:textId="77777777" w:rsidR="00BF4AEC" w:rsidRDefault="00000000">
            <w:pPr>
              <w:pStyle w:val="TableParagraph"/>
              <w:spacing w:before="145"/>
              <w:ind w:left="11" w:right="2"/>
              <w:rPr>
                <w:sz w:val="20"/>
              </w:rPr>
            </w:pPr>
            <w:r>
              <w:rPr>
                <w:spacing w:val="-10"/>
                <w:sz w:val="20"/>
              </w:rPr>
              <w:t>4</w:t>
            </w:r>
          </w:p>
        </w:tc>
        <w:tc>
          <w:tcPr>
            <w:tcW w:w="1275" w:type="dxa"/>
          </w:tcPr>
          <w:p w14:paraId="7E7EB0DE" w14:textId="77777777" w:rsidR="00BF4AEC" w:rsidRDefault="00000000">
            <w:pPr>
              <w:pStyle w:val="TableParagraph"/>
              <w:spacing w:before="145"/>
              <w:ind w:left="11" w:right="3"/>
              <w:rPr>
                <w:sz w:val="20"/>
              </w:rPr>
            </w:pPr>
            <w:r>
              <w:rPr>
                <w:spacing w:val="-10"/>
                <w:sz w:val="20"/>
              </w:rPr>
              <w:t>1</w:t>
            </w:r>
          </w:p>
        </w:tc>
        <w:tc>
          <w:tcPr>
            <w:tcW w:w="1418" w:type="dxa"/>
          </w:tcPr>
          <w:p w14:paraId="5D542C9B" w14:textId="77777777" w:rsidR="00BF4AEC" w:rsidRDefault="00000000">
            <w:pPr>
              <w:pStyle w:val="TableParagraph"/>
              <w:spacing w:before="145"/>
              <w:ind w:left="13" w:right="1"/>
              <w:rPr>
                <w:i/>
                <w:sz w:val="20"/>
              </w:rPr>
            </w:pPr>
            <w:r>
              <w:rPr>
                <w:i/>
                <w:spacing w:val="-5"/>
                <w:sz w:val="20"/>
              </w:rPr>
              <w:t>33</w:t>
            </w:r>
          </w:p>
        </w:tc>
        <w:tc>
          <w:tcPr>
            <w:tcW w:w="708" w:type="dxa"/>
          </w:tcPr>
          <w:p w14:paraId="01402F2C" w14:textId="77777777" w:rsidR="00BF4AEC" w:rsidRDefault="00000000">
            <w:pPr>
              <w:pStyle w:val="TableParagraph"/>
              <w:spacing w:before="145"/>
              <w:ind w:left="13"/>
              <w:rPr>
                <w:i/>
                <w:sz w:val="20"/>
              </w:rPr>
            </w:pPr>
            <w:r>
              <w:rPr>
                <w:i/>
                <w:spacing w:val="-5"/>
                <w:sz w:val="20"/>
              </w:rPr>
              <w:t>73</w:t>
            </w:r>
          </w:p>
        </w:tc>
      </w:tr>
      <w:tr w:rsidR="00BF4AEC" w14:paraId="48674F14" w14:textId="77777777">
        <w:trPr>
          <w:trHeight w:val="640"/>
        </w:trPr>
        <w:tc>
          <w:tcPr>
            <w:tcW w:w="2604" w:type="dxa"/>
          </w:tcPr>
          <w:p w14:paraId="3D468772" w14:textId="77777777" w:rsidR="00BF4AEC" w:rsidRDefault="00000000">
            <w:pPr>
              <w:pStyle w:val="TableParagraph"/>
              <w:spacing w:before="17" w:line="256" w:lineRule="auto"/>
              <w:ind w:left="107" w:right="135"/>
              <w:jc w:val="left"/>
              <w:rPr>
                <w:sz w:val="20"/>
              </w:rPr>
            </w:pPr>
            <w:r>
              <w:rPr>
                <w:sz w:val="20"/>
              </w:rPr>
              <w:t>Knowledge of the specific</w:t>
            </w:r>
            <w:r>
              <w:rPr>
                <w:spacing w:val="-18"/>
                <w:sz w:val="20"/>
              </w:rPr>
              <w:t xml:space="preserve"> </w:t>
            </w:r>
            <w:r>
              <w:rPr>
                <w:sz w:val="20"/>
              </w:rPr>
              <w:t>subject</w:t>
            </w:r>
            <w:r>
              <w:rPr>
                <w:spacing w:val="-18"/>
                <w:sz w:val="20"/>
              </w:rPr>
              <w:t xml:space="preserve"> </w:t>
            </w:r>
            <w:r>
              <w:rPr>
                <w:sz w:val="20"/>
              </w:rPr>
              <w:t>area</w:t>
            </w:r>
          </w:p>
        </w:tc>
        <w:tc>
          <w:tcPr>
            <w:tcW w:w="1219" w:type="dxa"/>
          </w:tcPr>
          <w:p w14:paraId="55C6FBCA" w14:textId="77777777" w:rsidR="00BF4AEC" w:rsidRDefault="00000000">
            <w:pPr>
              <w:pStyle w:val="TableParagraph"/>
              <w:spacing w:before="146"/>
              <w:ind w:left="38" w:right="29"/>
              <w:rPr>
                <w:sz w:val="20"/>
              </w:rPr>
            </w:pPr>
            <w:r>
              <w:rPr>
                <w:spacing w:val="-5"/>
                <w:sz w:val="20"/>
              </w:rPr>
              <w:t>93</w:t>
            </w:r>
          </w:p>
        </w:tc>
        <w:tc>
          <w:tcPr>
            <w:tcW w:w="1275" w:type="dxa"/>
          </w:tcPr>
          <w:p w14:paraId="4DB64E99" w14:textId="77777777" w:rsidR="00BF4AEC" w:rsidRDefault="00000000">
            <w:pPr>
              <w:pStyle w:val="TableParagraph"/>
              <w:spacing w:before="146"/>
              <w:ind w:left="11" w:right="2"/>
              <w:rPr>
                <w:sz w:val="20"/>
              </w:rPr>
            </w:pPr>
            <w:r>
              <w:rPr>
                <w:spacing w:val="-10"/>
                <w:sz w:val="20"/>
              </w:rPr>
              <w:t>-</w:t>
            </w:r>
          </w:p>
        </w:tc>
        <w:tc>
          <w:tcPr>
            <w:tcW w:w="1275" w:type="dxa"/>
          </w:tcPr>
          <w:p w14:paraId="65F211BB" w14:textId="77777777" w:rsidR="00BF4AEC" w:rsidRDefault="00000000">
            <w:pPr>
              <w:pStyle w:val="TableParagraph"/>
              <w:spacing w:before="146"/>
              <w:ind w:left="11" w:right="3"/>
              <w:rPr>
                <w:sz w:val="20"/>
              </w:rPr>
            </w:pPr>
            <w:r>
              <w:rPr>
                <w:spacing w:val="-10"/>
                <w:sz w:val="20"/>
              </w:rPr>
              <w:t>3</w:t>
            </w:r>
          </w:p>
        </w:tc>
        <w:tc>
          <w:tcPr>
            <w:tcW w:w="1418" w:type="dxa"/>
          </w:tcPr>
          <w:p w14:paraId="129F1E16" w14:textId="77777777" w:rsidR="00BF4AEC" w:rsidRDefault="00000000">
            <w:pPr>
              <w:pStyle w:val="TableParagraph"/>
              <w:spacing w:before="146"/>
              <w:ind w:left="13" w:right="1"/>
              <w:rPr>
                <w:i/>
                <w:sz w:val="20"/>
              </w:rPr>
            </w:pPr>
            <w:r>
              <w:rPr>
                <w:i/>
                <w:spacing w:val="-10"/>
                <w:sz w:val="20"/>
              </w:rPr>
              <w:t>4</w:t>
            </w:r>
          </w:p>
        </w:tc>
        <w:tc>
          <w:tcPr>
            <w:tcW w:w="708" w:type="dxa"/>
          </w:tcPr>
          <w:p w14:paraId="7D51DBB9" w14:textId="77777777" w:rsidR="00BF4AEC" w:rsidRDefault="00000000">
            <w:pPr>
              <w:pStyle w:val="TableParagraph"/>
              <w:spacing w:before="146"/>
              <w:ind w:left="13" w:right="1"/>
              <w:rPr>
                <w:i/>
                <w:sz w:val="20"/>
              </w:rPr>
            </w:pPr>
            <w:r>
              <w:rPr>
                <w:i/>
                <w:spacing w:val="-5"/>
                <w:sz w:val="20"/>
              </w:rPr>
              <w:t>73</w:t>
            </w:r>
          </w:p>
        </w:tc>
      </w:tr>
      <w:tr w:rsidR="00BF4AEC" w14:paraId="5C2F2E87" w14:textId="77777777">
        <w:trPr>
          <w:trHeight w:val="899"/>
        </w:trPr>
        <w:tc>
          <w:tcPr>
            <w:tcW w:w="2604" w:type="dxa"/>
          </w:tcPr>
          <w:p w14:paraId="3E518A4F" w14:textId="77777777" w:rsidR="00BF4AEC" w:rsidRDefault="00000000">
            <w:pPr>
              <w:pStyle w:val="TableParagraph"/>
              <w:spacing w:before="16" w:line="256" w:lineRule="auto"/>
              <w:ind w:left="107" w:right="135"/>
              <w:jc w:val="left"/>
              <w:rPr>
                <w:sz w:val="20"/>
              </w:rPr>
            </w:pPr>
            <w:r>
              <w:rPr>
                <w:sz w:val="20"/>
              </w:rPr>
              <w:t>Being</w:t>
            </w:r>
            <w:r>
              <w:rPr>
                <w:spacing w:val="-18"/>
                <w:sz w:val="20"/>
              </w:rPr>
              <w:t xml:space="preserve"> </w:t>
            </w:r>
            <w:r>
              <w:rPr>
                <w:sz w:val="20"/>
              </w:rPr>
              <w:t>experienced</w:t>
            </w:r>
            <w:r>
              <w:rPr>
                <w:spacing w:val="-18"/>
                <w:sz w:val="20"/>
              </w:rPr>
              <w:t xml:space="preserve"> </w:t>
            </w:r>
            <w:r>
              <w:rPr>
                <w:sz w:val="20"/>
              </w:rPr>
              <w:t xml:space="preserve">in the types of issues </w:t>
            </w:r>
            <w:r>
              <w:rPr>
                <w:spacing w:val="-2"/>
                <w:sz w:val="20"/>
              </w:rPr>
              <w:t>addressed</w:t>
            </w:r>
          </w:p>
        </w:tc>
        <w:tc>
          <w:tcPr>
            <w:tcW w:w="1219" w:type="dxa"/>
          </w:tcPr>
          <w:p w14:paraId="5933BC95" w14:textId="77777777" w:rsidR="00BF4AEC" w:rsidRDefault="00BF4AEC">
            <w:pPr>
              <w:pStyle w:val="TableParagraph"/>
              <w:spacing w:before="33"/>
              <w:jc w:val="left"/>
              <w:rPr>
                <w:b/>
                <w:sz w:val="20"/>
              </w:rPr>
            </w:pPr>
          </w:p>
          <w:p w14:paraId="30D68FB3" w14:textId="77777777" w:rsidR="00BF4AEC" w:rsidRDefault="00000000">
            <w:pPr>
              <w:pStyle w:val="TableParagraph"/>
              <w:ind w:left="38" w:right="29"/>
              <w:rPr>
                <w:sz w:val="20"/>
              </w:rPr>
            </w:pPr>
            <w:r>
              <w:rPr>
                <w:spacing w:val="-5"/>
                <w:sz w:val="20"/>
              </w:rPr>
              <w:t>95</w:t>
            </w:r>
          </w:p>
        </w:tc>
        <w:tc>
          <w:tcPr>
            <w:tcW w:w="1275" w:type="dxa"/>
          </w:tcPr>
          <w:p w14:paraId="32538B43" w14:textId="77777777" w:rsidR="00BF4AEC" w:rsidRDefault="00BF4AEC">
            <w:pPr>
              <w:pStyle w:val="TableParagraph"/>
              <w:spacing w:before="33"/>
              <w:jc w:val="left"/>
              <w:rPr>
                <w:b/>
                <w:sz w:val="20"/>
              </w:rPr>
            </w:pPr>
          </w:p>
          <w:p w14:paraId="4A125CE2" w14:textId="77777777" w:rsidR="00BF4AEC" w:rsidRDefault="00000000">
            <w:pPr>
              <w:pStyle w:val="TableParagraph"/>
              <w:ind w:left="11" w:right="2"/>
              <w:rPr>
                <w:sz w:val="20"/>
              </w:rPr>
            </w:pPr>
            <w:r>
              <w:rPr>
                <w:spacing w:val="-10"/>
                <w:sz w:val="20"/>
              </w:rPr>
              <w:t>-</w:t>
            </w:r>
          </w:p>
        </w:tc>
        <w:tc>
          <w:tcPr>
            <w:tcW w:w="1275" w:type="dxa"/>
          </w:tcPr>
          <w:p w14:paraId="3D82383F" w14:textId="77777777" w:rsidR="00BF4AEC" w:rsidRDefault="00BF4AEC">
            <w:pPr>
              <w:pStyle w:val="TableParagraph"/>
              <w:spacing w:before="33"/>
              <w:jc w:val="left"/>
              <w:rPr>
                <w:b/>
                <w:sz w:val="20"/>
              </w:rPr>
            </w:pPr>
          </w:p>
          <w:p w14:paraId="47B4A32D" w14:textId="77777777" w:rsidR="00BF4AEC" w:rsidRDefault="00000000">
            <w:pPr>
              <w:pStyle w:val="TableParagraph"/>
              <w:ind w:left="11" w:right="4"/>
              <w:rPr>
                <w:sz w:val="20"/>
              </w:rPr>
            </w:pPr>
            <w:r>
              <w:rPr>
                <w:spacing w:val="-10"/>
                <w:sz w:val="20"/>
              </w:rPr>
              <w:t>1</w:t>
            </w:r>
          </w:p>
        </w:tc>
        <w:tc>
          <w:tcPr>
            <w:tcW w:w="1418" w:type="dxa"/>
          </w:tcPr>
          <w:p w14:paraId="77E4CA77" w14:textId="77777777" w:rsidR="00BF4AEC" w:rsidRDefault="00BF4AEC">
            <w:pPr>
              <w:pStyle w:val="TableParagraph"/>
              <w:spacing w:before="33"/>
              <w:jc w:val="left"/>
              <w:rPr>
                <w:b/>
                <w:sz w:val="20"/>
              </w:rPr>
            </w:pPr>
          </w:p>
          <w:p w14:paraId="1F381E42" w14:textId="77777777" w:rsidR="00BF4AEC" w:rsidRDefault="00000000">
            <w:pPr>
              <w:pStyle w:val="TableParagraph"/>
              <w:ind w:left="13" w:right="2"/>
              <w:rPr>
                <w:i/>
                <w:sz w:val="20"/>
              </w:rPr>
            </w:pPr>
            <w:r>
              <w:rPr>
                <w:i/>
                <w:spacing w:val="-10"/>
                <w:sz w:val="20"/>
              </w:rPr>
              <w:t>4</w:t>
            </w:r>
          </w:p>
        </w:tc>
        <w:tc>
          <w:tcPr>
            <w:tcW w:w="708" w:type="dxa"/>
          </w:tcPr>
          <w:p w14:paraId="46ED9A86" w14:textId="77777777" w:rsidR="00BF4AEC" w:rsidRDefault="00BF4AEC">
            <w:pPr>
              <w:pStyle w:val="TableParagraph"/>
              <w:spacing w:before="33"/>
              <w:jc w:val="left"/>
              <w:rPr>
                <w:b/>
                <w:sz w:val="20"/>
              </w:rPr>
            </w:pPr>
          </w:p>
          <w:p w14:paraId="244DEAA3" w14:textId="77777777" w:rsidR="00BF4AEC" w:rsidRDefault="00000000">
            <w:pPr>
              <w:pStyle w:val="TableParagraph"/>
              <w:ind w:left="13" w:right="1"/>
              <w:rPr>
                <w:i/>
                <w:sz w:val="20"/>
              </w:rPr>
            </w:pPr>
            <w:r>
              <w:rPr>
                <w:i/>
                <w:spacing w:val="-5"/>
                <w:sz w:val="20"/>
              </w:rPr>
              <w:t>73</w:t>
            </w:r>
          </w:p>
        </w:tc>
      </w:tr>
      <w:tr w:rsidR="00BF4AEC" w14:paraId="7AAF5EC6" w14:textId="77777777">
        <w:trPr>
          <w:trHeight w:val="640"/>
        </w:trPr>
        <w:tc>
          <w:tcPr>
            <w:tcW w:w="2604" w:type="dxa"/>
          </w:tcPr>
          <w:p w14:paraId="1918DD8B" w14:textId="77777777" w:rsidR="00BF4AEC" w:rsidRDefault="00000000">
            <w:pPr>
              <w:pStyle w:val="TableParagraph"/>
              <w:spacing w:before="17" w:line="256" w:lineRule="auto"/>
              <w:ind w:left="107"/>
              <w:jc w:val="left"/>
              <w:rPr>
                <w:sz w:val="20"/>
              </w:rPr>
            </w:pPr>
            <w:r>
              <w:rPr>
                <w:sz w:val="20"/>
              </w:rPr>
              <w:t>Providing enough information</w:t>
            </w:r>
            <w:r>
              <w:rPr>
                <w:spacing w:val="-18"/>
                <w:sz w:val="20"/>
              </w:rPr>
              <w:t xml:space="preserve"> </w:t>
            </w:r>
            <w:r>
              <w:rPr>
                <w:sz w:val="20"/>
              </w:rPr>
              <w:t>in</w:t>
            </w:r>
            <w:r>
              <w:rPr>
                <w:spacing w:val="-18"/>
                <w:sz w:val="20"/>
              </w:rPr>
              <w:t xml:space="preserve"> </w:t>
            </w:r>
            <w:r>
              <w:rPr>
                <w:sz w:val="20"/>
              </w:rPr>
              <w:t>advance</w:t>
            </w:r>
          </w:p>
        </w:tc>
        <w:tc>
          <w:tcPr>
            <w:tcW w:w="1219" w:type="dxa"/>
          </w:tcPr>
          <w:p w14:paraId="69F7D192" w14:textId="77777777" w:rsidR="00BF4AEC" w:rsidRDefault="00000000">
            <w:pPr>
              <w:pStyle w:val="TableParagraph"/>
              <w:spacing w:before="146"/>
              <w:ind w:left="38" w:right="30"/>
              <w:rPr>
                <w:sz w:val="20"/>
              </w:rPr>
            </w:pPr>
            <w:r>
              <w:rPr>
                <w:spacing w:val="-5"/>
                <w:sz w:val="20"/>
              </w:rPr>
              <w:t>81</w:t>
            </w:r>
          </w:p>
        </w:tc>
        <w:tc>
          <w:tcPr>
            <w:tcW w:w="1275" w:type="dxa"/>
          </w:tcPr>
          <w:p w14:paraId="632FB118" w14:textId="77777777" w:rsidR="00BF4AEC" w:rsidRDefault="00000000">
            <w:pPr>
              <w:pStyle w:val="TableParagraph"/>
              <w:spacing w:before="146"/>
              <w:ind w:left="11" w:right="3"/>
              <w:rPr>
                <w:sz w:val="20"/>
              </w:rPr>
            </w:pPr>
            <w:r>
              <w:rPr>
                <w:spacing w:val="-10"/>
                <w:sz w:val="20"/>
              </w:rPr>
              <w:t>-</w:t>
            </w:r>
          </w:p>
        </w:tc>
        <w:tc>
          <w:tcPr>
            <w:tcW w:w="1275" w:type="dxa"/>
          </w:tcPr>
          <w:p w14:paraId="37A9C481" w14:textId="77777777" w:rsidR="00BF4AEC" w:rsidRDefault="00000000">
            <w:pPr>
              <w:pStyle w:val="TableParagraph"/>
              <w:spacing w:before="146"/>
              <w:ind w:left="11" w:right="4"/>
              <w:rPr>
                <w:sz w:val="20"/>
              </w:rPr>
            </w:pPr>
            <w:r>
              <w:rPr>
                <w:spacing w:val="-10"/>
                <w:sz w:val="20"/>
              </w:rPr>
              <w:t>1</w:t>
            </w:r>
          </w:p>
        </w:tc>
        <w:tc>
          <w:tcPr>
            <w:tcW w:w="1418" w:type="dxa"/>
          </w:tcPr>
          <w:p w14:paraId="06E45A17" w14:textId="77777777" w:rsidR="00BF4AEC" w:rsidRDefault="00000000">
            <w:pPr>
              <w:pStyle w:val="TableParagraph"/>
              <w:spacing w:before="146"/>
              <w:ind w:left="13" w:right="2"/>
              <w:rPr>
                <w:i/>
                <w:sz w:val="20"/>
              </w:rPr>
            </w:pPr>
            <w:r>
              <w:rPr>
                <w:i/>
                <w:spacing w:val="-5"/>
                <w:sz w:val="20"/>
              </w:rPr>
              <w:t>18</w:t>
            </w:r>
          </w:p>
        </w:tc>
        <w:tc>
          <w:tcPr>
            <w:tcW w:w="708" w:type="dxa"/>
          </w:tcPr>
          <w:p w14:paraId="0160D3F0" w14:textId="77777777" w:rsidR="00BF4AEC" w:rsidRDefault="00000000">
            <w:pPr>
              <w:pStyle w:val="TableParagraph"/>
              <w:spacing w:before="146"/>
              <w:ind w:left="13" w:right="2"/>
              <w:rPr>
                <w:i/>
                <w:sz w:val="20"/>
              </w:rPr>
            </w:pPr>
            <w:r>
              <w:rPr>
                <w:i/>
                <w:spacing w:val="-5"/>
                <w:sz w:val="20"/>
              </w:rPr>
              <w:t>73</w:t>
            </w:r>
          </w:p>
        </w:tc>
      </w:tr>
      <w:tr w:rsidR="00BF4AEC" w14:paraId="3ADA0419" w14:textId="77777777">
        <w:trPr>
          <w:trHeight w:val="1679"/>
        </w:trPr>
        <w:tc>
          <w:tcPr>
            <w:tcW w:w="2604" w:type="dxa"/>
          </w:tcPr>
          <w:p w14:paraId="34D3C1CD" w14:textId="77777777" w:rsidR="00BF4AEC" w:rsidRDefault="00000000">
            <w:pPr>
              <w:pStyle w:val="TableParagraph"/>
              <w:spacing w:before="16" w:line="256" w:lineRule="auto"/>
              <w:ind w:left="107"/>
              <w:jc w:val="left"/>
              <w:rPr>
                <w:sz w:val="20"/>
              </w:rPr>
            </w:pPr>
            <w:r>
              <w:rPr>
                <w:sz w:val="20"/>
              </w:rPr>
              <w:t>Helping you to understand the management’s</w:t>
            </w:r>
            <w:r>
              <w:rPr>
                <w:spacing w:val="-18"/>
                <w:sz w:val="20"/>
              </w:rPr>
              <w:t xml:space="preserve"> </w:t>
            </w:r>
            <w:r>
              <w:rPr>
                <w:sz w:val="20"/>
              </w:rPr>
              <w:t>point</w:t>
            </w:r>
            <w:r>
              <w:rPr>
                <w:spacing w:val="-18"/>
                <w:sz w:val="20"/>
              </w:rPr>
              <w:t xml:space="preserve"> </w:t>
            </w:r>
            <w:r>
              <w:rPr>
                <w:sz w:val="20"/>
              </w:rPr>
              <w:t xml:space="preserve">of </w:t>
            </w:r>
            <w:proofErr w:type="gramStart"/>
            <w:r>
              <w:rPr>
                <w:spacing w:val="-4"/>
                <w:sz w:val="20"/>
              </w:rPr>
              <w:t>view</w:t>
            </w:r>
            <w:proofErr w:type="gramEnd"/>
          </w:p>
          <w:p w14:paraId="3ABE9BD5" w14:textId="77777777" w:rsidR="00BF4AEC" w:rsidRDefault="00000000">
            <w:pPr>
              <w:pStyle w:val="TableParagraph"/>
              <w:spacing w:before="83" w:line="260" w:lineRule="atLeast"/>
              <w:ind w:left="107" w:right="135"/>
              <w:jc w:val="left"/>
              <w:rPr>
                <w:i/>
                <w:sz w:val="20"/>
              </w:rPr>
            </w:pPr>
            <w:r>
              <w:rPr>
                <w:i/>
                <w:sz w:val="20"/>
              </w:rPr>
              <w:t>(asked of employee- side</w:t>
            </w:r>
            <w:r>
              <w:rPr>
                <w:i/>
                <w:spacing w:val="-18"/>
                <w:sz w:val="20"/>
              </w:rPr>
              <w:t xml:space="preserve"> </w:t>
            </w:r>
            <w:r>
              <w:rPr>
                <w:i/>
                <w:sz w:val="20"/>
              </w:rPr>
              <w:t>respondents</w:t>
            </w:r>
            <w:r>
              <w:rPr>
                <w:i/>
                <w:spacing w:val="-18"/>
                <w:sz w:val="20"/>
              </w:rPr>
              <w:t xml:space="preserve"> </w:t>
            </w:r>
            <w:r>
              <w:rPr>
                <w:i/>
                <w:sz w:val="20"/>
              </w:rPr>
              <w:t>only)</w:t>
            </w:r>
          </w:p>
        </w:tc>
        <w:tc>
          <w:tcPr>
            <w:tcW w:w="1219" w:type="dxa"/>
          </w:tcPr>
          <w:p w14:paraId="3D6D035C" w14:textId="77777777" w:rsidR="00BF4AEC" w:rsidRDefault="00BF4AEC">
            <w:pPr>
              <w:pStyle w:val="TableParagraph"/>
              <w:spacing w:before="233"/>
              <w:jc w:val="left"/>
              <w:rPr>
                <w:b/>
                <w:sz w:val="20"/>
              </w:rPr>
            </w:pPr>
          </w:p>
          <w:p w14:paraId="1A26B71E" w14:textId="77777777" w:rsidR="00BF4AEC" w:rsidRDefault="00000000">
            <w:pPr>
              <w:pStyle w:val="TableParagraph"/>
              <w:ind w:left="38" w:right="30"/>
              <w:rPr>
                <w:i/>
                <w:sz w:val="20"/>
              </w:rPr>
            </w:pPr>
            <w:r>
              <w:rPr>
                <w:i/>
                <w:spacing w:val="-10"/>
                <w:sz w:val="20"/>
              </w:rPr>
              <w:t>6</w:t>
            </w:r>
          </w:p>
          <w:p w14:paraId="5A4BB371" w14:textId="77777777" w:rsidR="00BF4AEC" w:rsidRDefault="00000000">
            <w:pPr>
              <w:pStyle w:val="TableParagraph"/>
              <w:spacing w:before="136"/>
              <w:ind w:left="38" w:right="29"/>
              <w:rPr>
                <w:i/>
                <w:sz w:val="20"/>
              </w:rPr>
            </w:pPr>
            <w:r>
              <w:rPr>
                <w:i/>
                <w:sz w:val="20"/>
              </w:rPr>
              <w:t>(n</w:t>
            </w:r>
            <w:r>
              <w:rPr>
                <w:i/>
                <w:spacing w:val="-1"/>
                <w:sz w:val="20"/>
              </w:rPr>
              <w:t xml:space="preserve"> </w:t>
            </w:r>
            <w:r>
              <w:rPr>
                <w:i/>
                <w:sz w:val="20"/>
              </w:rPr>
              <w:t>not</w:t>
            </w:r>
            <w:r>
              <w:rPr>
                <w:i/>
                <w:spacing w:val="-1"/>
                <w:sz w:val="20"/>
              </w:rPr>
              <w:t xml:space="preserve"> </w:t>
            </w:r>
            <w:r>
              <w:rPr>
                <w:i/>
                <w:spacing w:val="-5"/>
                <w:sz w:val="20"/>
              </w:rPr>
              <w:t>%)</w:t>
            </w:r>
          </w:p>
        </w:tc>
        <w:tc>
          <w:tcPr>
            <w:tcW w:w="1275" w:type="dxa"/>
          </w:tcPr>
          <w:p w14:paraId="252FE313" w14:textId="77777777" w:rsidR="00BF4AEC" w:rsidRDefault="00BF4AEC">
            <w:pPr>
              <w:pStyle w:val="TableParagraph"/>
              <w:jc w:val="left"/>
              <w:rPr>
                <w:b/>
                <w:sz w:val="20"/>
              </w:rPr>
            </w:pPr>
          </w:p>
          <w:p w14:paraId="39270E65" w14:textId="77777777" w:rsidR="00BF4AEC" w:rsidRDefault="00BF4AEC">
            <w:pPr>
              <w:pStyle w:val="TableParagraph"/>
              <w:spacing w:before="179"/>
              <w:jc w:val="left"/>
              <w:rPr>
                <w:b/>
                <w:sz w:val="20"/>
              </w:rPr>
            </w:pPr>
          </w:p>
          <w:p w14:paraId="2A5FFEE7" w14:textId="77777777" w:rsidR="00BF4AEC" w:rsidRDefault="00000000">
            <w:pPr>
              <w:pStyle w:val="TableParagraph"/>
              <w:spacing w:before="1"/>
              <w:ind w:left="11" w:right="4"/>
              <w:rPr>
                <w:i/>
                <w:sz w:val="20"/>
              </w:rPr>
            </w:pPr>
            <w:r>
              <w:rPr>
                <w:i/>
                <w:spacing w:val="-10"/>
                <w:sz w:val="20"/>
              </w:rPr>
              <w:t>-</w:t>
            </w:r>
          </w:p>
        </w:tc>
        <w:tc>
          <w:tcPr>
            <w:tcW w:w="1275" w:type="dxa"/>
          </w:tcPr>
          <w:p w14:paraId="3FC29EF6" w14:textId="77777777" w:rsidR="00BF4AEC" w:rsidRDefault="00BF4AEC">
            <w:pPr>
              <w:pStyle w:val="TableParagraph"/>
              <w:jc w:val="left"/>
              <w:rPr>
                <w:b/>
                <w:sz w:val="20"/>
              </w:rPr>
            </w:pPr>
          </w:p>
          <w:p w14:paraId="2859224E" w14:textId="77777777" w:rsidR="00BF4AEC" w:rsidRDefault="00BF4AEC">
            <w:pPr>
              <w:pStyle w:val="TableParagraph"/>
              <w:spacing w:before="179"/>
              <w:jc w:val="left"/>
              <w:rPr>
                <w:b/>
                <w:sz w:val="20"/>
              </w:rPr>
            </w:pPr>
          </w:p>
          <w:p w14:paraId="7E85C321" w14:textId="77777777" w:rsidR="00BF4AEC" w:rsidRDefault="00000000">
            <w:pPr>
              <w:pStyle w:val="TableParagraph"/>
              <w:spacing w:before="1"/>
              <w:ind w:left="11" w:right="5"/>
              <w:rPr>
                <w:i/>
                <w:sz w:val="20"/>
              </w:rPr>
            </w:pPr>
            <w:r>
              <w:rPr>
                <w:i/>
                <w:spacing w:val="-10"/>
                <w:sz w:val="20"/>
              </w:rPr>
              <w:t>-</w:t>
            </w:r>
          </w:p>
        </w:tc>
        <w:tc>
          <w:tcPr>
            <w:tcW w:w="1418" w:type="dxa"/>
          </w:tcPr>
          <w:p w14:paraId="6C9BBD0D" w14:textId="77777777" w:rsidR="00BF4AEC" w:rsidRDefault="00BF4AEC">
            <w:pPr>
              <w:pStyle w:val="TableParagraph"/>
              <w:spacing w:before="233"/>
              <w:jc w:val="left"/>
              <w:rPr>
                <w:b/>
                <w:sz w:val="20"/>
              </w:rPr>
            </w:pPr>
          </w:p>
          <w:p w14:paraId="2DB08380" w14:textId="77777777" w:rsidR="00BF4AEC" w:rsidRDefault="00000000">
            <w:pPr>
              <w:pStyle w:val="TableParagraph"/>
              <w:ind w:left="13" w:right="2"/>
              <w:rPr>
                <w:i/>
                <w:sz w:val="20"/>
              </w:rPr>
            </w:pPr>
            <w:r>
              <w:rPr>
                <w:i/>
                <w:spacing w:val="-10"/>
                <w:sz w:val="20"/>
              </w:rPr>
              <w:t>1</w:t>
            </w:r>
          </w:p>
          <w:p w14:paraId="67B18F01" w14:textId="77777777" w:rsidR="00BF4AEC" w:rsidRDefault="00000000">
            <w:pPr>
              <w:pStyle w:val="TableParagraph"/>
              <w:spacing w:before="136"/>
              <w:ind w:left="13" w:right="1"/>
              <w:rPr>
                <w:i/>
                <w:sz w:val="20"/>
              </w:rPr>
            </w:pPr>
            <w:r>
              <w:rPr>
                <w:i/>
                <w:sz w:val="20"/>
              </w:rPr>
              <w:t>(n</w:t>
            </w:r>
            <w:r>
              <w:rPr>
                <w:i/>
                <w:spacing w:val="-1"/>
                <w:sz w:val="20"/>
              </w:rPr>
              <w:t xml:space="preserve"> </w:t>
            </w:r>
            <w:r>
              <w:rPr>
                <w:i/>
                <w:sz w:val="20"/>
              </w:rPr>
              <w:t>not</w:t>
            </w:r>
            <w:r>
              <w:rPr>
                <w:i/>
                <w:spacing w:val="-1"/>
                <w:sz w:val="20"/>
              </w:rPr>
              <w:t xml:space="preserve"> </w:t>
            </w:r>
            <w:r>
              <w:rPr>
                <w:i/>
                <w:spacing w:val="-5"/>
                <w:sz w:val="20"/>
              </w:rPr>
              <w:t>%)</w:t>
            </w:r>
          </w:p>
        </w:tc>
        <w:tc>
          <w:tcPr>
            <w:tcW w:w="708" w:type="dxa"/>
          </w:tcPr>
          <w:p w14:paraId="21C7FA79" w14:textId="77777777" w:rsidR="00BF4AEC" w:rsidRDefault="00BF4AEC">
            <w:pPr>
              <w:pStyle w:val="TableParagraph"/>
              <w:spacing w:before="233"/>
              <w:jc w:val="left"/>
              <w:rPr>
                <w:b/>
                <w:sz w:val="20"/>
              </w:rPr>
            </w:pPr>
          </w:p>
          <w:p w14:paraId="0FE0B705" w14:textId="77777777" w:rsidR="00BF4AEC" w:rsidRDefault="00000000">
            <w:pPr>
              <w:pStyle w:val="TableParagraph"/>
              <w:ind w:left="13" w:right="2"/>
              <w:rPr>
                <w:i/>
                <w:sz w:val="20"/>
              </w:rPr>
            </w:pPr>
            <w:r>
              <w:rPr>
                <w:i/>
                <w:spacing w:val="-10"/>
                <w:sz w:val="20"/>
              </w:rPr>
              <w:t>7</w:t>
            </w:r>
          </w:p>
        </w:tc>
      </w:tr>
      <w:tr w:rsidR="00BF4AEC" w14:paraId="7E368DD3" w14:textId="77777777">
        <w:trPr>
          <w:trHeight w:val="1680"/>
        </w:trPr>
        <w:tc>
          <w:tcPr>
            <w:tcW w:w="2604" w:type="dxa"/>
          </w:tcPr>
          <w:p w14:paraId="58DBFF48" w14:textId="77777777" w:rsidR="00BF4AEC" w:rsidRDefault="00000000">
            <w:pPr>
              <w:pStyle w:val="TableParagraph"/>
              <w:spacing w:before="17" w:line="256" w:lineRule="auto"/>
              <w:ind w:left="107" w:right="135"/>
              <w:jc w:val="left"/>
              <w:rPr>
                <w:sz w:val="20"/>
              </w:rPr>
            </w:pPr>
            <w:r>
              <w:rPr>
                <w:sz w:val="20"/>
              </w:rPr>
              <w:t>Helping you to understand the employees’</w:t>
            </w:r>
            <w:r>
              <w:rPr>
                <w:spacing w:val="-18"/>
                <w:sz w:val="20"/>
              </w:rPr>
              <w:t xml:space="preserve"> </w:t>
            </w:r>
            <w:r>
              <w:rPr>
                <w:sz w:val="20"/>
              </w:rPr>
              <w:t>point</w:t>
            </w:r>
            <w:r>
              <w:rPr>
                <w:spacing w:val="-18"/>
                <w:sz w:val="20"/>
              </w:rPr>
              <w:t xml:space="preserve"> </w:t>
            </w:r>
            <w:r>
              <w:rPr>
                <w:sz w:val="20"/>
              </w:rPr>
              <w:t xml:space="preserve">of </w:t>
            </w:r>
            <w:proofErr w:type="gramStart"/>
            <w:r>
              <w:rPr>
                <w:spacing w:val="-4"/>
                <w:sz w:val="20"/>
              </w:rPr>
              <w:t>view</w:t>
            </w:r>
            <w:proofErr w:type="gramEnd"/>
          </w:p>
          <w:p w14:paraId="0ADD62F2" w14:textId="77777777" w:rsidR="00BF4AEC" w:rsidRDefault="00000000">
            <w:pPr>
              <w:pStyle w:val="TableParagraph"/>
              <w:spacing w:before="83" w:line="260" w:lineRule="atLeast"/>
              <w:ind w:left="107" w:right="135"/>
              <w:jc w:val="left"/>
              <w:rPr>
                <w:i/>
                <w:sz w:val="20"/>
              </w:rPr>
            </w:pPr>
            <w:r>
              <w:rPr>
                <w:i/>
                <w:sz w:val="20"/>
              </w:rPr>
              <w:t>(asked of employer- side</w:t>
            </w:r>
            <w:r>
              <w:rPr>
                <w:i/>
                <w:spacing w:val="-18"/>
                <w:sz w:val="20"/>
              </w:rPr>
              <w:t xml:space="preserve"> </w:t>
            </w:r>
            <w:r>
              <w:rPr>
                <w:i/>
                <w:sz w:val="20"/>
              </w:rPr>
              <w:t>respondents</w:t>
            </w:r>
            <w:r>
              <w:rPr>
                <w:i/>
                <w:spacing w:val="-18"/>
                <w:sz w:val="20"/>
              </w:rPr>
              <w:t xml:space="preserve"> </w:t>
            </w:r>
            <w:r>
              <w:rPr>
                <w:i/>
                <w:sz w:val="20"/>
              </w:rPr>
              <w:t>only)</w:t>
            </w:r>
          </w:p>
        </w:tc>
        <w:tc>
          <w:tcPr>
            <w:tcW w:w="1219" w:type="dxa"/>
          </w:tcPr>
          <w:p w14:paraId="6A29A611" w14:textId="77777777" w:rsidR="00BF4AEC" w:rsidRDefault="00BF4AEC">
            <w:pPr>
              <w:pStyle w:val="TableParagraph"/>
              <w:jc w:val="left"/>
              <w:rPr>
                <w:b/>
                <w:sz w:val="20"/>
              </w:rPr>
            </w:pPr>
          </w:p>
          <w:p w14:paraId="5AD4D74E" w14:textId="77777777" w:rsidR="00BF4AEC" w:rsidRDefault="00BF4AEC">
            <w:pPr>
              <w:pStyle w:val="TableParagraph"/>
              <w:spacing w:before="179"/>
              <w:jc w:val="left"/>
              <w:rPr>
                <w:b/>
                <w:sz w:val="20"/>
              </w:rPr>
            </w:pPr>
          </w:p>
          <w:p w14:paraId="3254B237" w14:textId="77777777" w:rsidR="00BF4AEC" w:rsidRDefault="00000000">
            <w:pPr>
              <w:pStyle w:val="TableParagraph"/>
              <w:ind w:left="38" w:right="30"/>
              <w:rPr>
                <w:i/>
                <w:sz w:val="20"/>
              </w:rPr>
            </w:pPr>
            <w:r>
              <w:rPr>
                <w:i/>
                <w:spacing w:val="-5"/>
                <w:sz w:val="20"/>
              </w:rPr>
              <w:t>77</w:t>
            </w:r>
          </w:p>
        </w:tc>
        <w:tc>
          <w:tcPr>
            <w:tcW w:w="1275" w:type="dxa"/>
          </w:tcPr>
          <w:p w14:paraId="7645AA84" w14:textId="77777777" w:rsidR="00BF4AEC" w:rsidRDefault="00BF4AEC">
            <w:pPr>
              <w:pStyle w:val="TableParagraph"/>
              <w:jc w:val="left"/>
              <w:rPr>
                <w:b/>
                <w:sz w:val="20"/>
              </w:rPr>
            </w:pPr>
          </w:p>
          <w:p w14:paraId="69AB6F2E" w14:textId="77777777" w:rsidR="00BF4AEC" w:rsidRDefault="00BF4AEC">
            <w:pPr>
              <w:pStyle w:val="TableParagraph"/>
              <w:spacing w:before="179"/>
              <w:jc w:val="left"/>
              <w:rPr>
                <w:b/>
                <w:sz w:val="20"/>
              </w:rPr>
            </w:pPr>
          </w:p>
          <w:p w14:paraId="70D520D5" w14:textId="77777777" w:rsidR="00BF4AEC" w:rsidRDefault="00000000">
            <w:pPr>
              <w:pStyle w:val="TableParagraph"/>
              <w:ind w:left="11" w:right="4"/>
              <w:rPr>
                <w:i/>
                <w:sz w:val="20"/>
              </w:rPr>
            </w:pPr>
            <w:r>
              <w:rPr>
                <w:i/>
                <w:spacing w:val="-10"/>
                <w:sz w:val="20"/>
              </w:rPr>
              <w:t>1</w:t>
            </w:r>
          </w:p>
        </w:tc>
        <w:tc>
          <w:tcPr>
            <w:tcW w:w="1275" w:type="dxa"/>
          </w:tcPr>
          <w:p w14:paraId="3B598583" w14:textId="77777777" w:rsidR="00BF4AEC" w:rsidRDefault="00BF4AEC">
            <w:pPr>
              <w:pStyle w:val="TableParagraph"/>
              <w:jc w:val="left"/>
              <w:rPr>
                <w:b/>
                <w:sz w:val="20"/>
              </w:rPr>
            </w:pPr>
          </w:p>
          <w:p w14:paraId="7463CF6C" w14:textId="77777777" w:rsidR="00BF4AEC" w:rsidRDefault="00BF4AEC">
            <w:pPr>
              <w:pStyle w:val="TableParagraph"/>
              <w:spacing w:before="179"/>
              <w:jc w:val="left"/>
              <w:rPr>
                <w:b/>
                <w:sz w:val="20"/>
              </w:rPr>
            </w:pPr>
          </w:p>
          <w:p w14:paraId="34196476" w14:textId="77777777" w:rsidR="00BF4AEC" w:rsidRDefault="00000000">
            <w:pPr>
              <w:pStyle w:val="TableParagraph"/>
              <w:ind w:left="11" w:right="5"/>
              <w:rPr>
                <w:i/>
                <w:sz w:val="20"/>
              </w:rPr>
            </w:pPr>
            <w:r>
              <w:rPr>
                <w:i/>
                <w:spacing w:val="-10"/>
                <w:sz w:val="20"/>
              </w:rPr>
              <w:t>-</w:t>
            </w:r>
          </w:p>
        </w:tc>
        <w:tc>
          <w:tcPr>
            <w:tcW w:w="1418" w:type="dxa"/>
          </w:tcPr>
          <w:p w14:paraId="4D2FD104" w14:textId="77777777" w:rsidR="00BF4AEC" w:rsidRDefault="00BF4AEC">
            <w:pPr>
              <w:pStyle w:val="TableParagraph"/>
              <w:jc w:val="left"/>
              <w:rPr>
                <w:b/>
                <w:sz w:val="20"/>
              </w:rPr>
            </w:pPr>
          </w:p>
          <w:p w14:paraId="3E72719A" w14:textId="77777777" w:rsidR="00BF4AEC" w:rsidRDefault="00BF4AEC">
            <w:pPr>
              <w:pStyle w:val="TableParagraph"/>
              <w:spacing w:before="179"/>
              <w:jc w:val="left"/>
              <w:rPr>
                <w:b/>
                <w:sz w:val="20"/>
              </w:rPr>
            </w:pPr>
          </w:p>
          <w:p w14:paraId="477CF10B" w14:textId="77777777" w:rsidR="00BF4AEC" w:rsidRDefault="00000000">
            <w:pPr>
              <w:pStyle w:val="TableParagraph"/>
              <w:ind w:left="13" w:right="3"/>
              <w:rPr>
                <w:i/>
                <w:sz w:val="20"/>
              </w:rPr>
            </w:pPr>
            <w:r>
              <w:rPr>
                <w:i/>
                <w:spacing w:val="-5"/>
                <w:sz w:val="20"/>
              </w:rPr>
              <w:t>22</w:t>
            </w:r>
          </w:p>
        </w:tc>
        <w:tc>
          <w:tcPr>
            <w:tcW w:w="708" w:type="dxa"/>
          </w:tcPr>
          <w:p w14:paraId="1F381382" w14:textId="77777777" w:rsidR="00BF4AEC" w:rsidRDefault="00BF4AEC">
            <w:pPr>
              <w:pStyle w:val="TableParagraph"/>
              <w:jc w:val="left"/>
              <w:rPr>
                <w:b/>
                <w:sz w:val="20"/>
              </w:rPr>
            </w:pPr>
          </w:p>
          <w:p w14:paraId="455113E7" w14:textId="77777777" w:rsidR="00BF4AEC" w:rsidRDefault="00BF4AEC">
            <w:pPr>
              <w:pStyle w:val="TableParagraph"/>
              <w:spacing w:before="179"/>
              <w:jc w:val="left"/>
              <w:rPr>
                <w:b/>
                <w:sz w:val="20"/>
              </w:rPr>
            </w:pPr>
          </w:p>
          <w:p w14:paraId="52756F2A" w14:textId="77777777" w:rsidR="00BF4AEC" w:rsidRDefault="00000000">
            <w:pPr>
              <w:pStyle w:val="TableParagraph"/>
              <w:ind w:left="13" w:right="2"/>
              <w:rPr>
                <w:i/>
                <w:sz w:val="20"/>
              </w:rPr>
            </w:pPr>
            <w:r>
              <w:rPr>
                <w:i/>
                <w:spacing w:val="-5"/>
                <w:sz w:val="20"/>
              </w:rPr>
              <w:t>74</w:t>
            </w:r>
          </w:p>
        </w:tc>
      </w:tr>
      <w:tr w:rsidR="00BF4AEC" w14:paraId="18B9A229" w14:textId="77777777">
        <w:trPr>
          <w:trHeight w:val="639"/>
        </w:trPr>
        <w:tc>
          <w:tcPr>
            <w:tcW w:w="2604" w:type="dxa"/>
          </w:tcPr>
          <w:p w14:paraId="0DEBC341" w14:textId="77777777" w:rsidR="00BF4AEC" w:rsidRDefault="00000000">
            <w:pPr>
              <w:pStyle w:val="TableParagraph"/>
              <w:spacing w:before="15" w:line="256" w:lineRule="auto"/>
              <w:ind w:left="106"/>
              <w:jc w:val="left"/>
              <w:rPr>
                <w:sz w:val="20"/>
              </w:rPr>
            </w:pPr>
            <w:r>
              <w:rPr>
                <w:sz w:val="20"/>
              </w:rPr>
              <w:t>Diagnosing</w:t>
            </w:r>
            <w:r>
              <w:rPr>
                <w:spacing w:val="-18"/>
                <w:sz w:val="20"/>
              </w:rPr>
              <w:t xml:space="preserve"> </w:t>
            </w:r>
            <w:r>
              <w:rPr>
                <w:sz w:val="20"/>
              </w:rPr>
              <w:t xml:space="preserve">workplace </w:t>
            </w:r>
            <w:r>
              <w:rPr>
                <w:spacing w:val="-2"/>
                <w:sz w:val="20"/>
              </w:rPr>
              <w:t>problems</w:t>
            </w:r>
          </w:p>
        </w:tc>
        <w:tc>
          <w:tcPr>
            <w:tcW w:w="1219" w:type="dxa"/>
          </w:tcPr>
          <w:p w14:paraId="28AE41CC" w14:textId="77777777" w:rsidR="00BF4AEC" w:rsidRDefault="00000000">
            <w:pPr>
              <w:pStyle w:val="TableParagraph"/>
              <w:spacing w:before="145"/>
              <w:ind w:left="38" w:right="31"/>
              <w:rPr>
                <w:sz w:val="20"/>
              </w:rPr>
            </w:pPr>
            <w:r>
              <w:rPr>
                <w:spacing w:val="-5"/>
                <w:sz w:val="20"/>
              </w:rPr>
              <w:t>56</w:t>
            </w:r>
          </w:p>
        </w:tc>
        <w:tc>
          <w:tcPr>
            <w:tcW w:w="1275" w:type="dxa"/>
          </w:tcPr>
          <w:p w14:paraId="401EF6E4" w14:textId="77777777" w:rsidR="00BF4AEC" w:rsidRDefault="00000000">
            <w:pPr>
              <w:pStyle w:val="TableParagraph"/>
              <w:spacing w:before="145"/>
              <w:ind w:left="11" w:right="4"/>
              <w:rPr>
                <w:sz w:val="20"/>
              </w:rPr>
            </w:pPr>
            <w:r>
              <w:rPr>
                <w:spacing w:val="-10"/>
                <w:sz w:val="20"/>
              </w:rPr>
              <w:t>1</w:t>
            </w:r>
          </w:p>
        </w:tc>
        <w:tc>
          <w:tcPr>
            <w:tcW w:w="1275" w:type="dxa"/>
          </w:tcPr>
          <w:p w14:paraId="7EF2631D" w14:textId="77777777" w:rsidR="00BF4AEC" w:rsidRDefault="00000000">
            <w:pPr>
              <w:pStyle w:val="TableParagraph"/>
              <w:spacing w:before="145"/>
              <w:ind w:left="11" w:right="4"/>
              <w:rPr>
                <w:sz w:val="20"/>
              </w:rPr>
            </w:pPr>
            <w:r>
              <w:rPr>
                <w:spacing w:val="-10"/>
                <w:sz w:val="20"/>
              </w:rPr>
              <w:t>1</w:t>
            </w:r>
          </w:p>
        </w:tc>
        <w:tc>
          <w:tcPr>
            <w:tcW w:w="1418" w:type="dxa"/>
          </w:tcPr>
          <w:p w14:paraId="33D14B05" w14:textId="77777777" w:rsidR="00BF4AEC" w:rsidRDefault="00000000">
            <w:pPr>
              <w:pStyle w:val="TableParagraph"/>
              <w:spacing w:before="145"/>
              <w:ind w:left="13" w:right="3"/>
              <w:rPr>
                <w:i/>
                <w:sz w:val="20"/>
              </w:rPr>
            </w:pPr>
            <w:r>
              <w:rPr>
                <w:i/>
                <w:spacing w:val="-5"/>
                <w:sz w:val="20"/>
              </w:rPr>
              <w:t>41</w:t>
            </w:r>
          </w:p>
        </w:tc>
        <w:tc>
          <w:tcPr>
            <w:tcW w:w="708" w:type="dxa"/>
          </w:tcPr>
          <w:p w14:paraId="7F37BF7A" w14:textId="77777777" w:rsidR="00BF4AEC" w:rsidRDefault="00000000">
            <w:pPr>
              <w:pStyle w:val="TableParagraph"/>
              <w:spacing w:before="145"/>
              <w:ind w:left="13" w:right="2"/>
              <w:rPr>
                <w:i/>
                <w:sz w:val="20"/>
              </w:rPr>
            </w:pPr>
            <w:r>
              <w:rPr>
                <w:i/>
                <w:spacing w:val="-5"/>
                <w:sz w:val="20"/>
              </w:rPr>
              <w:t>73</w:t>
            </w:r>
          </w:p>
        </w:tc>
      </w:tr>
      <w:tr w:rsidR="00BF4AEC" w14:paraId="4A54B20A" w14:textId="77777777">
        <w:trPr>
          <w:trHeight w:val="900"/>
        </w:trPr>
        <w:tc>
          <w:tcPr>
            <w:tcW w:w="2604" w:type="dxa"/>
          </w:tcPr>
          <w:p w14:paraId="248EB5AB" w14:textId="77777777" w:rsidR="00BF4AEC" w:rsidRDefault="00000000">
            <w:pPr>
              <w:pStyle w:val="TableParagraph"/>
              <w:spacing w:before="16" w:line="256" w:lineRule="auto"/>
              <w:ind w:left="106"/>
              <w:jc w:val="left"/>
              <w:rPr>
                <w:sz w:val="20"/>
              </w:rPr>
            </w:pPr>
            <w:r>
              <w:rPr>
                <w:sz w:val="20"/>
              </w:rPr>
              <w:t>Improving</w:t>
            </w:r>
            <w:r>
              <w:rPr>
                <w:spacing w:val="-18"/>
                <w:sz w:val="20"/>
              </w:rPr>
              <w:t xml:space="preserve"> </w:t>
            </w:r>
            <w:r>
              <w:rPr>
                <w:sz w:val="20"/>
              </w:rPr>
              <w:t xml:space="preserve">workplace policies, </w:t>
            </w:r>
            <w:proofErr w:type="gramStart"/>
            <w:r>
              <w:rPr>
                <w:sz w:val="20"/>
              </w:rPr>
              <w:t>practices</w:t>
            </w:r>
            <w:proofErr w:type="gramEnd"/>
            <w:r>
              <w:rPr>
                <w:sz w:val="20"/>
              </w:rPr>
              <w:t xml:space="preserve"> or </w:t>
            </w:r>
            <w:r>
              <w:rPr>
                <w:spacing w:val="-2"/>
                <w:sz w:val="20"/>
              </w:rPr>
              <w:t>structures</w:t>
            </w:r>
          </w:p>
        </w:tc>
        <w:tc>
          <w:tcPr>
            <w:tcW w:w="1219" w:type="dxa"/>
          </w:tcPr>
          <w:p w14:paraId="11DC327F" w14:textId="77777777" w:rsidR="00BF4AEC" w:rsidRDefault="00BF4AEC">
            <w:pPr>
              <w:pStyle w:val="TableParagraph"/>
              <w:spacing w:before="32"/>
              <w:jc w:val="left"/>
              <w:rPr>
                <w:b/>
                <w:sz w:val="20"/>
              </w:rPr>
            </w:pPr>
          </w:p>
          <w:p w14:paraId="4789EFA7" w14:textId="77777777" w:rsidR="00BF4AEC" w:rsidRDefault="00000000">
            <w:pPr>
              <w:pStyle w:val="TableParagraph"/>
              <w:ind w:left="38" w:right="31"/>
              <w:rPr>
                <w:sz w:val="20"/>
              </w:rPr>
            </w:pPr>
            <w:r>
              <w:rPr>
                <w:spacing w:val="-5"/>
                <w:sz w:val="20"/>
              </w:rPr>
              <w:t>40</w:t>
            </w:r>
          </w:p>
        </w:tc>
        <w:tc>
          <w:tcPr>
            <w:tcW w:w="1275" w:type="dxa"/>
          </w:tcPr>
          <w:p w14:paraId="11BBB861" w14:textId="77777777" w:rsidR="00BF4AEC" w:rsidRDefault="00BF4AEC">
            <w:pPr>
              <w:pStyle w:val="TableParagraph"/>
              <w:spacing w:before="32"/>
              <w:jc w:val="left"/>
              <w:rPr>
                <w:b/>
                <w:sz w:val="20"/>
              </w:rPr>
            </w:pPr>
          </w:p>
          <w:p w14:paraId="699D2B7D" w14:textId="77777777" w:rsidR="00BF4AEC" w:rsidRDefault="00000000">
            <w:pPr>
              <w:pStyle w:val="TableParagraph"/>
              <w:ind w:left="11" w:right="3"/>
              <w:rPr>
                <w:sz w:val="20"/>
              </w:rPr>
            </w:pPr>
            <w:r>
              <w:rPr>
                <w:spacing w:val="-10"/>
                <w:sz w:val="20"/>
              </w:rPr>
              <w:t>4</w:t>
            </w:r>
          </w:p>
        </w:tc>
        <w:tc>
          <w:tcPr>
            <w:tcW w:w="1275" w:type="dxa"/>
          </w:tcPr>
          <w:p w14:paraId="4D9A5AD6" w14:textId="77777777" w:rsidR="00BF4AEC" w:rsidRDefault="00BF4AEC">
            <w:pPr>
              <w:pStyle w:val="TableParagraph"/>
              <w:spacing w:before="32"/>
              <w:jc w:val="left"/>
              <w:rPr>
                <w:b/>
                <w:sz w:val="20"/>
              </w:rPr>
            </w:pPr>
          </w:p>
          <w:p w14:paraId="359BAA52" w14:textId="77777777" w:rsidR="00BF4AEC" w:rsidRDefault="00000000">
            <w:pPr>
              <w:pStyle w:val="TableParagraph"/>
              <w:ind w:left="11" w:right="4"/>
              <w:rPr>
                <w:sz w:val="20"/>
              </w:rPr>
            </w:pPr>
            <w:r>
              <w:rPr>
                <w:spacing w:val="-10"/>
                <w:sz w:val="20"/>
              </w:rPr>
              <w:t>-</w:t>
            </w:r>
          </w:p>
        </w:tc>
        <w:tc>
          <w:tcPr>
            <w:tcW w:w="1418" w:type="dxa"/>
          </w:tcPr>
          <w:p w14:paraId="2FE1D8D1" w14:textId="77777777" w:rsidR="00BF4AEC" w:rsidRDefault="00BF4AEC">
            <w:pPr>
              <w:pStyle w:val="TableParagraph"/>
              <w:spacing w:before="32"/>
              <w:jc w:val="left"/>
              <w:rPr>
                <w:b/>
                <w:sz w:val="20"/>
              </w:rPr>
            </w:pPr>
          </w:p>
          <w:p w14:paraId="06479947" w14:textId="77777777" w:rsidR="00BF4AEC" w:rsidRDefault="00000000">
            <w:pPr>
              <w:pStyle w:val="TableParagraph"/>
              <w:ind w:left="13" w:right="3"/>
              <w:rPr>
                <w:i/>
                <w:sz w:val="20"/>
              </w:rPr>
            </w:pPr>
            <w:r>
              <w:rPr>
                <w:i/>
                <w:spacing w:val="-5"/>
                <w:sz w:val="20"/>
              </w:rPr>
              <w:t>56</w:t>
            </w:r>
          </w:p>
        </w:tc>
        <w:tc>
          <w:tcPr>
            <w:tcW w:w="708" w:type="dxa"/>
          </w:tcPr>
          <w:p w14:paraId="03CFF9FC" w14:textId="77777777" w:rsidR="00BF4AEC" w:rsidRDefault="00BF4AEC">
            <w:pPr>
              <w:pStyle w:val="TableParagraph"/>
              <w:spacing w:before="32"/>
              <w:jc w:val="left"/>
              <w:rPr>
                <w:b/>
                <w:sz w:val="20"/>
              </w:rPr>
            </w:pPr>
          </w:p>
          <w:p w14:paraId="5CB5ED12" w14:textId="77777777" w:rsidR="00BF4AEC" w:rsidRDefault="00000000">
            <w:pPr>
              <w:pStyle w:val="TableParagraph"/>
              <w:ind w:left="13" w:right="2"/>
              <w:rPr>
                <w:i/>
                <w:sz w:val="20"/>
              </w:rPr>
            </w:pPr>
            <w:r>
              <w:rPr>
                <w:i/>
                <w:spacing w:val="-5"/>
                <w:sz w:val="20"/>
              </w:rPr>
              <w:t>73</w:t>
            </w:r>
          </w:p>
        </w:tc>
      </w:tr>
      <w:tr w:rsidR="00BF4AEC" w14:paraId="70ADEF69" w14:textId="77777777">
        <w:trPr>
          <w:trHeight w:val="899"/>
        </w:trPr>
        <w:tc>
          <w:tcPr>
            <w:tcW w:w="2604" w:type="dxa"/>
          </w:tcPr>
          <w:p w14:paraId="2E3F160E" w14:textId="77777777" w:rsidR="00BF4AEC" w:rsidRDefault="00000000">
            <w:pPr>
              <w:pStyle w:val="TableParagraph"/>
              <w:spacing w:before="15" w:line="256" w:lineRule="auto"/>
              <w:ind w:left="106"/>
              <w:jc w:val="left"/>
              <w:rPr>
                <w:sz w:val="20"/>
              </w:rPr>
            </w:pPr>
            <w:r>
              <w:rPr>
                <w:sz w:val="20"/>
              </w:rPr>
              <w:t xml:space="preserve">Implementing new workplace policies, </w:t>
            </w:r>
            <w:proofErr w:type="gramStart"/>
            <w:r>
              <w:rPr>
                <w:sz w:val="20"/>
              </w:rPr>
              <w:t>practices</w:t>
            </w:r>
            <w:proofErr w:type="gramEnd"/>
            <w:r>
              <w:rPr>
                <w:spacing w:val="-18"/>
                <w:sz w:val="20"/>
              </w:rPr>
              <w:t xml:space="preserve"> </w:t>
            </w:r>
            <w:r>
              <w:rPr>
                <w:sz w:val="20"/>
              </w:rPr>
              <w:t>or</w:t>
            </w:r>
            <w:r>
              <w:rPr>
                <w:spacing w:val="-18"/>
                <w:sz w:val="20"/>
              </w:rPr>
              <w:t xml:space="preserve"> </w:t>
            </w:r>
            <w:r>
              <w:rPr>
                <w:sz w:val="20"/>
              </w:rPr>
              <w:t>structures</w:t>
            </w:r>
          </w:p>
        </w:tc>
        <w:tc>
          <w:tcPr>
            <w:tcW w:w="1219" w:type="dxa"/>
          </w:tcPr>
          <w:p w14:paraId="453DEA8E" w14:textId="77777777" w:rsidR="00BF4AEC" w:rsidRDefault="00BF4AEC">
            <w:pPr>
              <w:pStyle w:val="TableParagraph"/>
              <w:spacing w:before="32"/>
              <w:jc w:val="left"/>
              <w:rPr>
                <w:b/>
                <w:sz w:val="20"/>
              </w:rPr>
            </w:pPr>
          </w:p>
          <w:p w14:paraId="735C30C2" w14:textId="77777777" w:rsidR="00BF4AEC" w:rsidRDefault="00000000">
            <w:pPr>
              <w:pStyle w:val="TableParagraph"/>
              <w:ind w:left="38" w:right="31"/>
              <w:rPr>
                <w:sz w:val="20"/>
              </w:rPr>
            </w:pPr>
            <w:r>
              <w:rPr>
                <w:spacing w:val="-5"/>
                <w:sz w:val="20"/>
              </w:rPr>
              <w:t>27</w:t>
            </w:r>
          </w:p>
        </w:tc>
        <w:tc>
          <w:tcPr>
            <w:tcW w:w="1275" w:type="dxa"/>
          </w:tcPr>
          <w:p w14:paraId="32C78740" w14:textId="77777777" w:rsidR="00BF4AEC" w:rsidRDefault="00BF4AEC">
            <w:pPr>
              <w:pStyle w:val="TableParagraph"/>
              <w:spacing w:before="32"/>
              <w:jc w:val="left"/>
              <w:rPr>
                <w:b/>
                <w:sz w:val="20"/>
              </w:rPr>
            </w:pPr>
          </w:p>
          <w:p w14:paraId="2B9C76FF" w14:textId="77777777" w:rsidR="00BF4AEC" w:rsidRDefault="00000000">
            <w:pPr>
              <w:pStyle w:val="TableParagraph"/>
              <w:ind w:left="11" w:right="4"/>
              <w:rPr>
                <w:sz w:val="20"/>
              </w:rPr>
            </w:pPr>
            <w:r>
              <w:rPr>
                <w:spacing w:val="-10"/>
                <w:sz w:val="20"/>
              </w:rPr>
              <w:t>3</w:t>
            </w:r>
          </w:p>
        </w:tc>
        <w:tc>
          <w:tcPr>
            <w:tcW w:w="1275" w:type="dxa"/>
          </w:tcPr>
          <w:p w14:paraId="2C8DD8D3" w14:textId="77777777" w:rsidR="00BF4AEC" w:rsidRDefault="00BF4AEC">
            <w:pPr>
              <w:pStyle w:val="TableParagraph"/>
              <w:spacing w:before="32"/>
              <w:jc w:val="left"/>
              <w:rPr>
                <w:b/>
                <w:sz w:val="20"/>
              </w:rPr>
            </w:pPr>
          </w:p>
          <w:p w14:paraId="58C3D55E" w14:textId="77777777" w:rsidR="00BF4AEC" w:rsidRDefault="00000000">
            <w:pPr>
              <w:pStyle w:val="TableParagraph"/>
              <w:ind w:left="11" w:right="4"/>
              <w:rPr>
                <w:sz w:val="20"/>
              </w:rPr>
            </w:pPr>
            <w:r>
              <w:rPr>
                <w:spacing w:val="-10"/>
                <w:sz w:val="20"/>
              </w:rPr>
              <w:t>1</w:t>
            </w:r>
          </w:p>
        </w:tc>
        <w:tc>
          <w:tcPr>
            <w:tcW w:w="1418" w:type="dxa"/>
          </w:tcPr>
          <w:p w14:paraId="6BDD5242" w14:textId="77777777" w:rsidR="00BF4AEC" w:rsidRDefault="00BF4AEC">
            <w:pPr>
              <w:pStyle w:val="TableParagraph"/>
              <w:spacing w:before="32"/>
              <w:jc w:val="left"/>
              <w:rPr>
                <w:b/>
                <w:sz w:val="20"/>
              </w:rPr>
            </w:pPr>
          </w:p>
          <w:p w14:paraId="24A9A963" w14:textId="77777777" w:rsidR="00BF4AEC" w:rsidRDefault="00000000">
            <w:pPr>
              <w:pStyle w:val="TableParagraph"/>
              <w:ind w:left="13" w:right="3"/>
              <w:rPr>
                <w:i/>
                <w:sz w:val="20"/>
              </w:rPr>
            </w:pPr>
            <w:r>
              <w:rPr>
                <w:i/>
                <w:spacing w:val="-5"/>
                <w:sz w:val="20"/>
              </w:rPr>
              <w:t>68</w:t>
            </w:r>
          </w:p>
        </w:tc>
        <w:tc>
          <w:tcPr>
            <w:tcW w:w="708" w:type="dxa"/>
          </w:tcPr>
          <w:p w14:paraId="1BD3F4BD" w14:textId="77777777" w:rsidR="00BF4AEC" w:rsidRDefault="00BF4AEC">
            <w:pPr>
              <w:pStyle w:val="TableParagraph"/>
              <w:spacing w:before="32"/>
              <w:jc w:val="left"/>
              <w:rPr>
                <w:b/>
                <w:sz w:val="20"/>
              </w:rPr>
            </w:pPr>
          </w:p>
          <w:p w14:paraId="2D60ABDC" w14:textId="77777777" w:rsidR="00BF4AEC" w:rsidRDefault="00000000">
            <w:pPr>
              <w:pStyle w:val="TableParagraph"/>
              <w:ind w:left="13" w:right="2"/>
              <w:rPr>
                <w:i/>
                <w:sz w:val="20"/>
              </w:rPr>
            </w:pPr>
            <w:r>
              <w:rPr>
                <w:i/>
                <w:spacing w:val="-5"/>
                <w:sz w:val="20"/>
              </w:rPr>
              <w:t>73</w:t>
            </w:r>
          </w:p>
        </w:tc>
      </w:tr>
    </w:tbl>
    <w:p w14:paraId="5BC67CD7" w14:textId="77777777" w:rsidR="00BF4AEC" w:rsidRDefault="00000000">
      <w:pPr>
        <w:spacing w:before="5"/>
        <w:ind w:left="1079"/>
        <w:jc w:val="both"/>
        <w:rPr>
          <w:i/>
          <w:sz w:val="20"/>
        </w:rPr>
      </w:pPr>
      <w:r>
        <w:rPr>
          <w:i/>
          <w:sz w:val="20"/>
        </w:rPr>
        <w:t>Base:</w:t>
      </w:r>
      <w:r>
        <w:rPr>
          <w:i/>
          <w:spacing w:val="-6"/>
          <w:sz w:val="20"/>
        </w:rPr>
        <w:t xml:space="preserve"> </w:t>
      </w:r>
      <w:r>
        <w:rPr>
          <w:i/>
          <w:sz w:val="20"/>
        </w:rPr>
        <w:t>Joint</w:t>
      </w:r>
      <w:r>
        <w:rPr>
          <w:i/>
          <w:spacing w:val="-7"/>
          <w:sz w:val="20"/>
        </w:rPr>
        <w:t xml:space="preserve"> </w:t>
      </w:r>
      <w:proofErr w:type="gramStart"/>
      <w:r>
        <w:rPr>
          <w:i/>
          <w:sz w:val="20"/>
        </w:rPr>
        <w:t>Problem</w:t>
      </w:r>
      <w:r>
        <w:rPr>
          <w:i/>
          <w:spacing w:val="-6"/>
          <w:sz w:val="20"/>
        </w:rPr>
        <w:t xml:space="preserve"> </w:t>
      </w:r>
      <w:r>
        <w:rPr>
          <w:i/>
          <w:sz w:val="20"/>
        </w:rPr>
        <w:t>Solving</w:t>
      </w:r>
      <w:proofErr w:type="gramEnd"/>
      <w:r>
        <w:rPr>
          <w:i/>
          <w:spacing w:val="-5"/>
          <w:sz w:val="20"/>
        </w:rPr>
        <w:t xml:space="preserve"> </w:t>
      </w:r>
      <w:r>
        <w:rPr>
          <w:i/>
          <w:sz w:val="20"/>
        </w:rPr>
        <w:t>Activity</w:t>
      </w:r>
      <w:r>
        <w:rPr>
          <w:i/>
          <w:spacing w:val="-5"/>
          <w:sz w:val="20"/>
        </w:rPr>
        <w:t xml:space="preserve"> </w:t>
      </w:r>
      <w:r>
        <w:rPr>
          <w:i/>
          <w:spacing w:val="-2"/>
          <w:sz w:val="20"/>
        </w:rPr>
        <w:t>users</w:t>
      </w:r>
    </w:p>
    <w:p w14:paraId="68B01AF2" w14:textId="77777777" w:rsidR="00BF4AEC" w:rsidRDefault="00BF4AEC">
      <w:pPr>
        <w:jc w:val="both"/>
        <w:rPr>
          <w:sz w:val="20"/>
        </w:rPr>
        <w:sectPr w:rsidR="00BF4AEC">
          <w:footerReference w:type="default" r:id="rId15"/>
          <w:pgSz w:w="11910" w:h="16840"/>
          <w:pgMar w:top="1360" w:right="1058" w:bottom="1420" w:left="720" w:header="0" w:footer="1237" w:gutter="0"/>
          <w:cols w:space="720"/>
        </w:sectPr>
      </w:pPr>
    </w:p>
    <w:p w14:paraId="4706A3C2" w14:textId="77777777" w:rsidR="00BF4AEC" w:rsidRDefault="00000000">
      <w:pPr>
        <w:pStyle w:val="Heading2"/>
        <w:numPr>
          <w:ilvl w:val="1"/>
          <w:numId w:val="2"/>
        </w:numPr>
        <w:tabs>
          <w:tab w:val="left" w:pos="1798"/>
        </w:tabs>
        <w:spacing w:before="79"/>
        <w:ind w:left="1798" w:hanging="718"/>
        <w:jc w:val="both"/>
      </w:pPr>
      <w:bookmarkStart w:id="19" w:name="_TOC_250017"/>
      <w:r>
        <w:lastRenderedPageBreak/>
        <w:t>Experience</w:t>
      </w:r>
      <w:r>
        <w:rPr>
          <w:spacing w:val="-7"/>
        </w:rPr>
        <w:t xml:space="preserve"> </w:t>
      </w:r>
      <w:r>
        <w:t>of</w:t>
      </w:r>
      <w:r>
        <w:rPr>
          <w:spacing w:val="-7"/>
        </w:rPr>
        <w:t xml:space="preserve"> </w:t>
      </w:r>
      <w:r>
        <w:t>the</w:t>
      </w:r>
      <w:r>
        <w:rPr>
          <w:spacing w:val="-8"/>
        </w:rPr>
        <w:t xml:space="preserve"> </w:t>
      </w:r>
      <w:r>
        <w:t>Advisory</w:t>
      </w:r>
      <w:r>
        <w:rPr>
          <w:spacing w:val="-7"/>
        </w:rPr>
        <w:t xml:space="preserve"> </w:t>
      </w:r>
      <w:bookmarkEnd w:id="19"/>
      <w:r>
        <w:rPr>
          <w:spacing w:val="-2"/>
        </w:rPr>
        <w:t>Project</w:t>
      </w:r>
    </w:p>
    <w:p w14:paraId="64C52E41" w14:textId="77777777" w:rsidR="00BF4AEC" w:rsidRDefault="00000000">
      <w:pPr>
        <w:pStyle w:val="BodyText"/>
        <w:spacing w:before="120"/>
        <w:ind w:left="1079" w:right="735"/>
        <w:jc w:val="both"/>
      </w:pPr>
      <w:r>
        <w:t xml:space="preserve">To understand whether there were any </w:t>
      </w:r>
      <w:proofErr w:type="gramStart"/>
      <w:r>
        <w:t>particular high</w:t>
      </w:r>
      <w:proofErr w:type="gramEnd"/>
      <w:r>
        <w:t xml:space="preserve"> or low points in the service they received, participants were asked whether they encountered something that pleased</w:t>
      </w:r>
      <w:r>
        <w:rPr>
          <w:spacing w:val="-5"/>
        </w:rPr>
        <w:t xml:space="preserve"> </w:t>
      </w:r>
      <w:r>
        <w:t>them</w:t>
      </w:r>
      <w:r>
        <w:rPr>
          <w:spacing w:val="-5"/>
        </w:rPr>
        <w:t xml:space="preserve"> </w:t>
      </w:r>
      <w:r>
        <w:t>during</w:t>
      </w:r>
      <w:r>
        <w:rPr>
          <w:spacing w:val="-6"/>
        </w:rPr>
        <w:t xml:space="preserve"> </w:t>
      </w:r>
      <w:r>
        <w:t>the</w:t>
      </w:r>
      <w:r>
        <w:rPr>
          <w:spacing w:val="-5"/>
        </w:rPr>
        <w:t xml:space="preserve"> </w:t>
      </w:r>
      <w:r>
        <w:t>project</w:t>
      </w:r>
      <w:r>
        <w:rPr>
          <w:spacing w:val="-5"/>
        </w:rPr>
        <w:t xml:space="preserve"> </w:t>
      </w:r>
      <w:r>
        <w:t>on</w:t>
      </w:r>
      <w:r>
        <w:rPr>
          <w:spacing w:val="-5"/>
        </w:rPr>
        <w:t xml:space="preserve"> </w:t>
      </w:r>
      <w:r>
        <w:t>the</w:t>
      </w:r>
      <w:r>
        <w:rPr>
          <w:spacing w:val="-5"/>
        </w:rPr>
        <w:t xml:space="preserve"> </w:t>
      </w:r>
      <w:r>
        <w:t>one</w:t>
      </w:r>
      <w:r>
        <w:rPr>
          <w:spacing w:val="-5"/>
        </w:rPr>
        <w:t xml:space="preserve"> </w:t>
      </w:r>
      <w:r>
        <w:t>hand,</w:t>
      </w:r>
      <w:r>
        <w:rPr>
          <w:spacing w:val="-4"/>
        </w:rPr>
        <w:t xml:space="preserve"> </w:t>
      </w:r>
      <w:r>
        <w:t>or</w:t>
      </w:r>
      <w:r>
        <w:rPr>
          <w:spacing w:val="-6"/>
        </w:rPr>
        <w:t xml:space="preserve"> </w:t>
      </w:r>
      <w:r>
        <w:t>if</w:t>
      </w:r>
      <w:r>
        <w:rPr>
          <w:spacing w:val="-4"/>
        </w:rPr>
        <w:t xml:space="preserve"> </w:t>
      </w:r>
      <w:r>
        <w:t>they</w:t>
      </w:r>
      <w:r>
        <w:rPr>
          <w:spacing w:val="-4"/>
        </w:rPr>
        <w:t xml:space="preserve"> </w:t>
      </w:r>
      <w:r>
        <w:t>had</w:t>
      </w:r>
      <w:r>
        <w:rPr>
          <w:spacing w:val="-6"/>
        </w:rPr>
        <w:t xml:space="preserve"> </w:t>
      </w:r>
      <w:r>
        <w:t>cause</w:t>
      </w:r>
      <w:r>
        <w:rPr>
          <w:spacing w:val="-4"/>
        </w:rPr>
        <w:t xml:space="preserve"> </w:t>
      </w:r>
      <w:r>
        <w:t>to</w:t>
      </w:r>
      <w:r>
        <w:rPr>
          <w:spacing w:val="-4"/>
        </w:rPr>
        <w:t xml:space="preserve"> </w:t>
      </w:r>
      <w:r>
        <w:t>complain on the other.</w:t>
      </w:r>
    </w:p>
    <w:p w14:paraId="7B8C5936" w14:textId="77777777" w:rsidR="00BF4AEC" w:rsidRDefault="00000000">
      <w:pPr>
        <w:pStyle w:val="BodyText"/>
        <w:spacing w:before="120"/>
        <w:ind w:left="1080" w:right="736"/>
        <w:jc w:val="both"/>
      </w:pPr>
      <w:r>
        <w:t>The</w:t>
      </w:r>
      <w:r>
        <w:rPr>
          <w:spacing w:val="-7"/>
        </w:rPr>
        <w:t xml:space="preserve"> </w:t>
      </w:r>
      <w:r>
        <w:t>largest</w:t>
      </w:r>
      <w:r>
        <w:rPr>
          <w:spacing w:val="-7"/>
        </w:rPr>
        <w:t xml:space="preserve"> </w:t>
      </w:r>
      <w:r>
        <w:t>proportion</w:t>
      </w:r>
      <w:r>
        <w:rPr>
          <w:spacing w:val="-6"/>
        </w:rPr>
        <w:t xml:space="preserve"> </w:t>
      </w:r>
      <w:r>
        <w:t>(42</w:t>
      </w:r>
      <w:r>
        <w:rPr>
          <w:spacing w:val="-7"/>
        </w:rPr>
        <w:t xml:space="preserve"> </w:t>
      </w:r>
      <w:r>
        <w:t>per</w:t>
      </w:r>
      <w:r>
        <w:rPr>
          <w:spacing w:val="-7"/>
        </w:rPr>
        <w:t xml:space="preserve"> </w:t>
      </w:r>
      <w:r>
        <w:t>cent)</w:t>
      </w:r>
      <w:r>
        <w:rPr>
          <w:spacing w:val="-6"/>
        </w:rPr>
        <w:t xml:space="preserve"> </w:t>
      </w:r>
      <w:r>
        <w:t>of</w:t>
      </w:r>
      <w:r>
        <w:rPr>
          <w:spacing w:val="-7"/>
        </w:rPr>
        <w:t xml:space="preserve"> </w:t>
      </w:r>
      <w:r>
        <w:t>Joint</w:t>
      </w:r>
      <w:r>
        <w:rPr>
          <w:spacing w:val="-7"/>
        </w:rPr>
        <w:t xml:space="preserve"> </w:t>
      </w:r>
      <w:proofErr w:type="gramStart"/>
      <w:r>
        <w:t>Problem</w:t>
      </w:r>
      <w:r>
        <w:rPr>
          <w:spacing w:val="-7"/>
        </w:rPr>
        <w:t xml:space="preserve"> </w:t>
      </w:r>
      <w:r>
        <w:t>Solving</w:t>
      </w:r>
      <w:proofErr w:type="gramEnd"/>
      <w:r>
        <w:rPr>
          <w:spacing w:val="-7"/>
        </w:rPr>
        <w:t xml:space="preserve"> </w:t>
      </w:r>
      <w:r>
        <w:t>Activity</w:t>
      </w:r>
      <w:r>
        <w:rPr>
          <w:spacing w:val="-8"/>
        </w:rPr>
        <w:t xml:space="preserve"> </w:t>
      </w:r>
      <w:r>
        <w:t>service</w:t>
      </w:r>
      <w:r>
        <w:rPr>
          <w:spacing w:val="-7"/>
        </w:rPr>
        <w:t xml:space="preserve"> </w:t>
      </w:r>
      <w:r>
        <w:t>users said</w:t>
      </w:r>
      <w:r>
        <w:rPr>
          <w:spacing w:val="-3"/>
        </w:rPr>
        <w:t xml:space="preserve"> </w:t>
      </w:r>
      <w:r>
        <w:t>that</w:t>
      </w:r>
      <w:r>
        <w:rPr>
          <w:spacing w:val="-3"/>
        </w:rPr>
        <w:t xml:space="preserve"> </w:t>
      </w:r>
      <w:r>
        <w:t>they</w:t>
      </w:r>
      <w:r>
        <w:rPr>
          <w:spacing w:val="-3"/>
        </w:rPr>
        <w:t xml:space="preserve"> </w:t>
      </w:r>
      <w:r>
        <w:t>experienced</w:t>
      </w:r>
      <w:r>
        <w:rPr>
          <w:spacing w:val="-3"/>
        </w:rPr>
        <w:t xml:space="preserve"> </w:t>
      </w:r>
      <w:r>
        <w:t>neither</w:t>
      </w:r>
      <w:r>
        <w:rPr>
          <w:spacing w:val="-3"/>
        </w:rPr>
        <w:t xml:space="preserve"> </w:t>
      </w:r>
      <w:r>
        <w:t>something</w:t>
      </w:r>
      <w:r>
        <w:rPr>
          <w:spacing w:val="-3"/>
        </w:rPr>
        <w:t xml:space="preserve"> </w:t>
      </w:r>
      <w:r>
        <w:t>that</w:t>
      </w:r>
      <w:r>
        <w:rPr>
          <w:spacing w:val="-3"/>
        </w:rPr>
        <w:t xml:space="preserve"> </w:t>
      </w:r>
      <w:r>
        <w:t>pleased</w:t>
      </w:r>
      <w:r>
        <w:rPr>
          <w:spacing w:val="-3"/>
        </w:rPr>
        <w:t xml:space="preserve"> </w:t>
      </w:r>
      <w:r>
        <w:t>them</w:t>
      </w:r>
      <w:r>
        <w:rPr>
          <w:spacing w:val="-3"/>
        </w:rPr>
        <w:t xml:space="preserve"> </w:t>
      </w:r>
      <w:r>
        <w:t>specifically,</w:t>
      </w:r>
      <w:r>
        <w:rPr>
          <w:spacing w:val="-3"/>
        </w:rPr>
        <w:t xml:space="preserve"> </w:t>
      </w:r>
      <w:r>
        <w:t>nor</w:t>
      </w:r>
      <w:r>
        <w:rPr>
          <w:spacing w:val="-3"/>
        </w:rPr>
        <w:t xml:space="preserve"> </w:t>
      </w:r>
      <w:r>
        <w:t>a cause for complaint. However, 33 per cent said they experienced “a few small things that pleased them”, 14 per cent experienced “something particularly good that pleased them”, and 10 per cent identified “a few minor problems or issues”.</w:t>
      </w:r>
    </w:p>
    <w:p w14:paraId="52477882" w14:textId="77777777" w:rsidR="00BF4AEC" w:rsidRDefault="00000000">
      <w:pPr>
        <w:pStyle w:val="BodyText"/>
        <w:spacing w:before="138" w:line="256" w:lineRule="auto"/>
        <w:ind w:left="1079" w:right="733"/>
        <w:jc w:val="both"/>
      </w:pPr>
      <w:r>
        <w:t>Participants who experienced something positive – either something particularly good</w:t>
      </w:r>
      <w:r>
        <w:rPr>
          <w:spacing w:val="-15"/>
        </w:rPr>
        <w:t xml:space="preserve"> </w:t>
      </w:r>
      <w:r>
        <w:t>or</w:t>
      </w:r>
      <w:r>
        <w:rPr>
          <w:spacing w:val="-15"/>
        </w:rPr>
        <w:t xml:space="preserve"> </w:t>
      </w:r>
      <w:r>
        <w:t>a</w:t>
      </w:r>
      <w:r>
        <w:rPr>
          <w:spacing w:val="-15"/>
        </w:rPr>
        <w:t xml:space="preserve"> </w:t>
      </w:r>
      <w:r>
        <w:t>few</w:t>
      </w:r>
      <w:r>
        <w:rPr>
          <w:spacing w:val="-15"/>
        </w:rPr>
        <w:t xml:space="preserve"> </w:t>
      </w:r>
      <w:r>
        <w:t>small</w:t>
      </w:r>
      <w:r>
        <w:rPr>
          <w:spacing w:val="-15"/>
        </w:rPr>
        <w:t xml:space="preserve"> </w:t>
      </w:r>
      <w:r>
        <w:t>things</w:t>
      </w:r>
      <w:r>
        <w:rPr>
          <w:spacing w:val="-15"/>
        </w:rPr>
        <w:t xml:space="preserve"> </w:t>
      </w:r>
      <w:r>
        <w:t>that</w:t>
      </w:r>
      <w:r>
        <w:rPr>
          <w:spacing w:val="-15"/>
        </w:rPr>
        <w:t xml:space="preserve"> </w:t>
      </w:r>
      <w:r>
        <w:t>pleased</w:t>
      </w:r>
      <w:r>
        <w:rPr>
          <w:spacing w:val="-15"/>
        </w:rPr>
        <w:t xml:space="preserve"> </w:t>
      </w:r>
      <w:r>
        <w:t>them</w:t>
      </w:r>
      <w:r>
        <w:rPr>
          <w:spacing w:val="-15"/>
        </w:rPr>
        <w:t xml:space="preserve"> </w:t>
      </w:r>
      <w:r>
        <w:t>–</w:t>
      </w:r>
      <w:r>
        <w:rPr>
          <w:spacing w:val="-17"/>
        </w:rPr>
        <w:t xml:space="preserve"> </w:t>
      </w:r>
      <w:r>
        <w:t>were</w:t>
      </w:r>
      <w:r>
        <w:rPr>
          <w:spacing w:val="-15"/>
        </w:rPr>
        <w:t xml:space="preserve"> </w:t>
      </w:r>
      <w:r>
        <w:t>asked</w:t>
      </w:r>
      <w:r>
        <w:rPr>
          <w:spacing w:val="-17"/>
        </w:rPr>
        <w:t xml:space="preserve"> </w:t>
      </w:r>
      <w:r>
        <w:t>an</w:t>
      </w:r>
      <w:r>
        <w:rPr>
          <w:spacing w:val="-15"/>
        </w:rPr>
        <w:t xml:space="preserve"> </w:t>
      </w:r>
      <w:r>
        <w:t>open-ended</w:t>
      </w:r>
      <w:r>
        <w:rPr>
          <w:spacing w:val="-15"/>
        </w:rPr>
        <w:t xml:space="preserve"> </w:t>
      </w:r>
      <w:r>
        <w:t>question to</w:t>
      </w:r>
      <w:r>
        <w:rPr>
          <w:spacing w:val="-8"/>
        </w:rPr>
        <w:t xml:space="preserve"> </w:t>
      </w:r>
      <w:r>
        <w:t>understand</w:t>
      </w:r>
      <w:r>
        <w:rPr>
          <w:spacing w:val="-8"/>
        </w:rPr>
        <w:t xml:space="preserve"> </w:t>
      </w:r>
      <w:r>
        <w:t>what</w:t>
      </w:r>
      <w:r>
        <w:rPr>
          <w:spacing w:val="-8"/>
        </w:rPr>
        <w:t xml:space="preserve"> </w:t>
      </w:r>
      <w:r>
        <w:t>it</w:t>
      </w:r>
      <w:r>
        <w:rPr>
          <w:spacing w:val="-8"/>
        </w:rPr>
        <w:t xml:space="preserve"> </w:t>
      </w:r>
      <w:r>
        <w:t>was</w:t>
      </w:r>
      <w:r>
        <w:rPr>
          <w:spacing w:val="-8"/>
        </w:rPr>
        <w:t xml:space="preserve"> </w:t>
      </w:r>
      <w:r>
        <w:t>that</w:t>
      </w:r>
      <w:r>
        <w:rPr>
          <w:spacing w:val="-8"/>
        </w:rPr>
        <w:t xml:space="preserve"> </w:t>
      </w:r>
      <w:r>
        <w:t>they</w:t>
      </w:r>
      <w:r>
        <w:rPr>
          <w:spacing w:val="-7"/>
        </w:rPr>
        <w:t xml:space="preserve"> </w:t>
      </w:r>
      <w:r>
        <w:t>found</w:t>
      </w:r>
      <w:r>
        <w:rPr>
          <w:spacing w:val="-9"/>
        </w:rPr>
        <w:t xml:space="preserve"> </w:t>
      </w:r>
      <w:r>
        <w:t>useful.</w:t>
      </w:r>
      <w:r>
        <w:rPr>
          <w:spacing w:val="-7"/>
        </w:rPr>
        <w:t xml:space="preserve"> </w:t>
      </w:r>
      <w:r>
        <w:t>The</w:t>
      </w:r>
      <w:r>
        <w:rPr>
          <w:spacing w:val="-8"/>
        </w:rPr>
        <w:t xml:space="preserve"> </w:t>
      </w:r>
      <w:r>
        <w:t>most</w:t>
      </w:r>
      <w:r>
        <w:rPr>
          <w:spacing w:val="-7"/>
        </w:rPr>
        <w:t xml:space="preserve"> </w:t>
      </w:r>
      <w:r>
        <w:t>common</w:t>
      </w:r>
      <w:r>
        <w:rPr>
          <w:spacing w:val="-7"/>
        </w:rPr>
        <w:t xml:space="preserve"> </w:t>
      </w:r>
      <w:r>
        <w:t>response</w:t>
      </w:r>
      <w:r>
        <w:rPr>
          <w:spacing w:val="-8"/>
        </w:rPr>
        <w:t xml:space="preserve"> </w:t>
      </w:r>
      <w:r>
        <w:t>was ‘</w:t>
      </w:r>
      <w:proofErr w:type="spellStart"/>
      <w:r>
        <w:t>Acas</w:t>
      </w:r>
      <w:proofErr w:type="spellEnd"/>
      <w:r>
        <w:t xml:space="preserve"> helped with negotiations.’ This was more frequently cited by Joint </w:t>
      </w:r>
      <w:proofErr w:type="gramStart"/>
      <w:r>
        <w:t>Problem Solving</w:t>
      </w:r>
      <w:proofErr w:type="gramEnd"/>
      <w:r>
        <w:rPr>
          <w:spacing w:val="-16"/>
        </w:rPr>
        <w:t xml:space="preserve"> </w:t>
      </w:r>
      <w:r>
        <w:t>Activity</w:t>
      </w:r>
      <w:r>
        <w:rPr>
          <w:spacing w:val="-15"/>
        </w:rPr>
        <w:t xml:space="preserve"> </w:t>
      </w:r>
      <w:r>
        <w:t>users</w:t>
      </w:r>
      <w:r>
        <w:rPr>
          <w:spacing w:val="-16"/>
        </w:rPr>
        <w:t xml:space="preserve"> </w:t>
      </w:r>
      <w:r>
        <w:t>(12</w:t>
      </w:r>
      <w:r>
        <w:rPr>
          <w:spacing w:val="-16"/>
        </w:rPr>
        <w:t xml:space="preserve"> </w:t>
      </w:r>
      <w:r>
        <w:t>mentions)</w:t>
      </w:r>
      <w:r>
        <w:rPr>
          <w:spacing w:val="-15"/>
        </w:rPr>
        <w:t xml:space="preserve"> </w:t>
      </w:r>
      <w:r>
        <w:t>than</w:t>
      </w:r>
      <w:r>
        <w:rPr>
          <w:spacing w:val="-16"/>
        </w:rPr>
        <w:t xml:space="preserve"> </w:t>
      </w:r>
      <w:r>
        <w:t>it</w:t>
      </w:r>
      <w:r>
        <w:rPr>
          <w:spacing w:val="-16"/>
        </w:rPr>
        <w:t xml:space="preserve"> </w:t>
      </w:r>
      <w:r>
        <w:t>was</w:t>
      </w:r>
      <w:r>
        <w:rPr>
          <w:spacing w:val="-16"/>
        </w:rPr>
        <w:t xml:space="preserve"> </w:t>
      </w:r>
      <w:r>
        <w:t>for</w:t>
      </w:r>
      <w:r>
        <w:rPr>
          <w:spacing w:val="-17"/>
        </w:rPr>
        <w:t xml:space="preserve"> </w:t>
      </w:r>
      <w:r>
        <w:t>Workplace</w:t>
      </w:r>
      <w:r>
        <w:rPr>
          <w:spacing w:val="-16"/>
        </w:rPr>
        <w:t xml:space="preserve"> </w:t>
      </w:r>
      <w:r>
        <w:t>Project</w:t>
      </w:r>
      <w:r>
        <w:rPr>
          <w:spacing w:val="-15"/>
        </w:rPr>
        <w:t xml:space="preserve"> </w:t>
      </w:r>
      <w:r>
        <w:t>service</w:t>
      </w:r>
      <w:r>
        <w:rPr>
          <w:spacing w:val="-16"/>
        </w:rPr>
        <w:t xml:space="preserve"> </w:t>
      </w:r>
      <w:r>
        <w:t>users (two</w:t>
      </w:r>
      <w:r>
        <w:rPr>
          <w:spacing w:val="-13"/>
        </w:rPr>
        <w:t xml:space="preserve"> </w:t>
      </w:r>
      <w:r>
        <w:t>mentions).</w:t>
      </w:r>
      <w:r>
        <w:rPr>
          <w:spacing w:val="-14"/>
        </w:rPr>
        <w:t xml:space="preserve"> </w:t>
      </w:r>
      <w:r>
        <w:t>This</w:t>
      </w:r>
      <w:r>
        <w:rPr>
          <w:spacing w:val="-13"/>
        </w:rPr>
        <w:t xml:space="preserve"> </w:t>
      </w:r>
      <w:r>
        <w:t>difference</w:t>
      </w:r>
      <w:r>
        <w:rPr>
          <w:spacing w:val="-12"/>
        </w:rPr>
        <w:t xml:space="preserve"> </w:t>
      </w:r>
      <w:r>
        <w:t>is</w:t>
      </w:r>
      <w:r>
        <w:rPr>
          <w:spacing w:val="-13"/>
        </w:rPr>
        <w:t xml:space="preserve"> </w:t>
      </w:r>
      <w:r>
        <w:t>possibly</w:t>
      </w:r>
      <w:r>
        <w:rPr>
          <w:spacing w:val="-12"/>
        </w:rPr>
        <w:t xml:space="preserve"> </w:t>
      </w:r>
      <w:r>
        <w:t>explained</w:t>
      </w:r>
      <w:r>
        <w:rPr>
          <w:spacing w:val="-12"/>
        </w:rPr>
        <w:t xml:space="preserve"> </w:t>
      </w:r>
      <w:r>
        <w:t>by</w:t>
      </w:r>
      <w:r>
        <w:rPr>
          <w:spacing w:val="-12"/>
        </w:rPr>
        <w:t xml:space="preserve"> </w:t>
      </w:r>
      <w:r>
        <w:t>the</w:t>
      </w:r>
      <w:r>
        <w:rPr>
          <w:spacing w:val="-12"/>
        </w:rPr>
        <w:t xml:space="preserve"> </w:t>
      </w:r>
      <w:r>
        <w:t>nature</w:t>
      </w:r>
      <w:r>
        <w:rPr>
          <w:spacing w:val="-12"/>
        </w:rPr>
        <w:t xml:space="preserve"> </w:t>
      </w:r>
      <w:r>
        <w:t>of</w:t>
      </w:r>
      <w:r>
        <w:rPr>
          <w:spacing w:val="-14"/>
        </w:rPr>
        <w:t xml:space="preserve"> </w:t>
      </w:r>
      <w:r>
        <w:t>Joint</w:t>
      </w:r>
      <w:r>
        <w:rPr>
          <w:spacing w:val="-13"/>
        </w:rPr>
        <w:t xml:space="preserve"> </w:t>
      </w:r>
      <w:proofErr w:type="gramStart"/>
      <w:r>
        <w:t>Problem Solving</w:t>
      </w:r>
      <w:proofErr w:type="gramEnd"/>
      <w:r>
        <w:rPr>
          <w:spacing w:val="-8"/>
        </w:rPr>
        <w:t xml:space="preserve"> </w:t>
      </w:r>
      <w:r>
        <w:t>Activities,</w:t>
      </w:r>
      <w:r>
        <w:rPr>
          <w:spacing w:val="-7"/>
        </w:rPr>
        <w:t xml:space="preserve"> </w:t>
      </w:r>
      <w:r>
        <w:t>which</w:t>
      </w:r>
      <w:r>
        <w:rPr>
          <w:spacing w:val="-7"/>
        </w:rPr>
        <w:t xml:space="preserve"> </w:t>
      </w:r>
      <w:r>
        <w:t>are</w:t>
      </w:r>
      <w:r>
        <w:rPr>
          <w:spacing w:val="-8"/>
        </w:rPr>
        <w:t xml:space="preserve"> </w:t>
      </w:r>
      <w:r>
        <w:t>commonly</w:t>
      </w:r>
      <w:r>
        <w:rPr>
          <w:spacing w:val="-8"/>
        </w:rPr>
        <w:t xml:space="preserve"> </w:t>
      </w:r>
      <w:r>
        <w:t>linked</w:t>
      </w:r>
      <w:r>
        <w:rPr>
          <w:spacing w:val="-9"/>
        </w:rPr>
        <w:t xml:space="preserve"> </w:t>
      </w:r>
      <w:r>
        <w:t>to</w:t>
      </w:r>
      <w:r>
        <w:rPr>
          <w:spacing w:val="-8"/>
        </w:rPr>
        <w:t xml:space="preserve"> </w:t>
      </w:r>
      <w:r>
        <w:t>collective</w:t>
      </w:r>
      <w:r>
        <w:rPr>
          <w:spacing w:val="-8"/>
        </w:rPr>
        <w:t xml:space="preserve"> </w:t>
      </w:r>
      <w:r>
        <w:t>disputes,</w:t>
      </w:r>
      <w:r>
        <w:rPr>
          <w:spacing w:val="-8"/>
        </w:rPr>
        <w:t xml:space="preserve"> </w:t>
      </w:r>
      <w:r>
        <w:t>where</w:t>
      </w:r>
      <w:r>
        <w:rPr>
          <w:spacing w:val="-8"/>
        </w:rPr>
        <w:t xml:space="preserve"> </w:t>
      </w:r>
      <w:r>
        <w:t>there</w:t>
      </w:r>
      <w:r>
        <w:rPr>
          <w:spacing w:val="-8"/>
        </w:rPr>
        <w:t xml:space="preserve"> </w:t>
      </w:r>
      <w:r>
        <w:t xml:space="preserve">is likely to be some form of negotiation taking place. Other factors cited as useful include how </w:t>
      </w:r>
      <w:proofErr w:type="spellStart"/>
      <w:r>
        <w:t>Acas</w:t>
      </w:r>
      <w:proofErr w:type="spellEnd"/>
      <w:r>
        <w:t xml:space="preserve"> helped to move things forward (10 users) and </w:t>
      </w:r>
      <w:proofErr w:type="spellStart"/>
      <w:r>
        <w:t>Acas</w:t>
      </w:r>
      <w:proofErr w:type="spellEnd"/>
      <w:r>
        <w:t xml:space="preserve"> being solution-focused (nine users).</w:t>
      </w:r>
    </w:p>
    <w:p w14:paraId="1AE6F1DD" w14:textId="77777777" w:rsidR="00BF4AEC" w:rsidRDefault="00000000">
      <w:pPr>
        <w:pStyle w:val="Heading3"/>
        <w:spacing w:before="117"/>
      </w:pPr>
      <w:r>
        <w:t>Table</w:t>
      </w:r>
      <w:r>
        <w:rPr>
          <w:spacing w:val="-6"/>
        </w:rPr>
        <w:t xml:space="preserve"> </w:t>
      </w:r>
      <w:r>
        <w:t>9</w:t>
      </w:r>
      <w:r>
        <w:rPr>
          <w:spacing w:val="-5"/>
        </w:rPr>
        <w:t xml:space="preserve"> </w:t>
      </w:r>
      <w:r>
        <w:t>–</w:t>
      </w:r>
      <w:r>
        <w:rPr>
          <w:spacing w:val="-5"/>
        </w:rPr>
        <w:t xml:space="preserve"> </w:t>
      </w:r>
      <w:r>
        <w:t>Positive</w:t>
      </w:r>
      <w:r>
        <w:rPr>
          <w:spacing w:val="-3"/>
        </w:rPr>
        <w:t xml:space="preserve"> </w:t>
      </w:r>
      <w:r>
        <w:t>experiences</w:t>
      </w:r>
      <w:r>
        <w:rPr>
          <w:spacing w:val="-5"/>
        </w:rPr>
        <w:t xml:space="preserve"> </w:t>
      </w:r>
      <w:r>
        <w:t>of</w:t>
      </w:r>
      <w:r>
        <w:rPr>
          <w:spacing w:val="-6"/>
        </w:rPr>
        <w:t xml:space="preserve"> </w:t>
      </w:r>
      <w:r>
        <w:t>Joint</w:t>
      </w:r>
      <w:r>
        <w:rPr>
          <w:spacing w:val="-3"/>
        </w:rPr>
        <w:t xml:space="preserve"> </w:t>
      </w:r>
      <w:proofErr w:type="gramStart"/>
      <w:r>
        <w:t>Problem</w:t>
      </w:r>
      <w:r>
        <w:rPr>
          <w:spacing w:val="-5"/>
        </w:rPr>
        <w:t xml:space="preserve"> </w:t>
      </w:r>
      <w:r>
        <w:t>Solving</w:t>
      </w:r>
      <w:proofErr w:type="gramEnd"/>
      <w:r>
        <w:rPr>
          <w:spacing w:val="-5"/>
        </w:rPr>
        <w:t xml:space="preserve"> </w:t>
      </w:r>
      <w:r>
        <w:rPr>
          <w:spacing w:val="-2"/>
        </w:rPr>
        <w:t>Activities</w:t>
      </w:r>
    </w:p>
    <w:p w14:paraId="28D96E93" w14:textId="77777777" w:rsidR="00BF4AEC" w:rsidRDefault="00BF4AEC">
      <w:pPr>
        <w:pStyle w:val="BodyText"/>
        <w:spacing w:before="7" w:after="1"/>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2283"/>
      </w:tblGrid>
      <w:tr w:rsidR="00BF4AEC" w14:paraId="680308F0" w14:textId="77777777">
        <w:trPr>
          <w:trHeight w:val="1019"/>
        </w:trPr>
        <w:tc>
          <w:tcPr>
            <w:tcW w:w="5950" w:type="dxa"/>
          </w:tcPr>
          <w:p w14:paraId="3873B53A" w14:textId="77777777" w:rsidR="00BF4AEC" w:rsidRDefault="00BF4AEC">
            <w:pPr>
              <w:pStyle w:val="TableParagraph"/>
              <w:spacing w:before="152"/>
              <w:jc w:val="left"/>
              <w:rPr>
                <w:b/>
                <w:sz w:val="20"/>
              </w:rPr>
            </w:pPr>
          </w:p>
          <w:p w14:paraId="49FC31E9" w14:textId="77777777" w:rsidR="00BF4AEC" w:rsidRDefault="00000000">
            <w:pPr>
              <w:pStyle w:val="TableParagraph"/>
              <w:spacing w:before="1" w:line="256" w:lineRule="auto"/>
              <w:ind w:left="107"/>
              <w:jc w:val="left"/>
              <w:rPr>
                <w:b/>
                <w:sz w:val="20"/>
              </w:rPr>
            </w:pPr>
            <w:r>
              <w:rPr>
                <w:b/>
                <w:sz w:val="20"/>
              </w:rPr>
              <w:t>Thinking</w:t>
            </w:r>
            <w:r>
              <w:rPr>
                <w:b/>
                <w:spacing w:val="-3"/>
                <w:sz w:val="20"/>
              </w:rPr>
              <w:t xml:space="preserve"> </w:t>
            </w:r>
            <w:r>
              <w:rPr>
                <w:b/>
                <w:sz w:val="20"/>
              </w:rPr>
              <w:t>about</w:t>
            </w:r>
            <w:r>
              <w:rPr>
                <w:b/>
                <w:spacing w:val="-3"/>
                <w:sz w:val="20"/>
              </w:rPr>
              <w:t xml:space="preserve"> </w:t>
            </w:r>
            <w:r>
              <w:rPr>
                <w:b/>
                <w:sz w:val="20"/>
              </w:rPr>
              <w:t>what</w:t>
            </w:r>
            <w:r>
              <w:rPr>
                <w:b/>
                <w:spacing w:val="-3"/>
                <w:sz w:val="20"/>
              </w:rPr>
              <w:t xml:space="preserve"> </w:t>
            </w:r>
            <w:r>
              <w:rPr>
                <w:b/>
                <w:sz w:val="20"/>
              </w:rPr>
              <w:t>pleased</w:t>
            </w:r>
            <w:r>
              <w:rPr>
                <w:b/>
                <w:spacing w:val="-2"/>
                <w:sz w:val="20"/>
              </w:rPr>
              <w:t xml:space="preserve"> </w:t>
            </w:r>
            <w:r>
              <w:rPr>
                <w:b/>
                <w:sz w:val="20"/>
              </w:rPr>
              <w:t>you,</w:t>
            </w:r>
            <w:r>
              <w:rPr>
                <w:b/>
                <w:spacing w:val="-2"/>
                <w:sz w:val="20"/>
              </w:rPr>
              <w:t xml:space="preserve"> </w:t>
            </w:r>
            <w:r>
              <w:rPr>
                <w:b/>
                <w:sz w:val="20"/>
              </w:rPr>
              <w:t>could</w:t>
            </w:r>
            <w:r>
              <w:rPr>
                <w:b/>
                <w:spacing w:val="-2"/>
                <w:sz w:val="20"/>
              </w:rPr>
              <w:t xml:space="preserve"> </w:t>
            </w:r>
            <w:r>
              <w:rPr>
                <w:b/>
                <w:sz w:val="20"/>
              </w:rPr>
              <w:t>you</w:t>
            </w:r>
            <w:r>
              <w:rPr>
                <w:b/>
                <w:spacing w:val="-2"/>
                <w:sz w:val="20"/>
              </w:rPr>
              <w:t xml:space="preserve"> </w:t>
            </w:r>
            <w:r>
              <w:rPr>
                <w:b/>
                <w:sz w:val="20"/>
              </w:rPr>
              <w:t>tell</w:t>
            </w:r>
            <w:r>
              <w:rPr>
                <w:b/>
                <w:spacing w:val="-3"/>
                <w:sz w:val="20"/>
              </w:rPr>
              <w:t xml:space="preserve"> </w:t>
            </w:r>
            <w:r>
              <w:rPr>
                <w:b/>
                <w:sz w:val="20"/>
              </w:rPr>
              <w:t>us what happened?</w:t>
            </w:r>
          </w:p>
        </w:tc>
        <w:tc>
          <w:tcPr>
            <w:tcW w:w="2283" w:type="dxa"/>
          </w:tcPr>
          <w:p w14:paraId="6B138831" w14:textId="77777777" w:rsidR="00BF4AEC" w:rsidRDefault="00000000">
            <w:pPr>
              <w:pStyle w:val="TableParagraph"/>
              <w:spacing w:before="15" w:line="256" w:lineRule="auto"/>
              <w:ind w:left="63" w:right="53"/>
              <w:rPr>
                <w:b/>
                <w:sz w:val="20"/>
              </w:rPr>
            </w:pPr>
            <w:r>
              <w:rPr>
                <w:b/>
                <w:sz w:val="20"/>
              </w:rPr>
              <w:t>Number</w:t>
            </w:r>
            <w:r>
              <w:rPr>
                <w:b/>
                <w:spacing w:val="-18"/>
                <w:sz w:val="20"/>
              </w:rPr>
              <w:t xml:space="preserve"> </w:t>
            </w:r>
            <w:r>
              <w:rPr>
                <w:b/>
                <w:sz w:val="20"/>
              </w:rPr>
              <w:t xml:space="preserve">of </w:t>
            </w:r>
            <w:r>
              <w:rPr>
                <w:b/>
                <w:spacing w:val="-2"/>
                <w:sz w:val="20"/>
              </w:rPr>
              <w:t>mentions</w:t>
            </w:r>
          </w:p>
          <w:p w14:paraId="675CA3C1" w14:textId="77777777" w:rsidR="00BF4AEC" w:rsidRDefault="00000000">
            <w:pPr>
              <w:pStyle w:val="TableParagraph"/>
              <w:spacing w:before="119"/>
              <w:ind w:left="63" w:right="54"/>
              <w:rPr>
                <w:b/>
                <w:sz w:val="20"/>
              </w:rPr>
            </w:pPr>
            <w:r>
              <w:rPr>
                <w:b/>
                <w:spacing w:val="-10"/>
                <w:sz w:val="20"/>
              </w:rPr>
              <w:t>n</w:t>
            </w:r>
          </w:p>
        </w:tc>
      </w:tr>
      <w:tr w:rsidR="00BF4AEC" w14:paraId="30A8ECCF" w14:textId="77777777">
        <w:trPr>
          <w:trHeight w:val="380"/>
        </w:trPr>
        <w:tc>
          <w:tcPr>
            <w:tcW w:w="5950" w:type="dxa"/>
          </w:tcPr>
          <w:p w14:paraId="577AD99F" w14:textId="77777777" w:rsidR="00BF4AEC" w:rsidRDefault="00000000">
            <w:pPr>
              <w:pStyle w:val="TableParagraph"/>
              <w:spacing w:before="15"/>
              <w:ind w:left="107"/>
              <w:jc w:val="left"/>
              <w:rPr>
                <w:sz w:val="20"/>
              </w:rPr>
            </w:pPr>
            <w:r>
              <w:rPr>
                <w:sz w:val="20"/>
              </w:rPr>
              <w:t>The</w:t>
            </w:r>
            <w:r>
              <w:rPr>
                <w:spacing w:val="-4"/>
                <w:sz w:val="20"/>
              </w:rPr>
              <w:t xml:space="preserve"> </w:t>
            </w:r>
            <w:r>
              <w:rPr>
                <w:sz w:val="20"/>
              </w:rPr>
              <w:t>way</w:t>
            </w:r>
            <w:r>
              <w:rPr>
                <w:spacing w:val="-4"/>
                <w:sz w:val="20"/>
              </w:rPr>
              <w:t xml:space="preserve"> </w:t>
            </w:r>
            <w:r>
              <w:rPr>
                <w:sz w:val="20"/>
              </w:rPr>
              <w:t>they</w:t>
            </w:r>
            <w:r>
              <w:rPr>
                <w:spacing w:val="-3"/>
                <w:sz w:val="20"/>
              </w:rPr>
              <w:t xml:space="preserve"> </w:t>
            </w:r>
            <w:r>
              <w:rPr>
                <w:sz w:val="20"/>
              </w:rPr>
              <w:t>helped</w:t>
            </w:r>
            <w:r>
              <w:rPr>
                <w:spacing w:val="-4"/>
                <w:sz w:val="20"/>
              </w:rPr>
              <w:t xml:space="preserve"> </w:t>
            </w:r>
            <w:r>
              <w:rPr>
                <w:sz w:val="20"/>
              </w:rPr>
              <w:t>with</w:t>
            </w:r>
            <w:r>
              <w:rPr>
                <w:spacing w:val="-2"/>
                <w:sz w:val="20"/>
              </w:rPr>
              <w:t xml:space="preserve"> negotiations</w:t>
            </w:r>
          </w:p>
        </w:tc>
        <w:tc>
          <w:tcPr>
            <w:tcW w:w="2283" w:type="dxa"/>
          </w:tcPr>
          <w:p w14:paraId="1EFB7AF6" w14:textId="77777777" w:rsidR="00BF4AEC" w:rsidRDefault="00000000">
            <w:pPr>
              <w:pStyle w:val="TableParagraph"/>
              <w:spacing w:before="15"/>
              <w:ind w:left="63" w:right="55"/>
              <w:rPr>
                <w:sz w:val="20"/>
              </w:rPr>
            </w:pPr>
            <w:r>
              <w:rPr>
                <w:spacing w:val="-5"/>
                <w:sz w:val="20"/>
              </w:rPr>
              <w:t>12</w:t>
            </w:r>
          </w:p>
        </w:tc>
      </w:tr>
      <w:tr w:rsidR="00BF4AEC" w14:paraId="096014CA" w14:textId="77777777">
        <w:trPr>
          <w:trHeight w:val="640"/>
        </w:trPr>
        <w:tc>
          <w:tcPr>
            <w:tcW w:w="5950" w:type="dxa"/>
          </w:tcPr>
          <w:p w14:paraId="5B9198F0" w14:textId="77777777" w:rsidR="00BF4AEC" w:rsidRDefault="00000000">
            <w:pPr>
              <w:pStyle w:val="TableParagraph"/>
              <w:spacing w:before="15" w:line="256" w:lineRule="auto"/>
              <w:ind w:left="107"/>
              <w:jc w:val="left"/>
              <w:rPr>
                <w:sz w:val="20"/>
              </w:rPr>
            </w:pPr>
            <w:r>
              <w:rPr>
                <w:sz w:val="20"/>
              </w:rPr>
              <w:t>Helped</w:t>
            </w:r>
            <w:r>
              <w:rPr>
                <w:spacing w:val="-6"/>
                <w:sz w:val="20"/>
              </w:rPr>
              <w:t xml:space="preserve"> </w:t>
            </w:r>
            <w:r>
              <w:rPr>
                <w:sz w:val="20"/>
              </w:rPr>
              <w:t>to</w:t>
            </w:r>
            <w:r>
              <w:rPr>
                <w:spacing w:val="-6"/>
                <w:sz w:val="20"/>
              </w:rPr>
              <w:t xml:space="preserve"> </w:t>
            </w:r>
            <w:r>
              <w:rPr>
                <w:sz w:val="20"/>
              </w:rPr>
              <w:t>move</w:t>
            </w:r>
            <w:r>
              <w:rPr>
                <w:spacing w:val="-6"/>
                <w:sz w:val="20"/>
              </w:rPr>
              <w:t xml:space="preserve"> </w:t>
            </w:r>
            <w:r>
              <w:rPr>
                <w:sz w:val="20"/>
              </w:rPr>
              <w:t>things</w:t>
            </w:r>
            <w:r>
              <w:rPr>
                <w:spacing w:val="-7"/>
                <w:sz w:val="20"/>
              </w:rPr>
              <w:t xml:space="preserve"> </w:t>
            </w:r>
            <w:r>
              <w:rPr>
                <w:sz w:val="20"/>
              </w:rPr>
              <w:t>forward/moved</w:t>
            </w:r>
            <w:r>
              <w:rPr>
                <w:spacing w:val="-6"/>
                <w:sz w:val="20"/>
              </w:rPr>
              <w:t xml:space="preserve"> </w:t>
            </w:r>
            <w:r>
              <w:rPr>
                <w:sz w:val="20"/>
              </w:rPr>
              <w:t>things</w:t>
            </w:r>
            <w:r>
              <w:rPr>
                <w:spacing w:val="-7"/>
                <w:sz w:val="20"/>
              </w:rPr>
              <w:t xml:space="preserve"> </w:t>
            </w:r>
            <w:r>
              <w:rPr>
                <w:sz w:val="20"/>
              </w:rPr>
              <w:t>forward through communication</w:t>
            </w:r>
          </w:p>
        </w:tc>
        <w:tc>
          <w:tcPr>
            <w:tcW w:w="2283" w:type="dxa"/>
          </w:tcPr>
          <w:p w14:paraId="7BA523EC" w14:textId="77777777" w:rsidR="00BF4AEC" w:rsidRDefault="00000000">
            <w:pPr>
              <w:pStyle w:val="TableParagraph"/>
              <w:spacing w:before="15"/>
              <w:ind w:left="63" w:right="56"/>
              <w:rPr>
                <w:sz w:val="20"/>
              </w:rPr>
            </w:pPr>
            <w:r>
              <w:rPr>
                <w:spacing w:val="-5"/>
                <w:sz w:val="20"/>
              </w:rPr>
              <w:t>10</w:t>
            </w:r>
          </w:p>
        </w:tc>
      </w:tr>
      <w:tr w:rsidR="00BF4AEC" w14:paraId="7EE6EDC5" w14:textId="77777777">
        <w:trPr>
          <w:trHeight w:val="380"/>
        </w:trPr>
        <w:tc>
          <w:tcPr>
            <w:tcW w:w="5950" w:type="dxa"/>
          </w:tcPr>
          <w:p w14:paraId="460A4D31" w14:textId="77777777" w:rsidR="00BF4AEC" w:rsidRDefault="00000000">
            <w:pPr>
              <w:pStyle w:val="TableParagraph"/>
              <w:spacing w:before="15"/>
              <w:ind w:left="107"/>
              <w:jc w:val="left"/>
              <w:rPr>
                <w:sz w:val="20"/>
              </w:rPr>
            </w:pPr>
            <w:r>
              <w:rPr>
                <w:sz w:val="20"/>
              </w:rPr>
              <w:t>They</w:t>
            </w:r>
            <w:r>
              <w:rPr>
                <w:spacing w:val="-11"/>
                <w:sz w:val="20"/>
              </w:rPr>
              <w:t xml:space="preserve"> </w:t>
            </w:r>
            <w:r>
              <w:rPr>
                <w:sz w:val="20"/>
              </w:rPr>
              <w:t>were</w:t>
            </w:r>
            <w:r>
              <w:rPr>
                <w:spacing w:val="-9"/>
                <w:sz w:val="20"/>
              </w:rPr>
              <w:t xml:space="preserve"> </w:t>
            </w:r>
            <w:r>
              <w:rPr>
                <w:sz w:val="20"/>
              </w:rPr>
              <w:t>solution-focused/provided</w:t>
            </w:r>
            <w:r>
              <w:rPr>
                <w:spacing w:val="-9"/>
                <w:sz w:val="20"/>
              </w:rPr>
              <w:t xml:space="preserve"> </w:t>
            </w:r>
            <w:r>
              <w:rPr>
                <w:sz w:val="20"/>
              </w:rPr>
              <w:t>relevant</w:t>
            </w:r>
            <w:r>
              <w:rPr>
                <w:spacing w:val="-9"/>
                <w:sz w:val="20"/>
              </w:rPr>
              <w:t xml:space="preserve"> </w:t>
            </w:r>
            <w:r>
              <w:rPr>
                <w:spacing w:val="-2"/>
                <w:sz w:val="20"/>
              </w:rPr>
              <w:t>solutions</w:t>
            </w:r>
          </w:p>
        </w:tc>
        <w:tc>
          <w:tcPr>
            <w:tcW w:w="2283" w:type="dxa"/>
          </w:tcPr>
          <w:p w14:paraId="14403967" w14:textId="77777777" w:rsidR="00BF4AEC" w:rsidRDefault="00000000">
            <w:pPr>
              <w:pStyle w:val="TableParagraph"/>
              <w:spacing w:before="15"/>
              <w:ind w:left="65" w:right="53"/>
              <w:rPr>
                <w:sz w:val="20"/>
              </w:rPr>
            </w:pPr>
            <w:r>
              <w:rPr>
                <w:spacing w:val="-10"/>
                <w:sz w:val="20"/>
              </w:rPr>
              <w:t>9</w:t>
            </w:r>
          </w:p>
        </w:tc>
      </w:tr>
      <w:tr w:rsidR="00BF4AEC" w14:paraId="1A2A9619" w14:textId="77777777">
        <w:trPr>
          <w:trHeight w:val="380"/>
        </w:trPr>
        <w:tc>
          <w:tcPr>
            <w:tcW w:w="5950" w:type="dxa"/>
          </w:tcPr>
          <w:p w14:paraId="7C3C9819" w14:textId="77777777" w:rsidR="00BF4AEC" w:rsidRDefault="00000000">
            <w:pPr>
              <w:pStyle w:val="TableParagraph"/>
              <w:spacing w:before="15"/>
              <w:ind w:left="107"/>
              <w:jc w:val="left"/>
              <w:rPr>
                <w:sz w:val="20"/>
              </w:rPr>
            </w:pPr>
            <w:r>
              <w:rPr>
                <w:sz w:val="20"/>
              </w:rPr>
              <w:t>Problem</w:t>
            </w:r>
            <w:r>
              <w:rPr>
                <w:spacing w:val="-9"/>
                <w:sz w:val="20"/>
              </w:rPr>
              <w:t xml:space="preserve"> </w:t>
            </w:r>
            <w:r>
              <w:rPr>
                <w:sz w:val="20"/>
              </w:rPr>
              <w:t>was</w:t>
            </w:r>
            <w:r>
              <w:rPr>
                <w:spacing w:val="-9"/>
                <w:sz w:val="20"/>
              </w:rPr>
              <w:t xml:space="preserve"> </w:t>
            </w:r>
            <w:r>
              <w:rPr>
                <w:sz w:val="20"/>
              </w:rPr>
              <w:t>resolved/successful</w:t>
            </w:r>
            <w:r>
              <w:rPr>
                <w:spacing w:val="-8"/>
                <w:sz w:val="20"/>
              </w:rPr>
              <w:t xml:space="preserve"> </w:t>
            </w:r>
            <w:r>
              <w:rPr>
                <w:spacing w:val="-2"/>
                <w:sz w:val="20"/>
              </w:rPr>
              <w:t>outcome</w:t>
            </w:r>
          </w:p>
        </w:tc>
        <w:tc>
          <w:tcPr>
            <w:tcW w:w="2283" w:type="dxa"/>
          </w:tcPr>
          <w:p w14:paraId="3BA3E8E6" w14:textId="77777777" w:rsidR="00BF4AEC" w:rsidRDefault="00000000">
            <w:pPr>
              <w:pStyle w:val="TableParagraph"/>
              <w:spacing w:before="15"/>
              <w:ind w:left="63" w:right="53"/>
              <w:rPr>
                <w:sz w:val="20"/>
              </w:rPr>
            </w:pPr>
            <w:r>
              <w:rPr>
                <w:spacing w:val="-10"/>
                <w:sz w:val="20"/>
              </w:rPr>
              <w:t>6</w:t>
            </w:r>
          </w:p>
        </w:tc>
      </w:tr>
      <w:tr w:rsidR="00BF4AEC" w14:paraId="39FA59BA" w14:textId="77777777">
        <w:trPr>
          <w:trHeight w:val="380"/>
        </w:trPr>
        <w:tc>
          <w:tcPr>
            <w:tcW w:w="5950" w:type="dxa"/>
          </w:tcPr>
          <w:p w14:paraId="6ECD0F0D" w14:textId="77777777" w:rsidR="00BF4AEC" w:rsidRDefault="00000000">
            <w:pPr>
              <w:pStyle w:val="TableParagraph"/>
              <w:spacing w:before="15"/>
              <w:ind w:left="107"/>
              <w:jc w:val="left"/>
              <w:rPr>
                <w:sz w:val="20"/>
              </w:rPr>
            </w:pPr>
            <w:r>
              <w:rPr>
                <w:sz w:val="20"/>
              </w:rPr>
              <w:t>They</w:t>
            </w:r>
            <w:r>
              <w:rPr>
                <w:spacing w:val="-14"/>
                <w:sz w:val="20"/>
              </w:rPr>
              <w:t xml:space="preserve"> </w:t>
            </w:r>
            <w:r>
              <w:rPr>
                <w:sz w:val="20"/>
              </w:rPr>
              <w:t>were</w:t>
            </w:r>
            <w:r>
              <w:rPr>
                <w:spacing w:val="-11"/>
                <w:sz w:val="20"/>
              </w:rPr>
              <w:t xml:space="preserve"> </w:t>
            </w:r>
            <w:r>
              <w:rPr>
                <w:sz w:val="20"/>
              </w:rPr>
              <w:t>even-handed/impartial/fair/non-</w:t>
            </w:r>
            <w:r>
              <w:rPr>
                <w:spacing w:val="-2"/>
                <w:sz w:val="20"/>
              </w:rPr>
              <w:t>biased</w:t>
            </w:r>
          </w:p>
        </w:tc>
        <w:tc>
          <w:tcPr>
            <w:tcW w:w="2283" w:type="dxa"/>
          </w:tcPr>
          <w:p w14:paraId="4BC75AFC" w14:textId="77777777" w:rsidR="00BF4AEC" w:rsidRDefault="00000000">
            <w:pPr>
              <w:pStyle w:val="TableParagraph"/>
              <w:spacing w:before="15"/>
              <w:ind w:left="63" w:right="55"/>
              <w:rPr>
                <w:sz w:val="20"/>
              </w:rPr>
            </w:pPr>
            <w:r>
              <w:rPr>
                <w:spacing w:val="-10"/>
                <w:sz w:val="20"/>
              </w:rPr>
              <w:t>5</w:t>
            </w:r>
          </w:p>
        </w:tc>
      </w:tr>
      <w:tr w:rsidR="00BF4AEC" w14:paraId="5FD25C84" w14:textId="77777777">
        <w:trPr>
          <w:trHeight w:val="380"/>
        </w:trPr>
        <w:tc>
          <w:tcPr>
            <w:tcW w:w="5950" w:type="dxa"/>
          </w:tcPr>
          <w:p w14:paraId="545108CA" w14:textId="77777777" w:rsidR="00BF4AEC" w:rsidRDefault="00000000">
            <w:pPr>
              <w:pStyle w:val="TableParagraph"/>
              <w:spacing w:before="15"/>
              <w:ind w:left="107"/>
              <w:jc w:val="left"/>
              <w:rPr>
                <w:sz w:val="20"/>
              </w:rPr>
            </w:pPr>
            <w:r>
              <w:rPr>
                <w:spacing w:val="-2"/>
                <w:sz w:val="20"/>
              </w:rPr>
              <w:t>Other</w:t>
            </w:r>
          </w:p>
        </w:tc>
        <w:tc>
          <w:tcPr>
            <w:tcW w:w="2283" w:type="dxa"/>
          </w:tcPr>
          <w:p w14:paraId="43CB0D84" w14:textId="77777777" w:rsidR="00BF4AEC" w:rsidRDefault="00000000">
            <w:pPr>
              <w:pStyle w:val="TableParagraph"/>
              <w:spacing w:before="15"/>
              <w:ind w:left="63" w:right="56"/>
              <w:rPr>
                <w:sz w:val="20"/>
              </w:rPr>
            </w:pPr>
            <w:r>
              <w:rPr>
                <w:spacing w:val="-10"/>
                <w:sz w:val="20"/>
              </w:rPr>
              <w:t>5</w:t>
            </w:r>
          </w:p>
        </w:tc>
      </w:tr>
      <w:tr w:rsidR="00BF4AEC" w14:paraId="3163CE3B" w14:textId="77777777">
        <w:trPr>
          <w:trHeight w:val="380"/>
        </w:trPr>
        <w:tc>
          <w:tcPr>
            <w:tcW w:w="5950" w:type="dxa"/>
          </w:tcPr>
          <w:p w14:paraId="24340C72" w14:textId="77777777" w:rsidR="00BF4AEC" w:rsidRDefault="00000000">
            <w:pPr>
              <w:pStyle w:val="TableParagraph"/>
              <w:spacing w:before="15"/>
              <w:ind w:left="107"/>
              <w:jc w:val="left"/>
              <w:rPr>
                <w:sz w:val="20"/>
              </w:rPr>
            </w:pPr>
            <w:r>
              <w:rPr>
                <w:sz w:val="20"/>
              </w:rPr>
              <w:t>They</w:t>
            </w:r>
            <w:r>
              <w:rPr>
                <w:spacing w:val="-7"/>
                <w:sz w:val="20"/>
              </w:rPr>
              <w:t xml:space="preserve"> </w:t>
            </w:r>
            <w:r>
              <w:rPr>
                <w:sz w:val="20"/>
              </w:rPr>
              <w:t>were</w:t>
            </w:r>
            <w:r>
              <w:rPr>
                <w:spacing w:val="-7"/>
                <w:sz w:val="20"/>
              </w:rPr>
              <w:t xml:space="preserve"> </w:t>
            </w:r>
            <w:r>
              <w:rPr>
                <w:sz w:val="20"/>
              </w:rPr>
              <w:t>professional/</w:t>
            </w:r>
            <w:r>
              <w:rPr>
                <w:spacing w:val="-6"/>
                <w:sz w:val="20"/>
              </w:rPr>
              <w:t xml:space="preserve"> </w:t>
            </w:r>
            <w:r>
              <w:rPr>
                <w:spacing w:val="-2"/>
                <w:sz w:val="20"/>
              </w:rPr>
              <w:t>efficient/</w:t>
            </w:r>
            <w:proofErr w:type="spellStart"/>
            <w:r>
              <w:rPr>
                <w:spacing w:val="-2"/>
                <w:sz w:val="20"/>
              </w:rPr>
              <w:t>organised</w:t>
            </w:r>
            <w:proofErr w:type="spellEnd"/>
            <w:r>
              <w:rPr>
                <w:spacing w:val="-2"/>
                <w:sz w:val="20"/>
              </w:rPr>
              <w:t>/reliable</w:t>
            </w:r>
          </w:p>
        </w:tc>
        <w:tc>
          <w:tcPr>
            <w:tcW w:w="2283" w:type="dxa"/>
          </w:tcPr>
          <w:p w14:paraId="7BCE38BE" w14:textId="77777777" w:rsidR="00BF4AEC" w:rsidRDefault="00000000">
            <w:pPr>
              <w:pStyle w:val="TableParagraph"/>
              <w:spacing w:before="15"/>
              <w:ind w:left="63" w:right="56"/>
              <w:rPr>
                <w:sz w:val="20"/>
              </w:rPr>
            </w:pPr>
            <w:r>
              <w:rPr>
                <w:spacing w:val="-10"/>
                <w:sz w:val="20"/>
              </w:rPr>
              <w:t>4</w:t>
            </w:r>
          </w:p>
        </w:tc>
      </w:tr>
      <w:tr w:rsidR="00BF4AEC" w14:paraId="5DBD8383" w14:textId="77777777">
        <w:trPr>
          <w:trHeight w:val="380"/>
        </w:trPr>
        <w:tc>
          <w:tcPr>
            <w:tcW w:w="5950" w:type="dxa"/>
          </w:tcPr>
          <w:p w14:paraId="5CEB74FD" w14:textId="77777777" w:rsidR="00BF4AEC" w:rsidRDefault="00000000">
            <w:pPr>
              <w:pStyle w:val="TableParagraph"/>
              <w:spacing w:before="15"/>
              <w:ind w:left="107"/>
              <w:jc w:val="left"/>
              <w:rPr>
                <w:sz w:val="20"/>
              </w:rPr>
            </w:pPr>
            <w:r>
              <w:rPr>
                <w:sz w:val="20"/>
              </w:rPr>
              <w:t>They</w:t>
            </w:r>
            <w:r>
              <w:rPr>
                <w:spacing w:val="-8"/>
                <w:sz w:val="20"/>
              </w:rPr>
              <w:t xml:space="preserve"> </w:t>
            </w:r>
            <w:r>
              <w:rPr>
                <w:sz w:val="20"/>
              </w:rPr>
              <w:t>gave</w:t>
            </w:r>
            <w:r>
              <w:rPr>
                <w:spacing w:val="-7"/>
                <w:sz w:val="20"/>
              </w:rPr>
              <w:t xml:space="preserve"> </w:t>
            </w:r>
            <w:r>
              <w:rPr>
                <w:sz w:val="20"/>
              </w:rPr>
              <w:t>good/practical</w:t>
            </w:r>
            <w:r>
              <w:rPr>
                <w:spacing w:val="-7"/>
                <w:sz w:val="20"/>
              </w:rPr>
              <w:t xml:space="preserve"> </w:t>
            </w:r>
            <w:r>
              <w:rPr>
                <w:spacing w:val="-2"/>
                <w:sz w:val="20"/>
              </w:rPr>
              <w:t>advice/guidance/information</w:t>
            </w:r>
          </w:p>
        </w:tc>
        <w:tc>
          <w:tcPr>
            <w:tcW w:w="2283" w:type="dxa"/>
          </w:tcPr>
          <w:p w14:paraId="4FF3F9A8" w14:textId="77777777" w:rsidR="00BF4AEC" w:rsidRDefault="00000000">
            <w:pPr>
              <w:pStyle w:val="TableParagraph"/>
              <w:spacing w:before="15"/>
              <w:ind w:left="65" w:right="53"/>
              <w:rPr>
                <w:sz w:val="20"/>
              </w:rPr>
            </w:pPr>
            <w:r>
              <w:rPr>
                <w:spacing w:val="-10"/>
                <w:sz w:val="20"/>
              </w:rPr>
              <w:t>4</w:t>
            </w:r>
          </w:p>
        </w:tc>
      </w:tr>
      <w:tr w:rsidR="00BF4AEC" w14:paraId="10DBD3A4" w14:textId="77777777">
        <w:trPr>
          <w:trHeight w:val="380"/>
        </w:trPr>
        <w:tc>
          <w:tcPr>
            <w:tcW w:w="5950" w:type="dxa"/>
          </w:tcPr>
          <w:p w14:paraId="4A6B1E7E" w14:textId="77777777" w:rsidR="00BF4AEC" w:rsidRDefault="00000000">
            <w:pPr>
              <w:pStyle w:val="TableParagraph"/>
              <w:spacing w:before="15"/>
              <w:ind w:left="107"/>
              <w:jc w:val="left"/>
              <w:rPr>
                <w:sz w:val="20"/>
              </w:rPr>
            </w:pPr>
            <w:r>
              <w:rPr>
                <w:sz w:val="20"/>
              </w:rPr>
              <w:t>They</w:t>
            </w:r>
            <w:r>
              <w:rPr>
                <w:spacing w:val="-4"/>
                <w:sz w:val="20"/>
              </w:rPr>
              <w:t xml:space="preserve"> </w:t>
            </w:r>
            <w:r>
              <w:rPr>
                <w:sz w:val="20"/>
              </w:rPr>
              <w:t>were</w:t>
            </w:r>
            <w:r>
              <w:rPr>
                <w:spacing w:val="-4"/>
                <w:sz w:val="20"/>
              </w:rPr>
              <w:t xml:space="preserve"> </w:t>
            </w:r>
            <w:r>
              <w:rPr>
                <w:spacing w:val="-2"/>
                <w:sz w:val="20"/>
              </w:rPr>
              <w:t>approachable/personable/friendly</w:t>
            </w:r>
          </w:p>
        </w:tc>
        <w:tc>
          <w:tcPr>
            <w:tcW w:w="2283" w:type="dxa"/>
          </w:tcPr>
          <w:p w14:paraId="0A7DA2D1" w14:textId="77777777" w:rsidR="00BF4AEC" w:rsidRDefault="00000000">
            <w:pPr>
              <w:pStyle w:val="TableParagraph"/>
              <w:spacing w:before="15"/>
              <w:ind w:left="63" w:right="57"/>
              <w:rPr>
                <w:sz w:val="20"/>
              </w:rPr>
            </w:pPr>
            <w:r>
              <w:rPr>
                <w:spacing w:val="-10"/>
                <w:sz w:val="20"/>
              </w:rPr>
              <w:t>3</w:t>
            </w:r>
          </w:p>
        </w:tc>
      </w:tr>
      <w:tr w:rsidR="00BF4AEC" w14:paraId="6118E0C7" w14:textId="77777777">
        <w:trPr>
          <w:trHeight w:val="380"/>
        </w:trPr>
        <w:tc>
          <w:tcPr>
            <w:tcW w:w="5950" w:type="dxa"/>
          </w:tcPr>
          <w:p w14:paraId="5C52F864" w14:textId="77777777" w:rsidR="00BF4AEC" w:rsidRDefault="00000000">
            <w:pPr>
              <w:pStyle w:val="TableParagraph"/>
              <w:spacing w:before="15"/>
              <w:ind w:left="107"/>
              <w:jc w:val="left"/>
              <w:rPr>
                <w:sz w:val="20"/>
              </w:rPr>
            </w:pPr>
            <w:r>
              <w:rPr>
                <w:sz w:val="20"/>
              </w:rPr>
              <w:t>Provided</w:t>
            </w:r>
            <w:r>
              <w:rPr>
                <w:spacing w:val="-2"/>
                <w:sz w:val="20"/>
              </w:rPr>
              <w:t xml:space="preserve"> </w:t>
            </w:r>
            <w:r>
              <w:rPr>
                <w:sz w:val="20"/>
              </w:rPr>
              <w:t>a</w:t>
            </w:r>
            <w:r>
              <w:rPr>
                <w:spacing w:val="-1"/>
                <w:sz w:val="20"/>
              </w:rPr>
              <w:t xml:space="preserve"> </w:t>
            </w:r>
            <w:r>
              <w:rPr>
                <w:sz w:val="20"/>
              </w:rPr>
              <w:t>follow-up</w:t>
            </w:r>
            <w:r>
              <w:rPr>
                <w:spacing w:val="-2"/>
                <w:sz w:val="20"/>
              </w:rPr>
              <w:t xml:space="preserve"> </w:t>
            </w:r>
            <w:r>
              <w:rPr>
                <w:spacing w:val="-4"/>
                <w:sz w:val="20"/>
              </w:rPr>
              <w:t>visit</w:t>
            </w:r>
          </w:p>
        </w:tc>
        <w:tc>
          <w:tcPr>
            <w:tcW w:w="2283" w:type="dxa"/>
          </w:tcPr>
          <w:p w14:paraId="76100EE8" w14:textId="77777777" w:rsidR="00BF4AEC" w:rsidRDefault="00000000">
            <w:pPr>
              <w:pStyle w:val="TableParagraph"/>
              <w:spacing w:before="15"/>
              <w:ind w:left="63" w:right="55"/>
              <w:rPr>
                <w:sz w:val="20"/>
              </w:rPr>
            </w:pPr>
            <w:r>
              <w:rPr>
                <w:spacing w:val="-10"/>
                <w:sz w:val="20"/>
              </w:rPr>
              <w:t>2</w:t>
            </w:r>
          </w:p>
        </w:tc>
      </w:tr>
      <w:tr w:rsidR="00BF4AEC" w14:paraId="0DDF1AF3" w14:textId="77777777">
        <w:trPr>
          <w:trHeight w:val="380"/>
        </w:trPr>
        <w:tc>
          <w:tcPr>
            <w:tcW w:w="5950" w:type="dxa"/>
          </w:tcPr>
          <w:p w14:paraId="12740DEF" w14:textId="77777777" w:rsidR="00BF4AEC" w:rsidRDefault="00000000">
            <w:pPr>
              <w:pStyle w:val="TableParagraph"/>
              <w:spacing w:before="15"/>
              <w:ind w:left="107"/>
              <w:jc w:val="left"/>
              <w:rPr>
                <w:sz w:val="20"/>
              </w:rPr>
            </w:pPr>
            <w:r>
              <w:rPr>
                <w:sz w:val="20"/>
              </w:rPr>
              <w:t>They</w:t>
            </w:r>
            <w:r>
              <w:rPr>
                <w:spacing w:val="-4"/>
                <w:sz w:val="20"/>
              </w:rPr>
              <w:t xml:space="preserve"> </w:t>
            </w:r>
            <w:r>
              <w:rPr>
                <w:sz w:val="20"/>
              </w:rPr>
              <w:t>were</w:t>
            </w:r>
            <w:r>
              <w:rPr>
                <w:spacing w:val="-4"/>
                <w:sz w:val="20"/>
              </w:rPr>
              <w:t xml:space="preserve"> </w:t>
            </w:r>
            <w:r>
              <w:rPr>
                <w:spacing w:val="-2"/>
                <w:sz w:val="20"/>
              </w:rPr>
              <w:t>knowledgeable/understanding</w:t>
            </w:r>
          </w:p>
        </w:tc>
        <w:tc>
          <w:tcPr>
            <w:tcW w:w="2283" w:type="dxa"/>
          </w:tcPr>
          <w:p w14:paraId="094742EC" w14:textId="77777777" w:rsidR="00BF4AEC" w:rsidRDefault="00000000">
            <w:pPr>
              <w:pStyle w:val="TableParagraph"/>
              <w:spacing w:before="15"/>
              <w:ind w:left="63" w:right="55"/>
              <w:rPr>
                <w:sz w:val="20"/>
              </w:rPr>
            </w:pPr>
            <w:r>
              <w:rPr>
                <w:spacing w:val="-10"/>
                <w:sz w:val="20"/>
              </w:rPr>
              <w:t>1</w:t>
            </w:r>
          </w:p>
        </w:tc>
      </w:tr>
      <w:tr w:rsidR="00BF4AEC" w14:paraId="56666E3C" w14:textId="77777777">
        <w:trPr>
          <w:trHeight w:val="380"/>
        </w:trPr>
        <w:tc>
          <w:tcPr>
            <w:tcW w:w="5950" w:type="dxa"/>
          </w:tcPr>
          <w:p w14:paraId="43198D21" w14:textId="77777777" w:rsidR="00BF4AEC" w:rsidRDefault="00000000">
            <w:pPr>
              <w:pStyle w:val="TableParagraph"/>
              <w:spacing w:before="15"/>
              <w:ind w:left="107"/>
              <w:jc w:val="left"/>
              <w:rPr>
                <w:sz w:val="20"/>
              </w:rPr>
            </w:pPr>
            <w:r>
              <w:rPr>
                <w:sz w:val="20"/>
              </w:rPr>
              <w:t>Training</w:t>
            </w:r>
            <w:r>
              <w:rPr>
                <w:spacing w:val="-7"/>
                <w:sz w:val="20"/>
              </w:rPr>
              <w:t xml:space="preserve"> </w:t>
            </w:r>
            <w:r>
              <w:rPr>
                <w:spacing w:val="-2"/>
                <w:sz w:val="20"/>
              </w:rPr>
              <w:t>quality/relevance/delivery</w:t>
            </w:r>
          </w:p>
        </w:tc>
        <w:tc>
          <w:tcPr>
            <w:tcW w:w="2283" w:type="dxa"/>
          </w:tcPr>
          <w:p w14:paraId="46481550" w14:textId="77777777" w:rsidR="00BF4AEC" w:rsidRDefault="00000000">
            <w:pPr>
              <w:pStyle w:val="TableParagraph"/>
              <w:spacing w:before="15"/>
              <w:ind w:left="63" w:right="54"/>
              <w:rPr>
                <w:sz w:val="20"/>
              </w:rPr>
            </w:pPr>
            <w:r>
              <w:rPr>
                <w:spacing w:val="-10"/>
                <w:sz w:val="20"/>
              </w:rPr>
              <w:t>1</w:t>
            </w:r>
          </w:p>
        </w:tc>
      </w:tr>
      <w:tr w:rsidR="00BF4AEC" w14:paraId="11CAA0F5" w14:textId="77777777">
        <w:trPr>
          <w:trHeight w:val="380"/>
        </w:trPr>
        <w:tc>
          <w:tcPr>
            <w:tcW w:w="5950" w:type="dxa"/>
          </w:tcPr>
          <w:p w14:paraId="329FDB46" w14:textId="77777777" w:rsidR="00BF4AEC" w:rsidRDefault="00000000">
            <w:pPr>
              <w:pStyle w:val="TableParagraph"/>
              <w:spacing w:before="15"/>
              <w:ind w:left="107"/>
              <w:jc w:val="left"/>
              <w:rPr>
                <w:sz w:val="20"/>
              </w:rPr>
            </w:pPr>
            <w:r>
              <w:rPr>
                <w:sz w:val="20"/>
              </w:rPr>
              <w:t>Quality</w:t>
            </w:r>
            <w:r>
              <w:rPr>
                <w:spacing w:val="-6"/>
                <w:sz w:val="20"/>
              </w:rPr>
              <w:t xml:space="preserve"> </w:t>
            </w:r>
            <w:r>
              <w:rPr>
                <w:spacing w:val="-2"/>
                <w:sz w:val="20"/>
              </w:rPr>
              <w:t>feedback</w:t>
            </w:r>
          </w:p>
        </w:tc>
        <w:tc>
          <w:tcPr>
            <w:tcW w:w="2283" w:type="dxa"/>
          </w:tcPr>
          <w:p w14:paraId="39ABE05A" w14:textId="77777777" w:rsidR="00BF4AEC" w:rsidRDefault="00000000">
            <w:pPr>
              <w:pStyle w:val="TableParagraph"/>
              <w:spacing w:before="15"/>
              <w:ind w:left="63" w:right="56"/>
              <w:rPr>
                <w:sz w:val="20"/>
              </w:rPr>
            </w:pPr>
            <w:r>
              <w:rPr>
                <w:spacing w:val="-10"/>
                <w:sz w:val="20"/>
              </w:rPr>
              <w:t>1</w:t>
            </w:r>
          </w:p>
        </w:tc>
      </w:tr>
      <w:tr w:rsidR="00BF4AEC" w14:paraId="36CE99E1" w14:textId="77777777">
        <w:trPr>
          <w:trHeight w:val="380"/>
        </w:trPr>
        <w:tc>
          <w:tcPr>
            <w:tcW w:w="5950" w:type="dxa"/>
          </w:tcPr>
          <w:p w14:paraId="258D9CB0" w14:textId="77777777" w:rsidR="00BF4AEC" w:rsidRDefault="00000000">
            <w:pPr>
              <w:pStyle w:val="TableParagraph"/>
              <w:spacing w:before="15"/>
              <w:ind w:left="107"/>
              <w:jc w:val="left"/>
              <w:rPr>
                <w:i/>
                <w:sz w:val="20"/>
              </w:rPr>
            </w:pPr>
            <w:r>
              <w:rPr>
                <w:i/>
                <w:spacing w:val="-4"/>
                <w:sz w:val="20"/>
              </w:rPr>
              <w:t>Base</w:t>
            </w:r>
          </w:p>
        </w:tc>
        <w:tc>
          <w:tcPr>
            <w:tcW w:w="2283" w:type="dxa"/>
          </w:tcPr>
          <w:p w14:paraId="44C0E2EE" w14:textId="77777777" w:rsidR="00BF4AEC" w:rsidRDefault="00000000">
            <w:pPr>
              <w:pStyle w:val="TableParagraph"/>
              <w:spacing w:before="15"/>
              <w:ind w:left="63" w:right="55"/>
              <w:rPr>
                <w:i/>
                <w:sz w:val="20"/>
              </w:rPr>
            </w:pPr>
            <w:r>
              <w:rPr>
                <w:i/>
                <w:spacing w:val="-5"/>
                <w:sz w:val="20"/>
              </w:rPr>
              <w:t>34</w:t>
            </w:r>
          </w:p>
        </w:tc>
      </w:tr>
    </w:tbl>
    <w:p w14:paraId="2EF22947" w14:textId="77777777" w:rsidR="00BF4AEC" w:rsidRDefault="00000000">
      <w:pPr>
        <w:spacing w:before="16" w:line="256" w:lineRule="auto"/>
        <w:ind w:left="1079" w:right="736"/>
        <w:jc w:val="both"/>
        <w:rPr>
          <w:i/>
          <w:sz w:val="20"/>
        </w:rPr>
      </w:pPr>
      <w:r>
        <w:rPr>
          <w:i/>
          <w:sz w:val="20"/>
        </w:rPr>
        <w:t>Base:</w:t>
      </w:r>
      <w:r>
        <w:rPr>
          <w:i/>
          <w:spacing w:val="-1"/>
          <w:sz w:val="20"/>
        </w:rPr>
        <w:t xml:space="preserve"> </w:t>
      </w:r>
      <w:r>
        <w:rPr>
          <w:i/>
          <w:sz w:val="20"/>
        </w:rPr>
        <w:t>Joint</w:t>
      </w:r>
      <w:r>
        <w:rPr>
          <w:i/>
          <w:spacing w:val="-3"/>
          <w:sz w:val="20"/>
        </w:rPr>
        <w:t xml:space="preserve"> </w:t>
      </w:r>
      <w:proofErr w:type="gramStart"/>
      <w:r>
        <w:rPr>
          <w:i/>
          <w:sz w:val="20"/>
        </w:rPr>
        <w:t>Problem</w:t>
      </w:r>
      <w:r>
        <w:rPr>
          <w:i/>
          <w:spacing w:val="-1"/>
          <w:sz w:val="20"/>
        </w:rPr>
        <w:t xml:space="preserve"> </w:t>
      </w:r>
      <w:r>
        <w:rPr>
          <w:i/>
          <w:sz w:val="20"/>
        </w:rPr>
        <w:t>Solving</w:t>
      </w:r>
      <w:proofErr w:type="gramEnd"/>
      <w:r>
        <w:rPr>
          <w:i/>
          <w:spacing w:val="-1"/>
          <w:sz w:val="20"/>
        </w:rPr>
        <w:t xml:space="preserve"> </w:t>
      </w:r>
      <w:r>
        <w:rPr>
          <w:i/>
          <w:sz w:val="20"/>
        </w:rPr>
        <w:t>Activity</w:t>
      </w:r>
      <w:r>
        <w:rPr>
          <w:i/>
          <w:spacing w:val="-2"/>
          <w:sz w:val="20"/>
        </w:rPr>
        <w:t xml:space="preserve"> </w:t>
      </w:r>
      <w:r>
        <w:rPr>
          <w:i/>
          <w:sz w:val="20"/>
        </w:rPr>
        <w:t>users</w:t>
      </w:r>
      <w:r>
        <w:rPr>
          <w:i/>
          <w:spacing w:val="-2"/>
          <w:sz w:val="20"/>
        </w:rPr>
        <w:t xml:space="preserve"> </w:t>
      </w:r>
      <w:r>
        <w:rPr>
          <w:i/>
          <w:sz w:val="20"/>
        </w:rPr>
        <w:t>(Note:</w:t>
      </w:r>
      <w:r>
        <w:rPr>
          <w:i/>
          <w:spacing w:val="-1"/>
          <w:sz w:val="20"/>
        </w:rPr>
        <w:t xml:space="preserve"> </w:t>
      </w:r>
      <w:r>
        <w:rPr>
          <w:i/>
          <w:sz w:val="20"/>
        </w:rPr>
        <w:t>Respondents</w:t>
      </w:r>
      <w:r>
        <w:rPr>
          <w:i/>
          <w:spacing w:val="-2"/>
          <w:sz w:val="20"/>
        </w:rPr>
        <w:t xml:space="preserve"> </w:t>
      </w:r>
      <w:r>
        <w:rPr>
          <w:i/>
          <w:sz w:val="20"/>
        </w:rPr>
        <w:t>were</w:t>
      </w:r>
      <w:r>
        <w:rPr>
          <w:i/>
          <w:spacing w:val="-1"/>
          <w:sz w:val="20"/>
        </w:rPr>
        <w:t xml:space="preserve"> </w:t>
      </w:r>
      <w:r>
        <w:rPr>
          <w:i/>
          <w:sz w:val="20"/>
        </w:rPr>
        <w:t>able</w:t>
      </w:r>
      <w:r>
        <w:rPr>
          <w:i/>
          <w:spacing w:val="-1"/>
          <w:sz w:val="20"/>
        </w:rPr>
        <w:t xml:space="preserve"> </w:t>
      </w:r>
      <w:r>
        <w:rPr>
          <w:i/>
          <w:sz w:val="20"/>
        </w:rPr>
        <w:t>to</w:t>
      </w:r>
      <w:r>
        <w:rPr>
          <w:i/>
          <w:spacing w:val="-2"/>
          <w:sz w:val="20"/>
        </w:rPr>
        <w:t xml:space="preserve"> </w:t>
      </w:r>
      <w:r>
        <w:rPr>
          <w:i/>
          <w:sz w:val="20"/>
        </w:rPr>
        <w:t>select more than one response)</w:t>
      </w:r>
    </w:p>
    <w:p w14:paraId="1B2648C9" w14:textId="77777777" w:rsidR="00BF4AEC" w:rsidRDefault="00000000">
      <w:pPr>
        <w:pStyle w:val="BodyText"/>
        <w:spacing w:before="119" w:line="256" w:lineRule="auto"/>
        <w:ind w:left="1079" w:right="738"/>
        <w:jc w:val="both"/>
      </w:pPr>
      <w:r>
        <w:t>Participants</w:t>
      </w:r>
      <w:r>
        <w:rPr>
          <w:spacing w:val="-15"/>
        </w:rPr>
        <w:t xml:space="preserve"> </w:t>
      </w:r>
      <w:r>
        <w:t>who</w:t>
      </w:r>
      <w:r>
        <w:rPr>
          <w:spacing w:val="-17"/>
        </w:rPr>
        <w:t xml:space="preserve"> </w:t>
      </w:r>
      <w:r>
        <w:t>said</w:t>
      </w:r>
      <w:r>
        <w:rPr>
          <w:spacing w:val="-15"/>
        </w:rPr>
        <w:t xml:space="preserve"> </w:t>
      </w:r>
      <w:r>
        <w:t>they</w:t>
      </w:r>
      <w:r>
        <w:rPr>
          <w:spacing w:val="-15"/>
        </w:rPr>
        <w:t xml:space="preserve"> </w:t>
      </w:r>
      <w:r>
        <w:t>had</w:t>
      </w:r>
      <w:r>
        <w:rPr>
          <w:spacing w:val="-15"/>
        </w:rPr>
        <w:t xml:space="preserve"> </w:t>
      </w:r>
      <w:r>
        <w:t>problems</w:t>
      </w:r>
      <w:r>
        <w:rPr>
          <w:spacing w:val="-15"/>
        </w:rPr>
        <w:t xml:space="preserve"> </w:t>
      </w:r>
      <w:r>
        <w:t>or</w:t>
      </w:r>
      <w:r>
        <w:rPr>
          <w:spacing w:val="-15"/>
        </w:rPr>
        <w:t xml:space="preserve"> </w:t>
      </w:r>
      <w:r>
        <w:t>issues</w:t>
      </w:r>
      <w:r>
        <w:rPr>
          <w:spacing w:val="-15"/>
        </w:rPr>
        <w:t xml:space="preserve"> </w:t>
      </w:r>
      <w:r>
        <w:t>were</w:t>
      </w:r>
      <w:r>
        <w:rPr>
          <w:spacing w:val="-15"/>
        </w:rPr>
        <w:t xml:space="preserve"> </w:t>
      </w:r>
      <w:r>
        <w:t>also</w:t>
      </w:r>
      <w:r>
        <w:rPr>
          <w:spacing w:val="-15"/>
        </w:rPr>
        <w:t xml:space="preserve"> </w:t>
      </w:r>
      <w:r>
        <w:t>asked</w:t>
      </w:r>
      <w:r>
        <w:rPr>
          <w:spacing w:val="-15"/>
        </w:rPr>
        <w:t xml:space="preserve"> </w:t>
      </w:r>
      <w:r>
        <w:t>for</w:t>
      </w:r>
      <w:r>
        <w:rPr>
          <w:spacing w:val="-17"/>
        </w:rPr>
        <w:t xml:space="preserve"> </w:t>
      </w:r>
      <w:r>
        <w:t>more</w:t>
      </w:r>
      <w:r>
        <w:rPr>
          <w:spacing w:val="-15"/>
        </w:rPr>
        <w:t xml:space="preserve"> </w:t>
      </w:r>
      <w:r>
        <w:t xml:space="preserve">details, although this was the case for just seven Joint </w:t>
      </w:r>
      <w:proofErr w:type="gramStart"/>
      <w:r>
        <w:t>Problem Solving</w:t>
      </w:r>
      <w:proofErr w:type="gramEnd"/>
      <w:r>
        <w:t xml:space="preserve"> Activity users. In</w:t>
      </w:r>
    </w:p>
    <w:p w14:paraId="26C2FF25" w14:textId="77777777" w:rsidR="00BF4AEC" w:rsidRDefault="00BF4AEC">
      <w:pPr>
        <w:spacing w:line="256" w:lineRule="auto"/>
        <w:jc w:val="both"/>
        <w:sectPr w:rsidR="00BF4AEC">
          <w:footerReference w:type="default" r:id="rId16"/>
          <w:pgSz w:w="11910" w:h="16840"/>
          <w:pgMar w:top="1360" w:right="1058" w:bottom="1360" w:left="720" w:header="0" w:footer="1174" w:gutter="0"/>
          <w:cols w:space="720"/>
        </w:sectPr>
      </w:pPr>
    </w:p>
    <w:p w14:paraId="21C2E3CB" w14:textId="77777777" w:rsidR="00BF4AEC" w:rsidRDefault="00000000">
      <w:pPr>
        <w:pStyle w:val="BodyText"/>
        <w:spacing w:before="76" w:line="256" w:lineRule="auto"/>
        <w:ind w:left="1080" w:right="735" w:hanging="1"/>
        <w:jc w:val="both"/>
      </w:pPr>
      <w:r>
        <w:lastRenderedPageBreak/>
        <w:t xml:space="preserve">all cases the reasons given for the negative experience were related to internal issues or the outcome, rather than the </w:t>
      </w:r>
      <w:proofErr w:type="spellStart"/>
      <w:r>
        <w:t>Acas</w:t>
      </w:r>
      <w:proofErr w:type="spellEnd"/>
      <w:r>
        <w:t xml:space="preserve"> adviser or </w:t>
      </w:r>
      <w:proofErr w:type="spellStart"/>
      <w:proofErr w:type="gramStart"/>
      <w:r>
        <w:t>Acas</w:t>
      </w:r>
      <w:proofErr w:type="spellEnd"/>
      <w:proofErr w:type="gramEnd"/>
      <w:r>
        <w:t xml:space="preserve"> service itself. For instance,</w:t>
      </w:r>
      <w:r>
        <w:rPr>
          <w:spacing w:val="-18"/>
        </w:rPr>
        <w:t xml:space="preserve"> </w:t>
      </w:r>
      <w:r>
        <w:t>three</w:t>
      </w:r>
      <w:r>
        <w:rPr>
          <w:spacing w:val="-18"/>
        </w:rPr>
        <w:t xml:space="preserve"> </w:t>
      </w:r>
      <w:r>
        <w:t>participants</w:t>
      </w:r>
      <w:r>
        <w:rPr>
          <w:spacing w:val="-17"/>
        </w:rPr>
        <w:t xml:space="preserve"> </w:t>
      </w:r>
      <w:r>
        <w:t>felt</w:t>
      </w:r>
      <w:r>
        <w:rPr>
          <w:spacing w:val="-18"/>
        </w:rPr>
        <w:t xml:space="preserve"> </w:t>
      </w:r>
      <w:r>
        <w:t>they</w:t>
      </w:r>
      <w:r>
        <w:rPr>
          <w:spacing w:val="-17"/>
        </w:rPr>
        <w:t xml:space="preserve"> </w:t>
      </w:r>
      <w:r>
        <w:t>had</w:t>
      </w:r>
      <w:r>
        <w:rPr>
          <w:spacing w:val="-18"/>
        </w:rPr>
        <w:t xml:space="preserve"> </w:t>
      </w:r>
      <w:r>
        <w:t>a</w:t>
      </w:r>
      <w:r>
        <w:rPr>
          <w:spacing w:val="-18"/>
        </w:rPr>
        <w:t xml:space="preserve"> </w:t>
      </w:r>
      <w:r>
        <w:t>negative</w:t>
      </w:r>
      <w:r>
        <w:rPr>
          <w:spacing w:val="-17"/>
        </w:rPr>
        <w:t xml:space="preserve"> </w:t>
      </w:r>
      <w:r>
        <w:t>experience</w:t>
      </w:r>
      <w:r>
        <w:rPr>
          <w:spacing w:val="-18"/>
        </w:rPr>
        <w:t xml:space="preserve"> </w:t>
      </w:r>
      <w:r>
        <w:t>owing</w:t>
      </w:r>
      <w:r>
        <w:rPr>
          <w:spacing w:val="-17"/>
        </w:rPr>
        <w:t xml:space="preserve"> </w:t>
      </w:r>
      <w:r>
        <w:t>to</w:t>
      </w:r>
      <w:r>
        <w:rPr>
          <w:spacing w:val="-18"/>
        </w:rPr>
        <w:t xml:space="preserve"> </w:t>
      </w:r>
      <w:r>
        <w:t>an</w:t>
      </w:r>
      <w:r>
        <w:rPr>
          <w:spacing w:val="-17"/>
        </w:rPr>
        <w:t xml:space="preserve"> </w:t>
      </w:r>
      <w:r>
        <w:t>inability to reach a satisfactory conclusion, and a further two attributed it to employee or staff-related issues.</w:t>
      </w:r>
    </w:p>
    <w:p w14:paraId="4CA9A2CF" w14:textId="77777777" w:rsidR="00BF4AEC" w:rsidRDefault="00000000">
      <w:pPr>
        <w:pStyle w:val="Heading2"/>
        <w:numPr>
          <w:ilvl w:val="1"/>
          <w:numId w:val="2"/>
        </w:numPr>
        <w:tabs>
          <w:tab w:val="left" w:pos="1800"/>
        </w:tabs>
        <w:spacing w:before="223"/>
        <w:ind w:left="1800"/>
      </w:pPr>
      <w:bookmarkStart w:id="20" w:name="_TOC_250016"/>
      <w:r>
        <w:t>Achieving</w:t>
      </w:r>
      <w:r>
        <w:rPr>
          <w:spacing w:val="-13"/>
        </w:rPr>
        <w:t xml:space="preserve"> </w:t>
      </w:r>
      <w:bookmarkEnd w:id="20"/>
      <w:r>
        <w:rPr>
          <w:spacing w:val="-2"/>
        </w:rPr>
        <w:t>objectives</w:t>
      </w:r>
    </w:p>
    <w:p w14:paraId="22D7C4A7" w14:textId="77777777" w:rsidR="00BF4AEC" w:rsidRDefault="00000000">
      <w:pPr>
        <w:pStyle w:val="BodyText"/>
        <w:spacing w:before="136" w:line="256" w:lineRule="auto"/>
        <w:ind w:left="1080" w:right="735"/>
        <w:jc w:val="both"/>
      </w:pPr>
      <w:r>
        <w:t xml:space="preserve">Service users were asked the extent to which they felt that the main objective of the Advisory Project was achieved. Three quarters (75 per cent) of Joint </w:t>
      </w:r>
      <w:proofErr w:type="gramStart"/>
      <w:r>
        <w:t>Problem Solving</w:t>
      </w:r>
      <w:proofErr w:type="gramEnd"/>
      <w:r>
        <w:t xml:space="preserve"> Activity users felt the main objective was either fully (41 per cent) or to a large extent (34 per cent) achieved. This is slightly lower than among Workplace Project service users (where 88 per cent felt that their objective was fully or </w:t>
      </w:r>
      <w:proofErr w:type="gramStart"/>
      <w:r>
        <w:t>to a large extent achieved</w:t>
      </w:r>
      <w:proofErr w:type="gramEnd"/>
      <w:r>
        <w:t>).</w:t>
      </w:r>
    </w:p>
    <w:p w14:paraId="4AA01242" w14:textId="77777777" w:rsidR="00BF4AEC" w:rsidRDefault="00000000">
      <w:pPr>
        <w:pStyle w:val="BodyText"/>
        <w:spacing w:before="119" w:line="256" w:lineRule="auto"/>
        <w:ind w:left="1079" w:right="735"/>
        <w:jc w:val="both"/>
      </w:pPr>
      <w:r>
        <w:t xml:space="preserve">One in five (21 per cent) Joint </w:t>
      </w:r>
      <w:proofErr w:type="gramStart"/>
      <w:r>
        <w:t>Problem Solving</w:t>
      </w:r>
      <w:proofErr w:type="gramEnd"/>
      <w:r>
        <w:t xml:space="preserve"> Activity users reported that the main objective of their project was met ‘to some extent’ (compared to seven per cent of Workplace Projects users) and four per cent answered that the objective was “not at all” achieved.</w:t>
      </w:r>
    </w:p>
    <w:p w14:paraId="79E954C6" w14:textId="77777777" w:rsidR="00BF4AEC" w:rsidRDefault="00000000">
      <w:pPr>
        <w:pStyle w:val="Heading3"/>
        <w:spacing w:before="120"/>
      </w:pPr>
      <w:r>
        <w:t>Table</w:t>
      </w:r>
      <w:r>
        <w:rPr>
          <w:spacing w:val="-5"/>
        </w:rPr>
        <w:t xml:space="preserve"> </w:t>
      </w:r>
      <w:r>
        <w:t>10</w:t>
      </w:r>
      <w:r>
        <w:rPr>
          <w:spacing w:val="-6"/>
        </w:rPr>
        <w:t xml:space="preserve"> </w:t>
      </w:r>
      <w:r>
        <w:t>–</w:t>
      </w:r>
      <w:r>
        <w:rPr>
          <w:spacing w:val="-4"/>
        </w:rPr>
        <w:t xml:space="preserve"> </w:t>
      </w:r>
      <w:r>
        <w:t>Project</w:t>
      </w:r>
      <w:r>
        <w:rPr>
          <w:spacing w:val="-7"/>
        </w:rPr>
        <w:t xml:space="preserve"> </w:t>
      </w:r>
      <w:r>
        <w:t>achievement</w:t>
      </w:r>
      <w:r>
        <w:rPr>
          <w:spacing w:val="-6"/>
        </w:rPr>
        <w:t xml:space="preserve"> </w:t>
      </w:r>
      <w:r>
        <w:t>against</w:t>
      </w:r>
      <w:r>
        <w:rPr>
          <w:spacing w:val="-6"/>
        </w:rPr>
        <w:t xml:space="preserve"> </w:t>
      </w:r>
      <w:r>
        <w:t>main</w:t>
      </w:r>
      <w:r>
        <w:rPr>
          <w:spacing w:val="-6"/>
        </w:rPr>
        <w:t xml:space="preserve"> </w:t>
      </w:r>
      <w:r>
        <w:rPr>
          <w:spacing w:val="-2"/>
        </w:rPr>
        <w:t>objective</w:t>
      </w:r>
    </w:p>
    <w:p w14:paraId="0766383A" w14:textId="77777777" w:rsidR="00BF4AEC" w:rsidRDefault="00BF4AEC">
      <w:pPr>
        <w:pStyle w:val="BodyText"/>
        <w:spacing w:before="7"/>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1896"/>
        <w:gridCol w:w="1986"/>
        <w:gridCol w:w="1566"/>
      </w:tblGrid>
      <w:tr w:rsidR="00BF4AEC" w14:paraId="7A646286" w14:textId="77777777">
        <w:trPr>
          <w:trHeight w:val="1660"/>
        </w:trPr>
        <w:tc>
          <w:tcPr>
            <w:tcW w:w="2849" w:type="dxa"/>
          </w:tcPr>
          <w:p w14:paraId="7787CC21" w14:textId="77777777" w:rsidR="00BF4AEC" w:rsidRDefault="00BF4AEC">
            <w:pPr>
              <w:pStyle w:val="TableParagraph"/>
              <w:jc w:val="left"/>
              <w:rPr>
                <w:b/>
                <w:sz w:val="20"/>
              </w:rPr>
            </w:pPr>
          </w:p>
          <w:p w14:paraId="2FAEFDA2" w14:textId="77777777" w:rsidR="00BF4AEC" w:rsidRDefault="00BF4AEC">
            <w:pPr>
              <w:pStyle w:val="TableParagraph"/>
              <w:spacing w:before="29"/>
              <w:jc w:val="left"/>
              <w:rPr>
                <w:b/>
                <w:sz w:val="20"/>
              </w:rPr>
            </w:pPr>
          </w:p>
          <w:p w14:paraId="6744FC34" w14:textId="77777777" w:rsidR="00BF4AEC" w:rsidRDefault="00000000">
            <w:pPr>
              <w:pStyle w:val="TableParagraph"/>
              <w:spacing w:line="256" w:lineRule="auto"/>
              <w:ind w:left="107" w:right="152"/>
              <w:jc w:val="left"/>
              <w:rPr>
                <w:b/>
                <w:sz w:val="20"/>
              </w:rPr>
            </w:pPr>
            <w:r>
              <w:rPr>
                <w:b/>
                <w:sz w:val="20"/>
              </w:rPr>
              <w:t>To what extent do you feel</w:t>
            </w:r>
            <w:r>
              <w:rPr>
                <w:b/>
                <w:spacing w:val="-11"/>
                <w:sz w:val="20"/>
              </w:rPr>
              <w:t xml:space="preserve"> </w:t>
            </w:r>
            <w:r>
              <w:rPr>
                <w:b/>
                <w:sz w:val="20"/>
              </w:rPr>
              <w:t>the</w:t>
            </w:r>
            <w:r>
              <w:rPr>
                <w:b/>
                <w:spacing w:val="-13"/>
                <w:sz w:val="20"/>
              </w:rPr>
              <w:t xml:space="preserve"> </w:t>
            </w:r>
            <w:r>
              <w:rPr>
                <w:b/>
                <w:sz w:val="20"/>
              </w:rPr>
              <w:t>main</w:t>
            </w:r>
            <w:r>
              <w:rPr>
                <w:b/>
                <w:spacing w:val="-13"/>
                <w:sz w:val="20"/>
              </w:rPr>
              <w:t xml:space="preserve"> </w:t>
            </w:r>
            <w:r>
              <w:rPr>
                <w:b/>
                <w:sz w:val="20"/>
              </w:rPr>
              <w:t xml:space="preserve">objective of the </w:t>
            </w:r>
            <w:proofErr w:type="spellStart"/>
            <w:r>
              <w:rPr>
                <w:b/>
                <w:sz w:val="20"/>
              </w:rPr>
              <w:t>Acas</w:t>
            </w:r>
            <w:proofErr w:type="spellEnd"/>
            <w:r>
              <w:rPr>
                <w:b/>
                <w:sz w:val="20"/>
              </w:rPr>
              <w:t xml:space="preserve"> project was achieved?</w:t>
            </w:r>
          </w:p>
        </w:tc>
        <w:tc>
          <w:tcPr>
            <w:tcW w:w="1896" w:type="dxa"/>
          </w:tcPr>
          <w:p w14:paraId="5C8C3440" w14:textId="77777777" w:rsidR="00BF4AEC" w:rsidRDefault="00000000">
            <w:pPr>
              <w:pStyle w:val="TableParagraph"/>
              <w:spacing w:before="135" w:line="256" w:lineRule="auto"/>
              <w:ind w:left="149" w:right="141"/>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09BD6188" w14:textId="77777777" w:rsidR="00BF4AEC" w:rsidRDefault="00000000">
            <w:pPr>
              <w:pStyle w:val="TableParagraph"/>
              <w:spacing w:before="119"/>
              <w:ind w:left="149" w:right="142"/>
              <w:rPr>
                <w:b/>
                <w:sz w:val="20"/>
              </w:rPr>
            </w:pPr>
            <w:r>
              <w:rPr>
                <w:b/>
                <w:spacing w:val="-10"/>
                <w:sz w:val="20"/>
              </w:rPr>
              <w:t>%</w:t>
            </w:r>
          </w:p>
        </w:tc>
        <w:tc>
          <w:tcPr>
            <w:tcW w:w="1986" w:type="dxa"/>
          </w:tcPr>
          <w:p w14:paraId="41534F8F" w14:textId="77777777" w:rsidR="00BF4AEC" w:rsidRDefault="00BF4AEC">
            <w:pPr>
              <w:pStyle w:val="TableParagraph"/>
              <w:spacing w:before="152"/>
              <w:jc w:val="left"/>
              <w:rPr>
                <w:b/>
                <w:sz w:val="20"/>
              </w:rPr>
            </w:pPr>
          </w:p>
          <w:p w14:paraId="342000C9" w14:textId="77777777" w:rsidR="00BF4AEC" w:rsidRDefault="00000000">
            <w:pPr>
              <w:pStyle w:val="TableParagraph"/>
              <w:spacing w:line="256" w:lineRule="auto"/>
              <w:ind w:left="24" w:right="17"/>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4ACADEB5" w14:textId="77777777" w:rsidR="00BF4AEC" w:rsidRDefault="00000000">
            <w:pPr>
              <w:pStyle w:val="TableParagraph"/>
              <w:spacing w:before="119"/>
              <w:ind w:left="24" w:right="19"/>
              <w:rPr>
                <w:b/>
                <w:sz w:val="20"/>
              </w:rPr>
            </w:pPr>
            <w:r>
              <w:rPr>
                <w:b/>
                <w:spacing w:val="-10"/>
                <w:sz w:val="20"/>
              </w:rPr>
              <w:t>%</w:t>
            </w:r>
          </w:p>
        </w:tc>
        <w:tc>
          <w:tcPr>
            <w:tcW w:w="1566" w:type="dxa"/>
          </w:tcPr>
          <w:p w14:paraId="63CEAEBA" w14:textId="77777777" w:rsidR="00BF4AEC" w:rsidRDefault="00BF4AEC">
            <w:pPr>
              <w:pStyle w:val="TableParagraph"/>
              <w:spacing w:before="151"/>
              <w:jc w:val="left"/>
              <w:rPr>
                <w:b/>
                <w:sz w:val="20"/>
              </w:rPr>
            </w:pPr>
          </w:p>
          <w:p w14:paraId="0B1201C5" w14:textId="77777777" w:rsidR="00BF4AEC" w:rsidRDefault="00000000">
            <w:pPr>
              <w:pStyle w:val="TableParagraph"/>
              <w:spacing w:before="1" w:line="256" w:lineRule="auto"/>
              <w:ind w:left="108" w:right="99"/>
              <w:rPr>
                <w:b/>
                <w:sz w:val="20"/>
              </w:rPr>
            </w:pPr>
            <w:r>
              <w:rPr>
                <w:b/>
                <w:sz w:val="20"/>
              </w:rPr>
              <w:t>All</w:t>
            </w:r>
            <w:r>
              <w:rPr>
                <w:b/>
                <w:spacing w:val="-18"/>
                <w:sz w:val="20"/>
              </w:rPr>
              <w:t xml:space="preserve"> </w:t>
            </w:r>
            <w:r>
              <w:rPr>
                <w:b/>
                <w:sz w:val="20"/>
              </w:rPr>
              <w:t xml:space="preserve">project </w:t>
            </w:r>
            <w:r>
              <w:rPr>
                <w:b/>
                <w:spacing w:val="-2"/>
                <w:sz w:val="20"/>
              </w:rPr>
              <w:t>service users</w:t>
            </w:r>
          </w:p>
          <w:p w14:paraId="4CDAA122" w14:textId="77777777" w:rsidR="00BF4AEC" w:rsidRDefault="00000000">
            <w:pPr>
              <w:pStyle w:val="TableParagraph"/>
              <w:spacing w:before="119"/>
              <w:ind w:left="5"/>
              <w:rPr>
                <w:b/>
                <w:sz w:val="20"/>
              </w:rPr>
            </w:pPr>
            <w:r>
              <w:rPr>
                <w:b/>
                <w:spacing w:val="-10"/>
                <w:sz w:val="20"/>
              </w:rPr>
              <w:t>%</w:t>
            </w:r>
          </w:p>
        </w:tc>
      </w:tr>
      <w:tr w:rsidR="00BF4AEC" w14:paraId="185D7047" w14:textId="77777777">
        <w:trPr>
          <w:trHeight w:val="380"/>
        </w:trPr>
        <w:tc>
          <w:tcPr>
            <w:tcW w:w="2849" w:type="dxa"/>
          </w:tcPr>
          <w:p w14:paraId="7824B253" w14:textId="77777777" w:rsidR="00BF4AEC" w:rsidRDefault="00000000">
            <w:pPr>
              <w:pStyle w:val="TableParagraph"/>
              <w:spacing w:before="14"/>
              <w:ind w:left="107"/>
              <w:jc w:val="left"/>
              <w:rPr>
                <w:sz w:val="20"/>
              </w:rPr>
            </w:pPr>
            <w:r>
              <w:rPr>
                <w:spacing w:val="-2"/>
                <w:sz w:val="20"/>
              </w:rPr>
              <w:t>Fully</w:t>
            </w:r>
          </w:p>
        </w:tc>
        <w:tc>
          <w:tcPr>
            <w:tcW w:w="1896" w:type="dxa"/>
          </w:tcPr>
          <w:p w14:paraId="32DA1FE7" w14:textId="77777777" w:rsidR="00BF4AEC" w:rsidRDefault="00000000">
            <w:pPr>
              <w:pStyle w:val="TableParagraph"/>
              <w:spacing w:before="14"/>
              <w:ind w:left="149" w:right="143"/>
              <w:rPr>
                <w:b/>
                <w:sz w:val="20"/>
              </w:rPr>
            </w:pPr>
            <w:r>
              <w:rPr>
                <w:b/>
                <w:spacing w:val="-5"/>
                <w:sz w:val="20"/>
              </w:rPr>
              <w:t>41</w:t>
            </w:r>
          </w:p>
        </w:tc>
        <w:tc>
          <w:tcPr>
            <w:tcW w:w="1986" w:type="dxa"/>
          </w:tcPr>
          <w:p w14:paraId="75069D3B" w14:textId="77777777" w:rsidR="00BF4AEC" w:rsidRDefault="00000000">
            <w:pPr>
              <w:pStyle w:val="TableParagraph"/>
              <w:spacing w:before="14"/>
              <w:ind w:left="24" w:right="19"/>
              <w:rPr>
                <w:sz w:val="20"/>
              </w:rPr>
            </w:pPr>
            <w:r>
              <w:rPr>
                <w:spacing w:val="-5"/>
                <w:sz w:val="20"/>
              </w:rPr>
              <w:t>54</w:t>
            </w:r>
          </w:p>
        </w:tc>
        <w:tc>
          <w:tcPr>
            <w:tcW w:w="1566" w:type="dxa"/>
          </w:tcPr>
          <w:p w14:paraId="19CAE91B" w14:textId="77777777" w:rsidR="00BF4AEC" w:rsidRDefault="00000000">
            <w:pPr>
              <w:pStyle w:val="TableParagraph"/>
              <w:spacing w:before="14"/>
              <w:ind w:left="5"/>
              <w:rPr>
                <w:sz w:val="20"/>
              </w:rPr>
            </w:pPr>
            <w:r>
              <w:rPr>
                <w:spacing w:val="-5"/>
                <w:sz w:val="20"/>
              </w:rPr>
              <w:t>48</w:t>
            </w:r>
          </w:p>
        </w:tc>
      </w:tr>
      <w:tr w:rsidR="00BF4AEC" w14:paraId="73FF399D" w14:textId="77777777">
        <w:trPr>
          <w:trHeight w:val="380"/>
        </w:trPr>
        <w:tc>
          <w:tcPr>
            <w:tcW w:w="2849" w:type="dxa"/>
          </w:tcPr>
          <w:p w14:paraId="53A90180" w14:textId="77777777" w:rsidR="00BF4AEC" w:rsidRDefault="00000000">
            <w:pPr>
              <w:pStyle w:val="TableParagraph"/>
              <w:spacing w:before="14"/>
              <w:ind w:left="107"/>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1896" w:type="dxa"/>
          </w:tcPr>
          <w:p w14:paraId="15AB5DB3" w14:textId="77777777" w:rsidR="00BF4AEC" w:rsidRDefault="00000000">
            <w:pPr>
              <w:pStyle w:val="TableParagraph"/>
              <w:spacing w:before="14"/>
              <w:ind w:left="149" w:right="143"/>
              <w:rPr>
                <w:b/>
                <w:sz w:val="20"/>
              </w:rPr>
            </w:pPr>
            <w:r>
              <w:rPr>
                <w:b/>
                <w:spacing w:val="-5"/>
                <w:sz w:val="20"/>
              </w:rPr>
              <w:t>34</w:t>
            </w:r>
          </w:p>
        </w:tc>
        <w:tc>
          <w:tcPr>
            <w:tcW w:w="1986" w:type="dxa"/>
          </w:tcPr>
          <w:p w14:paraId="6A365977" w14:textId="77777777" w:rsidR="00BF4AEC" w:rsidRDefault="00000000">
            <w:pPr>
              <w:pStyle w:val="TableParagraph"/>
              <w:spacing w:before="14"/>
              <w:ind w:left="24" w:right="19"/>
              <w:rPr>
                <w:sz w:val="20"/>
              </w:rPr>
            </w:pPr>
            <w:r>
              <w:rPr>
                <w:spacing w:val="-5"/>
                <w:sz w:val="20"/>
              </w:rPr>
              <w:t>33</w:t>
            </w:r>
          </w:p>
        </w:tc>
        <w:tc>
          <w:tcPr>
            <w:tcW w:w="1566" w:type="dxa"/>
          </w:tcPr>
          <w:p w14:paraId="42132856" w14:textId="77777777" w:rsidR="00BF4AEC" w:rsidRDefault="00000000">
            <w:pPr>
              <w:pStyle w:val="TableParagraph"/>
              <w:spacing w:before="14"/>
              <w:ind w:left="5"/>
              <w:rPr>
                <w:sz w:val="20"/>
              </w:rPr>
            </w:pPr>
            <w:r>
              <w:rPr>
                <w:spacing w:val="-5"/>
                <w:sz w:val="20"/>
              </w:rPr>
              <w:t>34</w:t>
            </w:r>
          </w:p>
        </w:tc>
      </w:tr>
      <w:tr w:rsidR="00BF4AEC" w14:paraId="3EDEA90A" w14:textId="77777777">
        <w:trPr>
          <w:trHeight w:val="380"/>
        </w:trPr>
        <w:tc>
          <w:tcPr>
            <w:tcW w:w="2849" w:type="dxa"/>
          </w:tcPr>
          <w:p w14:paraId="21523C17" w14:textId="77777777" w:rsidR="00BF4AEC" w:rsidRDefault="00000000">
            <w:pPr>
              <w:pStyle w:val="TableParagraph"/>
              <w:spacing w:before="14"/>
              <w:ind w:left="107"/>
              <w:jc w:val="left"/>
              <w:rPr>
                <w:sz w:val="20"/>
              </w:rPr>
            </w:pPr>
            <w:r>
              <w:rPr>
                <w:sz w:val="20"/>
              </w:rPr>
              <w:t>To</w:t>
            </w:r>
            <w:r>
              <w:rPr>
                <w:spacing w:val="-2"/>
                <w:sz w:val="20"/>
              </w:rPr>
              <w:t xml:space="preserve"> </w:t>
            </w:r>
            <w:r>
              <w:rPr>
                <w:sz w:val="20"/>
              </w:rPr>
              <w:t>some</w:t>
            </w:r>
            <w:r>
              <w:rPr>
                <w:spacing w:val="-2"/>
                <w:sz w:val="20"/>
              </w:rPr>
              <w:t xml:space="preserve"> extent</w:t>
            </w:r>
          </w:p>
        </w:tc>
        <w:tc>
          <w:tcPr>
            <w:tcW w:w="1896" w:type="dxa"/>
          </w:tcPr>
          <w:p w14:paraId="6AD8022A" w14:textId="77777777" w:rsidR="00BF4AEC" w:rsidRDefault="00000000">
            <w:pPr>
              <w:pStyle w:val="TableParagraph"/>
              <w:spacing w:before="14"/>
              <w:ind w:left="149" w:right="143"/>
              <w:rPr>
                <w:b/>
                <w:sz w:val="20"/>
              </w:rPr>
            </w:pPr>
            <w:r>
              <w:rPr>
                <w:b/>
                <w:spacing w:val="-5"/>
                <w:sz w:val="20"/>
              </w:rPr>
              <w:t>21</w:t>
            </w:r>
          </w:p>
        </w:tc>
        <w:tc>
          <w:tcPr>
            <w:tcW w:w="1986" w:type="dxa"/>
          </w:tcPr>
          <w:p w14:paraId="7BD7EDDB" w14:textId="77777777" w:rsidR="00BF4AEC" w:rsidRDefault="00000000">
            <w:pPr>
              <w:pStyle w:val="TableParagraph"/>
              <w:spacing w:before="14"/>
              <w:ind w:left="24" w:right="19"/>
              <w:rPr>
                <w:sz w:val="20"/>
              </w:rPr>
            </w:pPr>
            <w:r>
              <w:rPr>
                <w:spacing w:val="-10"/>
                <w:sz w:val="20"/>
              </w:rPr>
              <w:t>7</w:t>
            </w:r>
          </w:p>
        </w:tc>
        <w:tc>
          <w:tcPr>
            <w:tcW w:w="1566" w:type="dxa"/>
          </w:tcPr>
          <w:p w14:paraId="25CCDA47" w14:textId="77777777" w:rsidR="00BF4AEC" w:rsidRDefault="00000000">
            <w:pPr>
              <w:pStyle w:val="TableParagraph"/>
              <w:spacing w:before="14"/>
              <w:ind w:left="5"/>
              <w:rPr>
                <w:sz w:val="20"/>
              </w:rPr>
            </w:pPr>
            <w:r>
              <w:rPr>
                <w:spacing w:val="-5"/>
                <w:sz w:val="20"/>
              </w:rPr>
              <w:t>14</w:t>
            </w:r>
          </w:p>
        </w:tc>
      </w:tr>
      <w:tr w:rsidR="00BF4AEC" w14:paraId="27BAF01B" w14:textId="77777777">
        <w:trPr>
          <w:trHeight w:val="380"/>
        </w:trPr>
        <w:tc>
          <w:tcPr>
            <w:tcW w:w="2849" w:type="dxa"/>
          </w:tcPr>
          <w:p w14:paraId="7F07B6E7" w14:textId="77777777" w:rsidR="00BF4AEC" w:rsidRDefault="00000000">
            <w:pPr>
              <w:pStyle w:val="TableParagraph"/>
              <w:spacing w:before="14"/>
              <w:ind w:left="107"/>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1896" w:type="dxa"/>
          </w:tcPr>
          <w:p w14:paraId="6600A6B0" w14:textId="77777777" w:rsidR="00BF4AEC" w:rsidRDefault="00000000">
            <w:pPr>
              <w:pStyle w:val="TableParagraph"/>
              <w:spacing w:before="14"/>
              <w:ind w:left="149" w:right="142"/>
              <w:rPr>
                <w:b/>
                <w:sz w:val="20"/>
              </w:rPr>
            </w:pPr>
            <w:r>
              <w:rPr>
                <w:b/>
                <w:spacing w:val="-10"/>
                <w:sz w:val="20"/>
              </w:rPr>
              <w:t>4</w:t>
            </w:r>
          </w:p>
        </w:tc>
        <w:tc>
          <w:tcPr>
            <w:tcW w:w="1986" w:type="dxa"/>
          </w:tcPr>
          <w:p w14:paraId="4207A7FF" w14:textId="77777777" w:rsidR="00BF4AEC" w:rsidRDefault="00000000">
            <w:pPr>
              <w:pStyle w:val="TableParagraph"/>
              <w:spacing w:before="14"/>
              <w:ind w:left="24" w:right="18"/>
              <w:rPr>
                <w:sz w:val="20"/>
              </w:rPr>
            </w:pPr>
            <w:r>
              <w:rPr>
                <w:spacing w:val="-10"/>
                <w:sz w:val="20"/>
              </w:rPr>
              <w:t>4</w:t>
            </w:r>
          </w:p>
        </w:tc>
        <w:tc>
          <w:tcPr>
            <w:tcW w:w="1566" w:type="dxa"/>
          </w:tcPr>
          <w:p w14:paraId="3AC4B75B" w14:textId="77777777" w:rsidR="00BF4AEC" w:rsidRDefault="00000000">
            <w:pPr>
              <w:pStyle w:val="TableParagraph"/>
              <w:spacing w:before="14"/>
              <w:ind w:left="6"/>
              <w:rPr>
                <w:sz w:val="20"/>
              </w:rPr>
            </w:pPr>
            <w:r>
              <w:rPr>
                <w:spacing w:val="-10"/>
                <w:sz w:val="20"/>
              </w:rPr>
              <w:t>4</w:t>
            </w:r>
          </w:p>
        </w:tc>
      </w:tr>
      <w:tr w:rsidR="00BF4AEC" w14:paraId="6E492EBD" w14:textId="77777777">
        <w:trPr>
          <w:trHeight w:val="380"/>
        </w:trPr>
        <w:tc>
          <w:tcPr>
            <w:tcW w:w="2849" w:type="dxa"/>
          </w:tcPr>
          <w:p w14:paraId="499A11AD" w14:textId="77777777" w:rsidR="00BF4AEC" w:rsidRDefault="00000000">
            <w:pPr>
              <w:pStyle w:val="TableParagraph"/>
              <w:spacing w:before="14"/>
              <w:ind w:left="108"/>
              <w:jc w:val="left"/>
              <w:rPr>
                <w:sz w:val="20"/>
              </w:rPr>
            </w:pPr>
            <w:r>
              <w:rPr>
                <w:sz w:val="20"/>
              </w:rPr>
              <w:t>Don’t</w:t>
            </w:r>
            <w:r>
              <w:rPr>
                <w:spacing w:val="-2"/>
                <w:sz w:val="20"/>
              </w:rPr>
              <w:t xml:space="preserve"> </w:t>
            </w:r>
            <w:r>
              <w:rPr>
                <w:spacing w:val="-4"/>
                <w:sz w:val="20"/>
              </w:rPr>
              <w:t>know</w:t>
            </w:r>
          </w:p>
        </w:tc>
        <w:tc>
          <w:tcPr>
            <w:tcW w:w="1896" w:type="dxa"/>
          </w:tcPr>
          <w:p w14:paraId="36A4F9D5" w14:textId="77777777" w:rsidR="00BF4AEC" w:rsidRDefault="00000000">
            <w:pPr>
              <w:pStyle w:val="TableParagraph"/>
              <w:spacing w:before="14"/>
              <w:ind w:left="149" w:right="142"/>
              <w:rPr>
                <w:b/>
                <w:sz w:val="20"/>
              </w:rPr>
            </w:pPr>
            <w:r>
              <w:rPr>
                <w:b/>
                <w:spacing w:val="-10"/>
                <w:sz w:val="20"/>
              </w:rPr>
              <w:t>-</w:t>
            </w:r>
          </w:p>
        </w:tc>
        <w:tc>
          <w:tcPr>
            <w:tcW w:w="1986" w:type="dxa"/>
          </w:tcPr>
          <w:p w14:paraId="72112E00" w14:textId="77777777" w:rsidR="00BF4AEC" w:rsidRDefault="00000000">
            <w:pPr>
              <w:pStyle w:val="TableParagraph"/>
              <w:spacing w:before="14"/>
              <w:ind w:left="24" w:right="18"/>
              <w:rPr>
                <w:sz w:val="20"/>
              </w:rPr>
            </w:pPr>
            <w:r>
              <w:rPr>
                <w:spacing w:val="-10"/>
                <w:sz w:val="20"/>
              </w:rPr>
              <w:t>1</w:t>
            </w:r>
          </w:p>
        </w:tc>
        <w:tc>
          <w:tcPr>
            <w:tcW w:w="1566" w:type="dxa"/>
          </w:tcPr>
          <w:p w14:paraId="181EBD19" w14:textId="77777777" w:rsidR="00BF4AEC" w:rsidRDefault="00000000">
            <w:pPr>
              <w:pStyle w:val="TableParagraph"/>
              <w:spacing w:before="14"/>
              <w:ind w:left="6"/>
              <w:rPr>
                <w:sz w:val="20"/>
              </w:rPr>
            </w:pPr>
            <w:r>
              <w:rPr>
                <w:spacing w:val="-10"/>
                <w:sz w:val="20"/>
              </w:rPr>
              <w:t>1</w:t>
            </w:r>
          </w:p>
        </w:tc>
      </w:tr>
      <w:tr w:rsidR="00BF4AEC" w14:paraId="1E5504D9" w14:textId="77777777">
        <w:trPr>
          <w:trHeight w:val="380"/>
        </w:trPr>
        <w:tc>
          <w:tcPr>
            <w:tcW w:w="2849" w:type="dxa"/>
          </w:tcPr>
          <w:p w14:paraId="0892ED84" w14:textId="77777777" w:rsidR="00BF4AEC" w:rsidRDefault="00000000">
            <w:pPr>
              <w:pStyle w:val="TableParagraph"/>
              <w:spacing w:before="14"/>
              <w:ind w:left="108"/>
              <w:jc w:val="left"/>
              <w:rPr>
                <w:i/>
                <w:sz w:val="20"/>
              </w:rPr>
            </w:pPr>
            <w:r>
              <w:rPr>
                <w:i/>
                <w:spacing w:val="-4"/>
                <w:sz w:val="20"/>
              </w:rPr>
              <w:t>Base</w:t>
            </w:r>
          </w:p>
        </w:tc>
        <w:tc>
          <w:tcPr>
            <w:tcW w:w="1896" w:type="dxa"/>
          </w:tcPr>
          <w:p w14:paraId="07AEA751" w14:textId="77777777" w:rsidR="00BF4AEC" w:rsidRDefault="00000000">
            <w:pPr>
              <w:pStyle w:val="TableParagraph"/>
              <w:spacing w:before="14"/>
              <w:ind w:left="149" w:right="141"/>
              <w:rPr>
                <w:i/>
                <w:sz w:val="20"/>
              </w:rPr>
            </w:pPr>
            <w:r>
              <w:rPr>
                <w:i/>
                <w:spacing w:val="-5"/>
                <w:sz w:val="20"/>
              </w:rPr>
              <w:t>73</w:t>
            </w:r>
          </w:p>
        </w:tc>
        <w:tc>
          <w:tcPr>
            <w:tcW w:w="1986" w:type="dxa"/>
          </w:tcPr>
          <w:p w14:paraId="5255710B" w14:textId="77777777" w:rsidR="00BF4AEC" w:rsidRDefault="00000000">
            <w:pPr>
              <w:pStyle w:val="TableParagraph"/>
              <w:spacing w:before="14"/>
              <w:ind w:left="24" w:right="17"/>
              <w:rPr>
                <w:i/>
                <w:sz w:val="20"/>
              </w:rPr>
            </w:pPr>
            <w:r>
              <w:rPr>
                <w:i/>
                <w:spacing w:val="-5"/>
                <w:sz w:val="20"/>
              </w:rPr>
              <w:t>81</w:t>
            </w:r>
          </w:p>
        </w:tc>
        <w:tc>
          <w:tcPr>
            <w:tcW w:w="1566" w:type="dxa"/>
          </w:tcPr>
          <w:p w14:paraId="32DE89B0" w14:textId="77777777" w:rsidR="00BF4AEC" w:rsidRDefault="00000000">
            <w:pPr>
              <w:pStyle w:val="TableParagraph"/>
              <w:spacing w:before="14"/>
              <w:ind w:left="6"/>
              <w:rPr>
                <w:sz w:val="20"/>
              </w:rPr>
            </w:pPr>
            <w:r>
              <w:rPr>
                <w:spacing w:val="-5"/>
                <w:sz w:val="20"/>
              </w:rPr>
              <w:t>154</w:t>
            </w:r>
          </w:p>
        </w:tc>
      </w:tr>
    </w:tbl>
    <w:p w14:paraId="3EA7BF7D" w14:textId="77777777" w:rsidR="00BF4AEC" w:rsidRDefault="00000000">
      <w:pPr>
        <w:ind w:left="1080"/>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446A0344" w14:textId="77777777" w:rsidR="00BF4AEC" w:rsidRDefault="00000000">
      <w:pPr>
        <w:pStyle w:val="BodyText"/>
        <w:spacing w:before="118"/>
        <w:ind w:left="1080" w:right="735"/>
        <w:jc w:val="both"/>
      </w:pPr>
      <w:r>
        <w:t>In the 2012 wave of the evaluation, 76 per cent of all Advisory Project users reported</w:t>
      </w:r>
      <w:r>
        <w:rPr>
          <w:spacing w:val="-6"/>
        </w:rPr>
        <w:t xml:space="preserve"> </w:t>
      </w:r>
      <w:r>
        <w:t>that</w:t>
      </w:r>
      <w:r>
        <w:rPr>
          <w:spacing w:val="-6"/>
        </w:rPr>
        <w:t xml:space="preserve"> </w:t>
      </w:r>
      <w:r>
        <w:t>the</w:t>
      </w:r>
      <w:r>
        <w:rPr>
          <w:spacing w:val="-6"/>
        </w:rPr>
        <w:t xml:space="preserve"> </w:t>
      </w:r>
      <w:r>
        <w:t>main</w:t>
      </w:r>
      <w:r>
        <w:rPr>
          <w:spacing w:val="-7"/>
        </w:rPr>
        <w:t xml:space="preserve"> </w:t>
      </w:r>
      <w:r>
        <w:t>objective</w:t>
      </w:r>
      <w:r>
        <w:rPr>
          <w:spacing w:val="-6"/>
        </w:rPr>
        <w:t xml:space="preserve"> </w:t>
      </w:r>
      <w:r>
        <w:t>of</w:t>
      </w:r>
      <w:r>
        <w:rPr>
          <w:spacing w:val="-6"/>
        </w:rPr>
        <w:t xml:space="preserve"> </w:t>
      </w:r>
      <w:r>
        <w:t>their</w:t>
      </w:r>
      <w:r>
        <w:rPr>
          <w:spacing w:val="-6"/>
        </w:rPr>
        <w:t xml:space="preserve"> </w:t>
      </w:r>
      <w:r>
        <w:t>project</w:t>
      </w:r>
      <w:r>
        <w:rPr>
          <w:spacing w:val="-6"/>
        </w:rPr>
        <w:t xml:space="preserve"> </w:t>
      </w:r>
      <w:r>
        <w:t>was</w:t>
      </w:r>
      <w:r>
        <w:rPr>
          <w:spacing w:val="-6"/>
        </w:rPr>
        <w:t xml:space="preserve"> </w:t>
      </w:r>
      <w:r>
        <w:t>met</w:t>
      </w:r>
      <w:r>
        <w:rPr>
          <w:spacing w:val="-6"/>
        </w:rPr>
        <w:t xml:space="preserve"> </w:t>
      </w:r>
      <w:r>
        <w:t>fully</w:t>
      </w:r>
      <w:r>
        <w:rPr>
          <w:spacing w:val="-6"/>
        </w:rPr>
        <w:t xml:space="preserve"> </w:t>
      </w:r>
      <w:r>
        <w:t>or</w:t>
      </w:r>
      <w:r>
        <w:rPr>
          <w:spacing w:val="-6"/>
        </w:rPr>
        <w:t xml:space="preserve"> </w:t>
      </w:r>
      <w:r>
        <w:t>to</w:t>
      </w:r>
      <w:r>
        <w:rPr>
          <w:spacing w:val="-6"/>
        </w:rPr>
        <w:t xml:space="preserve"> </w:t>
      </w:r>
      <w:r>
        <w:t>a</w:t>
      </w:r>
      <w:r>
        <w:rPr>
          <w:spacing w:val="-6"/>
        </w:rPr>
        <w:t xml:space="preserve"> </w:t>
      </w:r>
      <w:r>
        <w:t>large</w:t>
      </w:r>
      <w:r>
        <w:rPr>
          <w:spacing w:val="-6"/>
        </w:rPr>
        <w:t xml:space="preserve"> </w:t>
      </w:r>
      <w:r>
        <w:t>extent. This</w:t>
      </w:r>
      <w:r>
        <w:rPr>
          <w:spacing w:val="-8"/>
        </w:rPr>
        <w:t xml:space="preserve"> </w:t>
      </w:r>
      <w:r>
        <w:t>figure</w:t>
      </w:r>
      <w:r>
        <w:rPr>
          <w:spacing w:val="-8"/>
        </w:rPr>
        <w:t xml:space="preserve"> </w:t>
      </w:r>
      <w:r>
        <w:t>is</w:t>
      </w:r>
      <w:r>
        <w:rPr>
          <w:spacing w:val="-8"/>
        </w:rPr>
        <w:t xml:space="preserve"> </w:t>
      </w:r>
      <w:proofErr w:type="gramStart"/>
      <w:r>
        <w:t>similar</w:t>
      </w:r>
      <w:r>
        <w:rPr>
          <w:spacing w:val="-8"/>
        </w:rPr>
        <w:t xml:space="preserve"> </w:t>
      </w:r>
      <w:r>
        <w:t>to</w:t>
      </w:r>
      <w:proofErr w:type="gramEnd"/>
      <w:r>
        <w:rPr>
          <w:spacing w:val="-8"/>
        </w:rPr>
        <w:t xml:space="preserve"> </w:t>
      </w:r>
      <w:r>
        <w:t>the</w:t>
      </w:r>
      <w:r>
        <w:rPr>
          <w:spacing w:val="-8"/>
        </w:rPr>
        <w:t xml:space="preserve"> </w:t>
      </w:r>
      <w:r>
        <w:t>aggregate</w:t>
      </w:r>
      <w:r>
        <w:rPr>
          <w:spacing w:val="-8"/>
        </w:rPr>
        <w:t xml:space="preserve"> </w:t>
      </w:r>
      <w:r>
        <w:t>figure</w:t>
      </w:r>
      <w:r>
        <w:rPr>
          <w:spacing w:val="-8"/>
        </w:rPr>
        <w:t xml:space="preserve"> </w:t>
      </w:r>
      <w:r>
        <w:t>of</w:t>
      </w:r>
      <w:r>
        <w:rPr>
          <w:spacing w:val="-9"/>
        </w:rPr>
        <w:t xml:space="preserve"> </w:t>
      </w:r>
      <w:r>
        <w:t>82</w:t>
      </w:r>
      <w:r>
        <w:rPr>
          <w:spacing w:val="-8"/>
        </w:rPr>
        <w:t xml:space="preserve"> </w:t>
      </w:r>
      <w:r>
        <w:t>per</w:t>
      </w:r>
      <w:r>
        <w:rPr>
          <w:spacing w:val="-8"/>
        </w:rPr>
        <w:t xml:space="preserve"> </w:t>
      </w:r>
      <w:r>
        <w:t>cent</w:t>
      </w:r>
      <w:r>
        <w:rPr>
          <w:spacing w:val="-9"/>
        </w:rPr>
        <w:t xml:space="preserve"> </w:t>
      </w:r>
      <w:r>
        <w:t>in</w:t>
      </w:r>
      <w:r>
        <w:rPr>
          <w:spacing w:val="-8"/>
        </w:rPr>
        <w:t xml:space="preserve"> </w:t>
      </w:r>
      <w:r>
        <w:t>this</w:t>
      </w:r>
      <w:r>
        <w:rPr>
          <w:spacing w:val="-8"/>
        </w:rPr>
        <w:t xml:space="preserve"> </w:t>
      </w:r>
      <w:r>
        <w:t>evaluation,</w:t>
      </w:r>
      <w:r>
        <w:rPr>
          <w:spacing w:val="-8"/>
        </w:rPr>
        <w:t xml:space="preserve"> </w:t>
      </w:r>
      <w:r>
        <w:t>when considering both strands of project together. Dissatisfaction with achievement of objectives is also similar – in both waves of the evaluation four per cent said that their objectives were “not at all” met.</w:t>
      </w:r>
    </w:p>
    <w:p w14:paraId="320C0DEA" w14:textId="77777777" w:rsidR="00BF4AEC" w:rsidRDefault="00000000">
      <w:pPr>
        <w:pStyle w:val="BodyText"/>
        <w:spacing w:before="120"/>
        <w:ind w:left="1080" w:right="734"/>
        <w:jc w:val="both"/>
      </w:pPr>
      <w:r>
        <w:t>The</w:t>
      </w:r>
      <w:r>
        <w:rPr>
          <w:spacing w:val="-2"/>
        </w:rPr>
        <w:t xml:space="preserve"> </w:t>
      </w:r>
      <w:r>
        <w:t>18</w:t>
      </w:r>
      <w:r>
        <w:rPr>
          <w:spacing w:val="-2"/>
        </w:rPr>
        <w:t xml:space="preserve"> </w:t>
      </w:r>
      <w:r>
        <w:t>Joint</w:t>
      </w:r>
      <w:r>
        <w:rPr>
          <w:spacing w:val="-2"/>
        </w:rPr>
        <w:t xml:space="preserve"> </w:t>
      </w:r>
      <w:proofErr w:type="gramStart"/>
      <w:r>
        <w:t>Problem</w:t>
      </w:r>
      <w:r>
        <w:rPr>
          <w:spacing w:val="-2"/>
        </w:rPr>
        <w:t xml:space="preserve"> </w:t>
      </w:r>
      <w:r>
        <w:t>Solving</w:t>
      </w:r>
      <w:proofErr w:type="gramEnd"/>
      <w:r>
        <w:rPr>
          <w:spacing w:val="-2"/>
        </w:rPr>
        <w:t xml:space="preserve"> </w:t>
      </w:r>
      <w:r>
        <w:t>Activity</w:t>
      </w:r>
      <w:r>
        <w:rPr>
          <w:spacing w:val="-2"/>
        </w:rPr>
        <w:t xml:space="preserve"> </w:t>
      </w:r>
      <w:r>
        <w:t>participants</w:t>
      </w:r>
      <w:r>
        <w:rPr>
          <w:spacing w:val="-3"/>
        </w:rPr>
        <w:t xml:space="preserve"> </w:t>
      </w:r>
      <w:r>
        <w:t>who</w:t>
      </w:r>
      <w:r>
        <w:rPr>
          <w:spacing w:val="-4"/>
        </w:rPr>
        <w:t xml:space="preserve"> </w:t>
      </w:r>
      <w:r>
        <w:t>said</w:t>
      </w:r>
      <w:r>
        <w:rPr>
          <w:spacing w:val="-2"/>
        </w:rPr>
        <w:t xml:space="preserve"> </w:t>
      </w:r>
      <w:r>
        <w:t>that</w:t>
      </w:r>
      <w:r>
        <w:rPr>
          <w:spacing w:val="-2"/>
        </w:rPr>
        <w:t xml:space="preserve"> </w:t>
      </w:r>
      <w:r>
        <w:t>their</w:t>
      </w:r>
      <w:r>
        <w:rPr>
          <w:spacing w:val="-2"/>
        </w:rPr>
        <w:t xml:space="preserve"> </w:t>
      </w:r>
      <w:r>
        <w:t>main</w:t>
      </w:r>
      <w:r>
        <w:rPr>
          <w:spacing w:val="-2"/>
        </w:rPr>
        <w:t xml:space="preserve"> </w:t>
      </w:r>
      <w:r>
        <w:t>project objective</w:t>
      </w:r>
      <w:r>
        <w:rPr>
          <w:spacing w:val="-10"/>
        </w:rPr>
        <w:t xml:space="preserve"> </w:t>
      </w:r>
      <w:r>
        <w:t>had</w:t>
      </w:r>
      <w:r>
        <w:rPr>
          <w:spacing w:val="-10"/>
        </w:rPr>
        <w:t xml:space="preserve"> </w:t>
      </w:r>
      <w:r>
        <w:t>been</w:t>
      </w:r>
      <w:r>
        <w:rPr>
          <w:spacing w:val="-10"/>
        </w:rPr>
        <w:t xml:space="preserve"> </w:t>
      </w:r>
      <w:r>
        <w:t>partly</w:t>
      </w:r>
      <w:r>
        <w:rPr>
          <w:spacing w:val="-10"/>
        </w:rPr>
        <w:t xml:space="preserve"> </w:t>
      </w:r>
      <w:r>
        <w:t>achieved</w:t>
      </w:r>
      <w:r>
        <w:rPr>
          <w:spacing w:val="-10"/>
        </w:rPr>
        <w:t xml:space="preserve"> </w:t>
      </w:r>
      <w:r>
        <w:t>or</w:t>
      </w:r>
      <w:r>
        <w:rPr>
          <w:spacing w:val="-10"/>
        </w:rPr>
        <w:t xml:space="preserve"> </w:t>
      </w:r>
      <w:r>
        <w:t>had</w:t>
      </w:r>
      <w:r>
        <w:rPr>
          <w:spacing w:val="-10"/>
        </w:rPr>
        <w:t xml:space="preserve"> </w:t>
      </w:r>
      <w:r>
        <w:t>not</w:t>
      </w:r>
      <w:r>
        <w:rPr>
          <w:spacing w:val="-10"/>
        </w:rPr>
        <w:t xml:space="preserve"> </w:t>
      </w:r>
      <w:r>
        <w:t>been</w:t>
      </w:r>
      <w:r>
        <w:rPr>
          <w:spacing w:val="-10"/>
        </w:rPr>
        <w:t xml:space="preserve"> </w:t>
      </w:r>
      <w:r>
        <w:t>achieved</w:t>
      </w:r>
      <w:r>
        <w:rPr>
          <w:spacing w:val="-10"/>
        </w:rPr>
        <w:t xml:space="preserve"> </w:t>
      </w:r>
      <w:r>
        <w:t>at</w:t>
      </w:r>
      <w:r>
        <w:rPr>
          <w:spacing w:val="-10"/>
        </w:rPr>
        <w:t xml:space="preserve"> </w:t>
      </w:r>
      <w:r>
        <w:t>all</w:t>
      </w:r>
      <w:r>
        <w:rPr>
          <w:spacing w:val="-10"/>
        </w:rPr>
        <w:t xml:space="preserve"> </w:t>
      </w:r>
      <w:r>
        <w:t>were</w:t>
      </w:r>
      <w:r>
        <w:rPr>
          <w:spacing w:val="-9"/>
        </w:rPr>
        <w:t xml:space="preserve"> </w:t>
      </w:r>
      <w:r>
        <w:t>asked</w:t>
      </w:r>
      <w:r>
        <w:rPr>
          <w:spacing w:val="-10"/>
        </w:rPr>
        <w:t xml:space="preserve"> </w:t>
      </w:r>
      <w:r>
        <w:t>why this was the case. The most common reasons given were that it was too early to say (four participants),</w:t>
      </w:r>
      <w:r>
        <w:rPr>
          <w:spacing w:val="-1"/>
        </w:rPr>
        <w:t xml:space="preserve"> </w:t>
      </w:r>
      <w:r>
        <w:t xml:space="preserve">a lack of commitment from the other side (a further four), as well as a lack of cooperation between management and employee representatives (three participants). A small number of other reasons were given in individual cases – but in just one instance did a participant suggest that the project did not achieve its main objective because </w:t>
      </w:r>
      <w:proofErr w:type="spellStart"/>
      <w:r>
        <w:t>Acas</w:t>
      </w:r>
      <w:proofErr w:type="spellEnd"/>
      <w:r>
        <w:t xml:space="preserve"> had not “got to the heart of the issue”.</w:t>
      </w:r>
    </w:p>
    <w:p w14:paraId="137E850E" w14:textId="77777777" w:rsidR="00BF4AEC" w:rsidRDefault="00BF4AEC">
      <w:pPr>
        <w:jc w:val="both"/>
        <w:sectPr w:rsidR="00BF4AEC">
          <w:pgSz w:w="11910" w:h="16840"/>
          <w:pgMar w:top="1380" w:right="1058" w:bottom="1420" w:left="720" w:header="0" w:footer="1174" w:gutter="0"/>
          <w:cols w:space="720"/>
        </w:sectPr>
      </w:pPr>
    </w:p>
    <w:p w14:paraId="77C322A7" w14:textId="77777777" w:rsidR="00BF4AEC" w:rsidRDefault="00000000">
      <w:pPr>
        <w:pStyle w:val="Heading2"/>
        <w:numPr>
          <w:ilvl w:val="1"/>
          <w:numId w:val="2"/>
        </w:numPr>
        <w:tabs>
          <w:tab w:val="left" w:pos="1799"/>
        </w:tabs>
        <w:spacing w:before="79"/>
        <w:ind w:hanging="719"/>
        <w:jc w:val="both"/>
      </w:pPr>
      <w:bookmarkStart w:id="21" w:name="_TOC_250015"/>
      <w:r>
        <w:lastRenderedPageBreak/>
        <w:t>Actions</w:t>
      </w:r>
      <w:r>
        <w:rPr>
          <w:spacing w:val="-10"/>
        </w:rPr>
        <w:t xml:space="preserve"> </w:t>
      </w:r>
      <w:bookmarkEnd w:id="21"/>
      <w:r>
        <w:rPr>
          <w:spacing w:val="-2"/>
        </w:rPr>
        <w:t>arising</w:t>
      </w:r>
    </w:p>
    <w:p w14:paraId="14156631" w14:textId="77777777" w:rsidR="00BF4AEC" w:rsidRDefault="00000000">
      <w:pPr>
        <w:pStyle w:val="BodyText"/>
        <w:spacing w:before="137" w:line="256" w:lineRule="auto"/>
        <w:ind w:left="1079" w:right="735"/>
        <w:jc w:val="both"/>
      </w:pPr>
      <w:r>
        <w:t xml:space="preserve">The most common action arising from Joint </w:t>
      </w:r>
      <w:proofErr w:type="gramStart"/>
      <w:r>
        <w:t>Problem Solving</w:t>
      </w:r>
      <w:proofErr w:type="gramEnd"/>
      <w:r>
        <w:t xml:space="preserve"> Activities was the review or revision of </w:t>
      </w:r>
      <w:r>
        <w:rPr>
          <w:i/>
        </w:rPr>
        <w:t>an area of practice</w:t>
      </w:r>
      <w:r>
        <w:t xml:space="preserve">, which was reported by 57 per cent of service users. Just under half (47 per cent) reviewed or revised </w:t>
      </w:r>
      <w:r>
        <w:rPr>
          <w:i/>
        </w:rPr>
        <w:t xml:space="preserve">policies and </w:t>
      </w:r>
      <w:r>
        <w:rPr>
          <w:i/>
          <w:spacing w:val="-2"/>
        </w:rPr>
        <w:t>procedures</w:t>
      </w:r>
      <w:r>
        <w:rPr>
          <w:spacing w:val="-2"/>
        </w:rPr>
        <w:t>.</w:t>
      </w:r>
    </w:p>
    <w:p w14:paraId="13FE33A7" w14:textId="77777777" w:rsidR="00BF4AEC" w:rsidRDefault="00000000">
      <w:pPr>
        <w:pStyle w:val="BodyText"/>
        <w:spacing w:before="119" w:line="256" w:lineRule="auto"/>
        <w:ind w:left="1080" w:right="736"/>
        <w:jc w:val="both"/>
      </w:pPr>
      <w:r>
        <w:t>While the picture was broadly similar between users of the two types of Advisory Project, there were two notable differences:</w:t>
      </w:r>
    </w:p>
    <w:p w14:paraId="1A105CF2" w14:textId="77777777" w:rsidR="00BF4AEC" w:rsidRDefault="00000000">
      <w:pPr>
        <w:pStyle w:val="ListParagraph"/>
        <w:numPr>
          <w:ilvl w:val="2"/>
          <w:numId w:val="2"/>
        </w:numPr>
        <w:tabs>
          <w:tab w:val="left" w:pos="1800"/>
        </w:tabs>
        <w:spacing w:line="254" w:lineRule="auto"/>
        <w:ind w:left="1800" w:right="735"/>
        <w:rPr>
          <w:sz w:val="20"/>
        </w:rPr>
      </w:pPr>
      <w:r>
        <w:rPr>
          <w:sz w:val="20"/>
        </w:rPr>
        <w:t>Review</w:t>
      </w:r>
      <w:r>
        <w:rPr>
          <w:spacing w:val="-7"/>
          <w:sz w:val="20"/>
        </w:rPr>
        <w:t xml:space="preserve"> </w:t>
      </w:r>
      <w:r>
        <w:rPr>
          <w:sz w:val="20"/>
        </w:rPr>
        <w:t>or</w:t>
      </w:r>
      <w:r>
        <w:rPr>
          <w:spacing w:val="-7"/>
          <w:sz w:val="20"/>
        </w:rPr>
        <w:t xml:space="preserve"> </w:t>
      </w:r>
      <w:r>
        <w:rPr>
          <w:sz w:val="20"/>
        </w:rPr>
        <w:t>revision</w:t>
      </w:r>
      <w:r>
        <w:rPr>
          <w:spacing w:val="-7"/>
          <w:sz w:val="20"/>
        </w:rPr>
        <w:t xml:space="preserve"> </w:t>
      </w:r>
      <w:r>
        <w:rPr>
          <w:sz w:val="20"/>
        </w:rPr>
        <w:t>of</w:t>
      </w:r>
      <w:r>
        <w:rPr>
          <w:spacing w:val="-7"/>
          <w:sz w:val="20"/>
        </w:rPr>
        <w:t xml:space="preserve"> </w:t>
      </w:r>
      <w:r>
        <w:rPr>
          <w:sz w:val="20"/>
        </w:rPr>
        <w:t>policies</w:t>
      </w:r>
      <w:r>
        <w:rPr>
          <w:spacing w:val="-7"/>
          <w:sz w:val="20"/>
        </w:rPr>
        <w:t xml:space="preserve"> </w:t>
      </w:r>
      <w:r>
        <w:rPr>
          <w:sz w:val="20"/>
        </w:rPr>
        <w:t>or</w:t>
      </w:r>
      <w:r>
        <w:rPr>
          <w:spacing w:val="-7"/>
          <w:sz w:val="20"/>
        </w:rPr>
        <w:t xml:space="preserve"> </w:t>
      </w:r>
      <w:r>
        <w:rPr>
          <w:sz w:val="20"/>
        </w:rPr>
        <w:t>procedures</w:t>
      </w:r>
      <w:r>
        <w:rPr>
          <w:spacing w:val="-7"/>
          <w:sz w:val="20"/>
        </w:rPr>
        <w:t xml:space="preserve"> </w:t>
      </w:r>
      <w:r>
        <w:rPr>
          <w:sz w:val="20"/>
        </w:rPr>
        <w:t>was</w:t>
      </w:r>
      <w:r>
        <w:rPr>
          <w:spacing w:val="-7"/>
          <w:sz w:val="20"/>
        </w:rPr>
        <w:t xml:space="preserve"> </w:t>
      </w:r>
      <w:r>
        <w:rPr>
          <w:sz w:val="20"/>
        </w:rPr>
        <w:t>reported</w:t>
      </w:r>
      <w:r>
        <w:rPr>
          <w:spacing w:val="-8"/>
          <w:sz w:val="20"/>
        </w:rPr>
        <w:t xml:space="preserve"> </w:t>
      </w:r>
      <w:r>
        <w:rPr>
          <w:sz w:val="20"/>
        </w:rPr>
        <w:t>by</w:t>
      </w:r>
      <w:r>
        <w:rPr>
          <w:spacing w:val="-8"/>
          <w:sz w:val="20"/>
        </w:rPr>
        <w:t xml:space="preserve"> </w:t>
      </w:r>
      <w:r>
        <w:rPr>
          <w:sz w:val="20"/>
        </w:rPr>
        <w:t>nearly</w:t>
      </w:r>
      <w:r>
        <w:rPr>
          <w:spacing w:val="-7"/>
          <w:sz w:val="20"/>
        </w:rPr>
        <w:t xml:space="preserve"> </w:t>
      </w:r>
      <w:r>
        <w:rPr>
          <w:sz w:val="20"/>
        </w:rPr>
        <w:t>half</w:t>
      </w:r>
      <w:r>
        <w:rPr>
          <w:spacing w:val="-7"/>
          <w:sz w:val="20"/>
        </w:rPr>
        <w:t xml:space="preserve"> </w:t>
      </w:r>
      <w:r>
        <w:rPr>
          <w:sz w:val="20"/>
        </w:rPr>
        <w:t>(47 per</w:t>
      </w:r>
      <w:r>
        <w:rPr>
          <w:spacing w:val="-18"/>
          <w:sz w:val="20"/>
        </w:rPr>
        <w:t xml:space="preserve"> </w:t>
      </w:r>
      <w:r>
        <w:rPr>
          <w:sz w:val="20"/>
        </w:rPr>
        <w:t>cent)</w:t>
      </w:r>
      <w:r>
        <w:rPr>
          <w:spacing w:val="-18"/>
          <w:sz w:val="20"/>
        </w:rPr>
        <w:t xml:space="preserve"> </w:t>
      </w:r>
      <w:r>
        <w:rPr>
          <w:sz w:val="20"/>
        </w:rPr>
        <w:t>of</w:t>
      </w:r>
      <w:r>
        <w:rPr>
          <w:spacing w:val="-17"/>
          <w:sz w:val="20"/>
        </w:rPr>
        <w:t xml:space="preserve"> </w:t>
      </w:r>
      <w:r>
        <w:rPr>
          <w:sz w:val="20"/>
        </w:rPr>
        <w:t>Joint</w:t>
      </w:r>
      <w:r>
        <w:rPr>
          <w:spacing w:val="-18"/>
          <w:sz w:val="20"/>
        </w:rPr>
        <w:t xml:space="preserve"> </w:t>
      </w:r>
      <w:proofErr w:type="gramStart"/>
      <w:r>
        <w:rPr>
          <w:sz w:val="20"/>
        </w:rPr>
        <w:t>Problem</w:t>
      </w:r>
      <w:r>
        <w:rPr>
          <w:spacing w:val="-17"/>
          <w:sz w:val="20"/>
        </w:rPr>
        <w:t xml:space="preserve"> </w:t>
      </w:r>
      <w:r>
        <w:rPr>
          <w:sz w:val="20"/>
        </w:rPr>
        <w:t>Solving</w:t>
      </w:r>
      <w:proofErr w:type="gramEnd"/>
      <w:r>
        <w:rPr>
          <w:spacing w:val="-17"/>
          <w:sz w:val="20"/>
        </w:rPr>
        <w:t xml:space="preserve"> </w:t>
      </w:r>
      <w:r>
        <w:rPr>
          <w:sz w:val="20"/>
        </w:rPr>
        <w:t>Activity</w:t>
      </w:r>
      <w:r>
        <w:rPr>
          <w:spacing w:val="-17"/>
          <w:sz w:val="20"/>
        </w:rPr>
        <w:t xml:space="preserve"> </w:t>
      </w:r>
      <w:r>
        <w:rPr>
          <w:sz w:val="20"/>
        </w:rPr>
        <w:t>users,</w:t>
      </w:r>
      <w:r>
        <w:rPr>
          <w:spacing w:val="-16"/>
          <w:sz w:val="20"/>
        </w:rPr>
        <w:t xml:space="preserve"> </w:t>
      </w:r>
      <w:r>
        <w:rPr>
          <w:sz w:val="20"/>
        </w:rPr>
        <w:t>compared</w:t>
      </w:r>
      <w:r>
        <w:rPr>
          <w:spacing w:val="-18"/>
          <w:sz w:val="20"/>
        </w:rPr>
        <w:t xml:space="preserve"> </w:t>
      </w:r>
      <w:r>
        <w:rPr>
          <w:sz w:val="20"/>
        </w:rPr>
        <w:t>to</w:t>
      </w:r>
      <w:r>
        <w:rPr>
          <w:spacing w:val="-16"/>
          <w:sz w:val="20"/>
        </w:rPr>
        <w:t xml:space="preserve"> </w:t>
      </w:r>
      <w:r>
        <w:rPr>
          <w:sz w:val="20"/>
        </w:rPr>
        <w:t>around</w:t>
      </w:r>
      <w:r>
        <w:rPr>
          <w:spacing w:val="-17"/>
          <w:sz w:val="20"/>
        </w:rPr>
        <w:t xml:space="preserve"> </w:t>
      </w:r>
      <w:r>
        <w:rPr>
          <w:sz w:val="20"/>
        </w:rPr>
        <w:t>a</w:t>
      </w:r>
      <w:r>
        <w:rPr>
          <w:spacing w:val="-18"/>
          <w:sz w:val="20"/>
        </w:rPr>
        <w:t xml:space="preserve"> </w:t>
      </w:r>
      <w:r>
        <w:rPr>
          <w:sz w:val="20"/>
        </w:rPr>
        <w:t>third (35 per cent) of Workplace Project service users.</w:t>
      </w:r>
    </w:p>
    <w:p w14:paraId="00CA6A23" w14:textId="77777777" w:rsidR="00BF4AEC" w:rsidRDefault="00000000">
      <w:pPr>
        <w:pStyle w:val="ListParagraph"/>
        <w:numPr>
          <w:ilvl w:val="2"/>
          <w:numId w:val="2"/>
        </w:numPr>
        <w:tabs>
          <w:tab w:val="left" w:pos="1800"/>
        </w:tabs>
        <w:spacing w:before="125" w:line="256" w:lineRule="auto"/>
        <w:ind w:left="1800" w:right="736"/>
        <w:rPr>
          <w:sz w:val="20"/>
        </w:rPr>
      </w:pPr>
      <w:r>
        <w:rPr>
          <w:sz w:val="20"/>
        </w:rPr>
        <w:t>The</w:t>
      </w:r>
      <w:r>
        <w:rPr>
          <w:spacing w:val="-1"/>
          <w:sz w:val="20"/>
        </w:rPr>
        <w:t xml:space="preserve"> </w:t>
      </w:r>
      <w:r>
        <w:rPr>
          <w:sz w:val="20"/>
        </w:rPr>
        <w:t>development</w:t>
      </w:r>
      <w:r>
        <w:rPr>
          <w:spacing w:val="-1"/>
          <w:sz w:val="20"/>
        </w:rPr>
        <w:t xml:space="preserve"> </w:t>
      </w:r>
      <w:r>
        <w:rPr>
          <w:sz w:val="20"/>
        </w:rPr>
        <w:t>of</w:t>
      </w:r>
      <w:r>
        <w:rPr>
          <w:spacing w:val="-1"/>
          <w:sz w:val="20"/>
        </w:rPr>
        <w:t xml:space="preserve"> </w:t>
      </w:r>
      <w:r>
        <w:rPr>
          <w:sz w:val="20"/>
        </w:rPr>
        <w:t>a</w:t>
      </w:r>
      <w:r>
        <w:rPr>
          <w:spacing w:val="-1"/>
          <w:sz w:val="20"/>
        </w:rPr>
        <w:t xml:space="preserve"> </w:t>
      </w:r>
      <w:r>
        <w:rPr>
          <w:sz w:val="20"/>
        </w:rPr>
        <w:t>formal</w:t>
      </w:r>
      <w:r>
        <w:rPr>
          <w:spacing w:val="-1"/>
          <w:sz w:val="20"/>
        </w:rPr>
        <w:t xml:space="preserve"> </w:t>
      </w:r>
      <w:r>
        <w:rPr>
          <w:sz w:val="20"/>
        </w:rPr>
        <w:t>agreement</w:t>
      </w:r>
      <w:r>
        <w:rPr>
          <w:spacing w:val="-2"/>
          <w:sz w:val="20"/>
        </w:rPr>
        <w:t xml:space="preserve"> </w:t>
      </w:r>
      <w:r>
        <w:rPr>
          <w:sz w:val="20"/>
        </w:rPr>
        <w:t>for</w:t>
      </w:r>
      <w:r>
        <w:rPr>
          <w:spacing w:val="-1"/>
          <w:sz w:val="20"/>
        </w:rPr>
        <w:t xml:space="preserve"> </w:t>
      </w:r>
      <w:r>
        <w:rPr>
          <w:sz w:val="20"/>
        </w:rPr>
        <w:t>the</w:t>
      </w:r>
      <w:r>
        <w:rPr>
          <w:spacing w:val="-1"/>
          <w:sz w:val="20"/>
        </w:rPr>
        <w:t xml:space="preserve"> </w:t>
      </w:r>
      <w:r>
        <w:rPr>
          <w:sz w:val="20"/>
        </w:rPr>
        <w:t>operation</w:t>
      </w:r>
      <w:r>
        <w:rPr>
          <w:spacing w:val="-2"/>
          <w:sz w:val="20"/>
        </w:rPr>
        <w:t xml:space="preserve"> </w:t>
      </w:r>
      <w:r>
        <w:rPr>
          <w:sz w:val="20"/>
        </w:rPr>
        <w:t>of</w:t>
      </w:r>
      <w:r>
        <w:rPr>
          <w:spacing w:val="-1"/>
          <w:sz w:val="20"/>
        </w:rPr>
        <w:t xml:space="preserve"> </w:t>
      </w:r>
      <w:r>
        <w:rPr>
          <w:sz w:val="20"/>
        </w:rPr>
        <w:t>a</w:t>
      </w:r>
      <w:r>
        <w:rPr>
          <w:spacing w:val="-2"/>
          <w:sz w:val="20"/>
        </w:rPr>
        <w:t xml:space="preserve"> </w:t>
      </w:r>
      <w:r>
        <w:rPr>
          <w:sz w:val="20"/>
        </w:rPr>
        <w:t xml:space="preserve">consultative committee arose from one in three (33 per cent) Joint </w:t>
      </w:r>
      <w:proofErr w:type="gramStart"/>
      <w:r>
        <w:rPr>
          <w:sz w:val="20"/>
        </w:rPr>
        <w:t>Problem Solving</w:t>
      </w:r>
      <w:proofErr w:type="gramEnd"/>
      <w:r>
        <w:rPr>
          <w:sz w:val="20"/>
        </w:rPr>
        <w:t xml:space="preserve"> Activities, compared to one in seven (15 per cent) Workplace Projects, reflecting the greater collective nature of Joint Problem Solving Activities.</w:t>
      </w:r>
    </w:p>
    <w:p w14:paraId="7056795C" w14:textId="77777777" w:rsidR="00BF4AEC" w:rsidRDefault="00000000">
      <w:pPr>
        <w:pStyle w:val="BodyText"/>
        <w:spacing w:before="117" w:line="256" w:lineRule="auto"/>
        <w:ind w:left="1079" w:right="737"/>
        <w:jc w:val="both"/>
      </w:pPr>
      <w:r>
        <w:t xml:space="preserve">Overall, 75 per cent of all Advisory Projects led to changes in workplace </w:t>
      </w:r>
      <w:hyperlink w:anchor="_bookmark8" w:history="1">
        <w:r>
          <w:t>policies</w:t>
        </w:r>
        <w:r>
          <w:rPr>
            <w:position w:val="7"/>
            <w:sz w:val="13"/>
          </w:rPr>
          <w:t>3</w:t>
        </w:r>
      </w:hyperlink>
      <w:r>
        <w:t xml:space="preserve">. For Joint </w:t>
      </w:r>
      <w:proofErr w:type="gramStart"/>
      <w:r>
        <w:t>Problem Solving</w:t>
      </w:r>
      <w:proofErr w:type="gramEnd"/>
      <w:r>
        <w:t xml:space="preserve"> Activity users alone, this figure stood at 80 per cent.</w:t>
      </w:r>
    </w:p>
    <w:p w14:paraId="407AA48D" w14:textId="77777777" w:rsidR="00BF4AEC" w:rsidRDefault="00000000">
      <w:pPr>
        <w:pStyle w:val="Heading3"/>
        <w:spacing w:before="121"/>
        <w:ind w:left="1079"/>
      </w:pPr>
      <w:r>
        <w:t>Table</w:t>
      </w:r>
      <w:r>
        <w:rPr>
          <w:spacing w:val="-4"/>
        </w:rPr>
        <w:t xml:space="preserve"> </w:t>
      </w:r>
      <w:r>
        <w:t>11</w:t>
      </w:r>
      <w:r>
        <w:rPr>
          <w:spacing w:val="-5"/>
        </w:rPr>
        <w:t xml:space="preserve"> </w:t>
      </w:r>
      <w:r>
        <w:t>–</w:t>
      </w:r>
      <w:r>
        <w:rPr>
          <w:spacing w:val="-3"/>
        </w:rPr>
        <w:t xml:space="preserve"> </w:t>
      </w:r>
      <w:r>
        <w:t>Actions</w:t>
      </w:r>
      <w:r>
        <w:rPr>
          <w:spacing w:val="-4"/>
        </w:rPr>
        <w:t xml:space="preserve"> </w:t>
      </w:r>
      <w:r>
        <w:t>arising</w:t>
      </w:r>
      <w:r>
        <w:rPr>
          <w:spacing w:val="-5"/>
        </w:rPr>
        <w:t xml:space="preserve"> </w:t>
      </w:r>
      <w:r>
        <w:t>from</w:t>
      </w:r>
      <w:r>
        <w:rPr>
          <w:spacing w:val="-5"/>
        </w:rPr>
        <w:t xml:space="preserve"> </w:t>
      </w:r>
      <w:r>
        <w:t>the</w:t>
      </w:r>
      <w:r>
        <w:rPr>
          <w:spacing w:val="-3"/>
        </w:rPr>
        <w:t xml:space="preserve"> </w:t>
      </w:r>
      <w:proofErr w:type="gramStart"/>
      <w:r>
        <w:rPr>
          <w:spacing w:val="-2"/>
        </w:rPr>
        <w:t>project</w:t>
      </w:r>
      <w:proofErr w:type="gramEnd"/>
    </w:p>
    <w:p w14:paraId="3C078A6B"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1795"/>
        <w:gridCol w:w="1795"/>
        <w:gridCol w:w="1796"/>
      </w:tblGrid>
      <w:tr w:rsidR="00BF4AEC" w14:paraId="6774624C" w14:textId="77777777">
        <w:trPr>
          <w:trHeight w:val="1540"/>
        </w:trPr>
        <w:tc>
          <w:tcPr>
            <w:tcW w:w="3114" w:type="dxa"/>
          </w:tcPr>
          <w:p w14:paraId="0855F282" w14:textId="77777777" w:rsidR="00BF4AEC" w:rsidRDefault="00BF4AEC">
            <w:pPr>
              <w:pStyle w:val="TableParagraph"/>
              <w:spacing w:before="153"/>
              <w:jc w:val="left"/>
              <w:rPr>
                <w:b/>
                <w:sz w:val="20"/>
              </w:rPr>
            </w:pPr>
          </w:p>
          <w:p w14:paraId="64450B37" w14:textId="77777777" w:rsidR="00BF4AEC" w:rsidRDefault="00000000">
            <w:pPr>
              <w:pStyle w:val="TableParagraph"/>
              <w:spacing w:line="256" w:lineRule="auto"/>
              <w:ind w:left="107" w:right="182"/>
              <w:jc w:val="left"/>
              <w:rPr>
                <w:b/>
                <w:sz w:val="20"/>
              </w:rPr>
            </w:pPr>
            <w:r>
              <w:rPr>
                <w:b/>
                <w:sz w:val="20"/>
              </w:rPr>
              <w:t>Which of the following actions… have been taken</w:t>
            </w:r>
            <w:r>
              <w:rPr>
                <w:b/>
                <w:spacing w:val="-6"/>
                <w:sz w:val="20"/>
              </w:rPr>
              <w:t xml:space="preserve"> </w:t>
            </w:r>
            <w:proofErr w:type="gramStart"/>
            <w:r>
              <w:rPr>
                <w:b/>
                <w:sz w:val="20"/>
              </w:rPr>
              <w:t>as</w:t>
            </w:r>
            <w:r>
              <w:rPr>
                <w:b/>
                <w:spacing w:val="-8"/>
                <w:sz w:val="20"/>
              </w:rPr>
              <w:t xml:space="preserve"> </w:t>
            </w:r>
            <w:r>
              <w:rPr>
                <w:b/>
                <w:sz w:val="20"/>
              </w:rPr>
              <w:t>a</w:t>
            </w:r>
            <w:r>
              <w:rPr>
                <w:b/>
                <w:spacing w:val="-8"/>
                <w:sz w:val="20"/>
              </w:rPr>
              <w:t xml:space="preserve"> </w:t>
            </w:r>
            <w:r>
              <w:rPr>
                <w:b/>
                <w:sz w:val="20"/>
              </w:rPr>
              <w:t>result</w:t>
            </w:r>
            <w:r>
              <w:rPr>
                <w:b/>
                <w:spacing w:val="-8"/>
                <w:sz w:val="20"/>
              </w:rPr>
              <w:t xml:space="preserve"> </w:t>
            </w:r>
            <w:r>
              <w:rPr>
                <w:b/>
                <w:sz w:val="20"/>
              </w:rPr>
              <w:t>of</w:t>
            </w:r>
            <w:proofErr w:type="gramEnd"/>
            <w:r>
              <w:rPr>
                <w:b/>
                <w:spacing w:val="-6"/>
                <w:sz w:val="20"/>
              </w:rPr>
              <w:t xml:space="preserve"> </w:t>
            </w:r>
            <w:r>
              <w:rPr>
                <w:b/>
                <w:sz w:val="20"/>
              </w:rPr>
              <w:t xml:space="preserve">the </w:t>
            </w:r>
            <w:proofErr w:type="spellStart"/>
            <w:r>
              <w:rPr>
                <w:b/>
                <w:sz w:val="20"/>
              </w:rPr>
              <w:t>Acas</w:t>
            </w:r>
            <w:proofErr w:type="spellEnd"/>
            <w:r>
              <w:rPr>
                <w:b/>
                <w:sz w:val="20"/>
              </w:rPr>
              <w:t xml:space="preserve"> project?</w:t>
            </w:r>
          </w:p>
        </w:tc>
        <w:tc>
          <w:tcPr>
            <w:tcW w:w="1795" w:type="dxa"/>
          </w:tcPr>
          <w:p w14:paraId="47CC1A57" w14:textId="77777777" w:rsidR="00BF4AEC" w:rsidRDefault="00000000">
            <w:pPr>
              <w:pStyle w:val="TableParagraph"/>
              <w:spacing w:before="15" w:line="256" w:lineRule="auto"/>
              <w:ind w:left="100" w:right="89"/>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7C1B61E1" w14:textId="77777777" w:rsidR="00BF4AEC" w:rsidRDefault="00000000">
            <w:pPr>
              <w:pStyle w:val="TableParagraph"/>
              <w:spacing w:before="120"/>
              <w:ind w:left="100" w:right="90"/>
              <w:rPr>
                <w:b/>
                <w:sz w:val="20"/>
              </w:rPr>
            </w:pPr>
            <w:r>
              <w:rPr>
                <w:b/>
                <w:spacing w:val="-10"/>
                <w:sz w:val="20"/>
              </w:rPr>
              <w:t>%</w:t>
            </w:r>
          </w:p>
        </w:tc>
        <w:tc>
          <w:tcPr>
            <w:tcW w:w="1795" w:type="dxa"/>
          </w:tcPr>
          <w:p w14:paraId="4186F29E" w14:textId="77777777" w:rsidR="00BF4AEC" w:rsidRDefault="00BF4AEC">
            <w:pPr>
              <w:pStyle w:val="TableParagraph"/>
              <w:spacing w:before="32"/>
              <w:jc w:val="left"/>
              <w:rPr>
                <w:b/>
                <w:sz w:val="20"/>
              </w:rPr>
            </w:pPr>
          </w:p>
          <w:p w14:paraId="7116773B" w14:textId="77777777" w:rsidR="00BF4AEC" w:rsidRDefault="00000000">
            <w:pPr>
              <w:pStyle w:val="TableParagraph"/>
              <w:spacing w:line="256" w:lineRule="auto"/>
              <w:ind w:left="157" w:right="145" w:hanging="2"/>
              <w:rPr>
                <w:b/>
                <w:sz w:val="20"/>
              </w:rPr>
            </w:pPr>
            <w:r>
              <w:rPr>
                <w:b/>
                <w:spacing w:val="-2"/>
                <w:sz w:val="20"/>
              </w:rPr>
              <w:t xml:space="preserve">Workplace Project </w:t>
            </w:r>
            <w:r>
              <w:rPr>
                <w:b/>
                <w:sz w:val="20"/>
              </w:rPr>
              <w:t>service</w:t>
            </w:r>
            <w:r>
              <w:rPr>
                <w:b/>
                <w:spacing w:val="-18"/>
                <w:sz w:val="20"/>
              </w:rPr>
              <w:t xml:space="preserve"> </w:t>
            </w:r>
            <w:r>
              <w:rPr>
                <w:b/>
                <w:sz w:val="20"/>
              </w:rPr>
              <w:t>users</w:t>
            </w:r>
          </w:p>
          <w:p w14:paraId="05E8F87D" w14:textId="77777777" w:rsidR="00BF4AEC" w:rsidRDefault="00000000">
            <w:pPr>
              <w:pStyle w:val="TableParagraph"/>
              <w:spacing w:before="120"/>
              <w:ind w:left="100" w:right="90"/>
              <w:rPr>
                <w:b/>
                <w:sz w:val="20"/>
              </w:rPr>
            </w:pPr>
            <w:r>
              <w:rPr>
                <w:b/>
                <w:spacing w:val="-10"/>
                <w:sz w:val="20"/>
              </w:rPr>
              <w:t>%</w:t>
            </w:r>
          </w:p>
        </w:tc>
        <w:tc>
          <w:tcPr>
            <w:tcW w:w="1796" w:type="dxa"/>
          </w:tcPr>
          <w:p w14:paraId="5591962C" w14:textId="77777777" w:rsidR="00BF4AEC" w:rsidRDefault="00BF4AEC">
            <w:pPr>
              <w:pStyle w:val="TableParagraph"/>
              <w:jc w:val="left"/>
              <w:rPr>
                <w:b/>
                <w:sz w:val="20"/>
              </w:rPr>
            </w:pPr>
          </w:p>
          <w:p w14:paraId="4D3AE9C1" w14:textId="77777777" w:rsidR="00BF4AEC" w:rsidRDefault="00BF4AEC">
            <w:pPr>
              <w:pStyle w:val="TableParagraph"/>
              <w:spacing w:before="49"/>
              <w:jc w:val="left"/>
              <w:rPr>
                <w:b/>
                <w:sz w:val="20"/>
              </w:rPr>
            </w:pPr>
          </w:p>
          <w:p w14:paraId="68266DCC" w14:textId="77777777" w:rsidR="00BF4AEC" w:rsidRDefault="00000000">
            <w:pPr>
              <w:pStyle w:val="TableParagraph"/>
              <w:spacing w:line="256" w:lineRule="auto"/>
              <w:ind w:left="154" w:right="142" w:hanging="1"/>
              <w:rPr>
                <w:b/>
                <w:sz w:val="20"/>
              </w:rPr>
            </w:pPr>
            <w:r>
              <w:rPr>
                <w:b/>
                <w:sz w:val="20"/>
              </w:rPr>
              <w:t>All Advisory Project</w:t>
            </w:r>
            <w:r>
              <w:rPr>
                <w:b/>
                <w:spacing w:val="-18"/>
                <w:sz w:val="20"/>
              </w:rPr>
              <w:t xml:space="preserve"> </w:t>
            </w:r>
            <w:r>
              <w:rPr>
                <w:b/>
                <w:sz w:val="20"/>
              </w:rPr>
              <w:t>users</w:t>
            </w:r>
          </w:p>
          <w:p w14:paraId="254F1F66" w14:textId="77777777" w:rsidR="00BF4AEC" w:rsidRDefault="00000000">
            <w:pPr>
              <w:pStyle w:val="TableParagraph"/>
              <w:spacing w:before="120"/>
              <w:ind w:left="10" w:right="1"/>
              <w:rPr>
                <w:b/>
                <w:sz w:val="20"/>
              </w:rPr>
            </w:pPr>
            <w:r>
              <w:rPr>
                <w:b/>
                <w:spacing w:val="-10"/>
                <w:sz w:val="20"/>
              </w:rPr>
              <w:t>%</w:t>
            </w:r>
          </w:p>
        </w:tc>
      </w:tr>
      <w:tr w:rsidR="00BF4AEC" w14:paraId="60B25463" w14:textId="77777777">
        <w:trPr>
          <w:trHeight w:val="639"/>
        </w:trPr>
        <w:tc>
          <w:tcPr>
            <w:tcW w:w="3114" w:type="dxa"/>
          </w:tcPr>
          <w:p w14:paraId="76EBDA11" w14:textId="77777777" w:rsidR="00BF4AEC" w:rsidRDefault="00000000">
            <w:pPr>
              <w:pStyle w:val="TableParagraph"/>
              <w:spacing w:before="15" w:line="256" w:lineRule="auto"/>
              <w:ind w:left="107" w:right="182"/>
              <w:jc w:val="left"/>
              <w:rPr>
                <w:sz w:val="20"/>
              </w:rPr>
            </w:pPr>
            <w:r>
              <w:rPr>
                <w:sz w:val="20"/>
              </w:rPr>
              <w:t>Review</w:t>
            </w:r>
            <w:r>
              <w:rPr>
                <w:spacing w:val="-9"/>
                <w:sz w:val="20"/>
              </w:rPr>
              <w:t xml:space="preserve"> </w:t>
            </w:r>
            <w:r>
              <w:rPr>
                <w:sz w:val="20"/>
              </w:rPr>
              <w:t>or</w:t>
            </w:r>
            <w:r>
              <w:rPr>
                <w:spacing w:val="-9"/>
                <w:sz w:val="20"/>
              </w:rPr>
              <w:t xml:space="preserve"> </w:t>
            </w:r>
            <w:r>
              <w:rPr>
                <w:sz w:val="20"/>
              </w:rPr>
              <w:t>revision</w:t>
            </w:r>
            <w:r>
              <w:rPr>
                <w:spacing w:val="-9"/>
                <w:sz w:val="20"/>
              </w:rPr>
              <w:t xml:space="preserve"> </w:t>
            </w:r>
            <w:r>
              <w:rPr>
                <w:sz w:val="20"/>
              </w:rPr>
              <w:t>of</w:t>
            </w:r>
            <w:r>
              <w:rPr>
                <w:spacing w:val="-9"/>
                <w:sz w:val="20"/>
              </w:rPr>
              <w:t xml:space="preserve"> </w:t>
            </w:r>
            <w:r>
              <w:rPr>
                <w:sz w:val="20"/>
              </w:rPr>
              <w:t>an area of practice</w:t>
            </w:r>
          </w:p>
        </w:tc>
        <w:tc>
          <w:tcPr>
            <w:tcW w:w="1795" w:type="dxa"/>
          </w:tcPr>
          <w:p w14:paraId="5119C3EC" w14:textId="77777777" w:rsidR="00BF4AEC" w:rsidRDefault="00000000">
            <w:pPr>
              <w:pStyle w:val="TableParagraph"/>
              <w:spacing w:before="144"/>
              <w:ind w:left="100" w:right="91"/>
              <w:rPr>
                <w:b/>
                <w:sz w:val="20"/>
              </w:rPr>
            </w:pPr>
            <w:r>
              <w:rPr>
                <w:b/>
                <w:spacing w:val="-5"/>
                <w:sz w:val="20"/>
              </w:rPr>
              <w:t>56</w:t>
            </w:r>
          </w:p>
        </w:tc>
        <w:tc>
          <w:tcPr>
            <w:tcW w:w="1795" w:type="dxa"/>
          </w:tcPr>
          <w:p w14:paraId="647E176A" w14:textId="77777777" w:rsidR="00BF4AEC" w:rsidRDefault="00000000">
            <w:pPr>
              <w:pStyle w:val="TableParagraph"/>
              <w:spacing w:before="144"/>
              <w:ind w:left="100" w:right="91"/>
              <w:rPr>
                <w:sz w:val="20"/>
              </w:rPr>
            </w:pPr>
            <w:r>
              <w:rPr>
                <w:spacing w:val="-5"/>
                <w:sz w:val="20"/>
              </w:rPr>
              <w:t>58</w:t>
            </w:r>
          </w:p>
        </w:tc>
        <w:tc>
          <w:tcPr>
            <w:tcW w:w="1796" w:type="dxa"/>
          </w:tcPr>
          <w:p w14:paraId="54551FD0" w14:textId="77777777" w:rsidR="00BF4AEC" w:rsidRDefault="00000000">
            <w:pPr>
              <w:pStyle w:val="TableParagraph"/>
              <w:spacing w:before="144"/>
              <w:ind w:left="10" w:right="1"/>
              <w:rPr>
                <w:sz w:val="20"/>
              </w:rPr>
            </w:pPr>
            <w:r>
              <w:rPr>
                <w:spacing w:val="-5"/>
                <w:sz w:val="20"/>
              </w:rPr>
              <w:t>57</w:t>
            </w:r>
          </w:p>
        </w:tc>
      </w:tr>
      <w:tr w:rsidR="00BF4AEC" w14:paraId="6C807163" w14:textId="77777777">
        <w:trPr>
          <w:trHeight w:val="640"/>
        </w:trPr>
        <w:tc>
          <w:tcPr>
            <w:tcW w:w="3114" w:type="dxa"/>
          </w:tcPr>
          <w:p w14:paraId="345C5466" w14:textId="77777777" w:rsidR="00BF4AEC" w:rsidRDefault="00000000">
            <w:pPr>
              <w:pStyle w:val="TableParagraph"/>
              <w:spacing w:before="16" w:line="256" w:lineRule="auto"/>
              <w:ind w:left="107" w:right="182"/>
              <w:jc w:val="left"/>
              <w:rPr>
                <w:sz w:val="20"/>
              </w:rPr>
            </w:pPr>
            <w:r>
              <w:rPr>
                <w:sz w:val="20"/>
              </w:rPr>
              <w:t>Review or revision of policies</w:t>
            </w:r>
            <w:r>
              <w:rPr>
                <w:spacing w:val="-18"/>
                <w:sz w:val="20"/>
              </w:rPr>
              <w:t xml:space="preserve"> </w:t>
            </w:r>
            <w:r>
              <w:rPr>
                <w:sz w:val="20"/>
              </w:rPr>
              <w:t>and</w:t>
            </w:r>
            <w:r>
              <w:rPr>
                <w:spacing w:val="-18"/>
                <w:sz w:val="20"/>
              </w:rPr>
              <w:t xml:space="preserve"> </w:t>
            </w:r>
            <w:r>
              <w:rPr>
                <w:sz w:val="20"/>
              </w:rPr>
              <w:t>procedures</w:t>
            </w:r>
          </w:p>
        </w:tc>
        <w:tc>
          <w:tcPr>
            <w:tcW w:w="1795" w:type="dxa"/>
          </w:tcPr>
          <w:p w14:paraId="551E9F40" w14:textId="77777777" w:rsidR="00BF4AEC" w:rsidRDefault="00000000">
            <w:pPr>
              <w:pStyle w:val="TableParagraph"/>
              <w:spacing w:before="145"/>
              <w:ind w:left="100" w:right="91"/>
              <w:rPr>
                <w:b/>
                <w:sz w:val="20"/>
              </w:rPr>
            </w:pPr>
            <w:r>
              <w:rPr>
                <w:b/>
                <w:spacing w:val="-5"/>
                <w:sz w:val="20"/>
              </w:rPr>
              <w:t>47</w:t>
            </w:r>
          </w:p>
        </w:tc>
        <w:tc>
          <w:tcPr>
            <w:tcW w:w="1795" w:type="dxa"/>
          </w:tcPr>
          <w:p w14:paraId="12D03E0F" w14:textId="77777777" w:rsidR="00BF4AEC" w:rsidRDefault="00000000">
            <w:pPr>
              <w:pStyle w:val="TableParagraph"/>
              <w:spacing w:before="145"/>
              <w:ind w:left="100" w:right="91"/>
              <w:rPr>
                <w:sz w:val="20"/>
              </w:rPr>
            </w:pPr>
            <w:r>
              <w:rPr>
                <w:spacing w:val="-5"/>
                <w:sz w:val="20"/>
              </w:rPr>
              <w:t>35</w:t>
            </w:r>
          </w:p>
        </w:tc>
        <w:tc>
          <w:tcPr>
            <w:tcW w:w="1796" w:type="dxa"/>
          </w:tcPr>
          <w:p w14:paraId="59E976D3" w14:textId="77777777" w:rsidR="00BF4AEC" w:rsidRDefault="00000000">
            <w:pPr>
              <w:pStyle w:val="TableParagraph"/>
              <w:spacing w:before="145"/>
              <w:ind w:left="10" w:right="1"/>
              <w:rPr>
                <w:sz w:val="20"/>
              </w:rPr>
            </w:pPr>
            <w:r>
              <w:rPr>
                <w:spacing w:val="-5"/>
                <w:sz w:val="20"/>
              </w:rPr>
              <w:t>40</w:t>
            </w:r>
          </w:p>
        </w:tc>
      </w:tr>
      <w:tr w:rsidR="00BF4AEC" w14:paraId="6208B344" w14:textId="77777777">
        <w:trPr>
          <w:trHeight w:val="640"/>
        </w:trPr>
        <w:tc>
          <w:tcPr>
            <w:tcW w:w="3114" w:type="dxa"/>
          </w:tcPr>
          <w:p w14:paraId="168AE305" w14:textId="77777777" w:rsidR="00BF4AEC" w:rsidRDefault="00000000">
            <w:pPr>
              <w:pStyle w:val="TableParagraph"/>
              <w:spacing w:before="14" w:line="256" w:lineRule="auto"/>
              <w:ind w:left="107" w:right="182"/>
              <w:jc w:val="left"/>
              <w:rPr>
                <w:sz w:val="20"/>
              </w:rPr>
            </w:pPr>
            <w:r>
              <w:rPr>
                <w:sz w:val="20"/>
              </w:rPr>
              <w:t>Plans</w:t>
            </w:r>
            <w:r>
              <w:rPr>
                <w:spacing w:val="-7"/>
                <w:sz w:val="20"/>
              </w:rPr>
              <w:t xml:space="preserve"> </w:t>
            </w:r>
            <w:r>
              <w:rPr>
                <w:sz w:val="20"/>
              </w:rPr>
              <w:t>in</w:t>
            </w:r>
            <w:r>
              <w:rPr>
                <w:spacing w:val="-7"/>
                <w:sz w:val="20"/>
              </w:rPr>
              <w:t xml:space="preserve"> </w:t>
            </w:r>
            <w:r>
              <w:rPr>
                <w:sz w:val="20"/>
              </w:rPr>
              <w:t>place</w:t>
            </w:r>
            <w:r>
              <w:rPr>
                <w:spacing w:val="-7"/>
                <w:sz w:val="20"/>
              </w:rPr>
              <w:t xml:space="preserve"> </w:t>
            </w:r>
            <w:r>
              <w:rPr>
                <w:sz w:val="20"/>
              </w:rPr>
              <w:t>to</w:t>
            </w:r>
            <w:r>
              <w:rPr>
                <w:spacing w:val="-7"/>
                <w:sz w:val="20"/>
              </w:rPr>
              <w:t xml:space="preserve"> </w:t>
            </w:r>
            <w:r>
              <w:rPr>
                <w:sz w:val="20"/>
              </w:rPr>
              <w:t>review</w:t>
            </w:r>
            <w:r>
              <w:rPr>
                <w:spacing w:val="-7"/>
                <w:sz w:val="20"/>
              </w:rPr>
              <w:t xml:space="preserve"> </w:t>
            </w:r>
            <w:r>
              <w:rPr>
                <w:sz w:val="20"/>
              </w:rPr>
              <w:t>or revise policies/procedures</w:t>
            </w:r>
          </w:p>
        </w:tc>
        <w:tc>
          <w:tcPr>
            <w:tcW w:w="1795" w:type="dxa"/>
          </w:tcPr>
          <w:p w14:paraId="6933FAA0" w14:textId="77777777" w:rsidR="00BF4AEC" w:rsidRDefault="00000000">
            <w:pPr>
              <w:pStyle w:val="TableParagraph"/>
              <w:spacing w:before="145"/>
              <w:ind w:left="100" w:right="91"/>
              <w:rPr>
                <w:b/>
                <w:sz w:val="20"/>
              </w:rPr>
            </w:pPr>
            <w:r>
              <w:rPr>
                <w:b/>
                <w:spacing w:val="-5"/>
                <w:sz w:val="20"/>
              </w:rPr>
              <w:t>38</w:t>
            </w:r>
          </w:p>
        </w:tc>
        <w:tc>
          <w:tcPr>
            <w:tcW w:w="1795" w:type="dxa"/>
          </w:tcPr>
          <w:p w14:paraId="0A22B4BA" w14:textId="77777777" w:rsidR="00BF4AEC" w:rsidRDefault="00000000">
            <w:pPr>
              <w:pStyle w:val="TableParagraph"/>
              <w:spacing w:before="145"/>
              <w:ind w:left="100" w:right="91"/>
              <w:rPr>
                <w:sz w:val="20"/>
              </w:rPr>
            </w:pPr>
            <w:r>
              <w:rPr>
                <w:spacing w:val="-5"/>
                <w:sz w:val="20"/>
              </w:rPr>
              <w:t>30</w:t>
            </w:r>
          </w:p>
        </w:tc>
        <w:tc>
          <w:tcPr>
            <w:tcW w:w="1796" w:type="dxa"/>
          </w:tcPr>
          <w:p w14:paraId="707C0CEC" w14:textId="77777777" w:rsidR="00BF4AEC" w:rsidRDefault="00000000">
            <w:pPr>
              <w:pStyle w:val="TableParagraph"/>
              <w:spacing w:before="145"/>
              <w:ind w:left="10" w:right="1"/>
              <w:rPr>
                <w:sz w:val="20"/>
              </w:rPr>
            </w:pPr>
            <w:r>
              <w:rPr>
                <w:spacing w:val="-5"/>
                <w:sz w:val="20"/>
              </w:rPr>
              <w:t>34</w:t>
            </w:r>
          </w:p>
        </w:tc>
      </w:tr>
      <w:tr w:rsidR="00BF4AEC" w14:paraId="3E433C8E" w14:textId="77777777">
        <w:trPr>
          <w:trHeight w:val="639"/>
        </w:trPr>
        <w:tc>
          <w:tcPr>
            <w:tcW w:w="3114" w:type="dxa"/>
          </w:tcPr>
          <w:p w14:paraId="02D22986" w14:textId="77777777" w:rsidR="00BF4AEC" w:rsidRDefault="00000000">
            <w:pPr>
              <w:pStyle w:val="TableParagraph"/>
              <w:spacing w:before="14" w:line="256" w:lineRule="auto"/>
              <w:ind w:left="107" w:right="182"/>
              <w:jc w:val="left"/>
              <w:rPr>
                <w:sz w:val="20"/>
              </w:rPr>
            </w:pPr>
            <w:r>
              <w:rPr>
                <w:sz w:val="20"/>
              </w:rPr>
              <w:t>Introduction</w:t>
            </w:r>
            <w:r>
              <w:rPr>
                <w:spacing w:val="-12"/>
                <w:sz w:val="20"/>
              </w:rPr>
              <w:t xml:space="preserve"> </w:t>
            </w:r>
            <w:r>
              <w:rPr>
                <w:sz w:val="20"/>
              </w:rPr>
              <w:t>of</w:t>
            </w:r>
            <w:r>
              <w:rPr>
                <w:spacing w:val="-12"/>
                <w:sz w:val="20"/>
              </w:rPr>
              <w:t xml:space="preserve"> </w:t>
            </w:r>
            <w:r>
              <w:rPr>
                <w:sz w:val="20"/>
              </w:rPr>
              <w:t>policies</w:t>
            </w:r>
            <w:r>
              <w:rPr>
                <w:spacing w:val="-11"/>
                <w:sz w:val="20"/>
              </w:rPr>
              <w:t xml:space="preserve"> </w:t>
            </w:r>
            <w:r>
              <w:rPr>
                <w:sz w:val="20"/>
              </w:rPr>
              <w:t xml:space="preserve">and </w:t>
            </w:r>
            <w:r>
              <w:rPr>
                <w:spacing w:val="-2"/>
                <w:sz w:val="20"/>
              </w:rPr>
              <w:t>procedures</w:t>
            </w:r>
          </w:p>
        </w:tc>
        <w:tc>
          <w:tcPr>
            <w:tcW w:w="1795" w:type="dxa"/>
          </w:tcPr>
          <w:p w14:paraId="538FA9C8" w14:textId="77777777" w:rsidR="00BF4AEC" w:rsidRDefault="00000000">
            <w:pPr>
              <w:pStyle w:val="TableParagraph"/>
              <w:spacing w:before="144"/>
              <w:ind w:left="100" w:right="91"/>
              <w:rPr>
                <w:b/>
                <w:sz w:val="20"/>
              </w:rPr>
            </w:pPr>
            <w:r>
              <w:rPr>
                <w:b/>
                <w:spacing w:val="-5"/>
                <w:sz w:val="20"/>
              </w:rPr>
              <w:t>37</w:t>
            </w:r>
          </w:p>
        </w:tc>
        <w:tc>
          <w:tcPr>
            <w:tcW w:w="1795" w:type="dxa"/>
          </w:tcPr>
          <w:p w14:paraId="49714F06" w14:textId="77777777" w:rsidR="00BF4AEC" w:rsidRDefault="00000000">
            <w:pPr>
              <w:pStyle w:val="TableParagraph"/>
              <w:spacing w:before="144"/>
              <w:ind w:left="100" w:right="91"/>
              <w:rPr>
                <w:sz w:val="20"/>
              </w:rPr>
            </w:pPr>
            <w:r>
              <w:rPr>
                <w:spacing w:val="-5"/>
                <w:sz w:val="20"/>
              </w:rPr>
              <w:t>36</w:t>
            </w:r>
          </w:p>
        </w:tc>
        <w:tc>
          <w:tcPr>
            <w:tcW w:w="1796" w:type="dxa"/>
          </w:tcPr>
          <w:p w14:paraId="1AF18335" w14:textId="77777777" w:rsidR="00BF4AEC" w:rsidRDefault="00000000">
            <w:pPr>
              <w:pStyle w:val="TableParagraph"/>
              <w:spacing w:before="144"/>
              <w:ind w:left="10" w:right="1"/>
              <w:rPr>
                <w:sz w:val="20"/>
              </w:rPr>
            </w:pPr>
            <w:r>
              <w:rPr>
                <w:spacing w:val="-5"/>
                <w:sz w:val="20"/>
              </w:rPr>
              <w:t>36</w:t>
            </w:r>
          </w:p>
        </w:tc>
      </w:tr>
      <w:tr w:rsidR="00BF4AEC" w14:paraId="11F6751A" w14:textId="77777777">
        <w:trPr>
          <w:trHeight w:val="640"/>
        </w:trPr>
        <w:tc>
          <w:tcPr>
            <w:tcW w:w="3114" w:type="dxa"/>
          </w:tcPr>
          <w:p w14:paraId="3476E52F" w14:textId="77777777" w:rsidR="00BF4AEC" w:rsidRDefault="00000000">
            <w:pPr>
              <w:pStyle w:val="TableParagraph"/>
              <w:spacing w:before="15" w:line="256" w:lineRule="auto"/>
              <w:ind w:left="107" w:right="182"/>
              <w:jc w:val="left"/>
              <w:rPr>
                <w:sz w:val="20"/>
              </w:rPr>
            </w:pPr>
            <w:r>
              <w:rPr>
                <w:sz w:val="20"/>
              </w:rPr>
              <w:t>Plans</w:t>
            </w:r>
            <w:r>
              <w:rPr>
                <w:spacing w:val="-9"/>
                <w:sz w:val="20"/>
              </w:rPr>
              <w:t xml:space="preserve"> </w:t>
            </w:r>
            <w:r>
              <w:rPr>
                <w:sz w:val="20"/>
              </w:rPr>
              <w:t>in</w:t>
            </w:r>
            <w:r>
              <w:rPr>
                <w:spacing w:val="-9"/>
                <w:sz w:val="20"/>
              </w:rPr>
              <w:t xml:space="preserve"> </w:t>
            </w:r>
            <w:r>
              <w:rPr>
                <w:sz w:val="20"/>
              </w:rPr>
              <w:t>place</w:t>
            </w:r>
            <w:r>
              <w:rPr>
                <w:spacing w:val="-9"/>
                <w:sz w:val="20"/>
              </w:rPr>
              <w:t xml:space="preserve"> </w:t>
            </w:r>
            <w:r>
              <w:rPr>
                <w:sz w:val="20"/>
              </w:rPr>
              <w:t>to</w:t>
            </w:r>
            <w:r>
              <w:rPr>
                <w:spacing w:val="-9"/>
                <w:sz w:val="20"/>
              </w:rPr>
              <w:t xml:space="preserve"> </w:t>
            </w:r>
            <w:r>
              <w:rPr>
                <w:sz w:val="20"/>
              </w:rPr>
              <w:t>introduce policies and procedures</w:t>
            </w:r>
          </w:p>
        </w:tc>
        <w:tc>
          <w:tcPr>
            <w:tcW w:w="1795" w:type="dxa"/>
          </w:tcPr>
          <w:p w14:paraId="50430E7F" w14:textId="77777777" w:rsidR="00BF4AEC" w:rsidRDefault="00000000">
            <w:pPr>
              <w:pStyle w:val="TableParagraph"/>
              <w:spacing w:before="145"/>
              <w:ind w:left="100" w:right="91"/>
              <w:rPr>
                <w:b/>
                <w:sz w:val="20"/>
              </w:rPr>
            </w:pPr>
            <w:r>
              <w:rPr>
                <w:b/>
                <w:spacing w:val="-5"/>
                <w:sz w:val="20"/>
              </w:rPr>
              <w:t>33</w:t>
            </w:r>
          </w:p>
        </w:tc>
        <w:tc>
          <w:tcPr>
            <w:tcW w:w="1795" w:type="dxa"/>
          </w:tcPr>
          <w:p w14:paraId="378FF07C" w14:textId="77777777" w:rsidR="00BF4AEC" w:rsidRDefault="00000000">
            <w:pPr>
              <w:pStyle w:val="TableParagraph"/>
              <w:spacing w:before="145"/>
              <w:ind w:left="100" w:right="91"/>
              <w:rPr>
                <w:sz w:val="20"/>
              </w:rPr>
            </w:pPr>
            <w:r>
              <w:rPr>
                <w:spacing w:val="-5"/>
                <w:sz w:val="20"/>
              </w:rPr>
              <w:t>30</w:t>
            </w:r>
          </w:p>
        </w:tc>
        <w:tc>
          <w:tcPr>
            <w:tcW w:w="1796" w:type="dxa"/>
          </w:tcPr>
          <w:p w14:paraId="2809906D" w14:textId="77777777" w:rsidR="00BF4AEC" w:rsidRDefault="00000000">
            <w:pPr>
              <w:pStyle w:val="TableParagraph"/>
              <w:spacing w:before="145"/>
              <w:ind w:left="10" w:right="1"/>
              <w:rPr>
                <w:sz w:val="20"/>
              </w:rPr>
            </w:pPr>
            <w:r>
              <w:rPr>
                <w:spacing w:val="-5"/>
                <w:sz w:val="20"/>
              </w:rPr>
              <w:t>31</w:t>
            </w:r>
          </w:p>
        </w:tc>
      </w:tr>
      <w:tr w:rsidR="00BF4AEC" w14:paraId="717389C2" w14:textId="77777777">
        <w:trPr>
          <w:trHeight w:val="899"/>
        </w:trPr>
        <w:tc>
          <w:tcPr>
            <w:tcW w:w="3114" w:type="dxa"/>
          </w:tcPr>
          <w:p w14:paraId="36F70F35" w14:textId="77777777" w:rsidR="00BF4AEC" w:rsidRDefault="00000000">
            <w:pPr>
              <w:pStyle w:val="TableParagraph"/>
              <w:spacing w:before="14" w:line="256" w:lineRule="auto"/>
              <w:ind w:left="107" w:right="182"/>
              <w:jc w:val="left"/>
              <w:rPr>
                <w:i/>
                <w:sz w:val="20"/>
              </w:rPr>
            </w:pPr>
            <w:r>
              <w:rPr>
                <w:i/>
                <w:sz w:val="20"/>
              </w:rPr>
              <w:t>NET</w:t>
            </w:r>
            <w:r>
              <w:rPr>
                <w:i/>
                <w:spacing w:val="-10"/>
                <w:sz w:val="20"/>
              </w:rPr>
              <w:t xml:space="preserve"> </w:t>
            </w:r>
            <w:r>
              <w:rPr>
                <w:i/>
                <w:sz w:val="20"/>
              </w:rPr>
              <w:t>FIGURE</w:t>
            </w:r>
            <w:r>
              <w:rPr>
                <w:i/>
                <w:spacing w:val="-8"/>
                <w:sz w:val="20"/>
              </w:rPr>
              <w:t xml:space="preserve"> </w:t>
            </w:r>
            <w:r>
              <w:rPr>
                <w:i/>
                <w:sz w:val="20"/>
              </w:rPr>
              <w:t>–</w:t>
            </w:r>
            <w:r>
              <w:rPr>
                <w:i/>
                <w:spacing w:val="-9"/>
                <w:sz w:val="20"/>
              </w:rPr>
              <w:t xml:space="preserve"> </w:t>
            </w:r>
            <w:r>
              <w:rPr>
                <w:i/>
                <w:sz w:val="20"/>
              </w:rPr>
              <w:t>enacted</w:t>
            </w:r>
            <w:r>
              <w:rPr>
                <w:i/>
                <w:spacing w:val="-10"/>
                <w:sz w:val="20"/>
              </w:rPr>
              <w:t xml:space="preserve"> </w:t>
            </w:r>
            <w:r>
              <w:rPr>
                <w:i/>
                <w:sz w:val="20"/>
              </w:rPr>
              <w:t>or planned changes to workplace policies</w:t>
            </w:r>
          </w:p>
        </w:tc>
        <w:tc>
          <w:tcPr>
            <w:tcW w:w="1795" w:type="dxa"/>
          </w:tcPr>
          <w:p w14:paraId="3F0F36E6" w14:textId="77777777" w:rsidR="00BF4AEC" w:rsidRDefault="00BF4AEC">
            <w:pPr>
              <w:pStyle w:val="TableParagraph"/>
              <w:spacing w:before="31"/>
              <w:jc w:val="left"/>
              <w:rPr>
                <w:b/>
                <w:sz w:val="20"/>
              </w:rPr>
            </w:pPr>
          </w:p>
          <w:p w14:paraId="45B9FCCE" w14:textId="77777777" w:rsidR="00BF4AEC" w:rsidRDefault="00000000">
            <w:pPr>
              <w:pStyle w:val="TableParagraph"/>
              <w:ind w:left="100" w:right="91"/>
              <w:rPr>
                <w:b/>
                <w:i/>
                <w:sz w:val="20"/>
              </w:rPr>
            </w:pPr>
            <w:r>
              <w:rPr>
                <w:b/>
                <w:i/>
                <w:spacing w:val="-5"/>
                <w:sz w:val="20"/>
              </w:rPr>
              <w:t>80</w:t>
            </w:r>
          </w:p>
        </w:tc>
        <w:tc>
          <w:tcPr>
            <w:tcW w:w="1795" w:type="dxa"/>
          </w:tcPr>
          <w:p w14:paraId="0B245038" w14:textId="77777777" w:rsidR="00BF4AEC" w:rsidRDefault="00BF4AEC">
            <w:pPr>
              <w:pStyle w:val="TableParagraph"/>
              <w:spacing w:before="31"/>
              <w:jc w:val="left"/>
              <w:rPr>
                <w:b/>
                <w:sz w:val="20"/>
              </w:rPr>
            </w:pPr>
          </w:p>
          <w:p w14:paraId="0B261E9B" w14:textId="77777777" w:rsidR="00BF4AEC" w:rsidRDefault="00000000">
            <w:pPr>
              <w:pStyle w:val="TableParagraph"/>
              <w:ind w:left="100" w:right="91"/>
              <w:rPr>
                <w:i/>
                <w:sz w:val="20"/>
              </w:rPr>
            </w:pPr>
            <w:r>
              <w:rPr>
                <w:i/>
                <w:spacing w:val="-5"/>
                <w:sz w:val="20"/>
              </w:rPr>
              <w:t>72</w:t>
            </w:r>
          </w:p>
        </w:tc>
        <w:tc>
          <w:tcPr>
            <w:tcW w:w="1796" w:type="dxa"/>
          </w:tcPr>
          <w:p w14:paraId="5070E4DE" w14:textId="77777777" w:rsidR="00BF4AEC" w:rsidRDefault="00BF4AEC">
            <w:pPr>
              <w:pStyle w:val="TableParagraph"/>
              <w:spacing w:before="31"/>
              <w:jc w:val="left"/>
              <w:rPr>
                <w:b/>
                <w:sz w:val="20"/>
              </w:rPr>
            </w:pPr>
          </w:p>
          <w:p w14:paraId="1608FA35" w14:textId="77777777" w:rsidR="00BF4AEC" w:rsidRDefault="00000000">
            <w:pPr>
              <w:pStyle w:val="TableParagraph"/>
              <w:ind w:left="10" w:right="1"/>
              <w:rPr>
                <w:i/>
                <w:sz w:val="20"/>
              </w:rPr>
            </w:pPr>
            <w:r>
              <w:rPr>
                <w:i/>
                <w:spacing w:val="-5"/>
                <w:sz w:val="20"/>
              </w:rPr>
              <w:t>75</w:t>
            </w:r>
          </w:p>
        </w:tc>
      </w:tr>
      <w:tr w:rsidR="00BF4AEC" w14:paraId="146B7B96" w14:textId="77777777">
        <w:trPr>
          <w:trHeight w:val="900"/>
        </w:trPr>
        <w:tc>
          <w:tcPr>
            <w:tcW w:w="3114" w:type="dxa"/>
          </w:tcPr>
          <w:p w14:paraId="7878D4C1" w14:textId="77777777" w:rsidR="00BF4AEC" w:rsidRDefault="00000000">
            <w:pPr>
              <w:pStyle w:val="TableParagraph"/>
              <w:spacing w:before="15" w:line="256" w:lineRule="auto"/>
              <w:ind w:left="107" w:right="12"/>
              <w:jc w:val="left"/>
              <w:rPr>
                <w:sz w:val="20"/>
              </w:rPr>
            </w:pPr>
            <w:r>
              <w:rPr>
                <w:sz w:val="20"/>
              </w:rPr>
              <w:t>Development of a formal agreement</w:t>
            </w:r>
            <w:r>
              <w:rPr>
                <w:spacing w:val="-13"/>
                <w:sz w:val="20"/>
              </w:rPr>
              <w:t xml:space="preserve"> </w:t>
            </w:r>
            <w:r>
              <w:rPr>
                <w:sz w:val="20"/>
              </w:rPr>
              <w:t>for</w:t>
            </w:r>
            <w:r>
              <w:rPr>
                <w:spacing w:val="-13"/>
                <w:sz w:val="20"/>
              </w:rPr>
              <w:t xml:space="preserve"> </w:t>
            </w:r>
            <w:r>
              <w:rPr>
                <w:sz w:val="20"/>
              </w:rPr>
              <w:t>the</w:t>
            </w:r>
            <w:r>
              <w:rPr>
                <w:spacing w:val="-13"/>
                <w:sz w:val="20"/>
              </w:rPr>
              <w:t xml:space="preserve"> </w:t>
            </w:r>
            <w:r>
              <w:rPr>
                <w:sz w:val="20"/>
              </w:rPr>
              <w:t>operation of a consultative committee</w:t>
            </w:r>
          </w:p>
        </w:tc>
        <w:tc>
          <w:tcPr>
            <w:tcW w:w="1795" w:type="dxa"/>
          </w:tcPr>
          <w:p w14:paraId="4E86E4ED" w14:textId="77777777" w:rsidR="00BF4AEC" w:rsidRDefault="00BF4AEC">
            <w:pPr>
              <w:pStyle w:val="TableParagraph"/>
              <w:spacing w:before="31"/>
              <w:jc w:val="left"/>
              <w:rPr>
                <w:b/>
                <w:sz w:val="20"/>
              </w:rPr>
            </w:pPr>
          </w:p>
          <w:p w14:paraId="280938D5" w14:textId="77777777" w:rsidR="00BF4AEC" w:rsidRDefault="00000000">
            <w:pPr>
              <w:pStyle w:val="TableParagraph"/>
              <w:ind w:left="100" w:right="91"/>
              <w:rPr>
                <w:b/>
                <w:sz w:val="20"/>
              </w:rPr>
            </w:pPr>
            <w:r>
              <w:rPr>
                <w:b/>
                <w:spacing w:val="-5"/>
                <w:sz w:val="20"/>
              </w:rPr>
              <w:t>33</w:t>
            </w:r>
          </w:p>
        </w:tc>
        <w:tc>
          <w:tcPr>
            <w:tcW w:w="1795" w:type="dxa"/>
          </w:tcPr>
          <w:p w14:paraId="04D609F7" w14:textId="77777777" w:rsidR="00BF4AEC" w:rsidRDefault="00BF4AEC">
            <w:pPr>
              <w:pStyle w:val="TableParagraph"/>
              <w:spacing w:before="31"/>
              <w:jc w:val="left"/>
              <w:rPr>
                <w:b/>
                <w:sz w:val="20"/>
              </w:rPr>
            </w:pPr>
          </w:p>
          <w:p w14:paraId="22490041" w14:textId="77777777" w:rsidR="00BF4AEC" w:rsidRDefault="00000000">
            <w:pPr>
              <w:pStyle w:val="TableParagraph"/>
              <w:ind w:left="100" w:right="91"/>
              <w:rPr>
                <w:sz w:val="20"/>
              </w:rPr>
            </w:pPr>
            <w:r>
              <w:rPr>
                <w:spacing w:val="-5"/>
                <w:sz w:val="20"/>
              </w:rPr>
              <w:t>15</w:t>
            </w:r>
          </w:p>
        </w:tc>
        <w:tc>
          <w:tcPr>
            <w:tcW w:w="1796" w:type="dxa"/>
          </w:tcPr>
          <w:p w14:paraId="659B87F1" w14:textId="77777777" w:rsidR="00BF4AEC" w:rsidRDefault="00BF4AEC">
            <w:pPr>
              <w:pStyle w:val="TableParagraph"/>
              <w:spacing w:before="31"/>
              <w:jc w:val="left"/>
              <w:rPr>
                <w:b/>
                <w:sz w:val="20"/>
              </w:rPr>
            </w:pPr>
          </w:p>
          <w:p w14:paraId="1ABB0996" w14:textId="77777777" w:rsidR="00BF4AEC" w:rsidRDefault="00000000">
            <w:pPr>
              <w:pStyle w:val="TableParagraph"/>
              <w:ind w:left="10" w:right="1"/>
              <w:rPr>
                <w:sz w:val="20"/>
              </w:rPr>
            </w:pPr>
            <w:r>
              <w:rPr>
                <w:spacing w:val="-5"/>
                <w:sz w:val="20"/>
              </w:rPr>
              <w:t>23</w:t>
            </w:r>
          </w:p>
        </w:tc>
      </w:tr>
      <w:tr w:rsidR="00BF4AEC" w14:paraId="4FC392D7" w14:textId="77777777">
        <w:trPr>
          <w:trHeight w:val="380"/>
        </w:trPr>
        <w:tc>
          <w:tcPr>
            <w:tcW w:w="3114" w:type="dxa"/>
          </w:tcPr>
          <w:p w14:paraId="7A70F6E4" w14:textId="77777777" w:rsidR="00BF4AEC" w:rsidRDefault="00000000">
            <w:pPr>
              <w:pStyle w:val="TableParagraph"/>
              <w:spacing w:before="14"/>
              <w:ind w:left="107"/>
              <w:jc w:val="left"/>
              <w:rPr>
                <w:i/>
                <w:sz w:val="20"/>
              </w:rPr>
            </w:pPr>
            <w:r>
              <w:rPr>
                <w:i/>
                <w:spacing w:val="-4"/>
                <w:sz w:val="20"/>
              </w:rPr>
              <w:t>Base</w:t>
            </w:r>
          </w:p>
        </w:tc>
        <w:tc>
          <w:tcPr>
            <w:tcW w:w="1795" w:type="dxa"/>
          </w:tcPr>
          <w:p w14:paraId="5ABC7B04" w14:textId="77777777" w:rsidR="00BF4AEC" w:rsidRDefault="00000000">
            <w:pPr>
              <w:pStyle w:val="TableParagraph"/>
              <w:spacing w:before="14"/>
              <w:ind w:left="100" w:right="90"/>
              <w:rPr>
                <w:i/>
                <w:sz w:val="20"/>
              </w:rPr>
            </w:pPr>
            <w:r>
              <w:rPr>
                <w:i/>
                <w:spacing w:val="-5"/>
                <w:sz w:val="20"/>
              </w:rPr>
              <w:t>73</w:t>
            </w:r>
          </w:p>
        </w:tc>
        <w:tc>
          <w:tcPr>
            <w:tcW w:w="1795" w:type="dxa"/>
          </w:tcPr>
          <w:p w14:paraId="0BC841C4" w14:textId="77777777" w:rsidR="00BF4AEC" w:rsidRDefault="00000000">
            <w:pPr>
              <w:pStyle w:val="TableParagraph"/>
              <w:spacing w:before="14"/>
              <w:ind w:left="100" w:right="89"/>
              <w:rPr>
                <w:i/>
                <w:sz w:val="20"/>
              </w:rPr>
            </w:pPr>
            <w:r>
              <w:rPr>
                <w:i/>
                <w:spacing w:val="-5"/>
                <w:sz w:val="20"/>
              </w:rPr>
              <w:t>81</w:t>
            </w:r>
          </w:p>
        </w:tc>
        <w:tc>
          <w:tcPr>
            <w:tcW w:w="1796" w:type="dxa"/>
          </w:tcPr>
          <w:p w14:paraId="1C8FB29B" w14:textId="77777777" w:rsidR="00BF4AEC" w:rsidRDefault="00000000">
            <w:pPr>
              <w:pStyle w:val="TableParagraph"/>
              <w:spacing w:before="14"/>
              <w:ind w:left="10"/>
              <w:rPr>
                <w:i/>
                <w:sz w:val="20"/>
              </w:rPr>
            </w:pPr>
            <w:r>
              <w:rPr>
                <w:i/>
                <w:spacing w:val="-5"/>
                <w:sz w:val="20"/>
              </w:rPr>
              <w:t>154</w:t>
            </w:r>
          </w:p>
        </w:tc>
      </w:tr>
    </w:tbl>
    <w:p w14:paraId="1CE5143B" w14:textId="77777777" w:rsidR="00BF4AEC" w:rsidRDefault="00000000">
      <w:pPr>
        <w:spacing w:before="17"/>
        <w:ind w:left="1079"/>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1B45D1E9" w14:textId="77777777" w:rsidR="00BF4AEC" w:rsidRDefault="00000000">
      <w:pPr>
        <w:pStyle w:val="BodyText"/>
        <w:spacing w:before="61"/>
        <w:rPr>
          <w:i/>
        </w:rPr>
      </w:pPr>
      <w:r>
        <w:rPr>
          <w:noProof/>
        </w:rPr>
        <mc:AlternateContent>
          <mc:Choice Requires="wps">
            <w:drawing>
              <wp:anchor distT="0" distB="0" distL="0" distR="0" simplePos="0" relativeHeight="487592960" behindDoc="1" locked="0" layoutInCell="1" allowOverlap="1" wp14:anchorId="11C0AA59" wp14:editId="2753DFF7">
                <wp:simplePos x="0" y="0"/>
                <wp:positionH relativeFrom="page">
                  <wp:posOffset>1143000</wp:posOffset>
                </wp:positionH>
                <wp:positionV relativeFrom="paragraph">
                  <wp:posOffset>208618</wp:posOffset>
                </wp:positionV>
                <wp:extent cx="182880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7A42C3" id="Graphic 46" o:spid="_x0000_s1026" style="position:absolute;margin-left:90pt;margin-top:16.45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C+Nad93AAAAAkBAAAPAAAAZHJzL2Rvd25yZXYueG1sTI/BbsIwEETvlfoP1lbq&#10;rTihCEIaB6FKOXGCcuBo4m0SiNfBNhD+vttTe5zZ0eybYjXaXtzQh86RgnSSgECqnemoUbD/qt4y&#10;ECFqMrp3hAoeGGBVPj8VOjfuTlu87WIjuIRCrhW0MQ65lKFu0eowcQMS376dtzqy9I00Xt+53PZy&#10;miRzaXVH/KHVA362WJ93V6uguqRpqKQ3y+C75vDYbhbmtFHq9WVcf4CIOMa/MPziMzqUzHR0VzJB&#10;9KyzhLdEBe/TJQgOzOYZG0c2ZinIspD/F5Q/AAAA//8DAFBLAQItABQABgAIAAAAIQC2gziS/gAA&#10;AOEBAAATAAAAAAAAAAAAAAAAAAAAAABbQ29udGVudF9UeXBlc10ueG1sUEsBAi0AFAAGAAgAAAAh&#10;ADj9If/WAAAAlAEAAAsAAAAAAAAAAAAAAAAALwEAAF9yZWxzLy5yZWxzUEsBAi0AFAAGAAgAAAAh&#10;AMHn4asXAgAAvQQAAA4AAAAAAAAAAAAAAAAALgIAAGRycy9lMm9Eb2MueG1sUEsBAi0AFAAGAAgA&#10;AAAhAL41p33cAAAACQEAAA8AAAAAAAAAAAAAAAAAcQQAAGRycy9kb3ducmV2LnhtbFBLBQYAAAAA&#10;BAAEAPMAAAB6BQAAAAA=&#10;" path="m1828800,l,,,7620r1828800,l1828800,xe" fillcolor="black" stroked="f">
                <v:path arrowok="t"/>
                <w10:wrap type="topAndBottom" anchorx="page"/>
              </v:shape>
            </w:pict>
          </mc:Fallback>
        </mc:AlternateContent>
      </w:r>
    </w:p>
    <w:p w14:paraId="60928D24" w14:textId="77777777" w:rsidR="00BF4AEC" w:rsidRDefault="00000000">
      <w:pPr>
        <w:spacing w:before="217"/>
        <w:ind w:left="1080" w:right="735" w:hanging="1"/>
        <w:jc w:val="both"/>
        <w:rPr>
          <w:sz w:val="18"/>
        </w:rPr>
      </w:pPr>
      <w:bookmarkStart w:id="22" w:name="_bookmark8"/>
      <w:bookmarkEnd w:id="22"/>
      <w:r>
        <w:rPr>
          <w:position w:val="6"/>
          <w:sz w:val="12"/>
        </w:rPr>
        <w:t>3</w:t>
      </w:r>
      <w:r>
        <w:rPr>
          <w:spacing w:val="16"/>
          <w:position w:val="6"/>
          <w:sz w:val="12"/>
        </w:rPr>
        <w:t xml:space="preserve"> </w:t>
      </w:r>
      <w:r>
        <w:rPr>
          <w:sz w:val="18"/>
        </w:rPr>
        <w:t>Measured</w:t>
      </w:r>
      <w:r>
        <w:rPr>
          <w:spacing w:val="-6"/>
          <w:sz w:val="18"/>
        </w:rPr>
        <w:t xml:space="preserve"> </w:t>
      </w:r>
      <w:r>
        <w:rPr>
          <w:sz w:val="18"/>
        </w:rPr>
        <w:t>as</w:t>
      </w:r>
      <w:r>
        <w:rPr>
          <w:spacing w:val="-5"/>
          <w:sz w:val="18"/>
        </w:rPr>
        <w:t xml:space="preserve"> </w:t>
      </w:r>
      <w:r>
        <w:rPr>
          <w:sz w:val="18"/>
        </w:rPr>
        <w:t>the</w:t>
      </w:r>
      <w:r>
        <w:rPr>
          <w:spacing w:val="-6"/>
          <w:sz w:val="18"/>
        </w:rPr>
        <w:t xml:space="preserve"> </w:t>
      </w:r>
      <w:r>
        <w:rPr>
          <w:sz w:val="18"/>
        </w:rPr>
        <w:t>introduction</w:t>
      </w:r>
      <w:r>
        <w:rPr>
          <w:spacing w:val="-6"/>
          <w:sz w:val="18"/>
        </w:rPr>
        <w:t xml:space="preserve"> </w:t>
      </w:r>
      <w:r>
        <w:rPr>
          <w:sz w:val="18"/>
        </w:rPr>
        <w:t>of</w:t>
      </w:r>
      <w:r>
        <w:rPr>
          <w:spacing w:val="-5"/>
          <w:sz w:val="18"/>
        </w:rPr>
        <w:t xml:space="preserve"> </w:t>
      </w:r>
      <w:r>
        <w:rPr>
          <w:sz w:val="18"/>
        </w:rPr>
        <w:t>new</w:t>
      </w:r>
      <w:r>
        <w:rPr>
          <w:spacing w:val="-7"/>
          <w:sz w:val="18"/>
        </w:rPr>
        <w:t xml:space="preserve"> </w:t>
      </w:r>
      <w:r>
        <w:rPr>
          <w:sz w:val="18"/>
        </w:rPr>
        <w:t>policies</w:t>
      </w:r>
      <w:r>
        <w:rPr>
          <w:spacing w:val="-6"/>
          <w:sz w:val="18"/>
        </w:rPr>
        <w:t xml:space="preserve"> </w:t>
      </w:r>
      <w:r>
        <w:rPr>
          <w:sz w:val="18"/>
        </w:rPr>
        <w:t>and</w:t>
      </w:r>
      <w:r>
        <w:rPr>
          <w:spacing w:val="-6"/>
          <w:sz w:val="18"/>
        </w:rPr>
        <w:t xml:space="preserve"> </w:t>
      </w:r>
      <w:r>
        <w:rPr>
          <w:sz w:val="18"/>
        </w:rPr>
        <w:t>procedures,</w:t>
      </w:r>
      <w:r>
        <w:rPr>
          <w:spacing w:val="-5"/>
          <w:sz w:val="18"/>
        </w:rPr>
        <w:t xml:space="preserve"> </w:t>
      </w:r>
      <w:r>
        <w:rPr>
          <w:sz w:val="18"/>
        </w:rPr>
        <w:t>review</w:t>
      </w:r>
      <w:r>
        <w:rPr>
          <w:spacing w:val="-6"/>
          <w:sz w:val="18"/>
        </w:rPr>
        <w:t xml:space="preserve"> </w:t>
      </w:r>
      <w:r>
        <w:rPr>
          <w:sz w:val="18"/>
        </w:rPr>
        <w:t>or</w:t>
      </w:r>
      <w:r>
        <w:rPr>
          <w:spacing w:val="-6"/>
          <w:sz w:val="18"/>
        </w:rPr>
        <w:t xml:space="preserve"> </w:t>
      </w:r>
      <w:r>
        <w:rPr>
          <w:sz w:val="18"/>
        </w:rPr>
        <w:t>revision</w:t>
      </w:r>
      <w:r>
        <w:rPr>
          <w:spacing w:val="-6"/>
          <w:sz w:val="18"/>
        </w:rPr>
        <w:t xml:space="preserve"> </w:t>
      </w:r>
      <w:r>
        <w:rPr>
          <w:sz w:val="18"/>
        </w:rPr>
        <w:t>of</w:t>
      </w:r>
      <w:r>
        <w:rPr>
          <w:spacing w:val="-6"/>
          <w:sz w:val="18"/>
        </w:rPr>
        <w:t xml:space="preserve"> </w:t>
      </w:r>
      <w:r>
        <w:rPr>
          <w:sz w:val="18"/>
        </w:rPr>
        <w:t>an</w:t>
      </w:r>
      <w:r>
        <w:rPr>
          <w:spacing w:val="-6"/>
          <w:sz w:val="18"/>
        </w:rPr>
        <w:t xml:space="preserve"> </w:t>
      </w:r>
      <w:r>
        <w:rPr>
          <w:sz w:val="18"/>
        </w:rPr>
        <w:t xml:space="preserve">area of practice or policies and </w:t>
      </w:r>
      <w:proofErr w:type="gramStart"/>
      <w:r>
        <w:rPr>
          <w:sz w:val="18"/>
        </w:rPr>
        <w:t>procedures, or</w:t>
      </w:r>
      <w:proofErr w:type="gramEnd"/>
      <w:r>
        <w:rPr>
          <w:sz w:val="18"/>
        </w:rPr>
        <w:t xml:space="preserve"> plans in place to review existing policies or procedures, or to introduce new ones (Q26b-f).</w:t>
      </w:r>
    </w:p>
    <w:p w14:paraId="713D9270" w14:textId="77777777" w:rsidR="00BF4AEC" w:rsidRDefault="00BF4AEC">
      <w:pPr>
        <w:jc w:val="both"/>
        <w:rPr>
          <w:sz w:val="18"/>
        </w:rPr>
        <w:sectPr w:rsidR="00BF4AEC">
          <w:pgSz w:w="11910" w:h="16840"/>
          <w:pgMar w:top="1360" w:right="1058" w:bottom="1420" w:left="720" w:header="0" w:footer="1174" w:gutter="0"/>
          <w:cols w:space="720"/>
        </w:sectPr>
      </w:pPr>
    </w:p>
    <w:p w14:paraId="6227D643" w14:textId="77777777" w:rsidR="00BF4AEC" w:rsidRDefault="00000000">
      <w:pPr>
        <w:pStyle w:val="BodyText"/>
        <w:spacing w:before="76" w:line="256" w:lineRule="auto"/>
        <w:ind w:left="1080" w:right="735"/>
        <w:jc w:val="both"/>
      </w:pPr>
      <w:bookmarkStart w:id="23" w:name="_bookmark9"/>
      <w:bookmarkEnd w:id="23"/>
      <w:r>
        <w:lastRenderedPageBreak/>
        <w:t xml:space="preserve">Comparing figures for all Advisory Projects against the 2012 data, the pattern of actions arising remains similar. The most common action taken </w:t>
      </w:r>
      <w:proofErr w:type="gramStart"/>
      <w:r>
        <w:t>as a result of</w:t>
      </w:r>
      <w:proofErr w:type="gramEnd"/>
      <w:r>
        <w:t xml:space="preserve"> an </w:t>
      </w:r>
      <w:proofErr w:type="spellStart"/>
      <w:r>
        <w:t>Acas</w:t>
      </w:r>
      <w:proofErr w:type="spellEnd"/>
      <w:r>
        <w:t xml:space="preserve"> project is the review or revision of an area of practice (54 per cent in this evaluation and 57 per cent in 2012), followed by the review or revision of policies and procedures. The only area where there has been a change greater than five percentage points is in plans being put in place to revise policies or procedures, where</w:t>
      </w:r>
      <w:r>
        <w:rPr>
          <w:spacing w:val="-11"/>
        </w:rPr>
        <w:t xml:space="preserve"> </w:t>
      </w:r>
      <w:r>
        <w:t>the</w:t>
      </w:r>
      <w:r>
        <w:rPr>
          <w:spacing w:val="-11"/>
        </w:rPr>
        <w:t xml:space="preserve"> </w:t>
      </w:r>
      <w:r>
        <w:t>proportion</w:t>
      </w:r>
      <w:r>
        <w:rPr>
          <w:spacing w:val="-11"/>
        </w:rPr>
        <w:t xml:space="preserve"> </w:t>
      </w:r>
      <w:r>
        <w:t>fell</w:t>
      </w:r>
      <w:r>
        <w:rPr>
          <w:spacing w:val="-11"/>
        </w:rPr>
        <w:t xml:space="preserve"> </w:t>
      </w:r>
      <w:r>
        <w:t>from</w:t>
      </w:r>
      <w:r>
        <w:rPr>
          <w:spacing w:val="-11"/>
        </w:rPr>
        <w:t xml:space="preserve"> </w:t>
      </w:r>
      <w:r>
        <w:t>43</w:t>
      </w:r>
      <w:r>
        <w:rPr>
          <w:spacing w:val="-11"/>
        </w:rPr>
        <w:t xml:space="preserve"> </w:t>
      </w:r>
      <w:r>
        <w:t>per</w:t>
      </w:r>
      <w:r>
        <w:rPr>
          <w:spacing w:val="-11"/>
        </w:rPr>
        <w:t xml:space="preserve"> </w:t>
      </w:r>
      <w:r>
        <w:t>cent</w:t>
      </w:r>
      <w:r>
        <w:rPr>
          <w:spacing w:val="-11"/>
        </w:rPr>
        <w:t xml:space="preserve"> </w:t>
      </w:r>
      <w:r>
        <w:t>in</w:t>
      </w:r>
      <w:r>
        <w:rPr>
          <w:spacing w:val="-11"/>
        </w:rPr>
        <w:t xml:space="preserve"> </w:t>
      </w:r>
      <w:r>
        <w:t>2012</w:t>
      </w:r>
      <w:r>
        <w:rPr>
          <w:spacing w:val="-11"/>
        </w:rPr>
        <w:t xml:space="preserve"> </w:t>
      </w:r>
      <w:r>
        <w:t>to</w:t>
      </w:r>
      <w:r>
        <w:rPr>
          <w:spacing w:val="-11"/>
        </w:rPr>
        <w:t xml:space="preserve"> </w:t>
      </w:r>
      <w:r>
        <w:t>34</w:t>
      </w:r>
      <w:r>
        <w:rPr>
          <w:spacing w:val="-11"/>
        </w:rPr>
        <w:t xml:space="preserve"> </w:t>
      </w:r>
      <w:r>
        <w:t>per</w:t>
      </w:r>
      <w:r>
        <w:rPr>
          <w:spacing w:val="-11"/>
        </w:rPr>
        <w:t xml:space="preserve"> </w:t>
      </w:r>
      <w:r>
        <w:t>cent</w:t>
      </w:r>
      <w:r>
        <w:rPr>
          <w:spacing w:val="-11"/>
        </w:rPr>
        <w:t xml:space="preserve"> </w:t>
      </w:r>
      <w:r>
        <w:t>in</w:t>
      </w:r>
      <w:r>
        <w:rPr>
          <w:spacing w:val="-11"/>
        </w:rPr>
        <w:t xml:space="preserve"> </w:t>
      </w:r>
      <w:r>
        <w:t>this</w:t>
      </w:r>
      <w:r>
        <w:rPr>
          <w:spacing w:val="-11"/>
        </w:rPr>
        <w:t xml:space="preserve"> </w:t>
      </w:r>
      <w:r>
        <w:t>evaluation. The net figure for any enacted or planned changes to workplace policies in all Advisory</w:t>
      </w:r>
      <w:r>
        <w:rPr>
          <w:spacing w:val="-13"/>
        </w:rPr>
        <w:t xml:space="preserve"> </w:t>
      </w:r>
      <w:r>
        <w:t>Projects</w:t>
      </w:r>
      <w:r>
        <w:rPr>
          <w:spacing w:val="-13"/>
        </w:rPr>
        <w:t xml:space="preserve"> </w:t>
      </w:r>
      <w:r>
        <w:t>of</w:t>
      </w:r>
      <w:r>
        <w:rPr>
          <w:spacing w:val="-13"/>
        </w:rPr>
        <w:t xml:space="preserve"> </w:t>
      </w:r>
      <w:r>
        <w:t>75</w:t>
      </w:r>
      <w:r>
        <w:rPr>
          <w:spacing w:val="-13"/>
        </w:rPr>
        <w:t xml:space="preserve"> </w:t>
      </w:r>
      <w:r>
        <w:t>per</w:t>
      </w:r>
      <w:r>
        <w:rPr>
          <w:spacing w:val="-13"/>
        </w:rPr>
        <w:t xml:space="preserve"> </w:t>
      </w:r>
      <w:r>
        <w:t>cent</w:t>
      </w:r>
      <w:r>
        <w:rPr>
          <w:spacing w:val="-13"/>
        </w:rPr>
        <w:t xml:space="preserve"> </w:t>
      </w:r>
      <w:r>
        <w:t>compares</w:t>
      </w:r>
      <w:r>
        <w:rPr>
          <w:spacing w:val="-14"/>
        </w:rPr>
        <w:t xml:space="preserve"> </w:t>
      </w:r>
      <w:r>
        <w:t>to</w:t>
      </w:r>
      <w:r>
        <w:rPr>
          <w:spacing w:val="-13"/>
        </w:rPr>
        <w:t xml:space="preserve"> </w:t>
      </w:r>
      <w:r>
        <w:t>a</w:t>
      </w:r>
      <w:r>
        <w:rPr>
          <w:spacing w:val="-13"/>
        </w:rPr>
        <w:t xml:space="preserve"> </w:t>
      </w:r>
      <w:r>
        <w:t>net</w:t>
      </w:r>
      <w:r>
        <w:rPr>
          <w:spacing w:val="-13"/>
        </w:rPr>
        <w:t xml:space="preserve"> </w:t>
      </w:r>
      <w:r>
        <w:t>figure</w:t>
      </w:r>
      <w:r>
        <w:rPr>
          <w:spacing w:val="-13"/>
        </w:rPr>
        <w:t xml:space="preserve"> </w:t>
      </w:r>
      <w:r>
        <w:t>of</w:t>
      </w:r>
      <w:r>
        <w:rPr>
          <w:spacing w:val="-12"/>
        </w:rPr>
        <w:t xml:space="preserve"> </w:t>
      </w:r>
      <w:r>
        <w:t>68</w:t>
      </w:r>
      <w:r>
        <w:rPr>
          <w:spacing w:val="-13"/>
        </w:rPr>
        <w:t xml:space="preserve"> </w:t>
      </w:r>
      <w:r>
        <w:t>per</w:t>
      </w:r>
      <w:r>
        <w:rPr>
          <w:spacing w:val="-13"/>
        </w:rPr>
        <w:t xml:space="preserve"> </w:t>
      </w:r>
      <w:r>
        <w:t>cent</w:t>
      </w:r>
      <w:r>
        <w:rPr>
          <w:spacing w:val="-12"/>
        </w:rPr>
        <w:t xml:space="preserve"> </w:t>
      </w:r>
      <w:r>
        <w:t>in</w:t>
      </w:r>
      <w:r>
        <w:rPr>
          <w:spacing w:val="-12"/>
        </w:rPr>
        <w:t xml:space="preserve"> </w:t>
      </w:r>
      <w:r>
        <w:t>the</w:t>
      </w:r>
      <w:r>
        <w:rPr>
          <w:spacing w:val="-13"/>
        </w:rPr>
        <w:t xml:space="preserve"> </w:t>
      </w:r>
      <w:r>
        <w:t xml:space="preserve">2012 </w:t>
      </w:r>
      <w:r>
        <w:rPr>
          <w:spacing w:val="-2"/>
        </w:rPr>
        <w:t>evaluation.</w:t>
      </w:r>
    </w:p>
    <w:p w14:paraId="2D53A0AF" w14:textId="77777777" w:rsidR="00BF4AEC" w:rsidRDefault="00000000">
      <w:pPr>
        <w:spacing w:before="119"/>
        <w:ind w:left="1080"/>
        <w:jc w:val="both"/>
        <w:rPr>
          <w:b/>
          <w:sz w:val="20"/>
        </w:rPr>
      </w:pPr>
      <w:r>
        <w:rPr>
          <w:b/>
          <w:sz w:val="20"/>
        </w:rPr>
        <w:t>Figure</w:t>
      </w:r>
      <w:r>
        <w:rPr>
          <w:b/>
          <w:spacing w:val="-2"/>
          <w:sz w:val="20"/>
        </w:rPr>
        <w:t xml:space="preserve"> </w:t>
      </w:r>
      <w:r>
        <w:rPr>
          <w:b/>
          <w:sz w:val="20"/>
        </w:rPr>
        <w:t>2</w:t>
      </w:r>
      <w:r>
        <w:rPr>
          <w:b/>
          <w:spacing w:val="-3"/>
          <w:sz w:val="20"/>
        </w:rPr>
        <w:t xml:space="preserve"> </w:t>
      </w:r>
      <w:r>
        <w:rPr>
          <w:b/>
          <w:sz w:val="20"/>
        </w:rPr>
        <w:t>–</w:t>
      </w:r>
      <w:r>
        <w:rPr>
          <w:b/>
          <w:spacing w:val="-3"/>
          <w:sz w:val="20"/>
        </w:rPr>
        <w:t xml:space="preserve"> </w:t>
      </w:r>
      <w:r>
        <w:rPr>
          <w:b/>
          <w:sz w:val="20"/>
        </w:rPr>
        <w:t>Trend</w:t>
      </w:r>
      <w:r>
        <w:rPr>
          <w:b/>
          <w:spacing w:val="-1"/>
          <w:sz w:val="20"/>
        </w:rPr>
        <w:t xml:space="preserve"> </w:t>
      </w:r>
      <w:r>
        <w:rPr>
          <w:b/>
          <w:sz w:val="20"/>
        </w:rPr>
        <w:t>analysis</w:t>
      </w:r>
      <w:r>
        <w:rPr>
          <w:b/>
          <w:spacing w:val="-1"/>
          <w:sz w:val="20"/>
        </w:rPr>
        <w:t xml:space="preserve"> </w:t>
      </w:r>
      <w:r>
        <w:rPr>
          <w:b/>
          <w:sz w:val="20"/>
        </w:rPr>
        <w:t>–</w:t>
      </w:r>
      <w:r>
        <w:rPr>
          <w:b/>
          <w:spacing w:val="-4"/>
          <w:sz w:val="20"/>
        </w:rPr>
        <w:t xml:space="preserve"> </w:t>
      </w:r>
      <w:r>
        <w:rPr>
          <w:b/>
          <w:sz w:val="20"/>
        </w:rPr>
        <w:t>actions</w:t>
      </w:r>
      <w:r>
        <w:rPr>
          <w:b/>
          <w:spacing w:val="-3"/>
          <w:sz w:val="20"/>
        </w:rPr>
        <w:t xml:space="preserve"> </w:t>
      </w:r>
      <w:r>
        <w:rPr>
          <w:b/>
          <w:sz w:val="20"/>
        </w:rPr>
        <w:t>arising</w:t>
      </w:r>
      <w:r>
        <w:rPr>
          <w:b/>
          <w:spacing w:val="-1"/>
          <w:sz w:val="20"/>
        </w:rPr>
        <w:t xml:space="preserve"> </w:t>
      </w:r>
      <w:r>
        <w:rPr>
          <w:b/>
          <w:sz w:val="20"/>
        </w:rPr>
        <w:t>from</w:t>
      </w:r>
      <w:r>
        <w:rPr>
          <w:b/>
          <w:spacing w:val="-1"/>
          <w:sz w:val="20"/>
        </w:rPr>
        <w:t xml:space="preserve"> </w:t>
      </w:r>
      <w:r>
        <w:rPr>
          <w:b/>
          <w:sz w:val="20"/>
        </w:rPr>
        <w:t>the</w:t>
      </w:r>
      <w:r>
        <w:rPr>
          <w:b/>
          <w:spacing w:val="-1"/>
          <w:sz w:val="20"/>
        </w:rPr>
        <w:t xml:space="preserve"> </w:t>
      </w:r>
      <w:proofErr w:type="gramStart"/>
      <w:r>
        <w:rPr>
          <w:b/>
          <w:spacing w:val="-2"/>
          <w:sz w:val="20"/>
        </w:rPr>
        <w:t>project</w:t>
      </w:r>
      <w:proofErr w:type="gramEnd"/>
    </w:p>
    <w:p w14:paraId="7C4812F7" w14:textId="77777777" w:rsidR="00BF4AEC" w:rsidRDefault="00000000">
      <w:pPr>
        <w:pStyle w:val="BodyText"/>
        <w:spacing w:before="9"/>
        <w:rPr>
          <w:b/>
          <w:sz w:val="15"/>
        </w:rPr>
      </w:pPr>
      <w:r>
        <w:rPr>
          <w:noProof/>
        </w:rPr>
        <mc:AlternateContent>
          <mc:Choice Requires="wpg">
            <w:drawing>
              <wp:anchor distT="0" distB="0" distL="0" distR="0" simplePos="0" relativeHeight="487593472" behindDoc="1" locked="0" layoutInCell="1" allowOverlap="1" wp14:anchorId="57C3D315" wp14:editId="0E85A9FE">
                <wp:simplePos x="0" y="0"/>
                <wp:positionH relativeFrom="page">
                  <wp:posOffset>1152144</wp:posOffset>
                </wp:positionH>
                <wp:positionV relativeFrom="paragraph">
                  <wp:posOffset>136857</wp:posOffset>
                </wp:positionV>
                <wp:extent cx="5293995" cy="375666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6660"/>
                          <a:chOff x="0" y="0"/>
                          <a:chExt cx="5293995" cy="3756660"/>
                        </a:xfrm>
                      </wpg:grpSpPr>
                      <wps:wsp>
                        <wps:cNvPr id="48" name="Graphic 48"/>
                        <wps:cNvSpPr/>
                        <wps:spPr>
                          <a:xfrm>
                            <a:off x="2561082" y="1115567"/>
                            <a:ext cx="2262505" cy="1656080"/>
                          </a:xfrm>
                          <a:custGeom>
                            <a:avLst/>
                            <a:gdLst/>
                            <a:ahLst/>
                            <a:cxnLst/>
                            <a:rect l="l" t="t" r="r" b="b"/>
                            <a:pathLst>
                              <a:path w="2262505" h="1656080">
                                <a:moveTo>
                                  <a:pt x="912114" y="1565148"/>
                                </a:moveTo>
                                <a:lnTo>
                                  <a:pt x="0" y="1565148"/>
                                </a:lnTo>
                                <a:lnTo>
                                  <a:pt x="0" y="1655826"/>
                                </a:lnTo>
                                <a:lnTo>
                                  <a:pt x="912114" y="1655826"/>
                                </a:lnTo>
                                <a:lnTo>
                                  <a:pt x="912114" y="1565148"/>
                                </a:lnTo>
                                <a:close/>
                              </a:path>
                              <a:path w="2262505" h="1656080">
                                <a:moveTo>
                                  <a:pt x="1229868" y="1253490"/>
                                </a:moveTo>
                                <a:lnTo>
                                  <a:pt x="0" y="1253490"/>
                                </a:lnTo>
                                <a:lnTo>
                                  <a:pt x="0" y="1341882"/>
                                </a:lnTo>
                                <a:lnTo>
                                  <a:pt x="1229868" y="1341882"/>
                                </a:lnTo>
                                <a:lnTo>
                                  <a:pt x="1229868" y="1253490"/>
                                </a:lnTo>
                                <a:close/>
                              </a:path>
                              <a:path w="2262505" h="1656080">
                                <a:moveTo>
                                  <a:pt x="1349502" y="940308"/>
                                </a:moveTo>
                                <a:lnTo>
                                  <a:pt x="0" y="940308"/>
                                </a:lnTo>
                                <a:lnTo>
                                  <a:pt x="0" y="1028700"/>
                                </a:lnTo>
                                <a:lnTo>
                                  <a:pt x="1349502" y="1028700"/>
                                </a:lnTo>
                                <a:lnTo>
                                  <a:pt x="1349502" y="940308"/>
                                </a:lnTo>
                                <a:close/>
                              </a:path>
                              <a:path w="2262505" h="1656080">
                                <a:moveTo>
                                  <a:pt x="1427988" y="626364"/>
                                </a:moveTo>
                                <a:lnTo>
                                  <a:pt x="0" y="626364"/>
                                </a:lnTo>
                                <a:lnTo>
                                  <a:pt x="0" y="715518"/>
                                </a:lnTo>
                                <a:lnTo>
                                  <a:pt x="1427988" y="715518"/>
                                </a:lnTo>
                                <a:lnTo>
                                  <a:pt x="1427988" y="626364"/>
                                </a:lnTo>
                                <a:close/>
                              </a:path>
                              <a:path w="2262505" h="1656080">
                                <a:moveTo>
                                  <a:pt x="1587246" y="313182"/>
                                </a:moveTo>
                                <a:lnTo>
                                  <a:pt x="0" y="313182"/>
                                </a:lnTo>
                                <a:lnTo>
                                  <a:pt x="0" y="402336"/>
                                </a:lnTo>
                                <a:lnTo>
                                  <a:pt x="1587246" y="402336"/>
                                </a:lnTo>
                                <a:lnTo>
                                  <a:pt x="1587246" y="313182"/>
                                </a:lnTo>
                                <a:close/>
                              </a:path>
                              <a:path w="2262505" h="1656080">
                                <a:moveTo>
                                  <a:pt x="2262378" y="0"/>
                                </a:moveTo>
                                <a:lnTo>
                                  <a:pt x="0" y="0"/>
                                </a:lnTo>
                                <a:lnTo>
                                  <a:pt x="0" y="89916"/>
                                </a:lnTo>
                                <a:lnTo>
                                  <a:pt x="2262378" y="89916"/>
                                </a:lnTo>
                                <a:lnTo>
                                  <a:pt x="2262378" y="0"/>
                                </a:lnTo>
                                <a:close/>
                              </a:path>
                            </a:pathLst>
                          </a:custGeom>
                          <a:solidFill>
                            <a:srgbClr val="71B2C9"/>
                          </a:solidFill>
                        </wps:spPr>
                        <wps:bodyPr wrap="square" lIns="0" tIns="0" rIns="0" bIns="0" rtlCol="0">
                          <a:prstTxWarp prst="textNoShape">
                            <a:avLst/>
                          </a:prstTxWarp>
                          <a:noAutofit/>
                        </wps:bodyPr>
                      </wps:wsp>
                      <wps:wsp>
                        <wps:cNvPr id="49" name="Graphic 49"/>
                        <wps:cNvSpPr/>
                        <wps:spPr>
                          <a:xfrm>
                            <a:off x="2561082" y="1205483"/>
                            <a:ext cx="2142490" cy="1654810"/>
                          </a:xfrm>
                          <a:custGeom>
                            <a:avLst/>
                            <a:gdLst/>
                            <a:ahLst/>
                            <a:cxnLst/>
                            <a:rect l="l" t="t" r="r" b="b"/>
                            <a:pathLst>
                              <a:path w="2142490" h="1654810">
                                <a:moveTo>
                                  <a:pt x="713994" y="1565910"/>
                                </a:moveTo>
                                <a:lnTo>
                                  <a:pt x="0" y="1565910"/>
                                </a:lnTo>
                                <a:lnTo>
                                  <a:pt x="0" y="1654302"/>
                                </a:lnTo>
                                <a:lnTo>
                                  <a:pt x="713994" y="1654302"/>
                                </a:lnTo>
                                <a:lnTo>
                                  <a:pt x="713994" y="1565910"/>
                                </a:lnTo>
                                <a:close/>
                              </a:path>
                              <a:path w="2142490" h="1654810">
                                <a:moveTo>
                                  <a:pt x="1427988" y="1251966"/>
                                </a:moveTo>
                                <a:lnTo>
                                  <a:pt x="0" y="1251966"/>
                                </a:lnTo>
                                <a:lnTo>
                                  <a:pt x="0" y="1341120"/>
                                </a:lnTo>
                                <a:lnTo>
                                  <a:pt x="1427988" y="1341120"/>
                                </a:lnTo>
                                <a:lnTo>
                                  <a:pt x="1427988" y="1251966"/>
                                </a:lnTo>
                                <a:close/>
                              </a:path>
                              <a:path w="2142490" h="1654810">
                                <a:moveTo>
                                  <a:pt x="1706118" y="938784"/>
                                </a:moveTo>
                                <a:lnTo>
                                  <a:pt x="0" y="938784"/>
                                </a:lnTo>
                                <a:lnTo>
                                  <a:pt x="0" y="1027938"/>
                                </a:lnTo>
                                <a:lnTo>
                                  <a:pt x="1706118" y="1027938"/>
                                </a:lnTo>
                                <a:lnTo>
                                  <a:pt x="1706118" y="938784"/>
                                </a:lnTo>
                                <a:close/>
                              </a:path>
                              <a:path w="2142490" h="1654810">
                                <a:moveTo>
                                  <a:pt x="1786128" y="312420"/>
                                </a:moveTo>
                                <a:lnTo>
                                  <a:pt x="0" y="312420"/>
                                </a:lnTo>
                                <a:lnTo>
                                  <a:pt x="0" y="402336"/>
                                </a:lnTo>
                                <a:lnTo>
                                  <a:pt x="1786128" y="402336"/>
                                </a:lnTo>
                                <a:lnTo>
                                  <a:pt x="1786128" y="312420"/>
                                </a:lnTo>
                                <a:close/>
                              </a:path>
                              <a:path w="2142490" h="1654810">
                                <a:moveTo>
                                  <a:pt x="2141982" y="0"/>
                                </a:moveTo>
                                <a:lnTo>
                                  <a:pt x="0" y="0"/>
                                </a:lnTo>
                                <a:lnTo>
                                  <a:pt x="0" y="89154"/>
                                </a:lnTo>
                                <a:lnTo>
                                  <a:pt x="2141982" y="89154"/>
                                </a:lnTo>
                                <a:lnTo>
                                  <a:pt x="2141982" y="0"/>
                                </a:lnTo>
                                <a:close/>
                              </a:path>
                            </a:pathLst>
                          </a:custGeom>
                          <a:solidFill>
                            <a:srgbClr val="F1BE48"/>
                          </a:solidFill>
                        </wps:spPr>
                        <wps:bodyPr wrap="square" lIns="0" tIns="0" rIns="0" bIns="0" rtlCol="0">
                          <a:prstTxWarp prst="textNoShape">
                            <a:avLst/>
                          </a:prstTxWarp>
                          <a:noAutofit/>
                        </wps:bodyPr>
                      </wps:wsp>
                      <wps:wsp>
                        <wps:cNvPr id="50" name="Graphic 50"/>
                        <wps:cNvSpPr/>
                        <wps:spPr>
                          <a:xfrm>
                            <a:off x="1886711" y="3059429"/>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1B2C9"/>
                          </a:solidFill>
                        </wps:spPr>
                        <wps:bodyPr wrap="square" lIns="0" tIns="0" rIns="0" bIns="0" rtlCol="0">
                          <a:prstTxWarp prst="textNoShape">
                            <a:avLst/>
                          </a:prstTxWarp>
                          <a:noAutofit/>
                        </wps:bodyPr>
                      </wps:wsp>
                      <wps:wsp>
                        <wps:cNvPr id="51" name="Graphic 51"/>
                        <wps:cNvSpPr/>
                        <wps:spPr>
                          <a:xfrm>
                            <a:off x="3295650" y="3059429"/>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1BE48"/>
                          </a:solidFill>
                        </wps:spPr>
                        <wps:bodyPr wrap="square" lIns="0" tIns="0" rIns="0" bIns="0" rtlCol="0">
                          <a:prstTxWarp prst="textNoShape">
                            <a:avLst/>
                          </a:prstTxWarp>
                          <a:noAutofit/>
                        </wps:bodyPr>
                      </wps:wsp>
                      <wps:wsp>
                        <wps:cNvPr id="52" name="Graphic 52"/>
                        <wps:cNvSpPr/>
                        <wps:spPr>
                          <a:xfrm>
                            <a:off x="0" y="0"/>
                            <a:ext cx="5293995" cy="3756660"/>
                          </a:xfrm>
                          <a:custGeom>
                            <a:avLst/>
                            <a:gdLst/>
                            <a:ahLst/>
                            <a:cxnLst/>
                            <a:rect l="l" t="t" r="r" b="b"/>
                            <a:pathLst>
                              <a:path w="5293995" h="3756660">
                                <a:moveTo>
                                  <a:pt x="5292090" y="0"/>
                                </a:moveTo>
                                <a:lnTo>
                                  <a:pt x="2286" y="0"/>
                                </a:lnTo>
                                <a:lnTo>
                                  <a:pt x="0" y="2285"/>
                                </a:lnTo>
                                <a:lnTo>
                                  <a:pt x="0" y="3755135"/>
                                </a:lnTo>
                                <a:lnTo>
                                  <a:pt x="2286" y="3756659"/>
                                </a:lnTo>
                                <a:lnTo>
                                  <a:pt x="5292090" y="3756659"/>
                                </a:lnTo>
                                <a:lnTo>
                                  <a:pt x="5293614" y="3755135"/>
                                </a:lnTo>
                                <a:lnTo>
                                  <a:pt x="5293614" y="3752087"/>
                                </a:lnTo>
                                <a:lnTo>
                                  <a:pt x="9906" y="3752087"/>
                                </a:lnTo>
                                <a:lnTo>
                                  <a:pt x="5334" y="3746754"/>
                                </a:lnTo>
                                <a:lnTo>
                                  <a:pt x="9906" y="3746754"/>
                                </a:lnTo>
                                <a:lnTo>
                                  <a:pt x="9906" y="9905"/>
                                </a:lnTo>
                                <a:lnTo>
                                  <a:pt x="5333" y="9905"/>
                                </a:lnTo>
                                <a:lnTo>
                                  <a:pt x="9906" y="5333"/>
                                </a:lnTo>
                                <a:lnTo>
                                  <a:pt x="5293614" y="5333"/>
                                </a:lnTo>
                                <a:lnTo>
                                  <a:pt x="5293614" y="2285"/>
                                </a:lnTo>
                                <a:lnTo>
                                  <a:pt x="5292090" y="0"/>
                                </a:lnTo>
                                <a:close/>
                              </a:path>
                              <a:path w="5293995" h="3756660">
                                <a:moveTo>
                                  <a:pt x="9906" y="3746754"/>
                                </a:moveTo>
                                <a:lnTo>
                                  <a:pt x="5334" y="3746754"/>
                                </a:lnTo>
                                <a:lnTo>
                                  <a:pt x="9906" y="3752087"/>
                                </a:lnTo>
                                <a:lnTo>
                                  <a:pt x="9906" y="3746754"/>
                                </a:lnTo>
                                <a:close/>
                              </a:path>
                              <a:path w="5293995" h="3756660">
                                <a:moveTo>
                                  <a:pt x="5283708" y="3746754"/>
                                </a:moveTo>
                                <a:lnTo>
                                  <a:pt x="9906" y="3746754"/>
                                </a:lnTo>
                                <a:lnTo>
                                  <a:pt x="9906" y="3752087"/>
                                </a:lnTo>
                                <a:lnTo>
                                  <a:pt x="5283708" y="3752087"/>
                                </a:lnTo>
                                <a:lnTo>
                                  <a:pt x="5283708" y="3746754"/>
                                </a:lnTo>
                                <a:close/>
                              </a:path>
                              <a:path w="5293995" h="3756660">
                                <a:moveTo>
                                  <a:pt x="5283708" y="5333"/>
                                </a:moveTo>
                                <a:lnTo>
                                  <a:pt x="5283708" y="3752087"/>
                                </a:lnTo>
                                <a:lnTo>
                                  <a:pt x="5289042" y="3746754"/>
                                </a:lnTo>
                                <a:lnTo>
                                  <a:pt x="5293614" y="3746754"/>
                                </a:lnTo>
                                <a:lnTo>
                                  <a:pt x="5293614" y="9905"/>
                                </a:lnTo>
                                <a:lnTo>
                                  <a:pt x="5289042" y="9905"/>
                                </a:lnTo>
                                <a:lnTo>
                                  <a:pt x="5283708" y="5333"/>
                                </a:lnTo>
                                <a:close/>
                              </a:path>
                              <a:path w="5293995" h="3756660">
                                <a:moveTo>
                                  <a:pt x="5293614" y="3746754"/>
                                </a:moveTo>
                                <a:lnTo>
                                  <a:pt x="5289042" y="3746754"/>
                                </a:lnTo>
                                <a:lnTo>
                                  <a:pt x="5283708" y="3752087"/>
                                </a:lnTo>
                                <a:lnTo>
                                  <a:pt x="5293614" y="3752087"/>
                                </a:lnTo>
                                <a:lnTo>
                                  <a:pt x="5293614" y="3746754"/>
                                </a:lnTo>
                                <a:close/>
                              </a:path>
                              <a:path w="5293995" h="3756660">
                                <a:moveTo>
                                  <a:pt x="9906" y="5333"/>
                                </a:moveTo>
                                <a:lnTo>
                                  <a:pt x="5333" y="9905"/>
                                </a:lnTo>
                                <a:lnTo>
                                  <a:pt x="9906" y="9905"/>
                                </a:lnTo>
                                <a:lnTo>
                                  <a:pt x="9906" y="5333"/>
                                </a:lnTo>
                                <a:close/>
                              </a:path>
                              <a:path w="5293995" h="3756660">
                                <a:moveTo>
                                  <a:pt x="5283708" y="5333"/>
                                </a:moveTo>
                                <a:lnTo>
                                  <a:pt x="9906" y="5333"/>
                                </a:lnTo>
                                <a:lnTo>
                                  <a:pt x="9906" y="9905"/>
                                </a:lnTo>
                                <a:lnTo>
                                  <a:pt x="5283708" y="9905"/>
                                </a:lnTo>
                                <a:lnTo>
                                  <a:pt x="5283708" y="5333"/>
                                </a:lnTo>
                                <a:close/>
                              </a:path>
                              <a:path w="5293995" h="3756660">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563118" y="1121631"/>
                            <a:ext cx="1894839" cy="150495"/>
                          </a:xfrm>
                          <a:prstGeom prst="rect">
                            <a:avLst/>
                          </a:prstGeom>
                        </wps:spPr>
                        <wps:txbx>
                          <w:txbxContent>
                            <w:p w14:paraId="32269C45" w14:textId="77777777" w:rsidR="00BF4AEC" w:rsidRDefault="00000000">
                              <w:pPr>
                                <w:spacing w:before="8"/>
                                <w:rPr>
                                  <w:rFonts w:ascii="Segoe UI Light"/>
                                  <w:sz w:val="17"/>
                                </w:rPr>
                              </w:pPr>
                              <w:r>
                                <w:rPr>
                                  <w:rFonts w:ascii="Segoe UI Light"/>
                                  <w:color w:val="222223"/>
                                  <w:w w:val="105"/>
                                  <w:sz w:val="17"/>
                                </w:rPr>
                                <w:t>Review</w:t>
                              </w:r>
                              <w:r>
                                <w:rPr>
                                  <w:rFonts w:ascii="Segoe UI Light"/>
                                  <w:color w:val="222223"/>
                                  <w:spacing w:val="-7"/>
                                  <w:w w:val="105"/>
                                  <w:sz w:val="17"/>
                                </w:rPr>
                                <w:t xml:space="preserve"> </w:t>
                              </w:r>
                              <w:r>
                                <w:rPr>
                                  <w:rFonts w:ascii="Segoe UI Light"/>
                                  <w:color w:val="222223"/>
                                  <w:w w:val="105"/>
                                  <w:sz w:val="17"/>
                                </w:rPr>
                                <w:t>or</w:t>
                              </w:r>
                              <w:r>
                                <w:rPr>
                                  <w:rFonts w:ascii="Segoe UI Light"/>
                                  <w:color w:val="222223"/>
                                  <w:spacing w:val="-7"/>
                                  <w:w w:val="105"/>
                                  <w:sz w:val="17"/>
                                </w:rPr>
                                <w:t xml:space="preserve"> </w:t>
                              </w:r>
                              <w:r>
                                <w:rPr>
                                  <w:rFonts w:ascii="Segoe UI Light"/>
                                  <w:color w:val="222223"/>
                                  <w:w w:val="105"/>
                                  <w:sz w:val="17"/>
                                </w:rPr>
                                <w:t>revision</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6"/>
                                  <w:w w:val="105"/>
                                  <w:sz w:val="17"/>
                                </w:rPr>
                                <w:t xml:space="preserve"> </w:t>
                              </w:r>
                              <w:r>
                                <w:rPr>
                                  <w:rFonts w:ascii="Segoe UI Light"/>
                                  <w:color w:val="222223"/>
                                  <w:w w:val="105"/>
                                  <w:sz w:val="17"/>
                                </w:rPr>
                                <w:t>an</w:t>
                              </w:r>
                              <w:r>
                                <w:rPr>
                                  <w:rFonts w:ascii="Segoe UI Light"/>
                                  <w:color w:val="222223"/>
                                  <w:spacing w:val="-6"/>
                                  <w:w w:val="105"/>
                                  <w:sz w:val="17"/>
                                </w:rPr>
                                <w:t xml:space="preserve"> </w:t>
                              </w:r>
                              <w:r>
                                <w:rPr>
                                  <w:rFonts w:ascii="Segoe UI Light"/>
                                  <w:color w:val="222223"/>
                                  <w:w w:val="105"/>
                                  <w:sz w:val="17"/>
                                </w:rPr>
                                <w:t>area</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6"/>
                                  <w:w w:val="105"/>
                                  <w:sz w:val="17"/>
                                </w:rPr>
                                <w:t xml:space="preserve"> </w:t>
                              </w:r>
                              <w:proofErr w:type="gramStart"/>
                              <w:r>
                                <w:rPr>
                                  <w:rFonts w:ascii="Segoe UI Light"/>
                                  <w:color w:val="222223"/>
                                  <w:spacing w:val="-2"/>
                                  <w:w w:val="105"/>
                                  <w:sz w:val="17"/>
                                </w:rPr>
                                <w:t>practice</w:t>
                              </w:r>
                              <w:proofErr w:type="gramEnd"/>
                            </w:p>
                          </w:txbxContent>
                        </wps:txbx>
                        <wps:bodyPr wrap="square" lIns="0" tIns="0" rIns="0" bIns="0" rtlCol="0">
                          <a:noAutofit/>
                        </wps:bodyPr>
                      </wps:wsp>
                      <wps:wsp>
                        <wps:cNvPr id="54" name="Textbox 54"/>
                        <wps:cNvSpPr txBox="1"/>
                        <wps:spPr>
                          <a:xfrm>
                            <a:off x="4501388" y="1187684"/>
                            <a:ext cx="193040" cy="125730"/>
                          </a:xfrm>
                          <a:prstGeom prst="rect">
                            <a:avLst/>
                          </a:prstGeom>
                        </wps:spPr>
                        <wps:txbx>
                          <w:txbxContent>
                            <w:p w14:paraId="28FF048B" w14:textId="77777777" w:rsidR="00BF4AEC" w:rsidRDefault="00000000">
                              <w:pPr>
                                <w:spacing w:before="18"/>
                                <w:ind w:left="20"/>
                                <w:rPr>
                                  <w:rFonts w:ascii="Segoe UI"/>
                                  <w:b/>
                                  <w:i/>
                                  <w:sz w:val="12"/>
                                </w:rPr>
                              </w:pPr>
                              <w:r>
                                <w:rPr>
                                  <w:rFonts w:ascii="Segoe UI"/>
                                  <w:b/>
                                  <w:i/>
                                  <w:color w:val="222223"/>
                                  <w:spacing w:val="-5"/>
                                  <w:sz w:val="12"/>
                                </w:rPr>
                                <w:t>54%</w:t>
                              </w:r>
                            </w:p>
                          </w:txbxContent>
                        </wps:txbx>
                        <wps:bodyPr wrap="square" lIns="0" tIns="0" rIns="0" bIns="0" rtlCol="0">
                          <a:noAutofit/>
                        </wps:bodyPr>
                      </wps:wsp>
                      <wps:wsp>
                        <wps:cNvPr id="55" name="Textbox 55"/>
                        <wps:cNvSpPr txBox="1"/>
                        <wps:spPr>
                          <a:xfrm>
                            <a:off x="4764023" y="1085818"/>
                            <a:ext cx="240029" cy="150495"/>
                          </a:xfrm>
                          <a:prstGeom prst="rect">
                            <a:avLst/>
                          </a:prstGeom>
                        </wps:spPr>
                        <wps:txbx>
                          <w:txbxContent>
                            <w:p w14:paraId="63618813" w14:textId="77777777" w:rsidR="00BF4AEC" w:rsidRDefault="00000000">
                              <w:pPr>
                                <w:spacing w:before="8"/>
                                <w:rPr>
                                  <w:rFonts w:ascii="Segoe UI"/>
                                  <w:b/>
                                  <w:sz w:val="17"/>
                                </w:rPr>
                              </w:pPr>
                              <w:r>
                                <w:rPr>
                                  <w:rFonts w:ascii="Segoe UI"/>
                                  <w:b/>
                                  <w:color w:val="222223"/>
                                  <w:spacing w:val="-5"/>
                                  <w:w w:val="105"/>
                                  <w:sz w:val="17"/>
                                </w:rPr>
                                <w:t>57%</w:t>
                              </w:r>
                            </w:p>
                          </w:txbxContent>
                        </wps:txbx>
                        <wps:bodyPr wrap="square" lIns="0" tIns="0" rIns="0" bIns="0" rtlCol="0">
                          <a:noAutofit/>
                        </wps:bodyPr>
                      </wps:wsp>
                      <wps:wsp>
                        <wps:cNvPr id="56" name="Textbox 56"/>
                        <wps:cNvSpPr txBox="1"/>
                        <wps:spPr>
                          <a:xfrm>
                            <a:off x="309660" y="1422077"/>
                            <a:ext cx="2162175" cy="175895"/>
                          </a:xfrm>
                          <a:prstGeom prst="rect">
                            <a:avLst/>
                          </a:prstGeom>
                        </wps:spPr>
                        <wps:txbx>
                          <w:txbxContent>
                            <w:p w14:paraId="47F69DA8" w14:textId="77777777" w:rsidR="00BF4AEC" w:rsidRDefault="00000000">
                              <w:pPr>
                                <w:spacing w:before="28"/>
                                <w:ind w:left="20"/>
                                <w:rPr>
                                  <w:rFonts w:ascii="Segoe UI Light"/>
                                  <w:sz w:val="17"/>
                                </w:rPr>
                              </w:pPr>
                              <w:r>
                                <w:rPr>
                                  <w:rFonts w:ascii="Segoe UI Light"/>
                                  <w:color w:val="222223"/>
                                  <w:w w:val="105"/>
                                  <w:sz w:val="17"/>
                                </w:rPr>
                                <w:t>Review</w:t>
                              </w:r>
                              <w:r>
                                <w:rPr>
                                  <w:rFonts w:ascii="Segoe UI Light"/>
                                  <w:color w:val="222223"/>
                                  <w:spacing w:val="-6"/>
                                  <w:w w:val="105"/>
                                  <w:sz w:val="17"/>
                                </w:rPr>
                                <w:t xml:space="preserve"> </w:t>
                              </w:r>
                              <w:r>
                                <w:rPr>
                                  <w:rFonts w:ascii="Segoe UI Light"/>
                                  <w:color w:val="222223"/>
                                  <w:w w:val="105"/>
                                  <w:sz w:val="17"/>
                                </w:rPr>
                                <w:t>or</w:t>
                              </w:r>
                              <w:r>
                                <w:rPr>
                                  <w:rFonts w:ascii="Segoe UI Light"/>
                                  <w:color w:val="222223"/>
                                  <w:spacing w:val="-6"/>
                                  <w:w w:val="105"/>
                                  <w:sz w:val="17"/>
                                </w:rPr>
                                <w:t xml:space="preserve"> </w:t>
                              </w:r>
                              <w:r>
                                <w:rPr>
                                  <w:rFonts w:ascii="Segoe UI Light"/>
                                  <w:color w:val="222223"/>
                                  <w:w w:val="105"/>
                                  <w:sz w:val="17"/>
                                </w:rPr>
                                <w:t>revision</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5"/>
                                  <w:w w:val="105"/>
                                  <w:sz w:val="17"/>
                                </w:rPr>
                                <w:t xml:space="preserve"> </w:t>
                              </w:r>
                              <w:r>
                                <w:rPr>
                                  <w:rFonts w:ascii="Segoe UI Light"/>
                                  <w:color w:val="222223"/>
                                  <w:w w:val="105"/>
                                  <w:sz w:val="17"/>
                                </w:rPr>
                                <w:t>policies</w:t>
                              </w:r>
                              <w:r>
                                <w:rPr>
                                  <w:rFonts w:ascii="Segoe UI Light"/>
                                  <w:color w:val="222223"/>
                                  <w:spacing w:val="-5"/>
                                  <w:w w:val="105"/>
                                  <w:sz w:val="17"/>
                                </w:rPr>
                                <w:t xml:space="preserve"> </w:t>
                              </w:r>
                              <w:r>
                                <w:rPr>
                                  <w:rFonts w:ascii="Segoe UI Light"/>
                                  <w:color w:val="222223"/>
                                  <w:w w:val="105"/>
                                  <w:sz w:val="17"/>
                                </w:rPr>
                                <w:t>and</w:t>
                              </w:r>
                              <w:r>
                                <w:rPr>
                                  <w:rFonts w:ascii="Segoe UI Light"/>
                                  <w:color w:val="222223"/>
                                  <w:spacing w:val="-4"/>
                                  <w:w w:val="105"/>
                                  <w:sz w:val="17"/>
                                </w:rPr>
                                <w:t xml:space="preserve"> </w:t>
                              </w:r>
                              <w:proofErr w:type="gramStart"/>
                              <w:r>
                                <w:rPr>
                                  <w:rFonts w:ascii="Segoe UI Light"/>
                                  <w:color w:val="222223"/>
                                  <w:spacing w:val="-2"/>
                                  <w:w w:val="105"/>
                                  <w:sz w:val="17"/>
                                </w:rPr>
                                <w:t>procedures</w:t>
                              </w:r>
                              <w:proofErr w:type="gramEnd"/>
                            </w:p>
                          </w:txbxContent>
                        </wps:txbx>
                        <wps:bodyPr wrap="square" lIns="0" tIns="0" rIns="0" bIns="0" rtlCol="0">
                          <a:noAutofit/>
                        </wps:bodyPr>
                      </wps:wsp>
                      <wps:wsp>
                        <wps:cNvPr id="57" name="Textbox 57"/>
                        <wps:cNvSpPr txBox="1"/>
                        <wps:spPr>
                          <a:xfrm>
                            <a:off x="4143999" y="1500858"/>
                            <a:ext cx="193675" cy="125730"/>
                          </a:xfrm>
                          <a:prstGeom prst="rect">
                            <a:avLst/>
                          </a:prstGeom>
                        </wps:spPr>
                        <wps:txbx>
                          <w:txbxContent>
                            <w:p w14:paraId="539D61F9" w14:textId="77777777" w:rsidR="00BF4AEC" w:rsidRDefault="00000000">
                              <w:pPr>
                                <w:spacing w:before="18"/>
                                <w:ind w:left="20"/>
                                <w:rPr>
                                  <w:rFonts w:ascii="Segoe UI"/>
                                  <w:b/>
                                  <w:i/>
                                  <w:sz w:val="12"/>
                                </w:rPr>
                              </w:pPr>
                              <w:r>
                                <w:rPr>
                                  <w:rFonts w:ascii="Segoe UI"/>
                                  <w:b/>
                                  <w:i/>
                                  <w:color w:val="222223"/>
                                  <w:spacing w:val="-5"/>
                                  <w:sz w:val="12"/>
                                </w:rPr>
                                <w:t>45%</w:t>
                              </w:r>
                            </w:p>
                          </w:txbxContent>
                        </wps:txbx>
                        <wps:bodyPr wrap="square" lIns="0" tIns="0" rIns="0" bIns="0" rtlCol="0">
                          <a:noAutofit/>
                        </wps:bodyPr>
                      </wps:wsp>
                      <wps:wsp>
                        <wps:cNvPr id="58" name="Textbox 58"/>
                        <wps:cNvSpPr txBox="1"/>
                        <wps:spPr>
                          <a:xfrm>
                            <a:off x="4172941" y="1386264"/>
                            <a:ext cx="265430" cy="175895"/>
                          </a:xfrm>
                          <a:prstGeom prst="rect">
                            <a:avLst/>
                          </a:prstGeom>
                        </wps:spPr>
                        <wps:txbx>
                          <w:txbxContent>
                            <w:p w14:paraId="2830F873" w14:textId="77777777" w:rsidR="00BF4AEC" w:rsidRDefault="00000000">
                              <w:pPr>
                                <w:spacing w:before="28"/>
                                <w:ind w:left="20"/>
                                <w:rPr>
                                  <w:rFonts w:ascii="Segoe UI"/>
                                  <w:b/>
                                  <w:sz w:val="17"/>
                                </w:rPr>
                              </w:pPr>
                              <w:r>
                                <w:rPr>
                                  <w:rFonts w:ascii="Segoe UI"/>
                                  <w:b/>
                                  <w:color w:val="222223"/>
                                  <w:spacing w:val="-5"/>
                                  <w:w w:val="105"/>
                                  <w:sz w:val="17"/>
                                </w:rPr>
                                <w:t>40%</w:t>
                              </w:r>
                            </w:p>
                          </w:txbxContent>
                        </wps:txbx>
                        <wps:bodyPr wrap="square" lIns="0" tIns="0" rIns="0" bIns="0" rtlCol="0">
                          <a:noAutofit/>
                        </wps:bodyPr>
                      </wps:wsp>
                      <wps:wsp>
                        <wps:cNvPr id="59" name="Textbox 59"/>
                        <wps:cNvSpPr txBox="1"/>
                        <wps:spPr>
                          <a:xfrm>
                            <a:off x="315749" y="1735223"/>
                            <a:ext cx="2157095" cy="1427480"/>
                          </a:xfrm>
                          <a:prstGeom prst="rect">
                            <a:avLst/>
                          </a:prstGeom>
                        </wps:spPr>
                        <wps:txbx>
                          <w:txbxContent>
                            <w:p w14:paraId="292B1E8A" w14:textId="77777777" w:rsidR="00BF4AEC" w:rsidRDefault="00000000">
                              <w:pPr>
                                <w:spacing w:before="28"/>
                                <w:ind w:left="442"/>
                                <w:rPr>
                                  <w:rFonts w:ascii="Segoe UI Light"/>
                                  <w:sz w:val="17"/>
                                </w:rPr>
                              </w:pPr>
                              <w:r>
                                <w:rPr>
                                  <w:rFonts w:ascii="Segoe UI Light"/>
                                  <w:color w:val="222223"/>
                                  <w:w w:val="105"/>
                                  <w:sz w:val="17"/>
                                </w:rPr>
                                <w:t>Introduction</w:t>
                              </w:r>
                              <w:r>
                                <w:rPr>
                                  <w:rFonts w:ascii="Segoe UI Light"/>
                                  <w:color w:val="222223"/>
                                  <w:spacing w:val="-6"/>
                                  <w:w w:val="105"/>
                                  <w:sz w:val="17"/>
                                </w:rPr>
                                <w:t xml:space="preserve"> </w:t>
                              </w:r>
                              <w:r>
                                <w:rPr>
                                  <w:rFonts w:ascii="Segoe UI Light"/>
                                  <w:color w:val="222223"/>
                                  <w:w w:val="105"/>
                                  <w:sz w:val="17"/>
                                </w:rPr>
                                <w:t>of</w:t>
                              </w:r>
                              <w:r>
                                <w:rPr>
                                  <w:rFonts w:ascii="Segoe UI Light"/>
                                  <w:color w:val="222223"/>
                                  <w:spacing w:val="-7"/>
                                  <w:w w:val="105"/>
                                  <w:sz w:val="17"/>
                                </w:rPr>
                                <w:t xml:space="preserve"> </w:t>
                              </w:r>
                              <w:r>
                                <w:rPr>
                                  <w:rFonts w:ascii="Segoe UI Light"/>
                                  <w:color w:val="222223"/>
                                  <w:w w:val="105"/>
                                  <w:sz w:val="17"/>
                                </w:rPr>
                                <w:t>policies</w:t>
                              </w:r>
                              <w:r>
                                <w:rPr>
                                  <w:rFonts w:ascii="Segoe UI Light"/>
                                  <w:color w:val="222223"/>
                                  <w:spacing w:val="-8"/>
                                  <w:w w:val="105"/>
                                  <w:sz w:val="17"/>
                                </w:rPr>
                                <w:t xml:space="preserve"> </w:t>
                              </w:r>
                              <w:r>
                                <w:rPr>
                                  <w:rFonts w:ascii="Segoe UI Light"/>
                                  <w:color w:val="222223"/>
                                  <w:w w:val="105"/>
                                  <w:sz w:val="17"/>
                                </w:rPr>
                                <w:t>and</w:t>
                              </w:r>
                              <w:r>
                                <w:rPr>
                                  <w:rFonts w:ascii="Segoe UI Light"/>
                                  <w:color w:val="222223"/>
                                  <w:spacing w:val="-7"/>
                                  <w:w w:val="105"/>
                                  <w:sz w:val="17"/>
                                </w:rPr>
                                <w:t xml:space="preserve"> </w:t>
                              </w:r>
                              <w:r>
                                <w:rPr>
                                  <w:rFonts w:ascii="Segoe UI Light"/>
                                  <w:color w:val="222223"/>
                                  <w:spacing w:val="-2"/>
                                  <w:w w:val="105"/>
                                  <w:sz w:val="17"/>
                                </w:rPr>
                                <w:t>procedures</w:t>
                              </w:r>
                            </w:p>
                            <w:p w14:paraId="763F5564" w14:textId="77777777" w:rsidR="00BF4AEC" w:rsidRDefault="00000000">
                              <w:pPr>
                                <w:spacing w:before="149" w:line="252" w:lineRule="auto"/>
                                <w:ind w:left="1269" w:hanging="1250"/>
                                <w:rPr>
                                  <w:rFonts w:ascii="Segoe UI Light"/>
                                  <w:sz w:val="17"/>
                                </w:rPr>
                              </w:pPr>
                              <w:r>
                                <w:rPr>
                                  <w:rFonts w:ascii="Segoe UI Light"/>
                                  <w:color w:val="222223"/>
                                  <w:w w:val="105"/>
                                  <w:sz w:val="17"/>
                                </w:rPr>
                                <w:t>Plans</w:t>
                              </w:r>
                              <w:r>
                                <w:rPr>
                                  <w:rFonts w:ascii="Segoe UI Light"/>
                                  <w:color w:val="222223"/>
                                  <w:spacing w:val="-6"/>
                                  <w:w w:val="105"/>
                                  <w:sz w:val="17"/>
                                </w:rPr>
                                <w:t xml:space="preserve"> </w:t>
                              </w:r>
                              <w:r>
                                <w:rPr>
                                  <w:rFonts w:ascii="Segoe UI Light"/>
                                  <w:color w:val="222223"/>
                                  <w:w w:val="105"/>
                                  <w:sz w:val="17"/>
                                </w:rPr>
                                <w:t>in</w:t>
                              </w:r>
                              <w:r>
                                <w:rPr>
                                  <w:rFonts w:ascii="Segoe UI Light"/>
                                  <w:color w:val="222223"/>
                                  <w:spacing w:val="-7"/>
                                  <w:w w:val="105"/>
                                  <w:sz w:val="17"/>
                                </w:rPr>
                                <w:t xml:space="preserve"> </w:t>
                              </w:r>
                              <w:r>
                                <w:rPr>
                                  <w:rFonts w:ascii="Segoe UI Light"/>
                                  <w:color w:val="222223"/>
                                  <w:w w:val="105"/>
                                  <w:sz w:val="17"/>
                                </w:rPr>
                                <w:t>place</w:t>
                              </w:r>
                              <w:r>
                                <w:rPr>
                                  <w:rFonts w:ascii="Segoe UI Light"/>
                                  <w:color w:val="222223"/>
                                  <w:spacing w:val="-9"/>
                                  <w:w w:val="105"/>
                                  <w:sz w:val="17"/>
                                </w:rPr>
                                <w:t xml:space="preserve"> </w:t>
                              </w:r>
                              <w:r>
                                <w:rPr>
                                  <w:rFonts w:ascii="Segoe UI Light"/>
                                  <w:color w:val="222223"/>
                                  <w:w w:val="105"/>
                                  <w:sz w:val="17"/>
                                </w:rPr>
                                <w:t>to</w:t>
                              </w:r>
                              <w:r>
                                <w:rPr>
                                  <w:rFonts w:ascii="Segoe UI Light"/>
                                  <w:color w:val="222223"/>
                                  <w:spacing w:val="-7"/>
                                  <w:w w:val="105"/>
                                  <w:sz w:val="17"/>
                                </w:rPr>
                                <w:t xml:space="preserve"> </w:t>
                              </w:r>
                              <w:r>
                                <w:rPr>
                                  <w:rFonts w:ascii="Segoe UI Light"/>
                                  <w:color w:val="222223"/>
                                  <w:w w:val="105"/>
                                  <w:sz w:val="17"/>
                                </w:rPr>
                                <w:t>review</w:t>
                              </w:r>
                              <w:r>
                                <w:rPr>
                                  <w:rFonts w:ascii="Segoe UI Light"/>
                                  <w:color w:val="222223"/>
                                  <w:spacing w:val="-8"/>
                                  <w:w w:val="105"/>
                                  <w:sz w:val="17"/>
                                </w:rPr>
                                <w:t xml:space="preserve"> </w:t>
                              </w:r>
                              <w:r>
                                <w:rPr>
                                  <w:rFonts w:ascii="Segoe UI Light"/>
                                  <w:color w:val="222223"/>
                                  <w:w w:val="105"/>
                                  <w:sz w:val="17"/>
                                </w:rPr>
                                <w:t>or</w:t>
                              </w:r>
                              <w:r>
                                <w:rPr>
                                  <w:rFonts w:ascii="Segoe UI Light"/>
                                  <w:color w:val="222223"/>
                                  <w:spacing w:val="-6"/>
                                  <w:w w:val="105"/>
                                  <w:sz w:val="17"/>
                                </w:rPr>
                                <w:t xml:space="preserve"> </w:t>
                              </w:r>
                              <w:r>
                                <w:rPr>
                                  <w:rFonts w:ascii="Segoe UI Light"/>
                                  <w:color w:val="222223"/>
                                  <w:w w:val="105"/>
                                  <w:sz w:val="17"/>
                                </w:rPr>
                                <w:t>revise</w:t>
                              </w:r>
                              <w:r>
                                <w:rPr>
                                  <w:rFonts w:ascii="Segoe UI Light"/>
                                  <w:color w:val="222223"/>
                                  <w:spacing w:val="-8"/>
                                  <w:w w:val="105"/>
                                  <w:sz w:val="17"/>
                                </w:rPr>
                                <w:t xml:space="preserve"> </w:t>
                              </w:r>
                              <w:r>
                                <w:rPr>
                                  <w:rFonts w:ascii="Segoe UI Light"/>
                                  <w:color w:val="222223"/>
                                  <w:w w:val="105"/>
                                  <w:sz w:val="17"/>
                                </w:rPr>
                                <w:t>policies</w:t>
                              </w:r>
                              <w:r>
                                <w:rPr>
                                  <w:rFonts w:ascii="Segoe UI Light"/>
                                  <w:color w:val="222223"/>
                                  <w:spacing w:val="-6"/>
                                  <w:w w:val="105"/>
                                  <w:sz w:val="17"/>
                                </w:rPr>
                                <w:t xml:space="preserve"> </w:t>
                              </w:r>
                              <w:r>
                                <w:rPr>
                                  <w:rFonts w:ascii="Segoe UI Light"/>
                                  <w:color w:val="222223"/>
                                  <w:w w:val="105"/>
                                  <w:sz w:val="17"/>
                                </w:rPr>
                                <w:t xml:space="preserve">and </w:t>
                              </w:r>
                              <w:proofErr w:type="gramStart"/>
                              <w:r>
                                <w:rPr>
                                  <w:rFonts w:ascii="Segoe UI Light"/>
                                  <w:color w:val="222223"/>
                                  <w:spacing w:val="-2"/>
                                  <w:w w:val="105"/>
                                  <w:sz w:val="17"/>
                                </w:rPr>
                                <w:t>procedures</w:t>
                              </w:r>
                              <w:proofErr w:type="gramEnd"/>
                            </w:p>
                            <w:p w14:paraId="76BBE58B" w14:textId="77777777" w:rsidR="00BF4AEC" w:rsidRDefault="00000000">
                              <w:pPr>
                                <w:spacing w:before="18" w:line="252" w:lineRule="auto"/>
                                <w:ind w:left="1493" w:hanging="1025"/>
                                <w:rPr>
                                  <w:rFonts w:ascii="Segoe UI Light"/>
                                  <w:sz w:val="17"/>
                                </w:rPr>
                              </w:pPr>
                              <w:r>
                                <w:rPr>
                                  <w:rFonts w:ascii="Segoe UI Light"/>
                                  <w:color w:val="222223"/>
                                  <w:w w:val="105"/>
                                  <w:sz w:val="17"/>
                                </w:rPr>
                                <w:t>Plans</w:t>
                              </w:r>
                              <w:r>
                                <w:rPr>
                                  <w:rFonts w:ascii="Segoe UI Light"/>
                                  <w:color w:val="222223"/>
                                  <w:spacing w:val="-9"/>
                                  <w:w w:val="105"/>
                                  <w:sz w:val="17"/>
                                </w:rPr>
                                <w:t xml:space="preserve"> </w:t>
                              </w:r>
                              <w:r>
                                <w:rPr>
                                  <w:rFonts w:ascii="Segoe UI Light"/>
                                  <w:color w:val="222223"/>
                                  <w:w w:val="105"/>
                                  <w:sz w:val="17"/>
                                </w:rPr>
                                <w:t>in</w:t>
                              </w:r>
                              <w:r>
                                <w:rPr>
                                  <w:rFonts w:ascii="Segoe UI Light"/>
                                  <w:color w:val="222223"/>
                                  <w:spacing w:val="-9"/>
                                  <w:w w:val="105"/>
                                  <w:sz w:val="17"/>
                                </w:rPr>
                                <w:t xml:space="preserve"> </w:t>
                              </w:r>
                              <w:r>
                                <w:rPr>
                                  <w:rFonts w:ascii="Segoe UI Light"/>
                                  <w:color w:val="222223"/>
                                  <w:w w:val="105"/>
                                  <w:sz w:val="17"/>
                                </w:rPr>
                                <w:t>place</w:t>
                              </w:r>
                              <w:r>
                                <w:rPr>
                                  <w:rFonts w:ascii="Segoe UI Light"/>
                                  <w:color w:val="222223"/>
                                  <w:spacing w:val="-10"/>
                                  <w:w w:val="105"/>
                                  <w:sz w:val="17"/>
                                </w:rPr>
                                <w:t xml:space="preserve"> </w:t>
                              </w:r>
                              <w:r>
                                <w:rPr>
                                  <w:rFonts w:ascii="Segoe UI Light"/>
                                  <w:color w:val="222223"/>
                                  <w:w w:val="105"/>
                                  <w:sz w:val="17"/>
                                </w:rPr>
                                <w:t>to</w:t>
                              </w:r>
                              <w:r>
                                <w:rPr>
                                  <w:rFonts w:ascii="Segoe UI Light"/>
                                  <w:color w:val="222223"/>
                                  <w:spacing w:val="-9"/>
                                  <w:w w:val="105"/>
                                  <w:sz w:val="17"/>
                                </w:rPr>
                                <w:t xml:space="preserve"> </w:t>
                              </w:r>
                              <w:r>
                                <w:rPr>
                                  <w:rFonts w:ascii="Segoe UI Light"/>
                                  <w:color w:val="222223"/>
                                  <w:w w:val="105"/>
                                  <w:sz w:val="17"/>
                                </w:rPr>
                                <w:t>introduce</w:t>
                              </w:r>
                              <w:r>
                                <w:rPr>
                                  <w:rFonts w:ascii="Segoe UI Light"/>
                                  <w:color w:val="222223"/>
                                  <w:spacing w:val="-8"/>
                                  <w:w w:val="105"/>
                                  <w:sz w:val="17"/>
                                </w:rPr>
                                <w:t xml:space="preserve"> </w:t>
                              </w:r>
                              <w:r>
                                <w:rPr>
                                  <w:rFonts w:ascii="Segoe UI Light"/>
                                  <w:color w:val="222223"/>
                                  <w:w w:val="105"/>
                                  <w:sz w:val="17"/>
                                </w:rPr>
                                <w:t>policies</w:t>
                              </w:r>
                              <w:r>
                                <w:rPr>
                                  <w:rFonts w:ascii="Segoe UI Light"/>
                                  <w:color w:val="222223"/>
                                  <w:spacing w:val="-8"/>
                                  <w:w w:val="105"/>
                                  <w:sz w:val="17"/>
                                </w:rPr>
                                <w:t xml:space="preserve"> </w:t>
                              </w:r>
                              <w:r>
                                <w:rPr>
                                  <w:rFonts w:ascii="Segoe UI Light"/>
                                  <w:color w:val="222223"/>
                                  <w:w w:val="105"/>
                                  <w:sz w:val="17"/>
                                </w:rPr>
                                <w:t xml:space="preserve">and </w:t>
                              </w:r>
                              <w:proofErr w:type="gramStart"/>
                              <w:r>
                                <w:rPr>
                                  <w:rFonts w:ascii="Segoe UI Light"/>
                                  <w:color w:val="222223"/>
                                  <w:spacing w:val="-2"/>
                                  <w:w w:val="105"/>
                                  <w:sz w:val="17"/>
                                </w:rPr>
                                <w:t>procedures</w:t>
                              </w:r>
                              <w:proofErr w:type="gramEnd"/>
                            </w:p>
                            <w:p w14:paraId="21620E64" w14:textId="77777777" w:rsidR="00BF4AEC" w:rsidRDefault="00000000">
                              <w:pPr>
                                <w:spacing w:before="18" w:line="252" w:lineRule="auto"/>
                                <w:ind w:left="318" w:hanging="221"/>
                                <w:rPr>
                                  <w:rFonts w:ascii="Segoe UI Light"/>
                                  <w:sz w:val="17"/>
                                </w:rPr>
                              </w:pPr>
                              <w:r>
                                <w:rPr>
                                  <w:rFonts w:ascii="Segoe UI Light"/>
                                  <w:color w:val="222223"/>
                                  <w:w w:val="105"/>
                                  <w:sz w:val="17"/>
                                </w:rPr>
                                <w:t>Development</w:t>
                              </w:r>
                              <w:r>
                                <w:rPr>
                                  <w:rFonts w:ascii="Segoe UI Light"/>
                                  <w:color w:val="222223"/>
                                  <w:spacing w:val="-9"/>
                                  <w:w w:val="105"/>
                                  <w:sz w:val="17"/>
                                </w:rPr>
                                <w:t xml:space="preserve"> </w:t>
                              </w:r>
                              <w:r>
                                <w:rPr>
                                  <w:rFonts w:ascii="Segoe UI Light"/>
                                  <w:color w:val="222223"/>
                                  <w:w w:val="105"/>
                                  <w:sz w:val="17"/>
                                </w:rPr>
                                <w:t>of</w:t>
                              </w:r>
                              <w:r>
                                <w:rPr>
                                  <w:rFonts w:ascii="Segoe UI Light"/>
                                  <w:color w:val="222223"/>
                                  <w:spacing w:val="-10"/>
                                  <w:w w:val="105"/>
                                  <w:sz w:val="17"/>
                                </w:rPr>
                                <w:t xml:space="preserve"> </w:t>
                              </w:r>
                              <w:r>
                                <w:rPr>
                                  <w:rFonts w:ascii="Segoe UI Light"/>
                                  <w:color w:val="222223"/>
                                  <w:w w:val="105"/>
                                  <w:sz w:val="17"/>
                                </w:rPr>
                                <w:t>a</w:t>
                              </w:r>
                              <w:r>
                                <w:rPr>
                                  <w:rFonts w:ascii="Segoe UI Light"/>
                                  <w:color w:val="222223"/>
                                  <w:spacing w:val="-9"/>
                                  <w:w w:val="105"/>
                                  <w:sz w:val="17"/>
                                </w:rPr>
                                <w:t xml:space="preserve"> </w:t>
                              </w:r>
                              <w:r>
                                <w:rPr>
                                  <w:rFonts w:ascii="Segoe UI Light"/>
                                  <w:color w:val="222223"/>
                                  <w:w w:val="105"/>
                                  <w:sz w:val="17"/>
                                </w:rPr>
                                <w:t>formal</w:t>
                              </w:r>
                              <w:r>
                                <w:rPr>
                                  <w:rFonts w:ascii="Segoe UI Light"/>
                                  <w:color w:val="222223"/>
                                  <w:spacing w:val="-9"/>
                                  <w:w w:val="105"/>
                                  <w:sz w:val="17"/>
                                </w:rPr>
                                <w:t xml:space="preserve"> </w:t>
                              </w:r>
                              <w:r>
                                <w:rPr>
                                  <w:rFonts w:ascii="Segoe UI Light"/>
                                  <w:color w:val="222223"/>
                                  <w:w w:val="105"/>
                                  <w:sz w:val="17"/>
                                </w:rPr>
                                <w:t>agreement</w:t>
                              </w:r>
                              <w:r>
                                <w:rPr>
                                  <w:rFonts w:ascii="Segoe UI Light"/>
                                  <w:color w:val="222223"/>
                                  <w:spacing w:val="-9"/>
                                  <w:w w:val="105"/>
                                  <w:sz w:val="17"/>
                                </w:rPr>
                                <w:t xml:space="preserve"> </w:t>
                              </w:r>
                              <w:r>
                                <w:rPr>
                                  <w:rFonts w:ascii="Segoe UI Light"/>
                                  <w:color w:val="222223"/>
                                  <w:w w:val="105"/>
                                  <w:sz w:val="17"/>
                                </w:rPr>
                                <w:t>for</w:t>
                              </w:r>
                              <w:r>
                                <w:rPr>
                                  <w:rFonts w:ascii="Segoe UI Light"/>
                                  <w:color w:val="222223"/>
                                  <w:spacing w:val="-10"/>
                                  <w:w w:val="105"/>
                                  <w:sz w:val="17"/>
                                </w:rPr>
                                <w:t xml:space="preserve"> </w:t>
                              </w:r>
                              <w:r>
                                <w:rPr>
                                  <w:rFonts w:ascii="Segoe UI Light"/>
                                  <w:color w:val="222223"/>
                                  <w:w w:val="105"/>
                                  <w:sz w:val="17"/>
                                </w:rPr>
                                <w:t>the operation of a consultative committee</w:t>
                              </w:r>
                            </w:p>
                            <w:p w14:paraId="49CEE6C6" w14:textId="77777777" w:rsidR="00BF4AEC" w:rsidRDefault="00000000">
                              <w:pPr>
                                <w:spacing w:before="151"/>
                                <w:ind w:right="458"/>
                                <w:jc w:val="right"/>
                                <w:rPr>
                                  <w:rFonts w:ascii="Segoe UI Light"/>
                                  <w:sz w:val="16"/>
                                </w:rPr>
                              </w:pPr>
                              <w:r>
                                <w:rPr>
                                  <w:rFonts w:ascii="Segoe UI Light"/>
                                  <w:color w:val="222223"/>
                                  <w:spacing w:val="-4"/>
                                  <w:w w:val="110"/>
                                  <w:sz w:val="16"/>
                                </w:rPr>
                                <w:t>2016</w:t>
                              </w:r>
                            </w:p>
                          </w:txbxContent>
                        </wps:txbx>
                        <wps:bodyPr wrap="square" lIns="0" tIns="0" rIns="0" bIns="0" rtlCol="0">
                          <a:noAutofit/>
                        </wps:bodyPr>
                      </wps:wsp>
                      <wps:wsp>
                        <wps:cNvPr id="60" name="Textbox 60"/>
                        <wps:cNvSpPr txBox="1"/>
                        <wps:spPr>
                          <a:xfrm>
                            <a:off x="4014503" y="1699411"/>
                            <a:ext cx="265430" cy="175895"/>
                          </a:xfrm>
                          <a:prstGeom prst="rect">
                            <a:avLst/>
                          </a:prstGeom>
                        </wps:spPr>
                        <wps:txbx>
                          <w:txbxContent>
                            <w:p w14:paraId="14EEF183" w14:textId="77777777" w:rsidR="00BF4AEC" w:rsidRDefault="00000000">
                              <w:pPr>
                                <w:spacing w:before="28"/>
                                <w:ind w:left="20"/>
                                <w:rPr>
                                  <w:rFonts w:ascii="Segoe UI"/>
                                  <w:b/>
                                  <w:sz w:val="17"/>
                                </w:rPr>
                              </w:pPr>
                              <w:r>
                                <w:rPr>
                                  <w:rFonts w:ascii="Segoe UI"/>
                                  <w:b/>
                                  <w:color w:val="222223"/>
                                  <w:spacing w:val="-5"/>
                                  <w:w w:val="105"/>
                                  <w:sz w:val="17"/>
                                </w:rPr>
                                <w:t>36%</w:t>
                              </w:r>
                            </w:p>
                          </w:txbxContent>
                        </wps:txbx>
                        <wps:bodyPr wrap="square" lIns="0" tIns="0" rIns="0" bIns="0" rtlCol="0">
                          <a:noAutofit/>
                        </wps:bodyPr>
                      </wps:wsp>
                      <wps:wsp>
                        <wps:cNvPr id="61" name="Textbox 61"/>
                        <wps:cNvSpPr txBox="1"/>
                        <wps:spPr>
                          <a:xfrm>
                            <a:off x="3935228" y="2012557"/>
                            <a:ext cx="264795" cy="175895"/>
                          </a:xfrm>
                          <a:prstGeom prst="rect">
                            <a:avLst/>
                          </a:prstGeom>
                        </wps:spPr>
                        <wps:txbx>
                          <w:txbxContent>
                            <w:p w14:paraId="68EBD83C" w14:textId="77777777" w:rsidR="00BF4AEC" w:rsidRDefault="00000000">
                              <w:pPr>
                                <w:spacing w:before="28"/>
                                <w:ind w:left="20"/>
                                <w:rPr>
                                  <w:rFonts w:ascii="Segoe UI"/>
                                  <w:b/>
                                  <w:sz w:val="17"/>
                                </w:rPr>
                              </w:pPr>
                              <w:r>
                                <w:rPr>
                                  <w:rFonts w:ascii="Segoe UI"/>
                                  <w:b/>
                                  <w:color w:val="222223"/>
                                  <w:spacing w:val="-5"/>
                                  <w:w w:val="105"/>
                                  <w:sz w:val="17"/>
                                </w:rPr>
                                <w:t>34%</w:t>
                              </w:r>
                            </w:p>
                          </w:txbxContent>
                        </wps:txbx>
                        <wps:bodyPr wrap="square" lIns="0" tIns="0" rIns="0" bIns="0" rtlCol="0">
                          <a:noAutofit/>
                        </wps:bodyPr>
                      </wps:wsp>
                      <wps:wsp>
                        <wps:cNvPr id="62" name="Textbox 62"/>
                        <wps:cNvSpPr txBox="1"/>
                        <wps:spPr>
                          <a:xfrm>
                            <a:off x="4064763" y="2127204"/>
                            <a:ext cx="193040" cy="125730"/>
                          </a:xfrm>
                          <a:prstGeom prst="rect">
                            <a:avLst/>
                          </a:prstGeom>
                        </wps:spPr>
                        <wps:txbx>
                          <w:txbxContent>
                            <w:p w14:paraId="596BFD53" w14:textId="77777777" w:rsidR="00BF4AEC" w:rsidRDefault="00000000">
                              <w:pPr>
                                <w:spacing w:before="18"/>
                                <w:ind w:left="20"/>
                                <w:rPr>
                                  <w:rFonts w:ascii="Segoe UI"/>
                                  <w:b/>
                                  <w:i/>
                                  <w:sz w:val="12"/>
                                </w:rPr>
                              </w:pPr>
                              <w:r>
                                <w:rPr>
                                  <w:rFonts w:ascii="Segoe UI"/>
                                  <w:b/>
                                  <w:i/>
                                  <w:color w:val="222223"/>
                                  <w:spacing w:val="-5"/>
                                  <w:sz w:val="12"/>
                                </w:rPr>
                                <w:t>43%</w:t>
                              </w:r>
                            </w:p>
                          </w:txbxContent>
                        </wps:txbx>
                        <wps:bodyPr wrap="square" lIns="0" tIns="0" rIns="0" bIns="0" rtlCol="0">
                          <a:noAutofit/>
                        </wps:bodyPr>
                      </wps:wsp>
                      <wps:wsp>
                        <wps:cNvPr id="63" name="Textbox 63"/>
                        <wps:cNvSpPr txBox="1"/>
                        <wps:spPr>
                          <a:xfrm>
                            <a:off x="3787362" y="2440378"/>
                            <a:ext cx="193040" cy="125730"/>
                          </a:xfrm>
                          <a:prstGeom prst="rect">
                            <a:avLst/>
                          </a:prstGeom>
                        </wps:spPr>
                        <wps:txbx>
                          <w:txbxContent>
                            <w:p w14:paraId="6643F206" w14:textId="77777777" w:rsidR="00BF4AEC" w:rsidRDefault="00000000">
                              <w:pPr>
                                <w:spacing w:before="18"/>
                                <w:ind w:left="20"/>
                                <w:rPr>
                                  <w:rFonts w:ascii="Segoe UI"/>
                                  <w:b/>
                                  <w:i/>
                                  <w:sz w:val="12"/>
                                </w:rPr>
                              </w:pPr>
                              <w:r>
                                <w:rPr>
                                  <w:rFonts w:ascii="Segoe UI"/>
                                  <w:b/>
                                  <w:i/>
                                  <w:color w:val="222223"/>
                                  <w:spacing w:val="-5"/>
                                  <w:sz w:val="12"/>
                                </w:rPr>
                                <w:t>36%</w:t>
                              </w:r>
                            </w:p>
                          </w:txbxContent>
                        </wps:txbx>
                        <wps:bodyPr wrap="square" lIns="0" tIns="0" rIns="0" bIns="0" rtlCol="0">
                          <a:noAutofit/>
                        </wps:bodyPr>
                      </wps:wsp>
                      <wps:wsp>
                        <wps:cNvPr id="64" name="Textbox 64"/>
                        <wps:cNvSpPr txBox="1"/>
                        <wps:spPr>
                          <a:xfrm>
                            <a:off x="3815582" y="2325703"/>
                            <a:ext cx="265430" cy="175895"/>
                          </a:xfrm>
                          <a:prstGeom prst="rect">
                            <a:avLst/>
                          </a:prstGeom>
                        </wps:spPr>
                        <wps:txbx>
                          <w:txbxContent>
                            <w:p w14:paraId="7CC5F107" w14:textId="77777777" w:rsidR="00BF4AEC" w:rsidRDefault="00000000">
                              <w:pPr>
                                <w:spacing w:before="28"/>
                                <w:ind w:left="20"/>
                                <w:rPr>
                                  <w:rFonts w:ascii="Segoe UI"/>
                                  <w:b/>
                                  <w:sz w:val="17"/>
                                </w:rPr>
                              </w:pPr>
                              <w:r>
                                <w:rPr>
                                  <w:rFonts w:ascii="Segoe UI"/>
                                  <w:b/>
                                  <w:color w:val="222223"/>
                                  <w:spacing w:val="-5"/>
                                  <w:w w:val="105"/>
                                  <w:sz w:val="17"/>
                                </w:rPr>
                                <w:t>31%</w:t>
                              </w:r>
                            </w:p>
                          </w:txbxContent>
                        </wps:txbx>
                        <wps:bodyPr wrap="square" lIns="0" tIns="0" rIns="0" bIns="0" rtlCol="0">
                          <a:noAutofit/>
                        </wps:bodyPr>
                      </wps:wsp>
                      <wps:wsp>
                        <wps:cNvPr id="65" name="Textbox 65"/>
                        <wps:cNvSpPr txBox="1"/>
                        <wps:spPr>
                          <a:xfrm>
                            <a:off x="269961" y="2638850"/>
                            <a:ext cx="3494404" cy="850265"/>
                          </a:xfrm>
                          <a:prstGeom prst="rect">
                            <a:avLst/>
                          </a:prstGeom>
                        </wps:spPr>
                        <wps:txbx>
                          <w:txbxContent>
                            <w:p w14:paraId="6E15698C" w14:textId="77777777" w:rsidR="00BF4AEC" w:rsidRDefault="00000000">
                              <w:pPr>
                                <w:spacing w:before="28" w:line="198" w:lineRule="exact"/>
                                <w:ind w:right="38"/>
                                <w:jc w:val="right"/>
                                <w:rPr>
                                  <w:rFonts w:ascii="Segoe UI"/>
                                  <w:b/>
                                  <w:sz w:val="17"/>
                                </w:rPr>
                              </w:pPr>
                              <w:r>
                                <w:rPr>
                                  <w:rFonts w:ascii="Segoe UI"/>
                                  <w:b/>
                                  <w:color w:val="222223"/>
                                  <w:spacing w:val="-5"/>
                                  <w:w w:val="105"/>
                                  <w:sz w:val="17"/>
                                </w:rPr>
                                <w:t>23%</w:t>
                              </w:r>
                            </w:p>
                            <w:p w14:paraId="467F1BCA" w14:textId="77777777" w:rsidR="00BF4AEC" w:rsidRDefault="00000000">
                              <w:pPr>
                                <w:spacing w:line="132" w:lineRule="exact"/>
                                <w:ind w:right="825"/>
                                <w:jc w:val="right"/>
                                <w:rPr>
                                  <w:rFonts w:ascii="Segoe UI"/>
                                  <w:b/>
                                  <w:i/>
                                  <w:sz w:val="12"/>
                                </w:rPr>
                              </w:pPr>
                              <w:r>
                                <w:rPr>
                                  <w:rFonts w:ascii="Segoe UI"/>
                                  <w:b/>
                                  <w:i/>
                                  <w:color w:val="222223"/>
                                  <w:spacing w:val="-5"/>
                                  <w:sz w:val="12"/>
                                </w:rPr>
                                <w:t>18%</w:t>
                              </w:r>
                            </w:p>
                            <w:p w14:paraId="1559FF02" w14:textId="77777777" w:rsidR="00BF4AEC" w:rsidRDefault="00BF4AEC">
                              <w:pPr>
                                <w:spacing w:before="73"/>
                                <w:rPr>
                                  <w:rFonts w:ascii="Segoe UI"/>
                                  <w:b/>
                                  <w:i/>
                                  <w:sz w:val="12"/>
                                </w:rPr>
                              </w:pPr>
                            </w:p>
                            <w:p w14:paraId="3898B569" w14:textId="77777777" w:rsidR="00BF4AEC" w:rsidRDefault="00000000">
                              <w:pPr>
                                <w:spacing w:before="1"/>
                                <w:ind w:right="272"/>
                                <w:jc w:val="right"/>
                                <w:rPr>
                                  <w:rFonts w:ascii="Segoe UI Light"/>
                                  <w:sz w:val="16"/>
                                </w:rPr>
                              </w:pPr>
                              <w:r>
                                <w:rPr>
                                  <w:rFonts w:ascii="Segoe UI Light"/>
                                  <w:color w:val="222223"/>
                                  <w:spacing w:val="-4"/>
                                  <w:w w:val="110"/>
                                  <w:sz w:val="16"/>
                                </w:rPr>
                                <w:t>2012</w:t>
                              </w:r>
                            </w:p>
                            <w:p w14:paraId="55745423" w14:textId="77777777" w:rsidR="00BF4AEC" w:rsidRDefault="00000000">
                              <w:pPr>
                                <w:spacing w:before="197"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2016:</w:t>
                              </w:r>
                              <w:r>
                                <w:rPr>
                                  <w:rFonts w:ascii="Segoe UI" w:hAnsi="Segoe UI"/>
                                  <w:color w:val="222223"/>
                                  <w:sz w:val="12"/>
                                </w:rPr>
                                <w:t xml:space="preserve"> </w:t>
                              </w:r>
                              <w:r>
                                <w:rPr>
                                  <w:rFonts w:ascii="Segoe UI" w:hAnsi="Segoe UI"/>
                                  <w:color w:val="222223"/>
                                  <w:spacing w:val="-2"/>
                                  <w:sz w:val="12"/>
                                </w:rPr>
                                <w:t>342</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pacing w:val="-3"/>
                                  <w:sz w:val="12"/>
                                </w:rPr>
                                <w:t xml:space="preserve"> </w:t>
                              </w:r>
                              <w:r>
                                <w:rPr>
                                  <w:rFonts w:ascii="Segoe UI" w:hAnsi="Segoe UI"/>
                                  <w:color w:val="222223"/>
                                  <w:spacing w:val="-4"/>
                                  <w:sz w:val="12"/>
                                </w:rPr>
                                <w:t>2016</w:t>
                              </w:r>
                            </w:p>
                            <w:p w14:paraId="6ACC9821" w14:textId="77777777" w:rsidR="00BF4AEC" w:rsidRDefault="00000000">
                              <w:pPr>
                                <w:spacing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2012:</w:t>
                              </w:r>
                              <w:r>
                                <w:rPr>
                                  <w:rFonts w:ascii="Segoe UI" w:hAnsi="Segoe UI"/>
                                  <w:color w:val="222223"/>
                                  <w:sz w:val="12"/>
                                </w:rPr>
                                <w:t xml:space="preserve"> </w:t>
                              </w:r>
                              <w:r>
                                <w:rPr>
                                  <w:rFonts w:ascii="Segoe UI" w:hAnsi="Segoe UI"/>
                                  <w:color w:val="222223"/>
                                  <w:spacing w:val="-2"/>
                                  <w:sz w:val="12"/>
                                </w:rPr>
                                <w:t>158</w:t>
                              </w:r>
                              <w:r>
                                <w:rPr>
                                  <w:rFonts w:ascii="Segoe UI" w:hAnsi="Segoe UI"/>
                                  <w:color w:val="222223"/>
                                  <w:spacing w:val="-1"/>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2"/>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5"/>
                                  <w:sz w:val="12"/>
                                </w:rPr>
                                <w:t xml:space="preserve"> </w:t>
                              </w:r>
                              <w:r>
                                <w:rPr>
                                  <w:rFonts w:ascii="Segoe UI" w:hAnsi="Segoe UI"/>
                                  <w:color w:val="222223"/>
                                  <w:spacing w:val="-2"/>
                                  <w:sz w:val="12"/>
                                </w:rPr>
                                <w:t>interviewed</w:t>
                              </w:r>
                              <w:r>
                                <w:rPr>
                                  <w:rFonts w:ascii="Segoe UI" w:hAnsi="Segoe UI"/>
                                  <w:color w:val="222223"/>
                                  <w:sz w:val="12"/>
                                </w:rPr>
                                <w:t xml:space="preserve"> </w:t>
                              </w:r>
                              <w:r>
                                <w:rPr>
                                  <w:rFonts w:ascii="Segoe UI" w:hAnsi="Segoe UI"/>
                                  <w:color w:val="222223"/>
                                  <w:spacing w:val="-2"/>
                                  <w:sz w:val="12"/>
                                </w:rPr>
                                <w:t>19</w:t>
                              </w:r>
                              <w:r>
                                <w:rPr>
                                  <w:rFonts w:ascii="Segoe UI" w:hAnsi="Segoe UI"/>
                                  <w:color w:val="222223"/>
                                  <w:sz w:val="12"/>
                                </w:rPr>
                                <w:t xml:space="preserve"> </w:t>
                              </w:r>
                              <w:r>
                                <w:rPr>
                                  <w:rFonts w:ascii="Segoe UI" w:hAnsi="Segoe UI"/>
                                  <w:color w:val="222223"/>
                                  <w:spacing w:val="-2"/>
                                  <w:sz w:val="12"/>
                                </w:rPr>
                                <w:t>March</w:t>
                              </w:r>
                              <w:r>
                                <w:rPr>
                                  <w:rFonts w:ascii="Segoe UI" w:hAnsi="Segoe UI"/>
                                  <w:color w:val="222223"/>
                                  <w:spacing w:val="-1"/>
                                  <w:sz w:val="12"/>
                                </w:rPr>
                                <w:t xml:space="preserve"> </w:t>
                              </w:r>
                              <w:r>
                                <w:rPr>
                                  <w:rFonts w:ascii="Segoe UI" w:hAnsi="Segoe UI"/>
                                  <w:color w:val="222223"/>
                                  <w:spacing w:val="-2"/>
                                  <w:sz w:val="12"/>
                                </w:rPr>
                                <w:t>–</w:t>
                              </w:r>
                              <w:r>
                                <w:rPr>
                                  <w:rFonts w:ascii="Segoe UI" w:hAnsi="Segoe UI"/>
                                  <w:color w:val="222223"/>
                                  <w:sz w:val="12"/>
                                </w:rPr>
                                <w:t xml:space="preserve"> </w:t>
                              </w:r>
                              <w:r>
                                <w:rPr>
                                  <w:rFonts w:ascii="Segoe UI" w:hAnsi="Segoe UI"/>
                                  <w:color w:val="222223"/>
                                  <w:spacing w:val="-2"/>
                                  <w:sz w:val="12"/>
                                </w:rPr>
                                <w:t>18</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pacing w:val="-4"/>
                                  <w:sz w:val="12"/>
                                </w:rPr>
                                <w:t xml:space="preserve"> 2012</w:t>
                              </w:r>
                            </w:p>
                          </w:txbxContent>
                        </wps:txbx>
                        <wps:bodyPr wrap="square" lIns="0" tIns="0" rIns="0" bIns="0" rtlCol="0">
                          <a:noAutofit/>
                        </wps:bodyPr>
                      </wps:wsp>
                      <wps:wsp>
                        <wps:cNvPr id="66" name="Textbox 66"/>
                        <wps:cNvSpPr txBox="1"/>
                        <wps:spPr>
                          <a:xfrm>
                            <a:off x="4038853" y="3458443"/>
                            <a:ext cx="998855" cy="125730"/>
                          </a:xfrm>
                          <a:prstGeom prst="rect">
                            <a:avLst/>
                          </a:prstGeom>
                        </wps:spPr>
                        <wps:txbx>
                          <w:txbxContent>
                            <w:p w14:paraId="69C7E6E4"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67" name="Textbox 67"/>
                        <wps:cNvSpPr txBox="1"/>
                        <wps:spPr>
                          <a:xfrm>
                            <a:off x="2561082" y="1831085"/>
                            <a:ext cx="1428115" cy="90805"/>
                          </a:xfrm>
                          <a:prstGeom prst="rect">
                            <a:avLst/>
                          </a:prstGeom>
                          <a:solidFill>
                            <a:srgbClr val="F1BE48"/>
                          </a:solidFill>
                        </wps:spPr>
                        <wps:txbx>
                          <w:txbxContent>
                            <w:p w14:paraId="345207C0" w14:textId="77777777" w:rsidR="00BF4AEC" w:rsidRDefault="00000000">
                              <w:pPr>
                                <w:spacing w:line="143" w:lineRule="exact"/>
                                <w:ind w:right="118"/>
                                <w:jc w:val="right"/>
                                <w:rPr>
                                  <w:rFonts w:ascii="Segoe UI"/>
                                  <w:b/>
                                  <w:i/>
                                  <w:color w:val="000000"/>
                                  <w:sz w:val="12"/>
                                </w:rPr>
                              </w:pPr>
                              <w:r>
                                <w:rPr>
                                  <w:rFonts w:ascii="Segoe UI"/>
                                  <w:b/>
                                  <w:i/>
                                  <w:color w:val="222223"/>
                                  <w:spacing w:val="-5"/>
                                  <w:sz w:val="12"/>
                                </w:rPr>
                                <w:t>35%</w:t>
                              </w:r>
                            </w:p>
                          </w:txbxContent>
                        </wps:txbx>
                        <wps:bodyPr wrap="square" lIns="0" tIns="0" rIns="0" bIns="0" rtlCol="0">
                          <a:noAutofit/>
                        </wps:bodyPr>
                      </wps:wsp>
                      <wps:wsp>
                        <wps:cNvPr id="68" name="Textbox 68"/>
                        <wps:cNvSpPr txBox="1"/>
                        <wps:spPr>
                          <a:xfrm>
                            <a:off x="281177" y="700277"/>
                            <a:ext cx="4730115" cy="201295"/>
                          </a:xfrm>
                          <a:prstGeom prst="rect">
                            <a:avLst/>
                          </a:prstGeom>
                          <a:solidFill>
                            <a:srgbClr val="888B8D"/>
                          </a:solidFill>
                        </wps:spPr>
                        <wps:txbx>
                          <w:txbxContent>
                            <w:p w14:paraId="7FA0405D" w14:textId="77777777" w:rsidR="00BF4AEC" w:rsidRDefault="00000000">
                              <w:pPr>
                                <w:spacing w:line="207" w:lineRule="exact"/>
                                <w:ind w:left="56"/>
                                <w:rPr>
                                  <w:rFonts w:ascii="Segoe UI" w:hAnsi="Segoe UI"/>
                                  <w:b/>
                                  <w:color w:val="000000"/>
                                  <w:sz w:val="18"/>
                                </w:rPr>
                              </w:pPr>
                              <w:r>
                                <w:rPr>
                                  <w:rFonts w:ascii="Segoe UI" w:hAnsi="Segoe UI"/>
                                  <w:b/>
                                  <w:color w:val="FFFFFF"/>
                                  <w:w w:val="105"/>
                                  <w:sz w:val="18"/>
                                </w:rPr>
                                <w:t>Which</w:t>
                              </w:r>
                              <w:r>
                                <w:rPr>
                                  <w:rFonts w:ascii="Segoe UI" w:hAnsi="Segoe UI"/>
                                  <w:b/>
                                  <w:color w:val="FFFFFF"/>
                                  <w:spacing w:val="-9"/>
                                  <w:w w:val="105"/>
                                  <w:sz w:val="18"/>
                                </w:rPr>
                                <w:t xml:space="preserve"> </w:t>
                              </w:r>
                              <w:r>
                                <w:rPr>
                                  <w:rFonts w:ascii="Segoe UI" w:hAnsi="Segoe UI"/>
                                  <w:b/>
                                  <w:color w:val="FFFFFF"/>
                                  <w:w w:val="105"/>
                                  <w:sz w:val="18"/>
                                </w:rPr>
                                <w:t>of</w:t>
                              </w:r>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3"/>
                                  <w:w w:val="105"/>
                                  <w:sz w:val="18"/>
                                </w:rPr>
                                <w:t xml:space="preserve"> </w:t>
                              </w:r>
                              <w:r>
                                <w:rPr>
                                  <w:rFonts w:ascii="Segoe UI" w:hAnsi="Segoe UI"/>
                                  <w:b/>
                                  <w:color w:val="FFFFFF"/>
                                  <w:w w:val="105"/>
                                  <w:sz w:val="18"/>
                                </w:rPr>
                                <w:t>following</w:t>
                              </w:r>
                              <w:r>
                                <w:rPr>
                                  <w:rFonts w:ascii="Segoe UI" w:hAnsi="Segoe UI"/>
                                  <w:b/>
                                  <w:color w:val="FFFFFF"/>
                                  <w:spacing w:val="-7"/>
                                  <w:w w:val="105"/>
                                  <w:sz w:val="18"/>
                                </w:rPr>
                                <w:t xml:space="preserve"> </w:t>
                              </w:r>
                              <w:r>
                                <w:rPr>
                                  <w:rFonts w:ascii="Segoe UI" w:hAnsi="Segoe UI"/>
                                  <w:b/>
                                  <w:color w:val="FFFFFF"/>
                                  <w:w w:val="105"/>
                                  <w:sz w:val="18"/>
                                </w:rPr>
                                <w:t>actions…</w:t>
                              </w:r>
                              <w:r>
                                <w:rPr>
                                  <w:rFonts w:ascii="Segoe UI" w:hAnsi="Segoe UI"/>
                                  <w:b/>
                                  <w:color w:val="FFFFFF"/>
                                  <w:spacing w:val="-8"/>
                                  <w:w w:val="105"/>
                                  <w:sz w:val="18"/>
                                </w:rPr>
                                <w:t xml:space="preserve"> </w:t>
                              </w:r>
                              <w:r>
                                <w:rPr>
                                  <w:rFonts w:ascii="Segoe UI" w:hAnsi="Segoe UI"/>
                                  <w:b/>
                                  <w:color w:val="FFFFFF"/>
                                  <w:w w:val="105"/>
                                  <w:sz w:val="18"/>
                                </w:rPr>
                                <w:t>have</w:t>
                              </w:r>
                              <w:r>
                                <w:rPr>
                                  <w:rFonts w:ascii="Segoe UI" w:hAnsi="Segoe UI"/>
                                  <w:b/>
                                  <w:color w:val="FFFFFF"/>
                                  <w:spacing w:val="-13"/>
                                  <w:w w:val="105"/>
                                  <w:sz w:val="18"/>
                                </w:rPr>
                                <w:t xml:space="preserve"> </w:t>
                              </w:r>
                              <w:r>
                                <w:rPr>
                                  <w:rFonts w:ascii="Segoe UI" w:hAnsi="Segoe UI"/>
                                  <w:b/>
                                  <w:color w:val="FFFFFF"/>
                                  <w:w w:val="105"/>
                                  <w:sz w:val="18"/>
                                </w:rPr>
                                <w:t>been</w:t>
                              </w:r>
                              <w:r>
                                <w:rPr>
                                  <w:rFonts w:ascii="Segoe UI" w:hAnsi="Segoe UI"/>
                                  <w:b/>
                                  <w:color w:val="FFFFFF"/>
                                  <w:spacing w:val="-12"/>
                                  <w:w w:val="105"/>
                                  <w:sz w:val="18"/>
                                </w:rPr>
                                <w:t xml:space="preserve"> </w:t>
                              </w:r>
                              <w:r>
                                <w:rPr>
                                  <w:rFonts w:ascii="Segoe UI" w:hAnsi="Segoe UI"/>
                                  <w:b/>
                                  <w:color w:val="FFFFFF"/>
                                  <w:w w:val="105"/>
                                  <w:sz w:val="18"/>
                                </w:rPr>
                                <w:t>taken</w:t>
                              </w:r>
                              <w:r>
                                <w:rPr>
                                  <w:rFonts w:ascii="Segoe UI" w:hAnsi="Segoe UI"/>
                                  <w:b/>
                                  <w:color w:val="FFFFFF"/>
                                  <w:spacing w:val="-12"/>
                                  <w:w w:val="105"/>
                                  <w:sz w:val="18"/>
                                </w:rPr>
                                <w:t xml:space="preserve"> </w:t>
                              </w:r>
                              <w:proofErr w:type="gramStart"/>
                              <w:r>
                                <w:rPr>
                                  <w:rFonts w:ascii="Segoe UI" w:hAnsi="Segoe UI"/>
                                  <w:b/>
                                  <w:color w:val="FFFFFF"/>
                                  <w:w w:val="105"/>
                                  <w:sz w:val="18"/>
                                </w:rPr>
                                <w:t>as</w:t>
                              </w:r>
                              <w:r>
                                <w:rPr>
                                  <w:rFonts w:ascii="Segoe UI" w:hAnsi="Segoe UI"/>
                                  <w:b/>
                                  <w:color w:val="FFFFFF"/>
                                  <w:spacing w:val="-11"/>
                                  <w:w w:val="105"/>
                                  <w:sz w:val="18"/>
                                </w:rPr>
                                <w:t xml:space="preserve"> </w:t>
                              </w:r>
                              <w:r>
                                <w:rPr>
                                  <w:rFonts w:ascii="Segoe UI" w:hAnsi="Segoe UI"/>
                                  <w:b/>
                                  <w:color w:val="FFFFFF"/>
                                  <w:w w:val="105"/>
                                  <w:sz w:val="18"/>
                                </w:rPr>
                                <w:t>a</w:t>
                              </w:r>
                              <w:r>
                                <w:rPr>
                                  <w:rFonts w:ascii="Segoe UI" w:hAnsi="Segoe UI"/>
                                  <w:b/>
                                  <w:color w:val="FFFFFF"/>
                                  <w:spacing w:val="-12"/>
                                  <w:w w:val="105"/>
                                  <w:sz w:val="18"/>
                                </w:rPr>
                                <w:t xml:space="preserve"> </w:t>
                              </w:r>
                              <w:r>
                                <w:rPr>
                                  <w:rFonts w:ascii="Segoe UI" w:hAnsi="Segoe UI"/>
                                  <w:b/>
                                  <w:color w:val="FFFFFF"/>
                                  <w:w w:val="105"/>
                                  <w:sz w:val="18"/>
                                </w:rPr>
                                <w:t>result</w:t>
                              </w:r>
                              <w:r>
                                <w:rPr>
                                  <w:rFonts w:ascii="Segoe UI" w:hAnsi="Segoe UI"/>
                                  <w:b/>
                                  <w:color w:val="FFFFFF"/>
                                  <w:spacing w:val="-12"/>
                                  <w:w w:val="105"/>
                                  <w:sz w:val="18"/>
                                </w:rPr>
                                <w:t xml:space="preserve"> </w:t>
                              </w:r>
                              <w:r>
                                <w:rPr>
                                  <w:rFonts w:ascii="Segoe UI" w:hAnsi="Segoe UI"/>
                                  <w:b/>
                                  <w:color w:val="FFFFFF"/>
                                  <w:w w:val="105"/>
                                  <w:sz w:val="18"/>
                                </w:rPr>
                                <w:t>of</w:t>
                              </w:r>
                              <w:proofErr w:type="gramEnd"/>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2"/>
                                  <w:w w:val="105"/>
                                  <w:sz w:val="18"/>
                                </w:rPr>
                                <w:t xml:space="preserve"> </w:t>
                              </w:r>
                              <w:proofErr w:type="spellStart"/>
                              <w:r>
                                <w:rPr>
                                  <w:rFonts w:ascii="Segoe UI" w:hAnsi="Segoe UI"/>
                                  <w:b/>
                                  <w:color w:val="FFFFFF"/>
                                  <w:w w:val="105"/>
                                  <w:sz w:val="18"/>
                                </w:rPr>
                                <w:t>Acas</w:t>
                              </w:r>
                              <w:proofErr w:type="spellEnd"/>
                              <w:r>
                                <w:rPr>
                                  <w:rFonts w:ascii="Segoe UI" w:hAnsi="Segoe UI"/>
                                  <w:b/>
                                  <w:color w:val="FFFFFF"/>
                                  <w:spacing w:val="-12"/>
                                  <w:w w:val="105"/>
                                  <w:sz w:val="18"/>
                                </w:rPr>
                                <w:t xml:space="preserve"> </w:t>
                              </w:r>
                              <w:r>
                                <w:rPr>
                                  <w:rFonts w:ascii="Segoe UI" w:hAnsi="Segoe UI"/>
                                  <w:b/>
                                  <w:color w:val="FFFFFF"/>
                                  <w:spacing w:val="-2"/>
                                  <w:w w:val="105"/>
                                  <w:sz w:val="18"/>
                                </w:rPr>
                                <w:t>project?</w:t>
                              </w:r>
                            </w:p>
                          </w:txbxContent>
                        </wps:txbx>
                        <wps:bodyPr wrap="square" lIns="0" tIns="0" rIns="0" bIns="0" rtlCol="0">
                          <a:noAutofit/>
                        </wps:bodyPr>
                      </wps:wsp>
                      <wps:wsp>
                        <wps:cNvPr id="69" name="Textbox 69"/>
                        <wps:cNvSpPr txBox="1"/>
                        <wps:spPr>
                          <a:xfrm>
                            <a:off x="281177" y="366522"/>
                            <a:ext cx="4730115" cy="334010"/>
                          </a:xfrm>
                          <a:prstGeom prst="rect">
                            <a:avLst/>
                          </a:prstGeom>
                          <a:solidFill>
                            <a:srgbClr val="FF585D"/>
                          </a:solidFill>
                        </wps:spPr>
                        <wps:txbx>
                          <w:txbxContent>
                            <w:p w14:paraId="39DAD3F6" w14:textId="77777777" w:rsidR="00BF4AEC" w:rsidRDefault="00000000">
                              <w:pPr>
                                <w:spacing w:before="2"/>
                                <w:ind w:left="52"/>
                                <w:rPr>
                                  <w:rFonts w:ascii="Segoe UI" w:hAnsi="Segoe UI"/>
                                  <w:b/>
                                  <w:color w:val="000000"/>
                                  <w:sz w:val="35"/>
                                </w:rPr>
                              </w:pPr>
                              <w:r>
                                <w:rPr>
                                  <w:rFonts w:ascii="Segoe UI" w:hAnsi="Segoe UI"/>
                                  <w:b/>
                                  <w:color w:val="FFFFFF"/>
                                  <w:sz w:val="35"/>
                                </w:rPr>
                                <w:t>Actions</w:t>
                              </w:r>
                              <w:r>
                                <w:rPr>
                                  <w:rFonts w:ascii="Segoe UI" w:hAnsi="Segoe UI"/>
                                  <w:b/>
                                  <w:color w:val="FFFFFF"/>
                                  <w:spacing w:val="8"/>
                                  <w:sz w:val="35"/>
                                </w:rPr>
                                <w:t xml:space="preserve"> </w:t>
                              </w:r>
                              <w:r>
                                <w:rPr>
                                  <w:rFonts w:ascii="Segoe UI" w:hAnsi="Segoe UI"/>
                                  <w:b/>
                                  <w:color w:val="FFFFFF"/>
                                  <w:sz w:val="35"/>
                                </w:rPr>
                                <w:t>arising</w:t>
                              </w:r>
                              <w:r>
                                <w:rPr>
                                  <w:rFonts w:ascii="Segoe UI" w:hAnsi="Segoe UI"/>
                                  <w:b/>
                                  <w:color w:val="FFFFFF"/>
                                  <w:spacing w:val="2"/>
                                  <w:sz w:val="35"/>
                                </w:rPr>
                                <w:t xml:space="preserve"> </w:t>
                              </w:r>
                              <w:r>
                                <w:rPr>
                                  <w:rFonts w:ascii="Segoe UI" w:hAnsi="Segoe UI"/>
                                  <w:b/>
                                  <w:color w:val="FFFFFF"/>
                                  <w:sz w:val="35"/>
                                </w:rPr>
                                <w:t>from</w:t>
                              </w:r>
                              <w:r>
                                <w:rPr>
                                  <w:rFonts w:ascii="Segoe UI" w:hAnsi="Segoe UI"/>
                                  <w:b/>
                                  <w:color w:val="FFFFFF"/>
                                  <w:spacing w:val="9"/>
                                  <w:sz w:val="35"/>
                                </w:rPr>
                                <w:t xml:space="preserve"> </w:t>
                              </w:r>
                              <w:proofErr w:type="spellStart"/>
                              <w:r>
                                <w:rPr>
                                  <w:rFonts w:ascii="Segoe UI" w:hAnsi="Segoe UI"/>
                                  <w:b/>
                                  <w:color w:val="FFFFFF"/>
                                  <w:sz w:val="35"/>
                                </w:rPr>
                                <w:t>Acas</w:t>
                              </w:r>
                              <w:proofErr w:type="spellEnd"/>
                              <w:r>
                                <w:rPr>
                                  <w:rFonts w:ascii="Segoe UI" w:hAnsi="Segoe UI"/>
                                  <w:b/>
                                  <w:color w:val="FFFFFF"/>
                                  <w:spacing w:val="10"/>
                                  <w:sz w:val="35"/>
                                </w:rPr>
                                <w:t xml:space="preserve"> </w:t>
                              </w:r>
                              <w:r>
                                <w:rPr>
                                  <w:rFonts w:ascii="Segoe UI" w:hAnsi="Segoe UI"/>
                                  <w:b/>
                                  <w:color w:val="FFFFFF"/>
                                  <w:sz w:val="35"/>
                                </w:rPr>
                                <w:t>projects</w:t>
                              </w:r>
                              <w:r>
                                <w:rPr>
                                  <w:rFonts w:ascii="Segoe UI" w:hAnsi="Segoe UI"/>
                                  <w:b/>
                                  <w:color w:val="FFFFFF"/>
                                  <w:spacing w:val="8"/>
                                  <w:sz w:val="35"/>
                                </w:rPr>
                                <w:t xml:space="preserve"> </w:t>
                              </w:r>
                              <w:r>
                                <w:rPr>
                                  <w:rFonts w:ascii="Segoe UI" w:hAnsi="Segoe UI"/>
                                  <w:b/>
                                  <w:color w:val="FFFFFF"/>
                                  <w:sz w:val="35"/>
                                </w:rPr>
                                <w:t>–</w:t>
                              </w:r>
                              <w:r>
                                <w:rPr>
                                  <w:rFonts w:ascii="Segoe UI" w:hAnsi="Segoe UI"/>
                                  <w:b/>
                                  <w:color w:val="FFFFFF"/>
                                  <w:spacing w:val="10"/>
                                  <w:sz w:val="35"/>
                                </w:rPr>
                                <w:t xml:space="preserve"> </w:t>
                              </w:r>
                              <w:proofErr w:type="gramStart"/>
                              <w:r>
                                <w:rPr>
                                  <w:rFonts w:ascii="Segoe UI" w:hAnsi="Segoe UI"/>
                                  <w:b/>
                                  <w:color w:val="FFFFFF"/>
                                  <w:spacing w:val="-2"/>
                                  <w:sz w:val="35"/>
                                </w:rPr>
                                <w:t>trend</w:t>
                              </w:r>
                              <w:proofErr w:type="gramEnd"/>
                            </w:p>
                          </w:txbxContent>
                        </wps:txbx>
                        <wps:bodyPr wrap="square" lIns="0" tIns="0" rIns="0" bIns="0" rtlCol="0">
                          <a:noAutofit/>
                        </wps:bodyPr>
                      </wps:wsp>
                    </wpg:wgp>
                  </a:graphicData>
                </a:graphic>
              </wp:anchor>
            </w:drawing>
          </mc:Choice>
          <mc:Fallback>
            <w:pict>
              <v:group w14:anchorId="57C3D315" id="Group 47" o:spid="_x0000_s1048" style="position:absolute;margin-left:90.7pt;margin-top:10.8pt;width:416.85pt;height:295.8pt;z-index:-15723008;mso-wrap-distance-left:0;mso-wrap-distance-right:0;mso-position-horizontal-relative:page" coordsize="52939,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icNpgkAALpDAAAOAAAAZHJzL2Uyb0RvYy54bWzsXF+PozgSfz9pvwPifSfYxgaiyax2ZrZH&#10;J612V9o53TNNSCfaJOSA7mS+/ZVtyhiSQKCT3lU0/dAmoYDyr/66yuT9T4fN2nlJ82KVbWcueee5&#10;TrpNsvlq+zRz//P14cfQdYoy3s7jdbZNZ+63tHB/+vDDv97vd9OUZstsPU9zB26yLab73cxdluVu&#10;OpkUyTLdxMW7bJdu4eQiyzdxCR/zp8k8j/dw9816Qj1PTPZZPt/lWZIWBXz7WZ90P6j7LxZpUv6+&#10;WBRp6axnLvBWqv+5+v8o/08+vI+nT3m8W66Sio14BBebeLWFh5pbfY7L2HnOV0e32qySPCuyRfku&#10;yTaTbLFYJamaA8yGeK3ZfMmz552ay9N0/7QzMAG0LZxG3zb57eVLvvtz90euuYfDX7PkrwJwmex3&#10;T1P7vPz8VBMfFvlGXgSTcA4K0W8G0fRQOgl8yWnEooi7TgLnWMCFEBXmyRIEc3Rdsvyl58pJPNUP&#10;VuwZdvY70J+ihqh4HUR/LuNdqpAvJAR/5M5qPnN9UOZtvAE1/lJpDHwDSMmHA5VEsfpUVIC2MKJc&#10;EC+krgNoEEI4F4HWQMSLUkG5V+FFBBdeqPAys46nyXNRfkkzBX388mtRahWe41G8xKPksMXDHAxB&#10;msBamUDpOmACueuACTxqBnZxKa+T8pSHzn7mGl6WwGzFijy/yV7Sr5miLKUAI0IJ8fWcuOBEYwIc&#10;14TrrX0B2KGcf4MWKXDcqVtXlILzkArJKNwVKXDUlDYTA8lP8pGssyLVD5R4jMGFUBqFAlRGTpZy&#10;5kcoyh5gGrQ4TRwbwDCfhKBOXcA0uBhKf5KTa0ADYHBP20Hke8xTZtSrMg1SBATHBjAeDQMP4UYK&#10;HDUlsXggA+lPMnINXHwaRKFWGUEFE34l226NaZDiLHG0cQnA5RDEGglwrGCxWBhIfpKNa6DCw4D6&#10;QhkSI4wYje9GpUGKk8TRRsX3KGPd7oVYLAwkP8nGFVCR7pkFWldQ07sBQSrEAEcbizCKSDcU9nOH&#10;UbeffwQCOAATh+DYjnRFtl7NH1brtfTERf70+GmdOy8xhLSAfKSfospOLDLID4qpjsPy6DGbf4Mw&#10;vofAPXOL/z3Heeo6639vIVGQeSEe5HjwiAd5uf6UqexRBYG8KL8e/hvnO2cHhzO3hND9W4b5QjzF&#10;kCznYmjlldvs5+cyW6xkvFa8aY6qD5C76Dzi9klMdJTEKPTGJTHU437IJPrx1CQxxKcy2KmkDzIH&#10;PyQoesyHbNEiYpA83yCJQV50EqNYkbzWlqK1PyCQp9ZJTGQ4rglPmYtMYmpapMDRNiyJA4OQ1xWr&#10;bSYGkp/k48jArOTuQlyAzEQkSGJIJNA79ADToEVAcGwAA0kJoaggSIGjpmxwMZT+JCfXgCbwBIFo&#10;KvO7iIVBeFmwbpDiNHFsAOMB9KwnWls8QBIziP4kI1fBJRSEalwYob6RbbfGNEgRDxxtXC6Jv0HN&#10;wkDyk2xcARVKfBJVSz9U9m5AkAoxwNHGIowIR7XD8zhqOvu5w6jbzz8CYVS4fiAffzErxO/h2qpd&#10;YQ5RBeKq5sAhjjZrDvANBJGLwzWsEEVAiM6ePR75VIX7OlzzSGCwFh6jvApRbx6qKz4gUGs2ToVp&#10;YB8ydelxUTtfb0PCA8PsjMv1U4fQIodoj9exn+/prqz4nqqWnrEf0PyW/ZBB9sNoBMmVrkSxU/aj&#10;tVUlu3+r/VR8dNqP1t+3tp/6qf32U9Pexn6+x5+B9gNVupb9qEXMxfFHW44SphVzzvQFIKV4+7iD&#10;vIDlYIviZOyhEfVkpLwg+lAaNsMUBgEc7SQOiDHo4mkcbTLgjRPWTWmeqybCsSyCt8NR3xaaM2ZC&#10;F9IzUVX6L2FGNn8seuqFqtsBMkY+cNT8RJFXFfkC3kvMGdPLdRb4IuhJgq07DyCGq7rRBh6YXv71&#10;URoG1CVdNQAbtEHEvVpki7vXt9aVAsmQauH1mIeZYlMg5/KzsfLr14wzjKCuHaVhw6fKacgC6FlI&#10;T3DZbHt4Qt7G2EGDl350zvOOTFwZIEuJz+rC8DlEnq/bR038cQ44GkdnOaJ+D2DbIEiuxwnQ0DBz&#10;CbHRHAsYZPcq0NtO155rB/pmApehaWv/JRpnczSU3p7BFWEyBmlJ4SxAw918ryKcev4Vp2db+QUz&#10;7OIGuWr5pt4Z2iwMIrb4xWdf2S6sJ5yVueWSLHJkCEf0L4NcQG0OF+BSE59g4wiXUSU5T/1VFZDv&#10;Jbn+khwkfXpJ9BVaXo/ZweGqA2YtiZzy8DE7wL4PLDWc2RDEBcMWAjRBCHySF9TrJBJG0F6Djp3c&#10;P0W4B9smKjnhMkk2GeV2oKodKTf6qI1o2FWTGlGRVK3GuidaHh4PamOTbvlK/q/UJv2nNDthXdAW&#10;lSqXjxCVzz3Cqr0ZILNA6H6PJauIeT4sD5WoKA8YJtnXFZVaQ92jqGDXW8uqlK6PEVUgZNdH5eew&#10;346Hes9LLSrqex6UwW9tVaqqfI+igmV6S1SqKzxCVMyDjrKuqUCTl3pBe0MkEZQEuCEy4OGNHKDZ&#10;AnFvDjA4EpVxINWW1UtjlU98KASA1ehQJO2qFawgVzGiupkD1O3ke7QqKCi0rMo4kMGiCmjk654f&#10;BC3YmKeinuUA1faSygHezKqoSX/uzarMHiqTARoHMlBUjPDAr4wqYJxC2GpkgBTOe7iDXu6D8Y92&#10;hGN+96oUkJqq/p3JSkaXplnpVxBGBCvfI5AFVnmFgP1i0FZvCuttzMqsNu5NVKZXi2YljAcZalaR&#10;tCVdooU3ayjn7cRC+IExq9t5QLPauDdRmbagEZVxIANF5XsgCqGtihIaUK8VrMibLKz0xpc7zCsk&#10;tC0HaBzIQFHBfvOACV14pz68uAH7zxsO8I1EZVYb92ZVR+UKnbiNiFUshHc9qv2GFHZ1BRC3GqKi&#10;bxOrzGrj3kR1VK4QY8sVFFIJCHRyXQXv/ISh3uBXJ+vwohLYGqiGrCzBWZCcFKW1V+I6GaBZbdyb&#10;qI7KFXoT+wirApcH8tGxivk89P2WVUXw+hbHcsXt1sBmtXFvojoqV+g3ZEeIqvGubchkHbDpAGEx&#10;FcI7uNqsInjR9lVWBW8lnX1F6cI9Z6YcryvH95iKHJU44P1YcGVjxAuyg2KhdJrwpidt1w19KL8b&#10;4coFwOvqhl3SDcPwY/i58siWErReQKula9Y092a8R1URYfzUwERTWmYlXSYErOSaptuQLmwEg59O&#10;qPAf1Wvpku7DAw/5EOmaZdDbSVf9FAL8QITKCaofs5C/QGF/Vs2/+ic3PvwfAAD//wMAUEsDBBQA&#10;BgAIAAAAIQB4YgE14AAAAAsBAAAPAAAAZHJzL2Rvd25yZXYueG1sTI9Ba8JAEIXvhf6HZYTe6mZj&#10;DRKzEZG2JylUC6W3MRmTYHY2ZNck/vuup/b4mI/3vsk2k2nFQL1rLGtQ8wgEcWHLhisNX8e35xUI&#10;55FLbC2Thhs52OSPDxmmpR35k4aDr0QoYZeihtr7LpXSFTUZdHPbEYfb2fYGfYh9Jcsex1BuWhlH&#10;USINNhwWauxoV1NxOVyNhvcRx+1CvQ77y3l3+zkuP773irR+mk3bNQhPk/+D4a4f1CEPTid75dKJ&#10;NuSVegmohlglIO5ApJYKxElDohYxyDyT/3/IfwEAAP//AwBQSwECLQAUAAYACAAAACEAtoM4kv4A&#10;AADhAQAAEwAAAAAAAAAAAAAAAAAAAAAAW0NvbnRlbnRfVHlwZXNdLnhtbFBLAQItABQABgAIAAAA&#10;IQA4/SH/1gAAAJQBAAALAAAAAAAAAAAAAAAAAC8BAABfcmVscy8ucmVsc1BLAQItABQABgAIAAAA&#10;IQCSHicNpgkAALpDAAAOAAAAAAAAAAAAAAAAAC4CAABkcnMvZTJvRG9jLnhtbFBLAQItABQABgAI&#10;AAAAIQB4YgE14AAAAAsBAAAPAAAAAAAAAAAAAAAAAAAMAABkcnMvZG93bnJldi54bWxQSwUGAAAA&#10;AAQABADzAAAADQ0AAAAA&#10;">
                <v:shape id="Graphic 48" o:spid="_x0000_s1049" style="position:absolute;left:25610;top:11155;width:22625;height:16561;visibility:visible;mso-wrap-style:square;v-text-anchor:top" coordsize="2262505,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8YawgAAANsAAAAPAAAAZHJzL2Rvd25yZXYueG1sRE/LasJA&#10;FN0X/IfhFtyUOqmUYGNGkYroohR8fMAlc82jmTthZkyiX99ZFLo8nHe+Hk0renK+tqzgbZaAIC6s&#10;rrlUcDnvXhcgfEDW2FomBXfysF5NnnLMtB34SP0plCKGsM9QQRVCl0npi4oM+pntiCN3tc5giNCV&#10;UjscYrhp5TxJUmmw5thQYUefFRU/p5tR0KbHF/w69Gnphm2z+348Puy+UWr6PG6WIAKN4V/85z5o&#10;Be9xbPwSf4Bc/QIAAP//AwBQSwECLQAUAAYACAAAACEA2+H2y+4AAACFAQAAEwAAAAAAAAAAAAAA&#10;AAAAAAAAW0NvbnRlbnRfVHlwZXNdLnhtbFBLAQItABQABgAIAAAAIQBa9CxbvwAAABUBAAALAAAA&#10;AAAAAAAAAAAAAB8BAABfcmVscy8ucmVsc1BLAQItABQABgAIAAAAIQAJ58YawgAAANsAAAAPAAAA&#10;AAAAAAAAAAAAAAcCAABkcnMvZG93bnJldi54bWxQSwUGAAAAAAMAAwC3AAAA9gIAAAAA&#10;" path="m912114,1565148l,1565148r,90678l912114,1655826r,-90678xem1229868,1253490l,1253490r,88392l1229868,1341882r,-88392xem1349502,940308l,940308r,88392l1349502,1028700r,-88392xem1427988,626364l,626364r,89154l1427988,715518r,-89154xem1587246,313182l,313182r,89154l1587246,402336r,-89154xem2262378,l,,,89916r2262378,l2262378,xe" fillcolor="#71b2c9" stroked="f">
                  <v:path arrowok="t"/>
                </v:shape>
                <v:shape id="Graphic 49" o:spid="_x0000_s1050" style="position:absolute;left:25610;top:12054;width:21425;height:16548;visibility:visible;mso-wrap-style:square;v-text-anchor:top" coordsize="2142490,16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X42wwAAANsAAAAPAAAAZHJzL2Rvd25yZXYueG1sRI/RisIw&#10;FETfBf8hXGHfNK2r4naNIoog+CB2/YBLc7ctNjclidr16zeC4OMwM2eYxaozjbiR87VlBekoAUFc&#10;WF1zqeD8sxvOQfiArLGxTAr+yMNq2e8tMNP2zie65aEUEcI+QwVVCG0mpS8qMuhHtiWO3q91BkOU&#10;rpTa4T3CTSPHSTKTBmuOCxW2tKmouORXo+Bh7GF/KFw6P+7Oj7L7TLdumir1MejW3yACdeEdfrX3&#10;WsHkC55f4g+Qy38AAAD//wMAUEsBAi0AFAAGAAgAAAAhANvh9svuAAAAhQEAABMAAAAAAAAAAAAA&#10;AAAAAAAAAFtDb250ZW50X1R5cGVzXS54bWxQSwECLQAUAAYACAAAACEAWvQsW78AAAAVAQAACwAA&#10;AAAAAAAAAAAAAAAfAQAAX3JlbHMvLnJlbHNQSwECLQAUAAYACAAAACEA3N1+NsMAAADbAAAADwAA&#10;AAAAAAAAAAAAAAAHAgAAZHJzL2Rvd25yZXYueG1sUEsFBgAAAAADAAMAtwAAAPcCAAAAAA==&#10;" path="m713994,1565910l,1565910r,88392l713994,1654302r,-88392xem1427988,1251966l,1251966r,89154l1427988,1341120r,-89154xem1706118,938784l,938784r,89154l1706118,1027938r,-89154xem1786128,312420l,312420r,89916l1786128,402336r,-89916xem2141982,l,,,89154r2141982,l2141982,xe" fillcolor="#f1be48" stroked="f">
                  <v:path arrowok="t"/>
                </v:shape>
                <v:shape id="Graphic 50" o:spid="_x0000_s1051" style="position:absolute;left:18867;top:30594;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uepwQAAANsAAAAPAAAAZHJzL2Rvd25yZXYueG1sRE9da8Iw&#10;FH0f+B/CFfY2UwVlVKOIoAiFMe3A12tzbarNTW2idv568zDY4+F8zxadrcWdWl85VjAcJCCIC6cr&#10;LhX85OuPTxA+IGusHZOCX/KwmPfeZphq9+Ad3fehFDGEfYoKTAhNKqUvDFn0A9cQR+7kWoshwraU&#10;usVHDLe1HCXJRFqsODYYbGhlqLjsb1aBpK9DMN9ZeThlm9E1Oz7z8zFX6r3fLacgAnXhX/zn3moF&#10;47g+fok/QM5fAAAA//8DAFBLAQItABQABgAIAAAAIQDb4fbL7gAAAIUBAAATAAAAAAAAAAAAAAAA&#10;AAAAAABbQ29udGVudF9UeXBlc10ueG1sUEsBAi0AFAAGAAgAAAAhAFr0LFu/AAAAFQEAAAsAAAAA&#10;AAAAAAAAAAAAHwEAAF9yZWxzLy5yZWxzUEsBAi0AFAAGAAgAAAAhAFDG56nBAAAA2wAAAA8AAAAA&#10;AAAAAAAAAAAABwIAAGRycy9kb3ducmV2LnhtbFBLBQYAAAAAAwADALcAAAD1AgAAAAA=&#10;" path="m59436,l,,,60198r59436,l59436,xe" fillcolor="#71b2c9" stroked="f">
                  <v:path arrowok="t"/>
                </v:shape>
                <v:shape id="Graphic 51" o:spid="_x0000_s1052" style="position:absolute;left:32956;top:30594;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4PzxAAAANsAAAAPAAAAZHJzL2Rvd25yZXYueG1sRI9Ba8JA&#10;FITvhf6H5RW81Y1iRGM2UoqC9NZED94e2WcSuvs2za4a/323UOhxmJlvmHw7WiNuNPjOsYLZNAFB&#10;XDvdcaPgWO1fVyB8QNZoHJOCB3nYFs9POWba3fmTbmVoRISwz1BBG0KfSenrliz6qeuJo3dxg8UQ&#10;5dBIPeA9wq2R8yRZSosdx4UWe3pvqf4qr1ZBZZL16bzg0lS7efr4OKbV9/Ks1ORlfNuACDSG//Bf&#10;+6AVpDP4/RJ/gCx+AAAA//8DAFBLAQItABQABgAIAAAAIQDb4fbL7gAAAIUBAAATAAAAAAAAAAAA&#10;AAAAAAAAAABbQ29udGVudF9UeXBlc10ueG1sUEsBAi0AFAAGAAgAAAAhAFr0LFu/AAAAFQEAAAsA&#10;AAAAAAAAAAAAAAAAHwEAAF9yZWxzLy5yZWxzUEsBAi0AFAAGAAgAAAAhAJ2Tg/PEAAAA2wAAAA8A&#10;AAAAAAAAAAAAAAAABwIAAGRycy9kb3ducmV2LnhtbFBLBQYAAAAAAwADALcAAAD4AgAAAAA=&#10;" path="m60198,l,,,60198r60198,l60198,xe" fillcolor="#f1be48" stroked="f">
                  <v:path arrowok="t"/>
                </v:shape>
                <v:shape id="Graphic 52" o:spid="_x0000_s1053" style="position:absolute;width:52939;height:37566;visibility:visible;mso-wrap-style:square;v-text-anchor:top" coordsize="5293995,37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1ewwAAANsAAAAPAAAAZHJzL2Rvd25yZXYueG1sRI9Pa8JA&#10;FMTvBb/D8oTe6sZArUZXEaE0Fw9GvT+yzySafRuy2/zpp+8WhB6HmfkNs9kNphYdta6yrGA+i0AQ&#10;51ZXXCi4nD/fliCcR9ZYWyYFIznYbScvG0y07flEXeYLESDsElRQet8kUrq8JINuZhvi4N1sa9AH&#10;2RZSt9gHuKllHEULabDisFBiQ4eS8kf2bRR89T/p/Xh9mMW1yD5WhKvxJo9KvU6H/RqEp8H/h5/t&#10;VCt4j+HvS/gBcvsLAAD//wMAUEsBAi0AFAAGAAgAAAAhANvh9svuAAAAhQEAABMAAAAAAAAAAAAA&#10;AAAAAAAAAFtDb250ZW50X1R5cGVzXS54bWxQSwECLQAUAAYACAAAACEAWvQsW78AAAAVAQAACwAA&#10;AAAAAAAAAAAAAAAfAQAAX3JlbHMvLnJlbHNQSwECLQAUAAYACAAAACEAjUEtXsMAAADbAAAADwAA&#10;AAAAAAAAAAAAAAAHAgAAZHJzL2Rvd25yZXYueG1sUEsFBgAAAAADAAMAtwAAAPcCAAAAAA==&#10;" path="m5292090,l2286,,,2285,,3755135r2286,1524l5292090,3756659r1524,-1524l5293614,3752087r-5283708,l5334,3746754r4572,l9906,9905r-4573,l9906,5333r5283708,l5293614,2285,5292090,xem9906,3746754r-4572,l9906,3752087r,-5333xem5283708,3746754r-5273802,l9906,3752087r5273802,l5283708,3746754xem5283708,5333r,3746754l5289042,3746754r4572,l5293614,9905r-4572,l5283708,5333xem5293614,3746754r-4572,l5283708,3752087r9906,l5293614,3746754xem9906,5333l5333,9905r4573,l9906,5333xem5283708,5333l9906,5333r,4572l5283708,9905r,-4572xem5293614,5333r-9906,l5289042,9905r4572,l5293614,5333xe" fillcolor="black" stroked="f">
                  <v:path arrowok="t"/>
                </v:shape>
                <v:shape id="Textbox 53" o:spid="_x0000_s1054" type="#_x0000_t202" style="position:absolute;left:5631;top:11216;width:189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2269C45" w14:textId="77777777" w:rsidR="00BF4AEC" w:rsidRDefault="00000000">
                        <w:pPr>
                          <w:spacing w:before="8"/>
                          <w:rPr>
                            <w:rFonts w:ascii="Segoe UI Light"/>
                            <w:sz w:val="17"/>
                          </w:rPr>
                        </w:pPr>
                        <w:r>
                          <w:rPr>
                            <w:rFonts w:ascii="Segoe UI Light"/>
                            <w:color w:val="222223"/>
                            <w:w w:val="105"/>
                            <w:sz w:val="17"/>
                          </w:rPr>
                          <w:t>Review</w:t>
                        </w:r>
                        <w:r>
                          <w:rPr>
                            <w:rFonts w:ascii="Segoe UI Light"/>
                            <w:color w:val="222223"/>
                            <w:spacing w:val="-7"/>
                            <w:w w:val="105"/>
                            <w:sz w:val="17"/>
                          </w:rPr>
                          <w:t xml:space="preserve"> </w:t>
                        </w:r>
                        <w:r>
                          <w:rPr>
                            <w:rFonts w:ascii="Segoe UI Light"/>
                            <w:color w:val="222223"/>
                            <w:w w:val="105"/>
                            <w:sz w:val="17"/>
                          </w:rPr>
                          <w:t>or</w:t>
                        </w:r>
                        <w:r>
                          <w:rPr>
                            <w:rFonts w:ascii="Segoe UI Light"/>
                            <w:color w:val="222223"/>
                            <w:spacing w:val="-7"/>
                            <w:w w:val="105"/>
                            <w:sz w:val="17"/>
                          </w:rPr>
                          <w:t xml:space="preserve"> </w:t>
                        </w:r>
                        <w:r>
                          <w:rPr>
                            <w:rFonts w:ascii="Segoe UI Light"/>
                            <w:color w:val="222223"/>
                            <w:w w:val="105"/>
                            <w:sz w:val="17"/>
                          </w:rPr>
                          <w:t>revision</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6"/>
                            <w:w w:val="105"/>
                            <w:sz w:val="17"/>
                          </w:rPr>
                          <w:t xml:space="preserve"> </w:t>
                        </w:r>
                        <w:r>
                          <w:rPr>
                            <w:rFonts w:ascii="Segoe UI Light"/>
                            <w:color w:val="222223"/>
                            <w:w w:val="105"/>
                            <w:sz w:val="17"/>
                          </w:rPr>
                          <w:t>an</w:t>
                        </w:r>
                        <w:r>
                          <w:rPr>
                            <w:rFonts w:ascii="Segoe UI Light"/>
                            <w:color w:val="222223"/>
                            <w:spacing w:val="-6"/>
                            <w:w w:val="105"/>
                            <w:sz w:val="17"/>
                          </w:rPr>
                          <w:t xml:space="preserve"> </w:t>
                        </w:r>
                        <w:r>
                          <w:rPr>
                            <w:rFonts w:ascii="Segoe UI Light"/>
                            <w:color w:val="222223"/>
                            <w:w w:val="105"/>
                            <w:sz w:val="17"/>
                          </w:rPr>
                          <w:t>area</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6"/>
                            <w:w w:val="105"/>
                            <w:sz w:val="17"/>
                          </w:rPr>
                          <w:t xml:space="preserve"> </w:t>
                        </w:r>
                        <w:proofErr w:type="gramStart"/>
                        <w:r>
                          <w:rPr>
                            <w:rFonts w:ascii="Segoe UI Light"/>
                            <w:color w:val="222223"/>
                            <w:spacing w:val="-2"/>
                            <w:w w:val="105"/>
                            <w:sz w:val="17"/>
                          </w:rPr>
                          <w:t>practice</w:t>
                        </w:r>
                        <w:proofErr w:type="gramEnd"/>
                      </w:p>
                    </w:txbxContent>
                  </v:textbox>
                </v:shape>
                <v:shape id="Textbox 54" o:spid="_x0000_s1055" type="#_x0000_t202" style="position:absolute;left:45013;top:11876;width:1931;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28FF048B" w14:textId="77777777" w:rsidR="00BF4AEC" w:rsidRDefault="00000000">
                        <w:pPr>
                          <w:spacing w:before="18"/>
                          <w:ind w:left="20"/>
                          <w:rPr>
                            <w:rFonts w:ascii="Segoe UI"/>
                            <w:b/>
                            <w:i/>
                            <w:sz w:val="12"/>
                          </w:rPr>
                        </w:pPr>
                        <w:r>
                          <w:rPr>
                            <w:rFonts w:ascii="Segoe UI"/>
                            <w:b/>
                            <w:i/>
                            <w:color w:val="222223"/>
                            <w:spacing w:val="-5"/>
                            <w:sz w:val="12"/>
                          </w:rPr>
                          <w:t>54%</w:t>
                        </w:r>
                      </w:p>
                    </w:txbxContent>
                  </v:textbox>
                </v:shape>
                <v:shape id="Textbox 55" o:spid="_x0000_s1056" type="#_x0000_t202" style="position:absolute;left:47640;top:10858;width:240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3618813" w14:textId="77777777" w:rsidR="00BF4AEC" w:rsidRDefault="00000000">
                        <w:pPr>
                          <w:spacing w:before="8"/>
                          <w:rPr>
                            <w:rFonts w:ascii="Segoe UI"/>
                            <w:b/>
                            <w:sz w:val="17"/>
                          </w:rPr>
                        </w:pPr>
                        <w:r>
                          <w:rPr>
                            <w:rFonts w:ascii="Segoe UI"/>
                            <w:b/>
                            <w:color w:val="222223"/>
                            <w:spacing w:val="-5"/>
                            <w:w w:val="105"/>
                            <w:sz w:val="17"/>
                          </w:rPr>
                          <w:t>57%</w:t>
                        </w:r>
                      </w:p>
                    </w:txbxContent>
                  </v:textbox>
                </v:shape>
                <v:shape id="Textbox 56" o:spid="_x0000_s1057" type="#_x0000_t202" style="position:absolute;left:3096;top:14220;width:21622;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7F69DA8" w14:textId="77777777" w:rsidR="00BF4AEC" w:rsidRDefault="00000000">
                        <w:pPr>
                          <w:spacing w:before="28"/>
                          <w:ind w:left="20"/>
                          <w:rPr>
                            <w:rFonts w:ascii="Segoe UI Light"/>
                            <w:sz w:val="17"/>
                          </w:rPr>
                        </w:pPr>
                        <w:r>
                          <w:rPr>
                            <w:rFonts w:ascii="Segoe UI Light"/>
                            <w:color w:val="222223"/>
                            <w:w w:val="105"/>
                            <w:sz w:val="17"/>
                          </w:rPr>
                          <w:t>Review</w:t>
                        </w:r>
                        <w:r>
                          <w:rPr>
                            <w:rFonts w:ascii="Segoe UI Light"/>
                            <w:color w:val="222223"/>
                            <w:spacing w:val="-6"/>
                            <w:w w:val="105"/>
                            <w:sz w:val="17"/>
                          </w:rPr>
                          <w:t xml:space="preserve"> </w:t>
                        </w:r>
                        <w:r>
                          <w:rPr>
                            <w:rFonts w:ascii="Segoe UI Light"/>
                            <w:color w:val="222223"/>
                            <w:w w:val="105"/>
                            <w:sz w:val="17"/>
                          </w:rPr>
                          <w:t>or</w:t>
                        </w:r>
                        <w:r>
                          <w:rPr>
                            <w:rFonts w:ascii="Segoe UI Light"/>
                            <w:color w:val="222223"/>
                            <w:spacing w:val="-6"/>
                            <w:w w:val="105"/>
                            <w:sz w:val="17"/>
                          </w:rPr>
                          <w:t xml:space="preserve"> </w:t>
                        </w:r>
                        <w:r>
                          <w:rPr>
                            <w:rFonts w:ascii="Segoe UI Light"/>
                            <w:color w:val="222223"/>
                            <w:w w:val="105"/>
                            <w:sz w:val="17"/>
                          </w:rPr>
                          <w:t>revision</w:t>
                        </w:r>
                        <w:r>
                          <w:rPr>
                            <w:rFonts w:ascii="Segoe UI Light"/>
                            <w:color w:val="222223"/>
                            <w:spacing w:val="-5"/>
                            <w:w w:val="105"/>
                            <w:sz w:val="17"/>
                          </w:rPr>
                          <w:t xml:space="preserve"> </w:t>
                        </w:r>
                        <w:r>
                          <w:rPr>
                            <w:rFonts w:ascii="Segoe UI Light"/>
                            <w:color w:val="222223"/>
                            <w:w w:val="105"/>
                            <w:sz w:val="17"/>
                          </w:rPr>
                          <w:t>of</w:t>
                        </w:r>
                        <w:r>
                          <w:rPr>
                            <w:rFonts w:ascii="Segoe UI Light"/>
                            <w:color w:val="222223"/>
                            <w:spacing w:val="-5"/>
                            <w:w w:val="105"/>
                            <w:sz w:val="17"/>
                          </w:rPr>
                          <w:t xml:space="preserve"> </w:t>
                        </w:r>
                        <w:r>
                          <w:rPr>
                            <w:rFonts w:ascii="Segoe UI Light"/>
                            <w:color w:val="222223"/>
                            <w:w w:val="105"/>
                            <w:sz w:val="17"/>
                          </w:rPr>
                          <w:t>policies</w:t>
                        </w:r>
                        <w:r>
                          <w:rPr>
                            <w:rFonts w:ascii="Segoe UI Light"/>
                            <w:color w:val="222223"/>
                            <w:spacing w:val="-5"/>
                            <w:w w:val="105"/>
                            <w:sz w:val="17"/>
                          </w:rPr>
                          <w:t xml:space="preserve"> </w:t>
                        </w:r>
                        <w:r>
                          <w:rPr>
                            <w:rFonts w:ascii="Segoe UI Light"/>
                            <w:color w:val="222223"/>
                            <w:w w:val="105"/>
                            <w:sz w:val="17"/>
                          </w:rPr>
                          <w:t>and</w:t>
                        </w:r>
                        <w:r>
                          <w:rPr>
                            <w:rFonts w:ascii="Segoe UI Light"/>
                            <w:color w:val="222223"/>
                            <w:spacing w:val="-4"/>
                            <w:w w:val="105"/>
                            <w:sz w:val="17"/>
                          </w:rPr>
                          <w:t xml:space="preserve"> </w:t>
                        </w:r>
                        <w:proofErr w:type="gramStart"/>
                        <w:r>
                          <w:rPr>
                            <w:rFonts w:ascii="Segoe UI Light"/>
                            <w:color w:val="222223"/>
                            <w:spacing w:val="-2"/>
                            <w:w w:val="105"/>
                            <w:sz w:val="17"/>
                          </w:rPr>
                          <w:t>procedures</w:t>
                        </w:r>
                        <w:proofErr w:type="gramEnd"/>
                      </w:p>
                    </w:txbxContent>
                  </v:textbox>
                </v:shape>
                <v:shape id="Textbox 57" o:spid="_x0000_s1058" type="#_x0000_t202" style="position:absolute;left:41439;top:15008;width:193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39D61F9" w14:textId="77777777" w:rsidR="00BF4AEC" w:rsidRDefault="00000000">
                        <w:pPr>
                          <w:spacing w:before="18"/>
                          <w:ind w:left="20"/>
                          <w:rPr>
                            <w:rFonts w:ascii="Segoe UI"/>
                            <w:b/>
                            <w:i/>
                            <w:sz w:val="12"/>
                          </w:rPr>
                        </w:pPr>
                        <w:r>
                          <w:rPr>
                            <w:rFonts w:ascii="Segoe UI"/>
                            <w:b/>
                            <w:i/>
                            <w:color w:val="222223"/>
                            <w:spacing w:val="-5"/>
                            <w:sz w:val="12"/>
                          </w:rPr>
                          <w:t>45%</w:t>
                        </w:r>
                      </w:p>
                    </w:txbxContent>
                  </v:textbox>
                </v:shape>
                <v:shape id="Textbox 58" o:spid="_x0000_s1059" type="#_x0000_t202" style="position:absolute;left:41729;top:13862;width:265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2830F873" w14:textId="77777777" w:rsidR="00BF4AEC" w:rsidRDefault="00000000">
                        <w:pPr>
                          <w:spacing w:before="28"/>
                          <w:ind w:left="20"/>
                          <w:rPr>
                            <w:rFonts w:ascii="Segoe UI"/>
                            <w:b/>
                            <w:sz w:val="17"/>
                          </w:rPr>
                        </w:pPr>
                        <w:r>
                          <w:rPr>
                            <w:rFonts w:ascii="Segoe UI"/>
                            <w:b/>
                            <w:color w:val="222223"/>
                            <w:spacing w:val="-5"/>
                            <w:w w:val="105"/>
                            <w:sz w:val="17"/>
                          </w:rPr>
                          <w:t>40%</w:t>
                        </w:r>
                      </w:p>
                    </w:txbxContent>
                  </v:textbox>
                </v:shape>
                <v:shape id="Textbox 59" o:spid="_x0000_s1060" type="#_x0000_t202" style="position:absolute;left:3157;top:17352;width:21571;height:1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92B1E8A" w14:textId="77777777" w:rsidR="00BF4AEC" w:rsidRDefault="00000000">
                        <w:pPr>
                          <w:spacing w:before="28"/>
                          <w:ind w:left="442"/>
                          <w:rPr>
                            <w:rFonts w:ascii="Segoe UI Light"/>
                            <w:sz w:val="17"/>
                          </w:rPr>
                        </w:pPr>
                        <w:r>
                          <w:rPr>
                            <w:rFonts w:ascii="Segoe UI Light"/>
                            <w:color w:val="222223"/>
                            <w:w w:val="105"/>
                            <w:sz w:val="17"/>
                          </w:rPr>
                          <w:t>Introduction</w:t>
                        </w:r>
                        <w:r>
                          <w:rPr>
                            <w:rFonts w:ascii="Segoe UI Light"/>
                            <w:color w:val="222223"/>
                            <w:spacing w:val="-6"/>
                            <w:w w:val="105"/>
                            <w:sz w:val="17"/>
                          </w:rPr>
                          <w:t xml:space="preserve"> </w:t>
                        </w:r>
                        <w:r>
                          <w:rPr>
                            <w:rFonts w:ascii="Segoe UI Light"/>
                            <w:color w:val="222223"/>
                            <w:w w:val="105"/>
                            <w:sz w:val="17"/>
                          </w:rPr>
                          <w:t>of</w:t>
                        </w:r>
                        <w:r>
                          <w:rPr>
                            <w:rFonts w:ascii="Segoe UI Light"/>
                            <w:color w:val="222223"/>
                            <w:spacing w:val="-7"/>
                            <w:w w:val="105"/>
                            <w:sz w:val="17"/>
                          </w:rPr>
                          <w:t xml:space="preserve"> </w:t>
                        </w:r>
                        <w:r>
                          <w:rPr>
                            <w:rFonts w:ascii="Segoe UI Light"/>
                            <w:color w:val="222223"/>
                            <w:w w:val="105"/>
                            <w:sz w:val="17"/>
                          </w:rPr>
                          <w:t>policies</w:t>
                        </w:r>
                        <w:r>
                          <w:rPr>
                            <w:rFonts w:ascii="Segoe UI Light"/>
                            <w:color w:val="222223"/>
                            <w:spacing w:val="-8"/>
                            <w:w w:val="105"/>
                            <w:sz w:val="17"/>
                          </w:rPr>
                          <w:t xml:space="preserve"> </w:t>
                        </w:r>
                        <w:r>
                          <w:rPr>
                            <w:rFonts w:ascii="Segoe UI Light"/>
                            <w:color w:val="222223"/>
                            <w:w w:val="105"/>
                            <w:sz w:val="17"/>
                          </w:rPr>
                          <w:t>and</w:t>
                        </w:r>
                        <w:r>
                          <w:rPr>
                            <w:rFonts w:ascii="Segoe UI Light"/>
                            <w:color w:val="222223"/>
                            <w:spacing w:val="-7"/>
                            <w:w w:val="105"/>
                            <w:sz w:val="17"/>
                          </w:rPr>
                          <w:t xml:space="preserve"> </w:t>
                        </w:r>
                        <w:r>
                          <w:rPr>
                            <w:rFonts w:ascii="Segoe UI Light"/>
                            <w:color w:val="222223"/>
                            <w:spacing w:val="-2"/>
                            <w:w w:val="105"/>
                            <w:sz w:val="17"/>
                          </w:rPr>
                          <w:t>procedures</w:t>
                        </w:r>
                      </w:p>
                      <w:p w14:paraId="763F5564" w14:textId="77777777" w:rsidR="00BF4AEC" w:rsidRDefault="00000000">
                        <w:pPr>
                          <w:spacing w:before="149" w:line="252" w:lineRule="auto"/>
                          <w:ind w:left="1269" w:hanging="1250"/>
                          <w:rPr>
                            <w:rFonts w:ascii="Segoe UI Light"/>
                            <w:sz w:val="17"/>
                          </w:rPr>
                        </w:pPr>
                        <w:r>
                          <w:rPr>
                            <w:rFonts w:ascii="Segoe UI Light"/>
                            <w:color w:val="222223"/>
                            <w:w w:val="105"/>
                            <w:sz w:val="17"/>
                          </w:rPr>
                          <w:t>Plans</w:t>
                        </w:r>
                        <w:r>
                          <w:rPr>
                            <w:rFonts w:ascii="Segoe UI Light"/>
                            <w:color w:val="222223"/>
                            <w:spacing w:val="-6"/>
                            <w:w w:val="105"/>
                            <w:sz w:val="17"/>
                          </w:rPr>
                          <w:t xml:space="preserve"> </w:t>
                        </w:r>
                        <w:r>
                          <w:rPr>
                            <w:rFonts w:ascii="Segoe UI Light"/>
                            <w:color w:val="222223"/>
                            <w:w w:val="105"/>
                            <w:sz w:val="17"/>
                          </w:rPr>
                          <w:t>in</w:t>
                        </w:r>
                        <w:r>
                          <w:rPr>
                            <w:rFonts w:ascii="Segoe UI Light"/>
                            <w:color w:val="222223"/>
                            <w:spacing w:val="-7"/>
                            <w:w w:val="105"/>
                            <w:sz w:val="17"/>
                          </w:rPr>
                          <w:t xml:space="preserve"> </w:t>
                        </w:r>
                        <w:r>
                          <w:rPr>
                            <w:rFonts w:ascii="Segoe UI Light"/>
                            <w:color w:val="222223"/>
                            <w:w w:val="105"/>
                            <w:sz w:val="17"/>
                          </w:rPr>
                          <w:t>place</w:t>
                        </w:r>
                        <w:r>
                          <w:rPr>
                            <w:rFonts w:ascii="Segoe UI Light"/>
                            <w:color w:val="222223"/>
                            <w:spacing w:val="-9"/>
                            <w:w w:val="105"/>
                            <w:sz w:val="17"/>
                          </w:rPr>
                          <w:t xml:space="preserve"> </w:t>
                        </w:r>
                        <w:r>
                          <w:rPr>
                            <w:rFonts w:ascii="Segoe UI Light"/>
                            <w:color w:val="222223"/>
                            <w:w w:val="105"/>
                            <w:sz w:val="17"/>
                          </w:rPr>
                          <w:t>to</w:t>
                        </w:r>
                        <w:r>
                          <w:rPr>
                            <w:rFonts w:ascii="Segoe UI Light"/>
                            <w:color w:val="222223"/>
                            <w:spacing w:val="-7"/>
                            <w:w w:val="105"/>
                            <w:sz w:val="17"/>
                          </w:rPr>
                          <w:t xml:space="preserve"> </w:t>
                        </w:r>
                        <w:r>
                          <w:rPr>
                            <w:rFonts w:ascii="Segoe UI Light"/>
                            <w:color w:val="222223"/>
                            <w:w w:val="105"/>
                            <w:sz w:val="17"/>
                          </w:rPr>
                          <w:t>review</w:t>
                        </w:r>
                        <w:r>
                          <w:rPr>
                            <w:rFonts w:ascii="Segoe UI Light"/>
                            <w:color w:val="222223"/>
                            <w:spacing w:val="-8"/>
                            <w:w w:val="105"/>
                            <w:sz w:val="17"/>
                          </w:rPr>
                          <w:t xml:space="preserve"> </w:t>
                        </w:r>
                        <w:r>
                          <w:rPr>
                            <w:rFonts w:ascii="Segoe UI Light"/>
                            <w:color w:val="222223"/>
                            <w:w w:val="105"/>
                            <w:sz w:val="17"/>
                          </w:rPr>
                          <w:t>or</w:t>
                        </w:r>
                        <w:r>
                          <w:rPr>
                            <w:rFonts w:ascii="Segoe UI Light"/>
                            <w:color w:val="222223"/>
                            <w:spacing w:val="-6"/>
                            <w:w w:val="105"/>
                            <w:sz w:val="17"/>
                          </w:rPr>
                          <w:t xml:space="preserve"> </w:t>
                        </w:r>
                        <w:r>
                          <w:rPr>
                            <w:rFonts w:ascii="Segoe UI Light"/>
                            <w:color w:val="222223"/>
                            <w:w w:val="105"/>
                            <w:sz w:val="17"/>
                          </w:rPr>
                          <w:t>revise</w:t>
                        </w:r>
                        <w:r>
                          <w:rPr>
                            <w:rFonts w:ascii="Segoe UI Light"/>
                            <w:color w:val="222223"/>
                            <w:spacing w:val="-8"/>
                            <w:w w:val="105"/>
                            <w:sz w:val="17"/>
                          </w:rPr>
                          <w:t xml:space="preserve"> </w:t>
                        </w:r>
                        <w:r>
                          <w:rPr>
                            <w:rFonts w:ascii="Segoe UI Light"/>
                            <w:color w:val="222223"/>
                            <w:w w:val="105"/>
                            <w:sz w:val="17"/>
                          </w:rPr>
                          <w:t>policies</w:t>
                        </w:r>
                        <w:r>
                          <w:rPr>
                            <w:rFonts w:ascii="Segoe UI Light"/>
                            <w:color w:val="222223"/>
                            <w:spacing w:val="-6"/>
                            <w:w w:val="105"/>
                            <w:sz w:val="17"/>
                          </w:rPr>
                          <w:t xml:space="preserve"> </w:t>
                        </w:r>
                        <w:r>
                          <w:rPr>
                            <w:rFonts w:ascii="Segoe UI Light"/>
                            <w:color w:val="222223"/>
                            <w:w w:val="105"/>
                            <w:sz w:val="17"/>
                          </w:rPr>
                          <w:t xml:space="preserve">and </w:t>
                        </w:r>
                        <w:proofErr w:type="gramStart"/>
                        <w:r>
                          <w:rPr>
                            <w:rFonts w:ascii="Segoe UI Light"/>
                            <w:color w:val="222223"/>
                            <w:spacing w:val="-2"/>
                            <w:w w:val="105"/>
                            <w:sz w:val="17"/>
                          </w:rPr>
                          <w:t>procedures</w:t>
                        </w:r>
                        <w:proofErr w:type="gramEnd"/>
                      </w:p>
                      <w:p w14:paraId="76BBE58B" w14:textId="77777777" w:rsidR="00BF4AEC" w:rsidRDefault="00000000">
                        <w:pPr>
                          <w:spacing w:before="18" w:line="252" w:lineRule="auto"/>
                          <w:ind w:left="1493" w:hanging="1025"/>
                          <w:rPr>
                            <w:rFonts w:ascii="Segoe UI Light"/>
                            <w:sz w:val="17"/>
                          </w:rPr>
                        </w:pPr>
                        <w:r>
                          <w:rPr>
                            <w:rFonts w:ascii="Segoe UI Light"/>
                            <w:color w:val="222223"/>
                            <w:w w:val="105"/>
                            <w:sz w:val="17"/>
                          </w:rPr>
                          <w:t>Plans</w:t>
                        </w:r>
                        <w:r>
                          <w:rPr>
                            <w:rFonts w:ascii="Segoe UI Light"/>
                            <w:color w:val="222223"/>
                            <w:spacing w:val="-9"/>
                            <w:w w:val="105"/>
                            <w:sz w:val="17"/>
                          </w:rPr>
                          <w:t xml:space="preserve"> </w:t>
                        </w:r>
                        <w:r>
                          <w:rPr>
                            <w:rFonts w:ascii="Segoe UI Light"/>
                            <w:color w:val="222223"/>
                            <w:w w:val="105"/>
                            <w:sz w:val="17"/>
                          </w:rPr>
                          <w:t>in</w:t>
                        </w:r>
                        <w:r>
                          <w:rPr>
                            <w:rFonts w:ascii="Segoe UI Light"/>
                            <w:color w:val="222223"/>
                            <w:spacing w:val="-9"/>
                            <w:w w:val="105"/>
                            <w:sz w:val="17"/>
                          </w:rPr>
                          <w:t xml:space="preserve"> </w:t>
                        </w:r>
                        <w:r>
                          <w:rPr>
                            <w:rFonts w:ascii="Segoe UI Light"/>
                            <w:color w:val="222223"/>
                            <w:w w:val="105"/>
                            <w:sz w:val="17"/>
                          </w:rPr>
                          <w:t>place</w:t>
                        </w:r>
                        <w:r>
                          <w:rPr>
                            <w:rFonts w:ascii="Segoe UI Light"/>
                            <w:color w:val="222223"/>
                            <w:spacing w:val="-10"/>
                            <w:w w:val="105"/>
                            <w:sz w:val="17"/>
                          </w:rPr>
                          <w:t xml:space="preserve"> </w:t>
                        </w:r>
                        <w:r>
                          <w:rPr>
                            <w:rFonts w:ascii="Segoe UI Light"/>
                            <w:color w:val="222223"/>
                            <w:w w:val="105"/>
                            <w:sz w:val="17"/>
                          </w:rPr>
                          <w:t>to</w:t>
                        </w:r>
                        <w:r>
                          <w:rPr>
                            <w:rFonts w:ascii="Segoe UI Light"/>
                            <w:color w:val="222223"/>
                            <w:spacing w:val="-9"/>
                            <w:w w:val="105"/>
                            <w:sz w:val="17"/>
                          </w:rPr>
                          <w:t xml:space="preserve"> </w:t>
                        </w:r>
                        <w:r>
                          <w:rPr>
                            <w:rFonts w:ascii="Segoe UI Light"/>
                            <w:color w:val="222223"/>
                            <w:w w:val="105"/>
                            <w:sz w:val="17"/>
                          </w:rPr>
                          <w:t>introduce</w:t>
                        </w:r>
                        <w:r>
                          <w:rPr>
                            <w:rFonts w:ascii="Segoe UI Light"/>
                            <w:color w:val="222223"/>
                            <w:spacing w:val="-8"/>
                            <w:w w:val="105"/>
                            <w:sz w:val="17"/>
                          </w:rPr>
                          <w:t xml:space="preserve"> </w:t>
                        </w:r>
                        <w:r>
                          <w:rPr>
                            <w:rFonts w:ascii="Segoe UI Light"/>
                            <w:color w:val="222223"/>
                            <w:w w:val="105"/>
                            <w:sz w:val="17"/>
                          </w:rPr>
                          <w:t>policies</w:t>
                        </w:r>
                        <w:r>
                          <w:rPr>
                            <w:rFonts w:ascii="Segoe UI Light"/>
                            <w:color w:val="222223"/>
                            <w:spacing w:val="-8"/>
                            <w:w w:val="105"/>
                            <w:sz w:val="17"/>
                          </w:rPr>
                          <w:t xml:space="preserve"> </w:t>
                        </w:r>
                        <w:r>
                          <w:rPr>
                            <w:rFonts w:ascii="Segoe UI Light"/>
                            <w:color w:val="222223"/>
                            <w:w w:val="105"/>
                            <w:sz w:val="17"/>
                          </w:rPr>
                          <w:t xml:space="preserve">and </w:t>
                        </w:r>
                        <w:proofErr w:type="gramStart"/>
                        <w:r>
                          <w:rPr>
                            <w:rFonts w:ascii="Segoe UI Light"/>
                            <w:color w:val="222223"/>
                            <w:spacing w:val="-2"/>
                            <w:w w:val="105"/>
                            <w:sz w:val="17"/>
                          </w:rPr>
                          <w:t>procedures</w:t>
                        </w:r>
                        <w:proofErr w:type="gramEnd"/>
                      </w:p>
                      <w:p w14:paraId="21620E64" w14:textId="77777777" w:rsidR="00BF4AEC" w:rsidRDefault="00000000">
                        <w:pPr>
                          <w:spacing w:before="18" w:line="252" w:lineRule="auto"/>
                          <w:ind w:left="318" w:hanging="221"/>
                          <w:rPr>
                            <w:rFonts w:ascii="Segoe UI Light"/>
                            <w:sz w:val="17"/>
                          </w:rPr>
                        </w:pPr>
                        <w:r>
                          <w:rPr>
                            <w:rFonts w:ascii="Segoe UI Light"/>
                            <w:color w:val="222223"/>
                            <w:w w:val="105"/>
                            <w:sz w:val="17"/>
                          </w:rPr>
                          <w:t>Development</w:t>
                        </w:r>
                        <w:r>
                          <w:rPr>
                            <w:rFonts w:ascii="Segoe UI Light"/>
                            <w:color w:val="222223"/>
                            <w:spacing w:val="-9"/>
                            <w:w w:val="105"/>
                            <w:sz w:val="17"/>
                          </w:rPr>
                          <w:t xml:space="preserve"> </w:t>
                        </w:r>
                        <w:r>
                          <w:rPr>
                            <w:rFonts w:ascii="Segoe UI Light"/>
                            <w:color w:val="222223"/>
                            <w:w w:val="105"/>
                            <w:sz w:val="17"/>
                          </w:rPr>
                          <w:t>of</w:t>
                        </w:r>
                        <w:r>
                          <w:rPr>
                            <w:rFonts w:ascii="Segoe UI Light"/>
                            <w:color w:val="222223"/>
                            <w:spacing w:val="-10"/>
                            <w:w w:val="105"/>
                            <w:sz w:val="17"/>
                          </w:rPr>
                          <w:t xml:space="preserve"> </w:t>
                        </w:r>
                        <w:r>
                          <w:rPr>
                            <w:rFonts w:ascii="Segoe UI Light"/>
                            <w:color w:val="222223"/>
                            <w:w w:val="105"/>
                            <w:sz w:val="17"/>
                          </w:rPr>
                          <w:t>a</w:t>
                        </w:r>
                        <w:r>
                          <w:rPr>
                            <w:rFonts w:ascii="Segoe UI Light"/>
                            <w:color w:val="222223"/>
                            <w:spacing w:val="-9"/>
                            <w:w w:val="105"/>
                            <w:sz w:val="17"/>
                          </w:rPr>
                          <w:t xml:space="preserve"> </w:t>
                        </w:r>
                        <w:r>
                          <w:rPr>
                            <w:rFonts w:ascii="Segoe UI Light"/>
                            <w:color w:val="222223"/>
                            <w:w w:val="105"/>
                            <w:sz w:val="17"/>
                          </w:rPr>
                          <w:t>formal</w:t>
                        </w:r>
                        <w:r>
                          <w:rPr>
                            <w:rFonts w:ascii="Segoe UI Light"/>
                            <w:color w:val="222223"/>
                            <w:spacing w:val="-9"/>
                            <w:w w:val="105"/>
                            <w:sz w:val="17"/>
                          </w:rPr>
                          <w:t xml:space="preserve"> </w:t>
                        </w:r>
                        <w:r>
                          <w:rPr>
                            <w:rFonts w:ascii="Segoe UI Light"/>
                            <w:color w:val="222223"/>
                            <w:w w:val="105"/>
                            <w:sz w:val="17"/>
                          </w:rPr>
                          <w:t>agreement</w:t>
                        </w:r>
                        <w:r>
                          <w:rPr>
                            <w:rFonts w:ascii="Segoe UI Light"/>
                            <w:color w:val="222223"/>
                            <w:spacing w:val="-9"/>
                            <w:w w:val="105"/>
                            <w:sz w:val="17"/>
                          </w:rPr>
                          <w:t xml:space="preserve"> </w:t>
                        </w:r>
                        <w:r>
                          <w:rPr>
                            <w:rFonts w:ascii="Segoe UI Light"/>
                            <w:color w:val="222223"/>
                            <w:w w:val="105"/>
                            <w:sz w:val="17"/>
                          </w:rPr>
                          <w:t>for</w:t>
                        </w:r>
                        <w:r>
                          <w:rPr>
                            <w:rFonts w:ascii="Segoe UI Light"/>
                            <w:color w:val="222223"/>
                            <w:spacing w:val="-10"/>
                            <w:w w:val="105"/>
                            <w:sz w:val="17"/>
                          </w:rPr>
                          <w:t xml:space="preserve"> </w:t>
                        </w:r>
                        <w:r>
                          <w:rPr>
                            <w:rFonts w:ascii="Segoe UI Light"/>
                            <w:color w:val="222223"/>
                            <w:w w:val="105"/>
                            <w:sz w:val="17"/>
                          </w:rPr>
                          <w:t>the operation of a consultative committee</w:t>
                        </w:r>
                      </w:p>
                      <w:p w14:paraId="49CEE6C6" w14:textId="77777777" w:rsidR="00BF4AEC" w:rsidRDefault="00000000">
                        <w:pPr>
                          <w:spacing w:before="151"/>
                          <w:ind w:right="458"/>
                          <w:jc w:val="right"/>
                          <w:rPr>
                            <w:rFonts w:ascii="Segoe UI Light"/>
                            <w:sz w:val="16"/>
                          </w:rPr>
                        </w:pPr>
                        <w:r>
                          <w:rPr>
                            <w:rFonts w:ascii="Segoe UI Light"/>
                            <w:color w:val="222223"/>
                            <w:spacing w:val="-4"/>
                            <w:w w:val="110"/>
                            <w:sz w:val="16"/>
                          </w:rPr>
                          <w:t>2016</w:t>
                        </w:r>
                      </w:p>
                    </w:txbxContent>
                  </v:textbox>
                </v:shape>
                <v:shape id="Textbox 60" o:spid="_x0000_s1061" type="#_x0000_t202" style="position:absolute;left:40145;top:16994;width:265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4EEF183" w14:textId="77777777" w:rsidR="00BF4AEC" w:rsidRDefault="00000000">
                        <w:pPr>
                          <w:spacing w:before="28"/>
                          <w:ind w:left="20"/>
                          <w:rPr>
                            <w:rFonts w:ascii="Segoe UI"/>
                            <w:b/>
                            <w:sz w:val="17"/>
                          </w:rPr>
                        </w:pPr>
                        <w:r>
                          <w:rPr>
                            <w:rFonts w:ascii="Segoe UI"/>
                            <w:b/>
                            <w:color w:val="222223"/>
                            <w:spacing w:val="-5"/>
                            <w:w w:val="105"/>
                            <w:sz w:val="17"/>
                          </w:rPr>
                          <w:t>36%</w:t>
                        </w:r>
                      </w:p>
                    </w:txbxContent>
                  </v:textbox>
                </v:shape>
                <v:shape id="Textbox 61" o:spid="_x0000_s1062" type="#_x0000_t202" style="position:absolute;left:39352;top:20125;width:2648;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8EBD83C" w14:textId="77777777" w:rsidR="00BF4AEC" w:rsidRDefault="00000000">
                        <w:pPr>
                          <w:spacing w:before="28"/>
                          <w:ind w:left="20"/>
                          <w:rPr>
                            <w:rFonts w:ascii="Segoe UI"/>
                            <w:b/>
                            <w:sz w:val="17"/>
                          </w:rPr>
                        </w:pPr>
                        <w:r>
                          <w:rPr>
                            <w:rFonts w:ascii="Segoe UI"/>
                            <w:b/>
                            <w:color w:val="222223"/>
                            <w:spacing w:val="-5"/>
                            <w:w w:val="105"/>
                            <w:sz w:val="17"/>
                          </w:rPr>
                          <w:t>34%</w:t>
                        </w:r>
                      </w:p>
                    </w:txbxContent>
                  </v:textbox>
                </v:shape>
                <v:shape id="Textbox 62" o:spid="_x0000_s1063" type="#_x0000_t202" style="position:absolute;left:40647;top:21272;width:193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596BFD53" w14:textId="77777777" w:rsidR="00BF4AEC" w:rsidRDefault="00000000">
                        <w:pPr>
                          <w:spacing w:before="18"/>
                          <w:ind w:left="20"/>
                          <w:rPr>
                            <w:rFonts w:ascii="Segoe UI"/>
                            <w:b/>
                            <w:i/>
                            <w:sz w:val="12"/>
                          </w:rPr>
                        </w:pPr>
                        <w:r>
                          <w:rPr>
                            <w:rFonts w:ascii="Segoe UI"/>
                            <w:b/>
                            <w:i/>
                            <w:color w:val="222223"/>
                            <w:spacing w:val="-5"/>
                            <w:sz w:val="12"/>
                          </w:rPr>
                          <w:t>43%</w:t>
                        </w:r>
                      </w:p>
                    </w:txbxContent>
                  </v:textbox>
                </v:shape>
                <v:shape id="Textbox 63" o:spid="_x0000_s1064" type="#_x0000_t202" style="position:absolute;left:37873;top:24403;width:1931;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643F206" w14:textId="77777777" w:rsidR="00BF4AEC" w:rsidRDefault="00000000">
                        <w:pPr>
                          <w:spacing w:before="18"/>
                          <w:ind w:left="20"/>
                          <w:rPr>
                            <w:rFonts w:ascii="Segoe UI"/>
                            <w:b/>
                            <w:i/>
                            <w:sz w:val="12"/>
                          </w:rPr>
                        </w:pPr>
                        <w:r>
                          <w:rPr>
                            <w:rFonts w:ascii="Segoe UI"/>
                            <w:b/>
                            <w:i/>
                            <w:color w:val="222223"/>
                            <w:spacing w:val="-5"/>
                            <w:sz w:val="12"/>
                          </w:rPr>
                          <w:t>36%</w:t>
                        </w:r>
                      </w:p>
                    </w:txbxContent>
                  </v:textbox>
                </v:shape>
                <v:shape id="Textbox 64" o:spid="_x0000_s1065" type="#_x0000_t202" style="position:absolute;left:38155;top:23257;width:2655;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CC5F107" w14:textId="77777777" w:rsidR="00BF4AEC" w:rsidRDefault="00000000">
                        <w:pPr>
                          <w:spacing w:before="28"/>
                          <w:ind w:left="20"/>
                          <w:rPr>
                            <w:rFonts w:ascii="Segoe UI"/>
                            <w:b/>
                            <w:sz w:val="17"/>
                          </w:rPr>
                        </w:pPr>
                        <w:r>
                          <w:rPr>
                            <w:rFonts w:ascii="Segoe UI"/>
                            <w:b/>
                            <w:color w:val="222223"/>
                            <w:spacing w:val="-5"/>
                            <w:w w:val="105"/>
                            <w:sz w:val="17"/>
                          </w:rPr>
                          <w:t>31%</w:t>
                        </w:r>
                      </w:p>
                    </w:txbxContent>
                  </v:textbox>
                </v:shape>
                <v:shape id="Textbox 65" o:spid="_x0000_s1066" type="#_x0000_t202" style="position:absolute;left:2699;top:26388;width:34944;height: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E15698C" w14:textId="77777777" w:rsidR="00BF4AEC" w:rsidRDefault="00000000">
                        <w:pPr>
                          <w:spacing w:before="28" w:line="198" w:lineRule="exact"/>
                          <w:ind w:right="38"/>
                          <w:jc w:val="right"/>
                          <w:rPr>
                            <w:rFonts w:ascii="Segoe UI"/>
                            <w:b/>
                            <w:sz w:val="17"/>
                          </w:rPr>
                        </w:pPr>
                        <w:r>
                          <w:rPr>
                            <w:rFonts w:ascii="Segoe UI"/>
                            <w:b/>
                            <w:color w:val="222223"/>
                            <w:spacing w:val="-5"/>
                            <w:w w:val="105"/>
                            <w:sz w:val="17"/>
                          </w:rPr>
                          <w:t>23%</w:t>
                        </w:r>
                      </w:p>
                      <w:p w14:paraId="467F1BCA" w14:textId="77777777" w:rsidR="00BF4AEC" w:rsidRDefault="00000000">
                        <w:pPr>
                          <w:spacing w:line="132" w:lineRule="exact"/>
                          <w:ind w:right="825"/>
                          <w:jc w:val="right"/>
                          <w:rPr>
                            <w:rFonts w:ascii="Segoe UI"/>
                            <w:b/>
                            <w:i/>
                            <w:sz w:val="12"/>
                          </w:rPr>
                        </w:pPr>
                        <w:r>
                          <w:rPr>
                            <w:rFonts w:ascii="Segoe UI"/>
                            <w:b/>
                            <w:i/>
                            <w:color w:val="222223"/>
                            <w:spacing w:val="-5"/>
                            <w:sz w:val="12"/>
                          </w:rPr>
                          <w:t>18%</w:t>
                        </w:r>
                      </w:p>
                      <w:p w14:paraId="1559FF02" w14:textId="77777777" w:rsidR="00BF4AEC" w:rsidRDefault="00BF4AEC">
                        <w:pPr>
                          <w:spacing w:before="73"/>
                          <w:rPr>
                            <w:rFonts w:ascii="Segoe UI"/>
                            <w:b/>
                            <w:i/>
                            <w:sz w:val="12"/>
                          </w:rPr>
                        </w:pPr>
                      </w:p>
                      <w:p w14:paraId="3898B569" w14:textId="77777777" w:rsidR="00BF4AEC" w:rsidRDefault="00000000">
                        <w:pPr>
                          <w:spacing w:before="1"/>
                          <w:ind w:right="272"/>
                          <w:jc w:val="right"/>
                          <w:rPr>
                            <w:rFonts w:ascii="Segoe UI Light"/>
                            <w:sz w:val="16"/>
                          </w:rPr>
                        </w:pPr>
                        <w:r>
                          <w:rPr>
                            <w:rFonts w:ascii="Segoe UI Light"/>
                            <w:color w:val="222223"/>
                            <w:spacing w:val="-4"/>
                            <w:w w:val="110"/>
                            <w:sz w:val="16"/>
                          </w:rPr>
                          <w:t>2012</w:t>
                        </w:r>
                      </w:p>
                      <w:p w14:paraId="55745423" w14:textId="77777777" w:rsidR="00BF4AEC" w:rsidRDefault="00000000">
                        <w:pPr>
                          <w:spacing w:before="197"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2016:</w:t>
                        </w:r>
                        <w:r>
                          <w:rPr>
                            <w:rFonts w:ascii="Segoe UI" w:hAnsi="Segoe UI"/>
                            <w:color w:val="222223"/>
                            <w:sz w:val="12"/>
                          </w:rPr>
                          <w:t xml:space="preserve"> </w:t>
                        </w:r>
                        <w:r>
                          <w:rPr>
                            <w:rFonts w:ascii="Segoe UI" w:hAnsi="Segoe UI"/>
                            <w:color w:val="222223"/>
                            <w:spacing w:val="-2"/>
                            <w:sz w:val="12"/>
                          </w:rPr>
                          <w:t>342</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pacing w:val="-3"/>
                            <w:sz w:val="12"/>
                          </w:rPr>
                          <w:t xml:space="preserve"> </w:t>
                        </w:r>
                        <w:r>
                          <w:rPr>
                            <w:rFonts w:ascii="Segoe UI" w:hAnsi="Segoe UI"/>
                            <w:color w:val="222223"/>
                            <w:spacing w:val="-4"/>
                            <w:sz w:val="12"/>
                          </w:rPr>
                          <w:t>2016</w:t>
                        </w:r>
                      </w:p>
                      <w:p w14:paraId="6ACC9821" w14:textId="77777777" w:rsidR="00BF4AEC" w:rsidRDefault="00000000">
                        <w:pPr>
                          <w:spacing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2012:</w:t>
                        </w:r>
                        <w:r>
                          <w:rPr>
                            <w:rFonts w:ascii="Segoe UI" w:hAnsi="Segoe UI"/>
                            <w:color w:val="222223"/>
                            <w:sz w:val="12"/>
                          </w:rPr>
                          <w:t xml:space="preserve"> </w:t>
                        </w:r>
                        <w:r>
                          <w:rPr>
                            <w:rFonts w:ascii="Segoe UI" w:hAnsi="Segoe UI"/>
                            <w:color w:val="222223"/>
                            <w:spacing w:val="-2"/>
                            <w:sz w:val="12"/>
                          </w:rPr>
                          <w:t>158</w:t>
                        </w:r>
                        <w:r>
                          <w:rPr>
                            <w:rFonts w:ascii="Segoe UI" w:hAnsi="Segoe UI"/>
                            <w:color w:val="222223"/>
                            <w:spacing w:val="-1"/>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2"/>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5"/>
                            <w:sz w:val="12"/>
                          </w:rPr>
                          <w:t xml:space="preserve"> </w:t>
                        </w:r>
                        <w:r>
                          <w:rPr>
                            <w:rFonts w:ascii="Segoe UI" w:hAnsi="Segoe UI"/>
                            <w:color w:val="222223"/>
                            <w:spacing w:val="-2"/>
                            <w:sz w:val="12"/>
                          </w:rPr>
                          <w:t>interviewed</w:t>
                        </w:r>
                        <w:r>
                          <w:rPr>
                            <w:rFonts w:ascii="Segoe UI" w:hAnsi="Segoe UI"/>
                            <w:color w:val="222223"/>
                            <w:sz w:val="12"/>
                          </w:rPr>
                          <w:t xml:space="preserve"> </w:t>
                        </w:r>
                        <w:r>
                          <w:rPr>
                            <w:rFonts w:ascii="Segoe UI" w:hAnsi="Segoe UI"/>
                            <w:color w:val="222223"/>
                            <w:spacing w:val="-2"/>
                            <w:sz w:val="12"/>
                          </w:rPr>
                          <w:t>19</w:t>
                        </w:r>
                        <w:r>
                          <w:rPr>
                            <w:rFonts w:ascii="Segoe UI" w:hAnsi="Segoe UI"/>
                            <w:color w:val="222223"/>
                            <w:sz w:val="12"/>
                          </w:rPr>
                          <w:t xml:space="preserve"> </w:t>
                        </w:r>
                        <w:r>
                          <w:rPr>
                            <w:rFonts w:ascii="Segoe UI" w:hAnsi="Segoe UI"/>
                            <w:color w:val="222223"/>
                            <w:spacing w:val="-2"/>
                            <w:sz w:val="12"/>
                          </w:rPr>
                          <w:t>March</w:t>
                        </w:r>
                        <w:r>
                          <w:rPr>
                            <w:rFonts w:ascii="Segoe UI" w:hAnsi="Segoe UI"/>
                            <w:color w:val="222223"/>
                            <w:spacing w:val="-1"/>
                            <w:sz w:val="12"/>
                          </w:rPr>
                          <w:t xml:space="preserve"> </w:t>
                        </w:r>
                        <w:r>
                          <w:rPr>
                            <w:rFonts w:ascii="Segoe UI" w:hAnsi="Segoe UI"/>
                            <w:color w:val="222223"/>
                            <w:spacing w:val="-2"/>
                            <w:sz w:val="12"/>
                          </w:rPr>
                          <w:t>–</w:t>
                        </w:r>
                        <w:r>
                          <w:rPr>
                            <w:rFonts w:ascii="Segoe UI" w:hAnsi="Segoe UI"/>
                            <w:color w:val="222223"/>
                            <w:sz w:val="12"/>
                          </w:rPr>
                          <w:t xml:space="preserve"> </w:t>
                        </w:r>
                        <w:r>
                          <w:rPr>
                            <w:rFonts w:ascii="Segoe UI" w:hAnsi="Segoe UI"/>
                            <w:color w:val="222223"/>
                            <w:spacing w:val="-2"/>
                            <w:sz w:val="12"/>
                          </w:rPr>
                          <w:t>18</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pacing w:val="-4"/>
                            <w:sz w:val="12"/>
                          </w:rPr>
                          <w:t xml:space="preserve"> 2012</w:t>
                        </w:r>
                      </w:p>
                    </w:txbxContent>
                  </v:textbox>
                </v:shape>
                <v:shape id="Textbox 66" o:spid="_x0000_s1067" type="#_x0000_t202" style="position:absolute;left:40388;top:34584;width:998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9C7E6E4"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67" o:spid="_x0000_s1068" type="#_x0000_t202" style="position:absolute;left:25610;top:18310;width:14281;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xNCxAAAANsAAAAPAAAAZHJzL2Rvd25yZXYueG1sRI9Ba8JA&#10;FITvgv9heUJvZqMWramriKAUb6aF9vjIviap2bcxuzXRX+8KgsdhZr5hFqvOVOJMjSstKxhFMQji&#10;zOqScwVfn9vhGwjnkTVWlknBhRyslv3eAhNtWz7QOfW5CBB2CSoovK8TKV1WkEEX2Zo4eL+2MeiD&#10;bHKpG2wD3FRyHMdTabDksFBgTZuCsmP6bxSUs/pKB/xJ//bz13Z33U3k/PSt1MugW7+D8NT5Z/jR&#10;/tAKpjO4fwk/QC5vAAAA//8DAFBLAQItABQABgAIAAAAIQDb4fbL7gAAAIUBAAATAAAAAAAAAAAA&#10;AAAAAAAAAABbQ29udGVudF9UeXBlc10ueG1sUEsBAi0AFAAGAAgAAAAhAFr0LFu/AAAAFQEAAAsA&#10;AAAAAAAAAAAAAAAAHwEAAF9yZWxzLy5yZWxzUEsBAi0AFAAGAAgAAAAhAMp7E0LEAAAA2wAAAA8A&#10;AAAAAAAAAAAAAAAABwIAAGRycy9kb3ducmV2LnhtbFBLBQYAAAAAAwADALcAAAD4AgAAAAA=&#10;" fillcolor="#f1be48" stroked="f">
                  <v:textbox inset="0,0,0,0">
                    <w:txbxContent>
                      <w:p w14:paraId="345207C0" w14:textId="77777777" w:rsidR="00BF4AEC" w:rsidRDefault="00000000">
                        <w:pPr>
                          <w:spacing w:line="143" w:lineRule="exact"/>
                          <w:ind w:right="118"/>
                          <w:jc w:val="right"/>
                          <w:rPr>
                            <w:rFonts w:ascii="Segoe UI"/>
                            <w:b/>
                            <w:i/>
                            <w:color w:val="000000"/>
                            <w:sz w:val="12"/>
                          </w:rPr>
                        </w:pPr>
                        <w:r>
                          <w:rPr>
                            <w:rFonts w:ascii="Segoe UI"/>
                            <w:b/>
                            <w:i/>
                            <w:color w:val="222223"/>
                            <w:spacing w:val="-5"/>
                            <w:sz w:val="12"/>
                          </w:rPr>
                          <w:t>35%</w:t>
                        </w:r>
                      </w:p>
                    </w:txbxContent>
                  </v:textbox>
                </v:shape>
                <v:shape id="Textbox 68" o:spid="_x0000_s1069" type="#_x0000_t202" style="position:absolute;left:2811;top:7002;width:4730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tZwQAAANsAAAAPAAAAZHJzL2Rvd25yZXYueG1sRE/LasJA&#10;FN0X/IfhCt3ViYZKSR1FBEuh3TRK17eZayaauRMzk9ffdxaFLg/nvdmNthY9tb5yrGC5SEAQF05X&#10;XCo4n45PLyB8QNZYOyYFE3nYbWcPG8y0G/iL+jyUIoawz1CBCaHJpPSFIYt+4RriyF1cazFE2JZS&#10;tzjEcFvLVZKspcWKY4PBhg6GilveWQVjuJ5S8+G6tyl9vh++Kf/57HKlHufj/hVEoDH8i//c71rB&#10;Oo6NX+IPkNtfAAAA//8DAFBLAQItABQABgAIAAAAIQDb4fbL7gAAAIUBAAATAAAAAAAAAAAAAAAA&#10;AAAAAABbQ29udGVudF9UeXBlc10ueG1sUEsBAi0AFAAGAAgAAAAhAFr0LFu/AAAAFQEAAAsAAAAA&#10;AAAAAAAAAAAAHwEAAF9yZWxzLy5yZWxzUEsBAi0AFAAGAAgAAAAhAJNga1nBAAAA2wAAAA8AAAAA&#10;AAAAAAAAAAAABwIAAGRycy9kb3ducmV2LnhtbFBLBQYAAAAAAwADALcAAAD1AgAAAAA=&#10;" fillcolor="#888b8d" stroked="f">
                  <v:textbox inset="0,0,0,0">
                    <w:txbxContent>
                      <w:p w14:paraId="7FA0405D" w14:textId="77777777" w:rsidR="00BF4AEC" w:rsidRDefault="00000000">
                        <w:pPr>
                          <w:spacing w:line="207" w:lineRule="exact"/>
                          <w:ind w:left="56"/>
                          <w:rPr>
                            <w:rFonts w:ascii="Segoe UI" w:hAnsi="Segoe UI"/>
                            <w:b/>
                            <w:color w:val="000000"/>
                            <w:sz w:val="18"/>
                          </w:rPr>
                        </w:pPr>
                        <w:r>
                          <w:rPr>
                            <w:rFonts w:ascii="Segoe UI" w:hAnsi="Segoe UI"/>
                            <w:b/>
                            <w:color w:val="FFFFFF"/>
                            <w:w w:val="105"/>
                            <w:sz w:val="18"/>
                          </w:rPr>
                          <w:t>Which</w:t>
                        </w:r>
                        <w:r>
                          <w:rPr>
                            <w:rFonts w:ascii="Segoe UI" w:hAnsi="Segoe UI"/>
                            <w:b/>
                            <w:color w:val="FFFFFF"/>
                            <w:spacing w:val="-9"/>
                            <w:w w:val="105"/>
                            <w:sz w:val="18"/>
                          </w:rPr>
                          <w:t xml:space="preserve"> </w:t>
                        </w:r>
                        <w:r>
                          <w:rPr>
                            <w:rFonts w:ascii="Segoe UI" w:hAnsi="Segoe UI"/>
                            <w:b/>
                            <w:color w:val="FFFFFF"/>
                            <w:w w:val="105"/>
                            <w:sz w:val="18"/>
                          </w:rPr>
                          <w:t>of</w:t>
                        </w:r>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3"/>
                            <w:w w:val="105"/>
                            <w:sz w:val="18"/>
                          </w:rPr>
                          <w:t xml:space="preserve"> </w:t>
                        </w:r>
                        <w:r>
                          <w:rPr>
                            <w:rFonts w:ascii="Segoe UI" w:hAnsi="Segoe UI"/>
                            <w:b/>
                            <w:color w:val="FFFFFF"/>
                            <w:w w:val="105"/>
                            <w:sz w:val="18"/>
                          </w:rPr>
                          <w:t>following</w:t>
                        </w:r>
                        <w:r>
                          <w:rPr>
                            <w:rFonts w:ascii="Segoe UI" w:hAnsi="Segoe UI"/>
                            <w:b/>
                            <w:color w:val="FFFFFF"/>
                            <w:spacing w:val="-7"/>
                            <w:w w:val="105"/>
                            <w:sz w:val="18"/>
                          </w:rPr>
                          <w:t xml:space="preserve"> </w:t>
                        </w:r>
                        <w:r>
                          <w:rPr>
                            <w:rFonts w:ascii="Segoe UI" w:hAnsi="Segoe UI"/>
                            <w:b/>
                            <w:color w:val="FFFFFF"/>
                            <w:w w:val="105"/>
                            <w:sz w:val="18"/>
                          </w:rPr>
                          <w:t>actions…</w:t>
                        </w:r>
                        <w:r>
                          <w:rPr>
                            <w:rFonts w:ascii="Segoe UI" w:hAnsi="Segoe UI"/>
                            <w:b/>
                            <w:color w:val="FFFFFF"/>
                            <w:spacing w:val="-8"/>
                            <w:w w:val="105"/>
                            <w:sz w:val="18"/>
                          </w:rPr>
                          <w:t xml:space="preserve"> </w:t>
                        </w:r>
                        <w:r>
                          <w:rPr>
                            <w:rFonts w:ascii="Segoe UI" w:hAnsi="Segoe UI"/>
                            <w:b/>
                            <w:color w:val="FFFFFF"/>
                            <w:w w:val="105"/>
                            <w:sz w:val="18"/>
                          </w:rPr>
                          <w:t>have</w:t>
                        </w:r>
                        <w:r>
                          <w:rPr>
                            <w:rFonts w:ascii="Segoe UI" w:hAnsi="Segoe UI"/>
                            <w:b/>
                            <w:color w:val="FFFFFF"/>
                            <w:spacing w:val="-13"/>
                            <w:w w:val="105"/>
                            <w:sz w:val="18"/>
                          </w:rPr>
                          <w:t xml:space="preserve"> </w:t>
                        </w:r>
                        <w:r>
                          <w:rPr>
                            <w:rFonts w:ascii="Segoe UI" w:hAnsi="Segoe UI"/>
                            <w:b/>
                            <w:color w:val="FFFFFF"/>
                            <w:w w:val="105"/>
                            <w:sz w:val="18"/>
                          </w:rPr>
                          <w:t>been</w:t>
                        </w:r>
                        <w:r>
                          <w:rPr>
                            <w:rFonts w:ascii="Segoe UI" w:hAnsi="Segoe UI"/>
                            <w:b/>
                            <w:color w:val="FFFFFF"/>
                            <w:spacing w:val="-12"/>
                            <w:w w:val="105"/>
                            <w:sz w:val="18"/>
                          </w:rPr>
                          <w:t xml:space="preserve"> </w:t>
                        </w:r>
                        <w:r>
                          <w:rPr>
                            <w:rFonts w:ascii="Segoe UI" w:hAnsi="Segoe UI"/>
                            <w:b/>
                            <w:color w:val="FFFFFF"/>
                            <w:w w:val="105"/>
                            <w:sz w:val="18"/>
                          </w:rPr>
                          <w:t>taken</w:t>
                        </w:r>
                        <w:r>
                          <w:rPr>
                            <w:rFonts w:ascii="Segoe UI" w:hAnsi="Segoe UI"/>
                            <w:b/>
                            <w:color w:val="FFFFFF"/>
                            <w:spacing w:val="-12"/>
                            <w:w w:val="105"/>
                            <w:sz w:val="18"/>
                          </w:rPr>
                          <w:t xml:space="preserve"> </w:t>
                        </w:r>
                        <w:proofErr w:type="gramStart"/>
                        <w:r>
                          <w:rPr>
                            <w:rFonts w:ascii="Segoe UI" w:hAnsi="Segoe UI"/>
                            <w:b/>
                            <w:color w:val="FFFFFF"/>
                            <w:w w:val="105"/>
                            <w:sz w:val="18"/>
                          </w:rPr>
                          <w:t>as</w:t>
                        </w:r>
                        <w:r>
                          <w:rPr>
                            <w:rFonts w:ascii="Segoe UI" w:hAnsi="Segoe UI"/>
                            <w:b/>
                            <w:color w:val="FFFFFF"/>
                            <w:spacing w:val="-11"/>
                            <w:w w:val="105"/>
                            <w:sz w:val="18"/>
                          </w:rPr>
                          <w:t xml:space="preserve"> </w:t>
                        </w:r>
                        <w:r>
                          <w:rPr>
                            <w:rFonts w:ascii="Segoe UI" w:hAnsi="Segoe UI"/>
                            <w:b/>
                            <w:color w:val="FFFFFF"/>
                            <w:w w:val="105"/>
                            <w:sz w:val="18"/>
                          </w:rPr>
                          <w:t>a</w:t>
                        </w:r>
                        <w:r>
                          <w:rPr>
                            <w:rFonts w:ascii="Segoe UI" w:hAnsi="Segoe UI"/>
                            <w:b/>
                            <w:color w:val="FFFFFF"/>
                            <w:spacing w:val="-12"/>
                            <w:w w:val="105"/>
                            <w:sz w:val="18"/>
                          </w:rPr>
                          <w:t xml:space="preserve"> </w:t>
                        </w:r>
                        <w:r>
                          <w:rPr>
                            <w:rFonts w:ascii="Segoe UI" w:hAnsi="Segoe UI"/>
                            <w:b/>
                            <w:color w:val="FFFFFF"/>
                            <w:w w:val="105"/>
                            <w:sz w:val="18"/>
                          </w:rPr>
                          <w:t>result</w:t>
                        </w:r>
                        <w:r>
                          <w:rPr>
                            <w:rFonts w:ascii="Segoe UI" w:hAnsi="Segoe UI"/>
                            <w:b/>
                            <w:color w:val="FFFFFF"/>
                            <w:spacing w:val="-12"/>
                            <w:w w:val="105"/>
                            <w:sz w:val="18"/>
                          </w:rPr>
                          <w:t xml:space="preserve"> </w:t>
                        </w:r>
                        <w:r>
                          <w:rPr>
                            <w:rFonts w:ascii="Segoe UI" w:hAnsi="Segoe UI"/>
                            <w:b/>
                            <w:color w:val="FFFFFF"/>
                            <w:w w:val="105"/>
                            <w:sz w:val="18"/>
                          </w:rPr>
                          <w:t>of</w:t>
                        </w:r>
                        <w:proofErr w:type="gramEnd"/>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2"/>
                            <w:w w:val="105"/>
                            <w:sz w:val="18"/>
                          </w:rPr>
                          <w:t xml:space="preserve"> </w:t>
                        </w:r>
                        <w:proofErr w:type="spellStart"/>
                        <w:r>
                          <w:rPr>
                            <w:rFonts w:ascii="Segoe UI" w:hAnsi="Segoe UI"/>
                            <w:b/>
                            <w:color w:val="FFFFFF"/>
                            <w:w w:val="105"/>
                            <w:sz w:val="18"/>
                          </w:rPr>
                          <w:t>Acas</w:t>
                        </w:r>
                        <w:proofErr w:type="spellEnd"/>
                        <w:r>
                          <w:rPr>
                            <w:rFonts w:ascii="Segoe UI" w:hAnsi="Segoe UI"/>
                            <w:b/>
                            <w:color w:val="FFFFFF"/>
                            <w:spacing w:val="-12"/>
                            <w:w w:val="105"/>
                            <w:sz w:val="18"/>
                          </w:rPr>
                          <w:t xml:space="preserve"> </w:t>
                        </w:r>
                        <w:r>
                          <w:rPr>
                            <w:rFonts w:ascii="Segoe UI" w:hAnsi="Segoe UI"/>
                            <w:b/>
                            <w:color w:val="FFFFFF"/>
                            <w:spacing w:val="-2"/>
                            <w:w w:val="105"/>
                            <w:sz w:val="18"/>
                          </w:rPr>
                          <w:t>project?</w:t>
                        </w:r>
                      </w:p>
                    </w:txbxContent>
                  </v:textbox>
                </v:shape>
                <v:shape id="Textbox 69" o:spid="_x0000_s1070" type="#_x0000_t202" style="position:absolute;left:2811;top:3665;width:4730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Lf8wgAAANsAAAAPAAAAZHJzL2Rvd25yZXYueG1sRI9Pi8Iw&#10;FMTvwn6H8IS9aWoRsdUosiB4cfHPsudH82yKzUtpUq376TeC4HGYmd8wy3Vva3Gj1leOFUzGCQji&#10;wumKSwU/5+1oDsIHZI21Y1LwIA/r1cdgibl2dz7S7RRKESHsc1RgQmhyKX1hyKIfu4Y4ehfXWgxR&#10;tqXULd4j3NYyTZKZtFhxXDDY0Jeh4nrqrIL95jfd/jWHXcePzNjJtEut+1bqc9hvFiAC9eEdfrV3&#10;WsEsg+eX+APk6h8AAP//AwBQSwECLQAUAAYACAAAACEA2+H2y+4AAACFAQAAEwAAAAAAAAAAAAAA&#10;AAAAAAAAW0NvbnRlbnRfVHlwZXNdLnhtbFBLAQItABQABgAIAAAAIQBa9CxbvwAAABUBAAALAAAA&#10;AAAAAAAAAAAAAB8BAABfcmVscy8ucmVsc1BLAQItABQABgAIAAAAIQC90Lf8wgAAANsAAAAPAAAA&#10;AAAAAAAAAAAAAAcCAABkcnMvZG93bnJldi54bWxQSwUGAAAAAAMAAwC3AAAA9gIAAAAA&#10;" fillcolor="#ff585d" stroked="f">
                  <v:textbox inset="0,0,0,0">
                    <w:txbxContent>
                      <w:p w14:paraId="39DAD3F6" w14:textId="77777777" w:rsidR="00BF4AEC" w:rsidRDefault="00000000">
                        <w:pPr>
                          <w:spacing w:before="2"/>
                          <w:ind w:left="52"/>
                          <w:rPr>
                            <w:rFonts w:ascii="Segoe UI" w:hAnsi="Segoe UI"/>
                            <w:b/>
                            <w:color w:val="000000"/>
                            <w:sz w:val="35"/>
                          </w:rPr>
                        </w:pPr>
                        <w:r>
                          <w:rPr>
                            <w:rFonts w:ascii="Segoe UI" w:hAnsi="Segoe UI"/>
                            <w:b/>
                            <w:color w:val="FFFFFF"/>
                            <w:sz w:val="35"/>
                          </w:rPr>
                          <w:t>Actions</w:t>
                        </w:r>
                        <w:r>
                          <w:rPr>
                            <w:rFonts w:ascii="Segoe UI" w:hAnsi="Segoe UI"/>
                            <w:b/>
                            <w:color w:val="FFFFFF"/>
                            <w:spacing w:val="8"/>
                            <w:sz w:val="35"/>
                          </w:rPr>
                          <w:t xml:space="preserve"> </w:t>
                        </w:r>
                        <w:r>
                          <w:rPr>
                            <w:rFonts w:ascii="Segoe UI" w:hAnsi="Segoe UI"/>
                            <w:b/>
                            <w:color w:val="FFFFFF"/>
                            <w:sz w:val="35"/>
                          </w:rPr>
                          <w:t>arising</w:t>
                        </w:r>
                        <w:r>
                          <w:rPr>
                            <w:rFonts w:ascii="Segoe UI" w:hAnsi="Segoe UI"/>
                            <w:b/>
                            <w:color w:val="FFFFFF"/>
                            <w:spacing w:val="2"/>
                            <w:sz w:val="35"/>
                          </w:rPr>
                          <w:t xml:space="preserve"> </w:t>
                        </w:r>
                        <w:r>
                          <w:rPr>
                            <w:rFonts w:ascii="Segoe UI" w:hAnsi="Segoe UI"/>
                            <w:b/>
                            <w:color w:val="FFFFFF"/>
                            <w:sz w:val="35"/>
                          </w:rPr>
                          <w:t>from</w:t>
                        </w:r>
                        <w:r>
                          <w:rPr>
                            <w:rFonts w:ascii="Segoe UI" w:hAnsi="Segoe UI"/>
                            <w:b/>
                            <w:color w:val="FFFFFF"/>
                            <w:spacing w:val="9"/>
                            <w:sz w:val="35"/>
                          </w:rPr>
                          <w:t xml:space="preserve"> </w:t>
                        </w:r>
                        <w:proofErr w:type="spellStart"/>
                        <w:r>
                          <w:rPr>
                            <w:rFonts w:ascii="Segoe UI" w:hAnsi="Segoe UI"/>
                            <w:b/>
                            <w:color w:val="FFFFFF"/>
                            <w:sz w:val="35"/>
                          </w:rPr>
                          <w:t>Acas</w:t>
                        </w:r>
                        <w:proofErr w:type="spellEnd"/>
                        <w:r>
                          <w:rPr>
                            <w:rFonts w:ascii="Segoe UI" w:hAnsi="Segoe UI"/>
                            <w:b/>
                            <w:color w:val="FFFFFF"/>
                            <w:spacing w:val="10"/>
                            <w:sz w:val="35"/>
                          </w:rPr>
                          <w:t xml:space="preserve"> </w:t>
                        </w:r>
                        <w:r>
                          <w:rPr>
                            <w:rFonts w:ascii="Segoe UI" w:hAnsi="Segoe UI"/>
                            <w:b/>
                            <w:color w:val="FFFFFF"/>
                            <w:sz w:val="35"/>
                          </w:rPr>
                          <w:t>projects</w:t>
                        </w:r>
                        <w:r>
                          <w:rPr>
                            <w:rFonts w:ascii="Segoe UI" w:hAnsi="Segoe UI"/>
                            <w:b/>
                            <w:color w:val="FFFFFF"/>
                            <w:spacing w:val="8"/>
                            <w:sz w:val="35"/>
                          </w:rPr>
                          <w:t xml:space="preserve"> </w:t>
                        </w:r>
                        <w:r>
                          <w:rPr>
                            <w:rFonts w:ascii="Segoe UI" w:hAnsi="Segoe UI"/>
                            <w:b/>
                            <w:color w:val="FFFFFF"/>
                            <w:sz w:val="35"/>
                          </w:rPr>
                          <w:t>–</w:t>
                        </w:r>
                        <w:r>
                          <w:rPr>
                            <w:rFonts w:ascii="Segoe UI" w:hAnsi="Segoe UI"/>
                            <w:b/>
                            <w:color w:val="FFFFFF"/>
                            <w:spacing w:val="10"/>
                            <w:sz w:val="35"/>
                          </w:rPr>
                          <w:t xml:space="preserve"> </w:t>
                        </w:r>
                        <w:proofErr w:type="gramStart"/>
                        <w:r>
                          <w:rPr>
                            <w:rFonts w:ascii="Segoe UI" w:hAnsi="Segoe UI"/>
                            <w:b/>
                            <w:color w:val="FFFFFF"/>
                            <w:spacing w:val="-2"/>
                            <w:sz w:val="35"/>
                          </w:rPr>
                          <w:t>trend</w:t>
                        </w:r>
                        <w:proofErr w:type="gramEnd"/>
                      </w:p>
                    </w:txbxContent>
                  </v:textbox>
                </v:shape>
                <w10:wrap type="topAndBottom" anchorx="page"/>
              </v:group>
            </w:pict>
          </mc:Fallback>
        </mc:AlternateContent>
      </w:r>
    </w:p>
    <w:p w14:paraId="740C932D" w14:textId="77777777" w:rsidR="00BF4AEC" w:rsidRDefault="00000000">
      <w:pPr>
        <w:pStyle w:val="Heading2"/>
        <w:numPr>
          <w:ilvl w:val="1"/>
          <w:numId w:val="2"/>
        </w:numPr>
        <w:tabs>
          <w:tab w:val="left" w:pos="1799"/>
        </w:tabs>
        <w:spacing w:before="249"/>
        <w:ind w:hanging="719"/>
        <w:jc w:val="both"/>
      </w:pPr>
      <w:r>
        <w:t>Sustaining</w:t>
      </w:r>
      <w:r>
        <w:rPr>
          <w:spacing w:val="-14"/>
        </w:rPr>
        <w:t xml:space="preserve"> </w:t>
      </w:r>
      <w:r>
        <w:rPr>
          <w:spacing w:val="-2"/>
        </w:rPr>
        <w:t>activities</w:t>
      </w:r>
    </w:p>
    <w:p w14:paraId="21771285" w14:textId="77777777" w:rsidR="00BF4AEC" w:rsidRDefault="00000000">
      <w:pPr>
        <w:pStyle w:val="BodyText"/>
        <w:spacing w:before="120"/>
        <w:ind w:left="1080" w:right="735"/>
        <w:jc w:val="both"/>
      </w:pPr>
      <w:r>
        <w:t xml:space="preserve">Six in ten Joint </w:t>
      </w:r>
      <w:proofErr w:type="gramStart"/>
      <w:r>
        <w:t>Problem Solving</w:t>
      </w:r>
      <w:proofErr w:type="gramEnd"/>
      <w:r>
        <w:t xml:space="preserve"> Activity participants (60 per cent) felt that any actions</w:t>
      </w:r>
      <w:r>
        <w:rPr>
          <w:spacing w:val="-2"/>
        </w:rPr>
        <w:t xml:space="preserve"> </w:t>
      </w:r>
      <w:r>
        <w:t>arising</w:t>
      </w:r>
      <w:r>
        <w:rPr>
          <w:spacing w:val="-3"/>
        </w:rPr>
        <w:t xml:space="preserve"> </w:t>
      </w:r>
      <w:r>
        <w:t>from</w:t>
      </w:r>
      <w:r>
        <w:rPr>
          <w:spacing w:val="-2"/>
        </w:rPr>
        <w:t xml:space="preserve"> </w:t>
      </w:r>
      <w:r>
        <w:t>the</w:t>
      </w:r>
      <w:r>
        <w:rPr>
          <w:spacing w:val="-4"/>
        </w:rPr>
        <w:t xml:space="preserve"> </w:t>
      </w:r>
      <w:r>
        <w:t>project</w:t>
      </w:r>
      <w:r>
        <w:rPr>
          <w:spacing w:val="-3"/>
        </w:rPr>
        <w:t xml:space="preserve"> </w:t>
      </w:r>
      <w:r>
        <w:t>were</w:t>
      </w:r>
      <w:r>
        <w:rPr>
          <w:spacing w:val="-2"/>
        </w:rPr>
        <w:t xml:space="preserve"> </w:t>
      </w:r>
      <w:r>
        <w:t>sustained</w:t>
      </w:r>
      <w:r>
        <w:rPr>
          <w:spacing w:val="-4"/>
        </w:rPr>
        <w:t xml:space="preserve"> </w:t>
      </w:r>
      <w:r>
        <w:t>fully,</w:t>
      </w:r>
      <w:r>
        <w:rPr>
          <w:spacing w:val="-2"/>
        </w:rPr>
        <w:t xml:space="preserve"> </w:t>
      </w:r>
      <w:r>
        <w:t>or</w:t>
      </w:r>
      <w:r>
        <w:rPr>
          <w:spacing w:val="-4"/>
        </w:rPr>
        <w:t xml:space="preserve"> </w:t>
      </w:r>
      <w:r>
        <w:t>to</w:t>
      </w:r>
      <w:r>
        <w:rPr>
          <w:spacing w:val="-4"/>
        </w:rPr>
        <w:t xml:space="preserve"> </w:t>
      </w:r>
      <w:r>
        <w:t>a</w:t>
      </w:r>
      <w:r>
        <w:rPr>
          <w:spacing w:val="-3"/>
        </w:rPr>
        <w:t xml:space="preserve"> </w:t>
      </w:r>
      <w:r>
        <w:t>large</w:t>
      </w:r>
      <w:r>
        <w:rPr>
          <w:spacing w:val="-3"/>
        </w:rPr>
        <w:t xml:space="preserve"> </w:t>
      </w:r>
      <w:r>
        <w:t>extent.</w:t>
      </w:r>
      <w:r>
        <w:rPr>
          <w:spacing w:val="-3"/>
        </w:rPr>
        <w:t xml:space="preserve"> </w:t>
      </w:r>
      <w:r>
        <w:t>This</w:t>
      </w:r>
      <w:r>
        <w:rPr>
          <w:spacing w:val="-3"/>
        </w:rPr>
        <w:t xml:space="preserve"> </w:t>
      </w:r>
      <w:r>
        <w:t>is</w:t>
      </w:r>
      <w:r>
        <w:rPr>
          <w:spacing w:val="-3"/>
        </w:rPr>
        <w:t xml:space="preserve"> </w:t>
      </w:r>
      <w:r>
        <w:t>a slightly</w:t>
      </w:r>
      <w:r>
        <w:rPr>
          <w:spacing w:val="-18"/>
        </w:rPr>
        <w:t xml:space="preserve"> </w:t>
      </w:r>
      <w:r>
        <w:t>smaller</w:t>
      </w:r>
      <w:r>
        <w:rPr>
          <w:spacing w:val="-18"/>
        </w:rPr>
        <w:t xml:space="preserve"> </w:t>
      </w:r>
      <w:r>
        <w:t>proportion</w:t>
      </w:r>
      <w:r>
        <w:rPr>
          <w:spacing w:val="-17"/>
        </w:rPr>
        <w:t xml:space="preserve"> </w:t>
      </w:r>
      <w:r>
        <w:t>than</w:t>
      </w:r>
      <w:r>
        <w:rPr>
          <w:spacing w:val="-18"/>
        </w:rPr>
        <w:t xml:space="preserve"> </w:t>
      </w:r>
      <w:r>
        <w:t>among</w:t>
      </w:r>
      <w:r>
        <w:rPr>
          <w:spacing w:val="-17"/>
        </w:rPr>
        <w:t xml:space="preserve"> </w:t>
      </w:r>
      <w:r>
        <w:t>Workplace</w:t>
      </w:r>
      <w:r>
        <w:rPr>
          <w:spacing w:val="-18"/>
        </w:rPr>
        <w:t xml:space="preserve"> </w:t>
      </w:r>
      <w:r>
        <w:t>Project</w:t>
      </w:r>
      <w:r>
        <w:rPr>
          <w:spacing w:val="-18"/>
        </w:rPr>
        <w:t xml:space="preserve"> </w:t>
      </w:r>
      <w:r>
        <w:t>service</w:t>
      </w:r>
      <w:r>
        <w:rPr>
          <w:spacing w:val="-17"/>
        </w:rPr>
        <w:t xml:space="preserve"> </w:t>
      </w:r>
      <w:r>
        <w:t>users,</w:t>
      </w:r>
      <w:r>
        <w:rPr>
          <w:spacing w:val="-18"/>
        </w:rPr>
        <w:t xml:space="preserve"> </w:t>
      </w:r>
      <w:r>
        <w:t>70</w:t>
      </w:r>
      <w:r>
        <w:rPr>
          <w:spacing w:val="-17"/>
        </w:rPr>
        <w:t xml:space="preserve"> </w:t>
      </w:r>
      <w:r>
        <w:t>per</w:t>
      </w:r>
      <w:r>
        <w:rPr>
          <w:spacing w:val="-18"/>
        </w:rPr>
        <w:t xml:space="preserve"> </w:t>
      </w:r>
      <w:r>
        <w:t>cent of whom said they were able to sustain activities fully or to a large extent.</w:t>
      </w:r>
    </w:p>
    <w:p w14:paraId="700E44D1" w14:textId="77777777" w:rsidR="00BF4AEC" w:rsidRDefault="00BF4AEC">
      <w:pPr>
        <w:jc w:val="both"/>
        <w:sectPr w:rsidR="00BF4AEC">
          <w:pgSz w:w="11910" w:h="16840"/>
          <w:pgMar w:top="1380" w:right="1058" w:bottom="1420" w:left="720" w:header="0" w:footer="1174" w:gutter="0"/>
          <w:cols w:space="720"/>
        </w:sectPr>
      </w:pPr>
    </w:p>
    <w:p w14:paraId="6E72F138" w14:textId="77777777" w:rsidR="00BF4AEC" w:rsidRDefault="00000000">
      <w:pPr>
        <w:pStyle w:val="Heading3"/>
        <w:spacing w:line="256" w:lineRule="auto"/>
        <w:ind w:right="737"/>
      </w:pPr>
      <w:r>
        <w:lastRenderedPageBreak/>
        <w:t xml:space="preserve">Table 12 - Sustaining activities or initiatives resulting from the </w:t>
      </w:r>
      <w:proofErr w:type="spellStart"/>
      <w:r>
        <w:t>Acas</w:t>
      </w:r>
      <w:proofErr w:type="spellEnd"/>
      <w:r>
        <w:t xml:space="preserve"> </w:t>
      </w:r>
      <w:proofErr w:type="gramStart"/>
      <w:r>
        <w:rPr>
          <w:spacing w:val="-2"/>
        </w:rPr>
        <w:t>project</w:t>
      </w:r>
      <w:proofErr w:type="gramEnd"/>
    </w:p>
    <w:p w14:paraId="4A9CF5BE" w14:textId="77777777" w:rsidR="00BF4AEC" w:rsidRDefault="00BF4AEC">
      <w:pPr>
        <w:pStyle w:val="BodyText"/>
        <w:spacing w:before="1"/>
        <w:rPr>
          <w:b/>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2"/>
        <w:gridCol w:w="1869"/>
        <w:gridCol w:w="1966"/>
        <w:gridCol w:w="1517"/>
      </w:tblGrid>
      <w:tr w:rsidR="00BF4AEC" w14:paraId="2B61EEDD" w14:textId="77777777">
        <w:trPr>
          <w:trHeight w:val="1940"/>
        </w:trPr>
        <w:tc>
          <w:tcPr>
            <w:tcW w:w="2942" w:type="dxa"/>
          </w:tcPr>
          <w:p w14:paraId="028C525E" w14:textId="77777777" w:rsidR="00BF4AEC" w:rsidRDefault="00000000">
            <w:pPr>
              <w:pStyle w:val="TableParagraph"/>
              <w:spacing w:before="15" w:line="256" w:lineRule="auto"/>
              <w:ind w:left="107" w:right="139"/>
              <w:jc w:val="left"/>
              <w:rPr>
                <w:b/>
                <w:sz w:val="20"/>
              </w:rPr>
            </w:pPr>
            <w:r>
              <w:rPr>
                <w:b/>
                <w:sz w:val="20"/>
              </w:rPr>
              <w:t>To what extent have you… been able to sustain</w:t>
            </w:r>
            <w:r>
              <w:rPr>
                <w:b/>
                <w:spacing w:val="-12"/>
                <w:sz w:val="20"/>
              </w:rPr>
              <w:t xml:space="preserve"> </w:t>
            </w:r>
            <w:r>
              <w:rPr>
                <w:b/>
                <w:sz w:val="20"/>
              </w:rPr>
              <w:t>any</w:t>
            </w:r>
            <w:r>
              <w:rPr>
                <w:b/>
                <w:spacing w:val="-12"/>
                <w:sz w:val="20"/>
              </w:rPr>
              <w:t xml:space="preserve"> </w:t>
            </w:r>
            <w:r>
              <w:rPr>
                <w:b/>
                <w:sz w:val="20"/>
              </w:rPr>
              <w:t>activities</w:t>
            </w:r>
            <w:r>
              <w:rPr>
                <w:b/>
                <w:spacing w:val="-14"/>
                <w:sz w:val="20"/>
              </w:rPr>
              <w:t xml:space="preserve"> </w:t>
            </w:r>
            <w:r>
              <w:rPr>
                <w:b/>
                <w:sz w:val="20"/>
              </w:rPr>
              <w:t xml:space="preserve">or initiatives resulting from the </w:t>
            </w:r>
            <w:proofErr w:type="spellStart"/>
            <w:r>
              <w:rPr>
                <w:b/>
                <w:sz w:val="20"/>
              </w:rPr>
              <w:t>Acas</w:t>
            </w:r>
            <w:proofErr w:type="spellEnd"/>
            <w:r>
              <w:rPr>
                <w:b/>
                <w:sz w:val="20"/>
              </w:rPr>
              <w:t xml:space="preserve"> project, in the period since </w:t>
            </w:r>
            <w:proofErr w:type="spellStart"/>
            <w:r>
              <w:rPr>
                <w:b/>
                <w:sz w:val="20"/>
              </w:rPr>
              <w:t>Acas’</w:t>
            </w:r>
            <w:proofErr w:type="spellEnd"/>
            <w:r>
              <w:rPr>
                <w:b/>
                <w:sz w:val="20"/>
              </w:rPr>
              <w:t xml:space="preserve"> involvement?</w:t>
            </w:r>
          </w:p>
        </w:tc>
        <w:tc>
          <w:tcPr>
            <w:tcW w:w="1869" w:type="dxa"/>
          </w:tcPr>
          <w:p w14:paraId="5C40998B" w14:textId="77777777" w:rsidR="00BF4AEC" w:rsidRDefault="00BF4AEC">
            <w:pPr>
              <w:pStyle w:val="TableParagraph"/>
              <w:spacing w:before="173"/>
              <w:jc w:val="left"/>
              <w:rPr>
                <w:b/>
                <w:sz w:val="20"/>
              </w:rPr>
            </w:pPr>
          </w:p>
          <w:p w14:paraId="354F4895" w14:textId="77777777" w:rsidR="00BF4AEC" w:rsidRDefault="00000000">
            <w:pPr>
              <w:pStyle w:val="TableParagraph"/>
              <w:spacing w:line="256" w:lineRule="auto"/>
              <w:ind w:left="138" w:right="125"/>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3DA059DD" w14:textId="77777777" w:rsidR="00BF4AEC" w:rsidRDefault="00000000">
            <w:pPr>
              <w:pStyle w:val="TableParagraph"/>
              <w:spacing w:before="118"/>
              <w:ind w:left="138" w:right="127"/>
              <w:rPr>
                <w:b/>
                <w:sz w:val="20"/>
              </w:rPr>
            </w:pPr>
            <w:r>
              <w:rPr>
                <w:b/>
                <w:spacing w:val="-10"/>
                <w:sz w:val="20"/>
              </w:rPr>
              <w:t>%</w:t>
            </w:r>
          </w:p>
        </w:tc>
        <w:tc>
          <w:tcPr>
            <w:tcW w:w="1966" w:type="dxa"/>
          </w:tcPr>
          <w:p w14:paraId="4BA4560A" w14:textId="77777777" w:rsidR="00BF4AEC" w:rsidRDefault="00BF4AEC">
            <w:pPr>
              <w:pStyle w:val="TableParagraph"/>
              <w:jc w:val="left"/>
              <w:rPr>
                <w:b/>
                <w:sz w:val="20"/>
              </w:rPr>
            </w:pPr>
          </w:p>
          <w:p w14:paraId="7A85A6E7" w14:textId="77777777" w:rsidR="00BF4AEC" w:rsidRDefault="00BF4AEC">
            <w:pPr>
              <w:pStyle w:val="TableParagraph"/>
              <w:spacing w:before="188"/>
              <w:jc w:val="left"/>
              <w:rPr>
                <w:b/>
                <w:sz w:val="20"/>
              </w:rPr>
            </w:pPr>
          </w:p>
          <w:p w14:paraId="7460F3FC" w14:textId="77777777" w:rsidR="00BF4AEC" w:rsidRDefault="00000000">
            <w:pPr>
              <w:pStyle w:val="TableParagraph"/>
              <w:spacing w:before="1" w:line="256" w:lineRule="auto"/>
              <w:ind w:left="145" w:right="132" w:hanging="3"/>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467D055B" w14:textId="77777777" w:rsidR="00BF4AEC" w:rsidRDefault="00000000">
            <w:pPr>
              <w:pStyle w:val="TableParagraph"/>
              <w:spacing w:before="119"/>
              <w:ind w:left="13" w:right="2"/>
              <w:rPr>
                <w:b/>
                <w:sz w:val="20"/>
              </w:rPr>
            </w:pPr>
            <w:r>
              <w:rPr>
                <w:b/>
                <w:spacing w:val="-10"/>
                <w:sz w:val="20"/>
              </w:rPr>
              <w:t>%</w:t>
            </w:r>
          </w:p>
        </w:tc>
        <w:tc>
          <w:tcPr>
            <w:tcW w:w="1517" w:type="dxa"/>
          </w:tcPr>
          <w:p w14:paraId="454342CF" w14:textId="77777777" w:rsidR="00BF4AEC" w:rsidRDefault="00BF4AEC">
            <w:pPr>
              <w:pStyle w:val="TableParagraph"/>
              <w:jc w:val="left"/>
              <w:rPr>
                <w:b/>
                <w:sz w:val="20"/>
              </w:rPr>
            </w:pPr>
          </w:p>
          <w:p w14:paraId="4066D55E" w14:textId="77777777" w:rsidR="00BF4AEC" w:rsidRDefault="00BF4AEC">
            <w:pPr>
              <w:pStyle w:val="TableParagraph"/>
              <w:jc w:val="left"/>
              <w:rPr>
                <w:b/>
                <w:sz w:val="20"/>
              </w:rPr>
            </w:pPr>
          </w:p>
          <w:p w14:paraId="44144CA4" w14:textId="77777777" w:rsidR="00BF4AEC" w:rsidRDefault="00BF4AEC">
            <w:pPr>
              <w:pStyle w:val="TableParagraph"/>
              <w:spacing w:before="65"/>
              <w:jc w:val="left"/>
              <w:rPr>
                <w:b/>
                <w:sz w:val="20"/>
              </w:rPr>
            </w:pPr>
          </w:p>
          <w:p w14:paraId="59CD1315" w14:textId="77777777" w:rsidR="00BF4AEC" w:rsidRDefault="00000000">
            <w:pPr>
              <w:pStyle w:val="TableParagraph"/>
              <w:spacing w:line="256" w:lineRule="auto"/>
              <w:ind w:left="268" w:right="255" w:hanging="2"/>
              <w:rPr>
                <w:b/>
                <w:sz w:val="20"/>
              </w:rPr>
            </w:pPr>
            <w:r>
              <w:rPr>
                <w:b/>
                <w:spacing w:val="-4"/>
                <w:sz w:val="20"/>
              </w:rPr>
              <w:t xml:space="preserve">All </w:t>
            </w:r>
            <w:r>
              <w:rPr>
                <w:b/>
                <w:spacing w:val="-2"/>
                <w:sz w:val="20"/>
              </w:rPr>
              <w:t>Advisory Project users</w:t>
            </w:r>
          </w:p>
        </w:tc>
      </w:tr>
      <w:tr w:rsidR="00BF4AEC" w14:paraId="368BB79F" w14:textId="77777777">
        <w:trPr>
          <w:trHeight w:val="380"/>
        </w:trPr>
        <w:tc>
          <w:tcPr>
            <w:tcW w:w="2942" w:type="dxa"/>
          </w:tcPr>
          <w:p w14:paraId="67154CC7" w14:textId="77777777" w:rsidR="00BF4AEC" w:rsidRDefault="00000000">
            <w:pPr>
              <w:pStyle w:val="TableParagraph"/>
              <w:spacing w:before="14"/>
              <w:ind w:left="107"/>
              <w:jc w:val="left"/>
              <w:rPr>
                <w:sz w:val="20"/>
              </w:rPr>
            </w:pPr>
            <w:r>
              <w:rPr>
                <w:spacing w:val="-2"/>
                <w:sz w:val="20"/>
              </w:rPr>
              <w:t>Fully</w:t>
            </w:r>
          </w:p>
        </w:tc>
        <w:tc>
          <w:tcPr>
            <w:tcW w:w="1869" w:type="dxa"/>
          </w:tcPr>
          <w:p w14:paraId="372F6CD9" w14:textId="77777777" w:rsidR="00BF4AEC" w:rsidRDefault="00000000">
            <w:pPr>
              <w:pStyle w:val="TableParagraph"/>
              <w:spacing w:before="14"/>
              <w:ind w:left="138" w:right="128"/>
              <w:rPr>
                <w:b/>
                <w:sz w:val="20"/>
              </w:rPr>
            </w:pPr>
            <w:r>
              <w:rPr>
                <w:b/>
                <w:spacing w:val="-5"/>
                <w:sz w:val="20"/>
              </w:rPr>
              <w:t>29</w:t>
            </w:r>
          </w:p>
        </w:tc>
        <w:tc>
          <w:tcPr>
            <w:tcW w:w="1966" w:type="dxa"/>
          </w:tcPr>
          <w:p w14:paraId="316F92A8" w14:textId="77777777" w:rsidR="00BF4AEC" w:rsidRDefault="00000000">
            <w:pPr>
              <w:pStyle w:val="TableParagraph"/>
              <w:spacing w:before="14"/>
              <w:ind w:left="13" w:right="3"/>
              <w:rPr>
                <w:sz w:val="20"/>
              </w:rPr>
            </w:pPr>
            <w:r>
              <w:rPr>
                <w:spacing w:val="-5"/>
                <w:sz w:val="20"/>
              </w:rPr>
              <w:t>33</w:t>
            </w:r>
          </w:p>
        </w:tc>
        <w:tc>
          <w:tcPr>
            <w:tcW w:w="1517" w:type="dxa"/>
          </w:tcPr>
          <w:p w14:paraId="2059F7FF" w14:textId="77777777" w:rsidR="00BF4AEC" w:rsidRDefault="00000000">
            <w:pPr>
              <w:pStyle w:val="TableParagraph"/>
              <w:spacing w:before="14"/>
              <w:ind w:left="12" w:right="2"/>
              <w:rPr>
                <w:sz w:val="20"/>
              </w:rPr>
            </w:pPr>
            <w:r>
              <w:rPr>
                <w:spacing w:val="-5"/>
                <w:sz w:val="20"/>
              </w:rPr>
              <w:t>31</w:t>
            </w:r>
          </w:p>
        </w:tc>
      </w:tr>
      <w:tr w:rsidR="00BF4AEC" w14:paraId="5B45AABE" w14:textId="77777777">
        <w:trPr>
          <w:trHeight w:val="380"/>
        </w:trPr>
        <w:tc>
          <w:tcPr>
            <w:tcW w:w="2942" w:type="dxa"/>
          </w:tcPr>
          <w:p w14:paraId="29101B44" w14:textId="77777777" w:rsidR="00BF4AEC" w:rsidRDefault="00000000">
            <w:pPr>
              <w:pStyle w:val="TableParagraph"/>
              <w:spacing w:before="14"/>
              <w:ind w:left="107"/>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1869" w:type="dxa"/>
          </w:tcPr>
          <w:p w14:paraId="69F2C4A3" w14:textId="77777777" w:rsidR="00BF4AEC" w:rsidRDefault="00000000">
            <w:pPr>
              <w:pStyle w:val="TableParagraph"/>
              <w:spacing w:before="14"/>
              <w:ind w:left="138" w:right="128"/>
              <w:rPr>
                <w:b/>
                <w:sz w:val="20"/>
              </w:rPr>
            </w:pPr>
            <w:r>
              <w:rPr>
                <w:b/>
                <w:spacing w:val="-5"/>
                <w:sz w:val="20"/>
              </w:rPr>
              <w:t>32</w:t>
            </w:r>
          </w:p>
        </w:tc>
        <w:tc>
          <w:tcPr>
            <w:tcW w:w="1966" w:type="dxa"/>
          </w:tcPr>
          <w:p w14:paraId="216E7F41" w14:textId="77777777" w:rsidR="00BF4AEC" w:rsidRDefault="00000000">
            <w:pPr>
              <w:pStyle w:val="TableParagraph"/>
              <w:spacing w:before="14"/>
              <w:ind w:left="13" w:right="2"/>
              <w:rPr>
                <w:sz w:val="20"/>
              </w:rPr>
            </w:pPr>
            <w:r>
              <w:rPr>
                <w:spacing w:val="-5"/>
                <w:sz w:val="20"/>
              </w:rPr>
              <w:t>37</w:t>
            </w:r>
          </w:p>
        </w:tc>
        <w:tc>
          <w:tcPr>
            <w:tcW w:w="1517" w:type="dxa"/>
          </w:tcPr>
          <w:p w14:paraId="27149284" w14:textId="77777777" w:rsidR="00BF4AEC" w:rsidRDefault="00000000">
            <w:pPr>
              <w:pStyle w:val="TableParagraph"/>
              <w:spacing w:before="14"/>
              <w:ind w:left="12" w:right="2"/>
              <w:rPr>
                <w:sz w:val="20"/>
              </w:rPr>
            </w:pPr>
            <w:r>
              <w:rPr>
                <w:spacing w:val="-5"/>
                <w:sz w:val="20"/>
              </w:rPr>
              <w:t>34</w:t>
            </w:r>
          </w:p>
        </w:tc>
      </w:tr>
      <w:tr w:rsidR="00BF4AEC" w14:paraId="60676B52" w14:textId="77777777">
        <w:trPr>
          <w:trHeight w:val="380"/>
        </w:trPr>
        <w:tc>
          <w:tcPr>
            <w:tcW w:w="2942" w:type="dxa"/>
          </w:tcPr>
          <w:p w14:paraId="1AB41E3B" w14:textId="77777777" w:rsidR="00BF4AEC" w:rsidRDefault="00000000">
            <w:pPr>
              <w:pStyle w:val="TableParagraph"/>
              <w:spacing w:before="14"/>
              <w:ind w:left="107"/>
              <w:jc w:val="left"/>
              <w:rPr>
                <w:sz w:val="20"/>
              </w:rPr>
            </w:pPr>
            <w:r>
              <w:rPr>
                <w:sz w:val="20"/>
              </w:rPr>
              <w:t>To</w:t>
            </w:r>
            <w:r>
              <w:rPr>
                <w:spacing w:val="-2"/>
                <w:sz w:val="20"/>
              </w:rPr>
              <w:t xml:space="preserve"> </w:t>
            </w:r>
            <w:r>
              <w:rPr>
                <w:sz w:val="20"/>
              </w:rPr>
              <w:t>some</w:t>
            </w:r>
            <w:r>
              <w:rPr>
                <w:spacing w:val="-2"/>
                <w:sz w:val="20"/>
              </w:rPr>
              <w:t xml:space="preserve"> extent</w:t>
            </w:r>
          </w:p>
        </w:tc>
        <w:tc>
          <w:tcPr>
            <w:tcW w:w="1869" w:type="dxa"/>
          </w:tcPr>
          <w:p w14:paraId="0AF883CB" w14:textId="77777777" w:rsidR="00BF4AEC" w:rsidRDefault="00000000">
            <w:pPr>
              <w:pStyle w:val="TableParagraph"/>
              <w:spacing w:before="14"/>
              <w:ind w:left="138" w:right="127"/>
              <w:rPr>
                <w:b/>
                <w:sz w:val="20"/>
              </w:rPr>
            </w:pPr>
            <w:r>
              <w:rPr>
                <w:b/>
                <w:spacing w:val="-5"/>
                <w:sz w:val="20"/>
              </w:rPr>
              <w:t>27</w:t>
            </w:r>
          </w:p>
        </w:tc>
        <w:tc>
          <w:tcPr>
            <w:tcW w:w="1966" w:type="dxa"/>
          </w:tcPr>
          <w:p w14:paraId="7AE4CBB9" w14:textId="77777777" w:rsidR="00BF4AEC" w:rsidRDefault="00000000">
            <w:pPr>
              <w:pStyle w:val="TableParagraph"/>
              <w:spacing w:before="14"/>
              <w:ind w:left="13" w:right="2"/>
              <w:rPr>
                <w:sz w:val="20"/>
              </w:rPr>
            </w:pPr>
            <w:r>
              <w:rPr>
                <w:spacing w:val="-5"/>
                <w:sz w:val="20"/>
              </w:rPr>
              <w:t>20</w:t>
            </w:r>
          </w:p>
        </w:tc>
        <w:tc>
          <w:tcPr>
            <w:tcW w:w="1517" w:type="dxa"/>
          </w:tcPr>
          <w:p w14:paraId="36687543" w14:textId="77777777" w:rsidR="00BF4AEC" w:rsidRDefault="00000000">
            <w:pPr>
              <w:pStyle w:val="TableParagraph"/>
              <w:spacing w:before="14"/>
              <w:ind w:left="12" w:right="1"/>
              <w:rPr>
                <w:sz w:val="20"/>
              </w:rPr>
            </w:pPr>
            <w:r>
              <w:rPr>
                <w:spacing w:val="-5"/>
                <w:sz w:val="20"/>
              </w:rPr>
              <w:t>23</w:t>
            </w:r>
          </w:p>
        </w:tc>
      </w:tr>
      <w:tr w:rsidR="00BF4AEC" w14:paraId="1DAE40D0" w14:textId="77777777">
        <w:trPr>
          <w:trHeight w:val="380"/>
        </w:trPr>
        <w:tc>
          <w:tcPr>
            <w:tcW w:w="2942" w:type="dxa"/>
          </w:tcPr>
          <w:p w14:paraId="7A8D1CC6" w14:textId="77777777" w:rsidR="00BF4AEC" w:rsidRDefault="00000000">
            <w:pPr>
              <w:pStyle w:val="TableParagraph"/>
              <w:spacing w:before="14"/>
              <w:ind w:left="108"/>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1869" w:type="dxa"/>
          </w:tcPr>
          <w:p w14:paraId="1295DF07" w14:textId="77777777" w:rsidR="00BF4AEC" w:rsidRDefault="00000000">
            <w:pPr>
              <w:pStyle w:val="TableParagraph"/>
              <w:spacing w:before="14"/>
              <w:ind w:left="138" w:right="126"/>
              <w:rPr>
                <w:b/>
                <w:sz w:val="20"/>
              </w:rPr>
            </w:pPr>
            <w:r>
              <w:rPr>
                <w:b/>
                <w:spacing w:val="-10"/>
                <w:sz w:val="20"/>
              </w:rPr>
              <w:t>7</w:t>
            </w:r>
          </w:p>
        </w:tc>
        <w:tc>
          <w:tcPr>
            <w:tcW w:w="1966" w:type="dxa"/>
          </w:tcPr>
          <w:p w14:paraId="1A99D634" w14:textId="77777777" w:rsidR="00BF4AEC" w:rsidRDefault="00000000">
            <w:pPr>
              <w:pStyle w:val="TableParagraph"/>
              <w:spacing w:before="14"/>
              <w:ind w:left="13" w:right="2"/>
              <w:rPr>
                <w:sz w:val="20"/>
              </w:rPr>
            </w:pPr>
            <w:r>
              <w:rPr>
                <w:spacing w:val="-10"/>
                <w:sz w:val="20"/>
              </w:rPr>
              <w:t>4</w:t>
            </w:r>
          </w:p>
        </w:tc>
        <w:tc>
          <w:tcPr>
            <w:tcW w:w="1517" w:type="dxa"/>
          </w:tcPr>
          <w:p w14:paraId="1ABB4762" w14:textId="77777777" w:rsidR="00BF4AEC" w:rsidRDefault="00000000">
            <w:pPr>
              <w:pStyle w:val="TableParagraph"/>
              <w:spacing w:before="14"/>
              <w:ind w:left="12" w:right="1"/>
              <w:rPr>
                <w:sz w:val="20"/>
              </w:rPr>
            </w:pPr>
            <w:r>
              <w:rPr>
                <w:spacing w:val="-10"/>
                <w:sz w:val="20"/>
              </w:rPr>
              <w:t>5</w:t>
            </w:r>
          </w:p>
        </w:tc>
      </w:tr>
      <w:tr w:rsidR="00BF4AEC" w14:paraId="5AE8A421" w14:textId="77777777">
        <w:trPr>
          <w:trHeight w:val="380"/>
        </w:trPr>
        <w:tc>
          <w:tcPr>
            <w:tcW w:w="2942" w:type="dxa"/>
          </w:tcPr>
          <w:p w14:paraId="40F9269B" w14:textId="77777777" w:rsidR="00BF4AEC" w:rsidRDefault="00000000">
            <w:pPr>
              <w:pStyle w:val="TableParagraph"/>
              <w:spacing w:before="14"/>
              <w:ind w:left="108"/>
              <w:jc w:val="left"/>
              <w:rPr>
                <w:sz w:val="20"/>
              </w:rPr>
            </w:pPr>
            <w:r>
              <w:rPr>
                <w:sz w:val="20"/>
              </w:rPr>
              <w:t>Don’t</w:t>
            </w:r>
            <w:r>
              <w:rPr>
                <w:spacing w:val="-2"/>
                <w:sz w:val="20"/>
              </w:rPr>
              <w:t xml:space="preserve"> </w:t>
            </w:r>
            <w:r>
              <w:rPr>
                <w:spacing w:val="-4"/>
                <w:sz w:val="20"/>
              </w:rPr>
              <w:t>know</w:t>
            </w:r>
          </w:p>
        </w:tc>
        <w:tc>
          <w:tcPr>
            <w:tcW w:w="1869" w:type="dxa"/>
          </w:tcPr>
          <w:p w14:paraId="314AE73E" w14:textId="77777777" w:rsidR="00BF4AEC" w:rsidRDefault="00000000">
            <w:pPr>
              <w:pStyle w:val="TableParagraph"/>
              <w:spacing w:before="14"/>
              <w:ind w:left="138" w:right="126"/>
              <w:rPr>
                <w:b/>
                <w:sz w:val="20"/>
              </w:rPr>
            </w:pPr>
            <w:r>
              <w:rPr>
                <w:b/>
                <w:spacing w:val="-10"/>
                <w:sz w:val="20"/>
              </w:rPr>
              <w:t>4</w:t>
            </w:r>
          </w:p>
        </w:tc>
        <w:tc>
          <w:tcPr>
            <w:tcW w:w="1966" w:type="dxa"/>
          </w:tcPr>
          <w:p w14:paraId="219614AF" w14:textId="77777777" w:rsidR="00BF4AEC" w:rsidRDefault="00000000">
            <w:pPr>
              <w:pStyle w:val="TableParagraph"/>
              <w:spacing w:before="14"/>
              <w:ind w:left="13" w:right="2"/>
              <w:rPr>
                <w:sz w:val="20"/>
              </w:rPr>
            </w:pPr>
            <w:r>
              <w:rPr>
                <w:spacing w:val="-10"/>
                <w:sz w:val="20"/>
              </w:rPr>
              <w:t>6</w:t>
            </w:r>
          </w:p>
        </w:tc>
        <w:tc>
          <w:tcPr>
            <w:tcW w:w="1517" w:type="dxa"/>
          </w:tcPr>
          <w:p w14:paraId="15A44B47" w14:textId="77777777" w:rsidR="00BF4AEC" w:rsidRDefault="00000000">
            <w:pPr>
              <w:pStyle w:val="TableParagraph"/>
              <w:spacing w:before="14"/>
              <w:ind w:left="12" w:right="1"/>
              <w:rPr>
                <w:sz w:val="20"/>
              </w:rPr>
            </w:pPr>
            <w:r>
              <w:rPr>
                <w:spacing w:val="-10"/>
                <w:sz w:val="20"/>
              </w:rPr>
              <w:t>5</w:t>
            </w:r>
          </w:p>
        </w:tc>
      </w:tr>
      <w:tr w:rsidR="00BF4AEC" w14:paraId="4ED61893" w14:textId="77777777">
        <w:trPr>
          <w:trHeight w:val="380"/>
        </w:trPr>
        <w:tc>
          <w:tcPr>
            <w:tcW w:w="2942" w:type="dxa"/>
          </w:tcPr>
          <w:p w14:paraId="29ED6ED1" w14:textId="77777777" w:rsidR="00BF4AEC" w:rsidRDefault="00000000">
            <w:pPr>
              <w:pStyle w:val="TableParagraph"/>
              <w:spacing w:before="14"/>
              <w:ind w:left="108"/>
              <w:jc w:val="left"/>
              <w:rPr>
                <w:i/>
                <w:sz w:val="20"/>
              </w:rPr>
            </w:pPr>
            <w:r>
              <w:rPr>
                <w:i/>
                <w:spacing w:val="-4"/>
                <w:sz w:val="20"/>
              </w:rPr>
              <w:t>Base</w:t>
            </w:r>
          </w:p>
        </w:tc>
        <w:tc>
          <w:tcPr>
            <w:tcW w:w="1869" w:type="dxa"/>
          </w:tcPr>
          <w:p w14:paraId="14C0FFD3" w14:textId="77777777" w:rsidR="00BF4AEC" w:rsidRDefault="00000000">
            <w:pPr>
              <w:pStyle w:val="TableParagraph"/>
              <w:spacing w:before="14"/>
              <w:ind w:left="138" w:right="126"/>
              <w:rPr>
                <w:i/>
                <w:sz w:val="20"/>
              </w:rPr>
            </w:pPr>
            <w:r>
              <w:rPr>
                <w:i/>
                <w:spacing w:val="-5"/>
                <w:sz w:val="20"/>
              </w:rPr>
              <w:t>73</w:t>
            </w:r>
          </w:p>
        </w:tc>
        <w:tc>
          <w:tcPr>
            <w:tcW w:w="1966" w:type="dxa"/>
          </w:tcPr>
          <w:p w14:paraId="4B230876" w14:textId="77777777" w:rsidR="00BF4AEC" w:rsidRDefault="00000000">
            <w:pPr>
              <w:pStyle w:val="TableParagraph"/>
              <w:spacing w:before="14"/>
              <w:ind w:left="13"/>
              <w:rPr>
                <w:i/>
                <w:sz w:val="20"/>
              </w:rPr>
            </w:pPr>
            <w:r>
              <w:rPr>
                <w:i/>
                <w:spacing w:val="-5"/>
                <w:sz w:val="20"/>
              </w:rPr>
              <w:t>81</w:t>
            </w:r>
          </w:p>
        </w:tc>
        <w:tc>
          <w:tcPr>
            <w:tcW w:w="1517" w:type="dxa"/>
          </w:tcPr>
          <w:p w14:paraId="1A08634C" w14:textId="77777777" w:rsidR="00BF4AEC" w:rsidRDefault="00000000">
            <w:pPr>
              <w:pStyle w:val="TableParagraph"/>
              <w:spacing w:before="14"/>
              <w:ind w:left="12"/>
              <w:rPr>
                <w:i/>
                <w:sz w:val="20"/>
              </w:rPr>
            </w:pPr>
            <w:r>
              <w:rPr>
                <w:i/>
                <w:spacing w:val="-5"/>
                <w:sz w:val="20"/>
              </w:rPr>
              <w:t>154</w:t>
            </w:r>
          </w:p>
        </w:tc>
      </w:tr>
    </w:tbl>
    <w:p w14:paraId="0679A190" w14:textId="77777777" w:rsidR="00BF4AEC" w:rsidRDefault="00000000">
      <w:pPr>
        <w:ind w:left="1080"/>
        <w:jc w:val="both"/>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0337C2D8" w14:textId="77777777" w:rsidR="00BF4AEC" w:rsidRDefault="00000000">
      <w:pPr>
        <w:pStyle w:val="Heading2"/>
        <w:numPr>
          <w:ilvl w:val="1"/>
          <w:numId w:val="2"/>
        </w:numPr>
        <w:tabs>
          <w:tab w:val="left" w:pos="1799"/>
        </w:tabs>
        <w:spacing w:before="239"/>
        <w:ind w:hanging="719"/>
        <w:jc w:val="both"/>
      </w:pPr>
      <w:bookmarkStart w:id="24" w:name="_TOC_250014"/>
      <w:r>
        <w:t>Relationships</w:t>
      </w:r>
      <w:r>
        <w:rPr>
          <w:spacing w:val="-12"/>
        </w:rPr>
        <w:t xml:space="preserve"> </w:t>
      </w:r>
      <w:r>
        <w:t>between</w:t>
      </w:r>
      <w:r>
        <w:rPr>
          <w:spacing w:val="-11"/>
        </w:rPr>
        <w:t xml:space="preserve"> </w:t>
      </w:r>
      <w:r>
        <w:t>managers</w:t>
      </w:r>
      <w:r>
        <w:rPr>
          <w:spacing w:val="-12"/>
        </w:rPr>
        <w:t xml:space="preserve"> </w:t>
      </w:r>
      <w:r>
        <w:t>and</w:t>
      </w:r>
      <w:r>
        <w:rPr>
          <w:spacing w:val="-11"/>
        </w:rPr>
        <w:t xml:space="preserve"> </w:t>
      </w:r>
      <w:bookmarkEnd w:id="24"/>
      <w:r>
        <w:rPr>
          <w:spacing w:val="-2"/>
        </w:rPr>
        <w:t>employees</w:t>
      </w:r>
    </w:p>
    <w:p w14:paraId="0D3A8E6C" w14:textId="77777777" w:rsidR="00BF4AEC" w:rsidRDefault="00000000">
      <w:pPr>
        <w:pStyle w:val="BodyText"/>
        <w:spacing w:before="120"/>
        <w:ind w:left="1079" w:right="735"/>
        <w:jc w:val="both"/>
      </w:pPr>
      <w:r>
        <w:t>Around</w:t>
      </w:r>
      <w:r>
        <w:rPr>
          <w:spacing w:val="-9"/>
        </w:rPr>
        <w:t xml:space="preserve"> </w:t>
      </w:r>
      <w:r>
        <w:t>eight</w:t>
      </w:r>
      <w:r>
        <w:rPr>
          <w:spacing w:val="-8"/>
        </w:rPr>
        <w:t xml:space="preserve"> </w:t>
      </w:r>
      <w:r>
        <w:t>in</w:t>
      </w:r>
      <w:r>
        <w:rPr>
          <w:spacing w:val="-9"/>
        </w:rPr>
        <w:t xml:space="preserve"> </w:t>
      </w:r>
      <w:r>
        <w:t>ten</w:t>
      </w:r>
      <w:r>
        <w:rPr>
          <w:spacing w:val="-8"/>
        </w:rPr>
        <w:t xml:space="preserve"> </w:t>
      </w:r>
      <w:r>
        <w:t>(78</w:t>
      </w:r>
      <w:r>
        <w:rPr>
          <w:spacing w:val="-10"/>
        </w:rPr>
        <w:t xml:space="preserve"> </w:t>
      </w:r>
      <w:r>
        <w:t>per</w:t>
      </w:r>
      <w:r>
        <w:rPr>
          <w:spacing w:val="-8"/>
        </w:rPr>
        <w:t xml:space="preserve"> </w:t>
      </w:r>
      <w:r>
        <w:t>cent)</w:t>
      </w:r>
      <w:r>
        <w:rPr>
          <w:spacing w:val="-8"/>
        </w:rPr>
        <w:t xml:space="preserve"> </w:t>
      </w:r>
      <w:r>
        <w:t>Joint</w:t>
      </w:r>
      <w:r>
        <w:rPr>
          <w:spacing w:val="-8"/>
        </w:rPr>
        <w:t xml:space="preserve"> </w:t>
      </w:r>
      <w:proofErr w:type="gramStart"/>
      <w:r>
        <w:t>Problem</w:t>
      </w:r>
      <w:r>
        <w:rPr>
          <w:spacing w:val="-10"/>
        </w:rPr>
        <w:t xml:space="preserve"> </w:t>
      </w:r>
      <w:r>
        <w:t>Solving</w:t>
      </w:r>
      <w:proofErr w:type="gramEnd"/>
      <w:r>
        <w:rPr>
          <w:spacing w:val="-8"/>
        </w:rPr>
        <w:t xml:space="preserve"> </w:t>
      </w:r>
      <w:r>
        <w:t>Activity</w:t>
      </w:r>
      <w:r>
        <w:rPr>
          <w:spacing w:val="-8"/>
        </w:rPr>
        <w:t xml:space="preserve"> </w:t>
      </w:r>
      <w:r>
        <w:t>service</w:t>
      </w:r>
      <w:r>
        <w:rPr>
          <w:spacing w:val="-10"/>
        </w:rPr>
        <w:t xml:space="preserve"> </w:t>
      </w:r>
      <w:r>
        <w:t>users</w:t>
      </w:r>
      <w:r>
        <w:rPr>
          <w:spacing w:val="-8"/>
        </w:rPr>
        <w:t xml:space="preserve"> </w:t>
      </w:r>
      <w:r>
        <w:t xml:space="preserve">rated the current relationship between managers and employees as either “very good” (10 per cent) or “fairly good” (68 per cent); however this figure is lower than was the case for Workplace Project users, of whom 89 per cent rated the relationship positively (26 per cent “very good” and 63 per cent “fairly good”). As with earlier findings, this difference is likely to reflect the differing nature of the services and the background of a collective dispute which may be present in Joint </w:t>
      </w:r>
      <w:proofErr w:type="gramStart"/>
      <w:r>
        <w:t>Problem Solving</w:t>
      </w:r>
      <w:proofErr w:type="gramEnd"/>
      <w:r>
        <w:t xml:space="preserve"> Activities.</w:t>
      </w:r>
    </w:p>
    <w:p w14:paraId="1A767053" w14:textId="77777777" w:rsidR="00BF4AEC" w:rsidRDefault="00000000">
      <w:pPr>
        <w:pStyle w:val="BodyText"/>
        <w:spacing w:before="120"/>
        <w:ind w:left="1079" w:right="734"/>
        <w:jc w:val="both"/>
      </w:pPr>
      <w:r>
        <w:t>Looking</w:t>
      </w:r>
      <w:r>
        <w:rPr>
          <w:spacing w:val="-11"/>
        </w:rPr>
        <w:t xml:space="preserve"> </w:t>
      </w:r>
      <w:r>
        <w:t>at</w:t>
      </w:r>
      <w:r>
        <w:rPr>
          <w:spacing w:val="-12"/>
        </w:rPr>
        <w:t xml:space="preserve"> </w:t>
      </w:r>
      <w:r>
        <w:t>the</w:t>
      </w:r>
      <w:r>
        <w:rPr>
          <w:spacing w:val="-11"/>
        </w:rPr>
        <w:t xml:space="preserve"> </w:t>
      </w:r>
      <w:r>
        <w:t>views</w:t>
      </w:r>
      <w:r>
        <w:rPr>
          <w:spacing w:val="-11"/>
        </w:rPr>
        <w:t xml:space="preserve"> </w:t>
      </w:r>
      <w:r>
        <w:t>of</w:t>
      </w:r>
      <w:r>
        <w:rPr>
          <w:spacing w:val="-12"/>
        </w:rPr>
        <w:t xml:space="preserve"> </w:t>
      </w:r>
      <w:r>
        <w:t>employer</w:t>
      </w:r>
      <w:r>
        <w:rPr>
          <w:spacing w:val="-11"/>
        </w:rPr>
        <w:t xml:space="preserve"> </w:t>
      </w:r>
      <w:r>
        <w:t>and</w:t>
      </w:r>
      <w:r>
        <w:rPr>
          <w:spacing w:val="-11"/>
        </w:rPr>
        <w:t xml:space="preserve"> </w:t>
      </w:r>
      <w:r>
        <w:t>employee</w:t>
      </w:r>
      <w:r>
        <w:rPr>
          <w:spacing w:val="-11"/>
        </w:rPr>
        <w:t xml:space="preserve"> </w:t>
      </w:r>
      <w:r>
        <w:t>representatives</w:t>
      </w:r>
      <w:r>
        <w:rPr>
          <w:spacing w:val="-11"/>
        </w:rPr>
        <w:t xml:space="preserve"> </w:t>
      </w:r>
      <w:r>
        <w:t>across</w:t>
      </w:r>
      <w:r>
        <w:rPr>
          <w:spacing w:val="-11"/>
        </w:rPr>
        <w:t xml:space="preserve"> </w:t>
      </w:r>
      <w:r>
        <w:rPr>
          <w:i/>
        </w:rPr>
        <w:t>all</w:t>
      </w:r>
      <w:r>
        <w:rPr>
          <w:i/>
          <w:spacing w:val="-10"/>
        </w:rPr>
        <w:t xml:space="preserve"> </w:t>
      </w:r>
      <w:r>
        <w:t>Advisory Projects,</w:t>
      </w:r>
      <w:r>
        <w:rPr>
          <w:spacing w:val="-18"/>
        </w:rPr>
        <w:t xml:space="preserve"> </w:t>
      </w:r>
      <w:r>
        <w:t>employee</w:t>
      </w:r>
      <w:r>
        <w:rPr>
          <w:spacing w:val="-18"/>
        </w:rPr>
        <w:t xml:space="preserve"> </w:t>
      </w:r>
      <w:r>
        <w:t>representatives</w:t>
      </w:r>
      <w:r>
        <w:rPr>
          <w:spacing w:val="-17"/>
        </w:rPr>
        <w:t xml:space="preserve"> </w:t>
      </w:r>
      <w:r>
        <w:t>tended</w:t>
      </w:r>
      <w:r>
        <w:rPr>
          <w:spacing w:val="-18"/>
        </w:rPr>
        <w:t xml:space="preserve"> </w:t>
      </w:r>
      <w:r>
        <w:t>to</w:t>
      </w:r>
      <w:r>
        <w:rPr>
          <w:spacing w:val="-17"/>
        </w:rPr>
        <w:t xml:space="preserve"> </w:t>
      </w:r>
      <w:r>
        <w:t>be</w:t>
      </w:r>
      <w:r>
        <w:rPr>
          <w:spacing w:val="-18"/>
        </w:rPr>
        <w:t xml:space="preserve"> </w:t>
      </w:r>
      <w:r>
        <w:t>less</w:t>
      </w:r>
      <w:r>
        <w:rPr>
          <w:spacing w:val="-18"/>
        </w:rPr>
        <w:t xml:space="preserve"> </w:t>
      </w:r>
      <w:r>
        <w:t>positive</w:t>
      </w:r>
      <w:r>
        <w:rPr>
          <w:spacing w:val="-17"/>
        </w:rPr>
        <w:t xml:space="preserve"> </w:t>
      </w:r>
      <w:r>
        <w:t>than</w:t>
      </w:r>
      <w:r>
        <w:rPr>
          <w:spacing w:val="-18"/>
        </w:rPr>
        <w:t xml:space="preserve"> </w:t>
      </w:r>
      <w:r>
        <w:t>employers</w:t>
      </w:r>
      <w:r>
        <w:rPr>
          <w:spacing w:val="-17"/>
        </w:rPr>
        <w:t xml:space="preserve"> </w:t>
      </w:r>
      <w:r>
        <w:t>about the</w:t>
      </w:r>
      <w:r>
        <w:rPr>
          <w:spacing w:val="-12"/>
        </w:rPr>
        <w:t xml:space="preserve"> </w:t>
      </w:r>
      <w:r>
        <w:t>current</w:t>
      </w:r>
      <w:r>
        <w:rPr>
          <w:spacing w:val="-13"/>
        </w:rPr>
        <w:t xml:space="preserve"> </w:t>
      </w:r>
      <w:r>
        <w:t>relationship</w:t>
      </w:r>
      <w:r>
        <w:rPr>
          <w:spacing w:val="-12"/>
        </w:rPr>
        <w:t xml:space="preserve"> </w:t>
      </w:r>
      <w:r>
        <w:t>between</w:t>
      </w:r>
      <w:r>
        <w:rPr>
          <w:spacing w:val="-12"/>
        </w:rPr>
        <w:t xml:space="preserve"> </w:t>
      </w:r>
      <w:r>
        <w:t>managers</w:t>
      </w:r>
      <w:r>
        <w:rPr>
          <w:spacing w:val="-12"/>
        </w:rPr>
        <w:t xml:space="preserve"> </w:t>
      </w:r>
      <w:r>
        <w:t>and</w:t>
      </w:r>
      <w:r>
        <w:rPr>
          <w:spacing w:val="-12"/>
        </w:rPr>
        <w:t xml:space="preserve"> </w:t>
      </w:r>
      <w:r>
        <w:t>employees,</w:t>
      </w:r>
      <w:r>
        <w:rPr>
          <w:spacing w:val="-13"/>
        </w:rPr>
        <w:t xml:space="preserve"> </w:t>
      </w:r>
      <w:r>
        <w:t>with</w:t>
      </w:r>
      <w:r>
        <w:rPr>
          <w:spacing w:val="-12"/>
        </w:rPr>
        <w:t xml:space="preserve"> </w:t>
      </w:r>
      <w:r>
        <w:t>55</w:t>
      </w:r>
      <w:r>
        <w:rPr>
          <w:spacing w:val="-13"/>
        </w:rPr>
        <w:t xml:space="preserve"> </w:t>
      </w:r>
      <w:r>
        <w:t>per</w:t>
      </w:r>
      <w:r>
        <w:rPr>
          <w:spacing w:val="-12"/>
        </w:rPr>
        <w:t xml:space="preserve"> </w:t>
      </w:r>
      <w:r>
        <w:t>cent</w:t>
      </w:r>
      <w:r>
        <w:rPr>
          <w:spacing w:val="-12"/>
        </w:rPr>
        <w:t xml:space="preserve"> </w:t>
      </w:r>
      <w:r>
        <w:t>of</w:t>
      </w:r>
      <w:r>
        <w:rPr>
          <w:spacing w:val="-12"/>
        </w:rPr>
        <w:t xml:space="preserve"> </w:t>
      </w:r>
      <w:r>
        <w:t xml:space="preserve">this small group (31 participants) rating workplace relations as very or </w:t>
      </w:r>
      <w:proofErr w:type="gramStart"/>
      <w:r>
        <w:t>fairly good</w:t>
      </w:r>
      <w:proofErr w:type="gramEnd"/>
      <w:r>
        <w:t>, compared to 91 per cent among employer respondents. This lower proportion is primarily</w:t>
      </w:r>
      <w:r>
        <w:rPr>
          <w:spacing w:val="-18"/>
        </w:rPr>
        <w:t xml:space="preserve"> </w:t>
      </w:r>
      <w:r>
        <w:t>due</w:t>
      </w:r>
      <w:r>
        <w:rPr>
          <w:spacing w:val="-18"/>
        </w:rPr>
        <w:t xml:space="preserve"> </w:t>
      </w:r>
      <w:r>
        <w:t>to</w:t>
      </w:r>
      <w:r>
        <w:rPr>
          <w:spacing w:val="-17"/>
        </w:rPr>
        <w:t xml:space="preserve"> </w:t>
      </w:r>
      <w:r>
        <w:t>a</w:t>
      </w:r>
      <w:r>
        <w:rPr>
          <w:spacing w:val="-18"/>
        </w:rPr>
        <w:t xml:space="preserve"> </w:t>
      </w:r>
      <w:r>
        <w:t>larger</w:t>
      </w:r>
      <w:r>
        <w:rPr>
          <w:spacing w:val="-17"/>
        </w:rPr>
        <w:t xml:space="preserve"> </w:t>
      </w:r>
      <w:r>
        <w:t>proportion</w:t>
      </w:r>
      <w:r>
        <w:rPr>
          <w:spacing w:val="-18"/>
        </w:rPr>
        <w:t xml:space="preserve"> </w:t>
      </w:r>
      <w:r>
        <w:t>(29</w:t>
      </w:r>
      <w:r>
        <w:rPr>
          <w:spacing w:val="-18"/>
        </w:rPr>
        <w:t xml:space="preserve"> </w:t>
      </w:r>
      <w:r>
        <w:t>per</w:t>
      </w:r>
      <w:r>
        <w:rPr>
          <w:spacing w:val="-17"/>
        </w:rPr>
        <w:t xml:space="preserve"> </w:t>
      </w:r>
      <w:r>
        <w:t>cent)</w:t>
      </w:r>
      <w:r>
        <w:rPr>
          <w:spacing w:val="-18"/>
        </w:rPr>
        <w:t xml:space="preserve"> </w:t>
      </w:r>
      <w:r>
        <w:t>rating</w:t>
      </w:r>
      <w:r>
        <w:rPr>
          <w:spacing w:val="-17"/>
        </w:rPr>
        <w:t xml:space="preserve"> </w:t>
      </w:r>
      <w:r>
        <w:t>management-staff</w:t>
      </w:r>
      <w:r>
        <w:rPr>
          <w:spacing w:val="-18"/>
        </w:rPr>
        <w:t xml:space="preserve"> </w:t>
      </w:r>
      <w:r>
        <w:t>relations as “neither good nor poor” – although six per cent rated their workplace relations as “fairly poor”, and six per cent rated them as “very poor”. By contrast, no management representatives felt that workplace relations were “very poor”.</w:t>
      </w:r>
    </w:p>
    <w:p w14:paraId="4CBFD544" w14:textId="77777777" w:rsidR="00BF4AEC" w:rsidRDefault="00000000">
      <w:pPr>
        <w:pStyle w:val="BodyText"/>
        <w:spacing w:before="121"/>
        <w:ind w:left="1079" w:right="736"/>
        <w:jc w:val="both"/>
      </w:pPr>
      <w:r>
        <w:t>Participants were also asked if the relationship between management and employees</w:t>
      </w:r>
      <w:r>
        <w:rPr>
          <w:spacing w:val="-18"/>
        </w:rPr>
        <w:t xml:space="preserve"> </w:t>
      </w:r>
      <w:r>
        <w:t>had</w:t>
      </w:r>
      <w:r>
        <w:rPr>
          <w:spacing w:val="-18"/>
        </w:rPr>
        <w:t xml:space="preserve"> </w:t>
      </w:r>
      <w:r>
        <w:t>improved,</w:t>
      </w:r>
      <w:r>
        <w:rPr>
          <w:spacing w:val="-17"/>
        </w:rPr>
        <w:t xml:space="preserve"> </w:t>
      </w:r>
      <w:r>
        <w:t>stayed</w:t>
      </w:r>
      <w:r>
        <w:rPr>
          <w:spacing w:val="-18"/>
        </w:rPr>
        <w:t xml:space="preserve"> </w:t>
      </w:r>
      <w:r>
        <w:t>the</w:t>
      </w:r>
      <w:r>
        <w:rPr>
          <w:spacing w:val="-17"/>
        </w:rPr>
        <w:t xml:space="preserve"> </w:t>
      </w:r>
      <w:r>
        <w:t>same</w:t>
      </w:r>
      <w:r>
        <w:rPr>
          <w:spacing w:val="-18"/>
        </w:rPr>
        <w:t xml:space="preserve"> </w:t>
      </w:r>
      <w:r>
        <w:t>or</w:t>
      </w:r>
      <w:r>
        <w:rPr>
          <w:spacing w:val="-18"/>
        </w:rPr>
        <w:t xml:space="preserve"> </w:t>
      </w:r>
      <w:r>
        <w:t>worsened</w:t>
      </w:r>
      <w:r>
        <w:rPr>
          <w:spacing w:val="-17"/>
        </w:rPr>
        <w:t xml:space="preserve"> </w:t>
      </w:r>
      <w:r>
        <w:t>since</w:t>
      </w:r>
      <w:r>
        <w:rPr>
          <w:spacing w:val="-18"/>
        </w:rPr>
        <w:t xml:space="preserve"> </w:t>
      </w:r>
      <w:r>
        <w:t>their</w:t>
      </w:r>
      <w:r>
        <w:rPr>
          <w:spacing w:val="-17"/>
        </w:rPr>
        <w:t xml:space="preserve"> </w:t>
      </w:r>
      <w:r>
        <w:t>Advisory</w:t>
      </w:r>
      <w:r>
        <w:rPr>
          <w:spacing w:val="-18"/>
        </w:rPr>
        <w:t xml:space="preserve"> </w:t>
      </w:r>
      <w:r>
        <w:t xml:space="preserve">Project had taken place. Nearly half (49 per cent) of Joint </w:t>
      </w:r>
      <w:proofErr w:type="gramStart"/>
      <w:r>
        <w:t>Problem Solving</w:t>
      </w:r>
      <w:proofErr w:type="gramEnd"/>
      <w:r>
        <w:t xml:space="preserve"> Activity participants felt that the relationship between management and employees had improved as a result of the </w:t>
      </w:r>
      <w:proofErr w:type="spellStart"/>
      <w:r>
        <w:t>Acas</w:t>
      </w:r>
      <w:proofErr w:type="spellEnd"/>
      <w:r>
        <w:t xml:space="preserve"> project; however this too was a lower proportion than for Workplace Project users (where 60 per cent reported an improvement).</w:t>
      </w:r>
    </w:p>
    <w:p w14:paraId="76657A56" w14:textId="77777777" w:rsidR="00BF4AEC" w:rsidRDefault="00000000">
      <w:pPr>
        <w:pStyle w:val="BodyText"/>
        <w:spacing w:before="120"/>
        <w:ind w:left="1079" w:right="735"/>
        <w:jc w:val="both"/>
      </w:pPr>
      <w:r>
        <w:t>The difference between the two strands of project is most marked at the most positive</w:t>
      </w:r>
      <w:r>
        <w:rPr>
          <w:spacing w:val="-1"/>
        </w:rPr>
        <w:t xml:space="preserve"> </w:t>
      </w:r>
      <w:r>
        <w:t>point</w:t>
      </w:r>
      <w:r>
        <w:rPr>
          <w:spacing w:val="-1"/>
        </w:rPr>
        <w:t xml:space="preserve"> </w:t>
      </w:r>
      <w:r>
        <w:t>of</w:t>
      </w:r>
      <w:r>
        <w:rPr>
          <w:spacing w:val="-1"/>
        </w:rPr>
        <w:t xml:space="preserve"> </w:t>
      </w:r>
      <w:r>
        <w:t>the</w:t>
      </w:r>
      <w:r>
        <w:rPr>
          <w:spacing w:val="-1"/>
        </w:rPr>
        <w:t xml:space="preserve"> </w:t>
      </w:r>
      <w:r>
        <w:t>answer</w:t>
      </w:r>
      <w:r>
        <w:rPr>
          <w:spacing w:val="-1"/>
        </w:rPr>
        <w:t xml:space="preserve"> </w:t>
      </w:r>
      <w:r>
        <w:t>scale,</w:t>
      </w:r>
      <w:r>
        <w:rPr>
          <w:spacing w:val="-1"/>
        </w:rPr>
        <w:t xml:space="preserve"> </w:t>
      </w:r>
      <w:r>
        <w:t>as</w:t>
      </w:r>
      <w:r>
        <w:rPr>
          <w:spacing w:val="-1"/>
        </w:rPr>
        <w:t xml:space="preserve"> </w:t>
      </w:r>
      <w:r>
        <w:t>10</w:t>
      </w:r>
      <w:r>
        <w:rPr>
          <w:spacing w:val="-1"/>
        </w:rPr>
        <w:t xml:space="preserve"> </w:t>
      </w:r>
      <w:r>
        <w:t>per</w:t>
      </w:r>
      <w:r>
        <w:rPr>
          <w:spacing w:val="-1"/>
        </w:rPr>
        <w:t xml:space="preserve"> </w:t>
      </w:r>
      <w:r>
        <w:t>cent</w:t>
      </w:r>
      <w:r>
        <w:rPr>
          <w:spacing w:val="-1"/>
        </w:rPr>
        <w:t xml:space="preserve"> </w:t>
      </w:r>
      <w:r>
        <w:t>of</w:t>
      </w:r>
      <w:r>
        <w:rPr>
          <w:spacing w:val="-1"/>
        </w:rPr>
        <w:t xml:space="preserve"> </w:t>
      </w:r>
      <w:r>
        <w:t>Joint</w:t>
      </w:r>
      <w:r>
        <w:rPr>
          <w:spacing w:val="-2"/>
        </w:rPr>
        <w:t xml:space="preserve"> </w:t>
      </w:r>
      <w:proofErr w:type="gramStart"/>
      <w:r>
        <w:t>Problem</w:t>
      </w:r>
      <w:r>
        <w:rPr>
          <w:spacing w:val="-1"/>
        </w:rPr>
        <w:t xml:space="preserve"> </w:t>
      </w:r>
      <w:r>
        <w:t>Solving</w:t>
      </w:r>
      <w:proofErr w:type="gramEnd"/>
      <w:r>
        <w:rPr>
          <w:spacing w:val="-1"/>
        </w:rPr>
        <w:t xml:space="preserve"> </w:t>
      </w:r>
      <w:r>
        <w:t xml:space="preserve">Activity participants reported that the employer-employee relationship in their workplace had improved ‘a lot’, compared to 30 per cent among Workplace Project </w:t>
      </w:r>
      <w:r>
        <w:rPr>
          <w:spacing w:val="-2"/>
        </w:rPr>
        <w:t>participants.</w:t>
      </w:r>
    </w:p>
    <w:p w14:paraId="2E133BAA" w14:textId="77777777" w:rsidR="00BF4AEC" w:rsidRDefault="00000000">
      <w:pPr>
        <w:pStyle w:val="BodyText"/>
        <w:spacing w:before="120"/>
        <w:ind w:left="1079" w:right="736"/>
        <w:jc w:val="both"/>
      </w:pPr>
      <w:r>
        <w:t xml:space="preserve">The lower proportion of Joint </w:t>
      </w:r>
      <w:proofErr w:type="gramStart"/>
      <w:r>
        <w:t>Problem Solving</w:t>
      </w:r>
      <w:proofErr w:type="gramEnd"/>
      <w:r>
        <w:t xml:space="preserve"> Activity users who felt relationships had improved does not mean that outcomes were markedly worse amongst this group,</w:t>
      </w:r>
      <w:r>
        <w:rPr>
          <w:spacing w:val="24"/>
        </w:rPr>
        <w:t xml:space="preserve"> </w:t>
      </w:r>
      <w:r>
        <w:t>as</w:t>
      </w:r>
      <w:r>
        <w:rPr>
          <w:spacing w:val="24"/>
        </w:rPr>
        <w:t xml:space="preserve"> </w:t>
      </w:r>
      <w:r>
        <w:t>the</w:t>
      </w:r>
      <w:r>
        <w:rPr>
          <w:spacing w:val="24"/>
        </w:rPr>
        <w:t xml:space="preserve"> </w:t>
      </w:r>
      <w:r>
        <w:t>proportion</w:t>
      </w:r>
      <w:r>
        <w:rPr>
          <w:spacing w:val="24"/>
        </w:rPr>
        <w:t xml:space="preserve"> </w:t>
      </w:r>
      <w:r>
        <w:t>of</w:t>
      </w:r>
      <w:r>
        <w:rPr>
          <w:spacing w:val="24"/>
        </w:rPr>
        <w:t xml:space="preserve"> </w:t>
      </w:r>
      <w:r>
        <w:t>both</w:t>
      </w:r>
      <w:r>
        <w:rPr>
          <w:spacing w:val="23"/>
        </w:rPr>
        <w:t xml:space="preserve"> </w:t>
      </w:r>
      <w:r>
        <w:t>groups</w:t>
      </w:r>
      <w:r>
        <w:rPr>
          <w:spacing w:val="23"/>
        </w:rPr>
        <w:t xml:space="preserve"> </w:t>
      </w:r>
      <w:r>
        <w:t>who</w:t>
      </w:r>
      <w:r>
        <w:rPr>
          <w:spacing w:val="23"/>
        </w:rPr>
        <w:t xml:space="preserve"> </w:t>
      </w:r>
      <w:r>
        <w:t>felt</w:t>
      </w:r>
      <w:r>
        <w:rPr>
          <w:spacing w:val="24"/>
        </w:rPr>
        <w:t xml:space="preserve"> </w:t>
      </w:r>
      <w:r>
        <w:t>that</w:t>
      </w:r>
      <w:r>
        <w:rPr>
          <w:spacing w:val="24"/>
        </w:rPr>
        <w:t xml:space="preserve"> </w:t>
      </w:r>
      <w:r>
        <w:t>relationships</w:t>
      </w:r>
      <w:r>
        <w:rPr>
          <w:spacing w:val="24"/>
        </w:rPr>
        <w:t xml:space="preserve"> </w:t>
      </w:r>
      <w:r>
        <w:t>had</w:t>
      </w:r>
      <w:r>
        <w:rPr>
          <w:spacing w:val="24"/>
        </w:rPr>
        <w:t xml:space="preserve"> </w:t>
      </w:r>
      <w:r>
        <w:t>become</w:t>
      </w:r>
    </w:p>
    <w:p w14:paraId="32E4BD81" w14:textId="77777777" w:rsidR="00BF4AEC" w:rsidRDefault="00BF4AEC">
      <w:pPr>
        <w:jc w:val="both"/>
        <w:sectPr w:rsidR="00BF4AEC">
          <w:pgSz w:w="11910" w:h="16840"/>
          <w:pgMar w:top="1380" w:right="1058" w:bottom="1400" w:left="720" w:header="0" w:footer="1174" w:gutter="0"/>
          <w:cols w:space="720"/>
        </w:sectPr>
      </w:pPr>
    </w:p>
    <w:p w14:paraId="0C46C20D" w14:textId="77777777" w:rsidR="00BF4AEC" w:rsidRDefault="00000000">
      <w:pPr>
        <w:pStyle w:val="BodyText"/>
        <w:spacing w:before="79"/>
        <w:ind w:left="1080" w:right="736"/>
        <w:jc w:val="both"/>
      </w:pPr>
      <w:bookmarkStart w:id="25" w:name="_bookmark10"/>
      <w:bookmarkEnd w:id="25"/>
      <w:r>
        <w:lastRenderedPageBreak/>
        <w:t>worse</w:t>
      </w:r>
      <w:r>
        <w:rPr>
          <w:spacing w:val="-3"/>
        </w:rPr>
        <w:t xml:space="preserve"> </w:t>
      </w:r>
      <w:r>
        <w:t>was</w:t>
      </w:r>
      <w:r>
        <w:rPr>
          <w:spacing w:val="-4"/>
        </w:rPr>
        <w:t xml:space="preserve"> </w:t>
      </w:r>
      <w:r>
        <w:t>small</w:t>
      </w:r>
      <w:r>
        <w:rPr>
          <w:spacing w:val="-4"/>
        </w:rPr>
        <w:t xml:space="preserve"> </w:t>
      </w:r>
      <w:r>
        <w:t>(both</w:t>
      </w:r>
      <w:r>
        <w:rPr>
          <w:spacing w:val="-4"/>
        </w:rPr>
        <w:t xml:space="preserve"> </w:t>
      </w:r>
      <w:r>
        <w:t>five</w:t>
      </w:r>
      <w:r>
        <w:rPr>
          <w:spacing w:val="-3"/>
        </w:rPr>
        <w:t xml:space="preserve"> </w:t>
      </w:r>
      <w:r>
        <w:t>per</w:t>
      </w:r>
      <w:r>
        <w:rPr>
          <w:spacing w:val="-4"/>
        </w:rPr>
        <w:t xml:space="preserve"> </w:t>
      </w:r>
      <w:r>
        <w:t>cent).</w:t>
      </w:r>
      <w:r>
        <w:rPr>
          <w:spacing w:val="-3"/>
        </w:rPr>
        <w:t xml:space="preserve"> </w:t>
      </w:r>
      <w:r>
        <w:t>Instead,</w:t>
      </w:r>
      <w:r>
        <w:rPr>
          <w:spacing w:val="-5"/>
        </w:rPr>
        <w:t xml:space="preserve"> </w:t>
      </w:r>
      <w:r>
        <w:t>a</w:t>
      </w:r>
      <w:r>
        <w:rPr>
          <w:spacing w:val="-3"/>
        </w:rPr>
        <w:t xml:space="preserve"> </w:t>
      </w:r>
      <w:r>
        <w:t>larger</w:t>
      </w:r>
      <w:r>
        <w:rPr>
          <w:spacing w:val="-4"/>
        </w:rPr>
        <w:t xml:space="preserve"> </w:t>
      </w:r>
      <w:r>
        <w:t>proportion</w:t>
      </w:r>
      <w:r>
        <w:rPr>
          <w:spacing w:val="-3"/>
        </w:rPr>
        <w:t xml:space="preserve"> </w:t>
      </w:r>
      <w:r>
        <w:t>of</w:t>
      </w:r>
      <w:r>
        <w:rPr>
          <w:spacing w:val="-4"/>
        </w:rPr>
        <w:t xml:space="preserve"> </w:t>
      </w:r>
      <w:r>
        <w:t>Joint</w:t>
      </w:r>
      <w:r>
        <w:rPr>
          <w:spacing w:val="-3"/>
        </w:rPr>
        <w:t xml:space="preserve"> </w:t>
      </w:r>
      <w:proofErr w:type="gramStart"/>
      <w:r>
        <w:t>Problem Solving</w:t>
      </w:r>
      <w:proofErr w:type="gramEnd"/>
      <w:r>
        <w:t xml:space="preserve"> Activity participants felt that relationships had stayed the same: 38 per cent, compared to 31 per cent of Workplace Project users.</w:t>
      </w:r>
    </w:p>
    <w:p w14:paraId="118F2B71" w14:textId="77777777" w:rsidR="00BF4AEC" w:rsidRDefault="00000000">
      <w:pPr>
        <w:pStyle w:val="BodyText"/>
        <w:spacing w:before="121"/>
        <w:ind w:left="1080" w:right="735"/>
        <w:jc w:val="both"/>
      </w:pPr>
      <w:r>
        <w:t>Looking across all Advisory Projects again, employee representatives were more likely than employers to say the employment relations had improved (65 per cent versus</w:t>
      </w:r>
      <w:r>
        <w:rPr>
          <w:spacing w:val="-8"/>
        </w:rPr>
        <w:t xml:space="preserve"> </w:t>
      </w:r>
      <w:r>
        <w:t>53</w:t>
      </w:r>
      <w:r>
        <w:rPr>
          <w:spacing w:val="-9"/>
        </w:rPr>
        <w:t xml:space="preserve"> </w:t>
      </w:r>
      <w:r>
        <w:t>per</w:t>
      </w:r>
      <w:r>
        <w:rPr>
          <w:spacing w:val="-8"/>
        </w:rPr>
        <w:t xml:space="preserve"> </w:t>
      </w:r>
      <w:r>
        <w:t>cent),</w:t>
      </w:r>
      <w:r>
        <w:rPr>
          <w:spacing w:val="-10"/>
        </w:rPr>
        <w:t xml:space="preserve"> </w:t>
      </w:r>
      <w:r>
        <w:t>which</w:t>
      </w:r>
      <w:r>
        <w:rPr>
          <w:spacing w:val="-8"/>
        </w:rPr>
        <w:t xml:space="preserve"> </w:t>
      </w:r>
      <w:r>
        <w:t>may</w:t>
      </w:r>
      <w:r>
        <w:rPr>
          <w:spacing w:val="-8"/>
        </w:rPr>
        <w:t xml:space="preserve"> </w:t>
      </w:r>
      <w:r>
        <w:t>reflect</w:t>
      </w:r>
      <w:r>
        <w:rPr>
          <w:spacing w:val="-8"/>
        </w:rPr>
        <w:t xml:space="preserve"> </w:t>
      </w:r>
      <w:r>
        <w:t>a</w:t>
      </w:r>
      <w:r>
        <w:rPr>
          <w:spacing w:val="-10"/>
        </w:rPr>
        <w:t xml:space="preserve"> </w:t>
      </w:r>
      <w:r>
        <w:t>generally</w:t>
      </w:r>
      <w:r>
        <w:rPr>
          <w:spacing w:val="-8"/>
        </w:rPr>
        <w:t xml:space="preserve"> </w:t>
      </w:r>
      <w:r>
        <w:t>less</w:t>
      </w:r>
      <w:r>
        <w:rPr>
          <w:spacing w:val="-8"/>
        </w:rPr>
        <w:t xml:space="preserve"> </w:t>
      </w:r>
      <w:r>
        <w:t>positive</w:t>
      </w:r>
      <w:r>
        <w:rPr>
          <w:spacing w:val="-8"/>
        </w:rPr>
        <w:t xml:space="preserve"> </w:t>
      </w:r>
      <w:r>
        <w:t>outlook</w:t>
      </w:r>
      <w:r>
        <w:rPr>
          <w:spacing w:val="-8"/>
        </w:rPr>
        <w:t xml:space="preserve"> </w:t>
      </w:r>
      <w:r>
        <w:t>among</w:t>
      </w:r>
      <w:r>
        <w:rPr>
          <w:spacing w:val="-9"/>
        </w:rPr>
        <w:t xml:space="preserve"> </w:t>
      </w:r>
      <w:r>
        <w:t>this group (as already detailed above).</w:t>
      </w:r>
    </w:p>
    <w:p w14:paraId="3C8242CD" w14:textId="77777777" w:rsidR="00BF4AEC" w:rsidRDefault="00000000">
      <w:pPr>
        <w:pStyle w:val="Heading3"/>
        <w:spacing w:before="136"/>
      </w:pPr>
      <w:r>
        <w:t>Figure</w:t>
      </w:r>
      <w:r>
        <w:rPr>
          <w:spacing w:val="-4"/>
        </w:rPr>
        <w:t xml:space="preserve"> </w:t>
      </w:r>
      <w:r>
        <w:t>3</w:t>
      </w:r>
      <w:r>
        <w:rPr>
          <w:spacing w:val="-3"/>
        </w:rPr>
        <w:t xml:space="preserve"> </w:t>
      </w:r>
      <w:r>
        <w:t>–</w:t>
      </w:r>
      <w:r>
        <w:rPr>
          <w:spacing w:val="-3"/>
        </w:rPr>
        <w:t xml:space="preserve"> </w:t>
      </w:r>
      <w:r>
        <w:t>State</w:t>
      </w:r>
      <w:r>
        <w:rPr>
          <w:spacing w:val="-1"/>
        </w:rPr>
        <w:t xml:space="preserve"> </w:t>
      </w:r>
      <w:r>
        <w:t>of</w:t>
      </w:r>
      <w:r>
        <w:rPr>
          <w:spacing w:val="-1"/>
        </w:rPr>
        <w:t xml:space="preserve"> </w:t>
      </w:r>
      <w:r>
        <w:t>employment</w:t>
      </w:r>
      <w:r>
        <w:rPr>
          <w:spacing w:val="-2"/>
        </w:rPr>
        <w:t xml:space="preserve"> </w:t>
      </w:r>
      <w:r>
        <w:t>relations</w:t>
      </w:r>
      <w:r>
        <w:rPr>
          <w:spacing w:val="-3"/>
        </w:rPr>
        <w:t xml:space="preserve"> </w:t>
      </w:r>
      <w:r>
        <w:t>since</w:t>
      </w:r>
      <w:r>
        <w:rPr>
          <w:spacing w:val="-1"/>
        </w:rPr>
        <w:t xml:space="preserve"> </w:t>
      </w:r>
      <w:r>
        <w:t>the</w:t>
      </w:r>
      <w:r>
        <w:rPr>
          <w:spacing w:val="-3"/>
        </w:rPr>
        <w:t xml:space="preserve"> </w:t>
      </w:r>
      <w:r>
        <w:rPr>
          <w:spacing w:val="-2"/>
        </w:rPr>
        <w:t>project</w:t>
      </w:r>
    </w:p>
    <w:p w14:paraId="6C498784" w14:textId="77777777" w:rsidR="00BF4AEC" w:rsidRDefault="00000000">
      <w:pPr>
        <w:pStyle w:val="BodyText"/>
        <w:spacing w:before="8"/>
        <w:rPr>
          <w:b/>
          <w:sz w:val="15"/>
        </w:rPr>
      </w:pPr>
      <w:r>
        <w:rPr>
          <w:noProof/>
        </w:rPr>
        <mc:AlternateContent>
          <mc:Choice Requires="wpg">
            <w:drawing>
              <wp:anchor distT="0" distB="0" distL="0" distR="0" simplePos="0" relativeHeight="487593984" behindDoc="1" locked="0" layoutInCell="1" allowOverlap="1" wp14:anchorId="38D73530" wp14:editId="332049F4">
                <wp:simplePos x="0" y="0"/>
                <wp:positionH relativeFrom="page">
                  <wp:posOffset>1152144</wp:posOffset>
                </wp:positionH>
                <wp:positionV relativeFrom="paragraph">
                  <wp:posOffset>136568</wp:posOffset>
                </wp:positionV>
                <wp:extent cx="5293995" cy="3756660"/>
                <wp:effectExtent l="0" t="0" r="0" b="0"/>
                <wp:wrapTopAndBottom/>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6660"/>
                          <a:chOff x="0" y="0"/>
                          <a:chExt cx="5293995" cy="3756660"/>
                        </a:xfrm>
                      </wpg:grpSpPr>
                      <wps:wsp>
                        <wps:cNvPr id="71" name="Graphic 71"/>
                        <wps:cNvSpPr/>
                        <wps:spPr>
                          <a:xfrm>
                            <a:off x="4465320" y="1335023"/>
                            <a:ext cx="280035" cy="1338580"/>
                          </a:xfrm>
                          <a:custGeom>
                            <a:avLst/>
                            <a:gdLst/>
                            <a:ahLst/>
                            <a:cxnLst/>
                            <a:rect l="l" t="t" r="r" b="b"/>
                            <a:pathLst>
                              <a:path w="280035" h="1338580">
                                <a:moveTo>
                                  <a:pt x="160020" y="0"/>
                                </a:moveTo>
                                <a:lnTo>
                                  <a:pt x="0" y="0"/>
                                </a:lnTo>
                                <a:lnTo>
                                  <a:pt x="0" y="383286"/>
                                </a:lnTo>
                                <a:lnTo>
                                  <a:pt x="160020" y="383286"/>
                                </a:lnTo>
                                <a:lnTo>
                                  <a:pt x="160020" y="0"/>
                                </a:lnTo>
                                <a:close/>
                              </a:path>
                              <a:path w="280035" h="1338580">
                                <a:moveTo>
                                  <a:pt x="279654" y="955548"/>
                                </a:moveTo>
                                <a:lnTo>
                                  <a:pt x="123431" y="955548"/>
                                </a:lnTo>
                                <a:lnTo>
                                  <a:pt x="123431" y="1338072"/>
                                </a:lnTo>
                                <a:lnTo>
                                  <a:pt x="279654" y="1338072"/>
                                </a:lnTo>
                                <a:lnTo>
                                  <a:pt x="279654" y="955548"/>
                                </a:lnTo>
                                <a:close/>
                              </a:path>
                            </a:pathLst>
                          </a:custGeom>
                          <a:solidFill>
                            <a:srgbClr val="FF9B9E"/>
                          </a:solidFill>
                        </wps:spPr>
                        <wps:bodyPr wrap="square" lIns="0" tIns="0" rIns="0" bIns="0" rtlCol="0">
                          <a:prstTxWarp prst="textNoShape">
                            <a:avLst/>
                          </a:prstTxWarp>
                          <a:noAutofit/>
                        </wps:bodyPr>
                      </wps:wsp>
                      <wps:wsp>
                        <wps:cNvPr id="72" name="Graphic 72"/>
                        <wps:cNvSpPr/>
                        <wps:spPr>
                          <a:xfrm>
                            <a:off x="4625340" y="1335023"/>
                            <a:ext cx="159385" cy="1338580"/>
                          </a:xfrm>
                          <a:custGeom>
                            <a:avLst/>
                            <a:gdLst/>
                            <a:ahLst/>
                            <a:cxnLst/>
                            <a:rect l="l" t="t" r="r" b="b"/>
                            <a:pathLst>
                              <a:path w="159385" h="1338580">
                                <a:moveTo>
                                  <a:pt x="38862" y="0"/>
                                </a:moveTo>
                                <a:lnTo>
                                  <a:pt x="0" y="0"/>
                                </a:lnTo>
                                <a:lnTo>
                                  <a:pt x="0" y="383286"/>
                                </a:lnTo>
                                <a:lnTo>
                                  <a:pt x="38862" y="383286"/>
                                </a:lnTo>
                                <a:lnTo>
                                  <a:pt x="38862" y="0"/>
                                </a:lnTo>
                                <a:close/>
                              </a:path>
                              <a:path w="159385" h="1338580">
                                <a:moveTo>
                                  <a:pt x="159258" y="955548"/>
                                </a:moveTo>
                                <a:lnTo>
                                  <a:pt x="119634" y="955548"/>
                                </a:lnTo>
                                <a:lnTo>
                                  <a:pt x="119634" y="1338072"/>
                                </a:lnTo>
                                <a:lnTo>
                                  <a:pt x="159258" y="1338072"/>
                                </a:lnTo>
                                <a:lnTo>
                                  <a:pt x="159258" y="955548"/>
                                </a:lnTo>
                                <a:close/>
                              </a:path>
                            </a:pathLst>
                          </a:custGeom>
                          <a:solidFill>
                            <a:srgbClr val="FF585D"/>
                          </a:solidFill>
                        </wps:spPr>
                        <wps:bodyPr wrap="square" lIns="0" tIns="0" rIns="0" bIns="0" rtlCol="0">
                          <a:prstTxWarp prst="textNoShape">
                            <a:avLst/>
                          </a:prstTxWarp>
                          <a:noAutofit/>
                        </wps:bodyPr>
                      </wps:wsp>
                      <wps:wsp>
                        <wps:cNvPr id="73" name="Graphic 73"/>
                        <wps:cNvSpPr/>
                        <wps:spPr>
                          <a:xfrm>
                            <a:off x="4664202" y="1335023"/>
                            <a:ext cx="278130" cy="1338580"/>
                          </a:xfrm>
                          <a:custGeom>
                            <a:avLst/>
                            <a:gdLst/>
                            <a:ahLst/>
                            <a:cxnLst/>
                            <a:rect l="l" t="t" r="r" b="b"/>
                            <a:pathLst>
                              <a:path w="278130" h="1338580">
                                <a:moveTo>
                                  <a:pt x="278130" y="955548"/>
                                </a:moveTo>
                                <a:lnTo>
                                  <a:pt x="120396" y="955548"/>
                                </a:lnTo>
                                <a:lnTo>
                                  <a:pt x="120396" y="1338072"/>
                                </a:lnTo>
                                <a:lnTo>
                                  <a:pt x="278130" y="1338072"/>
                                </a:lnTo>
                                <a:lnTo>
                                  <a:pt x="278130" y="955548"/>
                                </a:lnTo>
                                <a:close/>
                              </a:path>
                              <a:path w="278130" h="1338580">
                                <a:moveTo>
                                  <a:pt x="278130" y="0"/>
                                </a:moveTo>
                                <a:lnTo>
                                  <a:pt x="0" y="0"/>
                                </a:lnTo>
                                <a:lnTo>
                                  <a:pt x="0" y="383286"/>
                                </a:lnTo>
                                <a:lnTo>
                                  <a:pt x="278130" y="383286"/>
                                </a:lnTo>
                                <a:lnTo>
                                  <a:pt x="278130" y="0"/>
                                </a:lnTo>
                                <a:close/>
                              </a:path>
                            </a:pathLst>
                          </a:custGeom>
                          <a:solidFill>
                            <a:srgbClr val="888B8D"/>
                          </a:solidFill>
                        </wps:spPr>
                        <wps:bodyPr wrap="square" lIns="0" tIns="0" rIns="0" bIns="0" rtlCol="0">
                          <a:prstTxWarp prst="textNoShape">
                            <a:avLst/>
                          </a:prstTxWarp>
                          <a:noAutofit/>
                        </wps:bodyPr>
                      </wps:wsp>
                      <wps:wsp>
                        <wps:cNvPr id="74" name="Graphic 74"/>
                        <wps:cNvSpPr/>
                        <wps:spPr>
                          <a:xfrm>
                            <a:off x="348995" y="3067811"/>
                            <a:ext cx="60325" cy="60325"/>
                          </a:xfrm>
                          <a:custGeom>
                            <a:avLst/>
                            <a:gdLst/>
                            <a:ahLst/>
                            <a:cxnLst/>
                            <a:rect l="l" t="t" r="r" b="b"/>
                            <a:pathLst>
                              <a:path w="60325" h="60325">
                                <a:moveTo>
                                  <a:pt x="60197" y="0"/>
                                </a:moveTo>
                                <a:lnTo>
                                  <a:pt x="0" y="0"/>
                                </a:lnTo>
                                <a:lnTo>
                                  <a:pt x="0" y="60198"/>
                                </a:lnTo>
                                <a:lnTo>
                                  <a:pt x="60197" y="60198"/>
                                </a:lnTo>
                                <a:lnTo>
                                  <a:pt x="60197" y="0"/>
                                </a:lnTo>
                                <a:close/>
                              </a:path>
                            </a:pathLst>
                          </a:custGeom>
                          <a:solidFill>
                            <a:srgbClr val="74AA50"/>
                          </a:solidFill>
                        </wps:spPr>
                        <wps:bodyPr wrap="square" lIns="0" tIns="0" rIns="0" bIns="0" rtlCol="0">
                          <a:prstTxWarp prst="textNoShape">
                            <a:avLst/>
                          </a:prstTxWarp>
                          <a:noAutofit/>
                        </wps:bodyPr>
                      </wps:wsp>
                      <wps:wsp>
                        <wps:cNvPr id="75" name="Graphic 75"/>
                        <wps:cNvSpPr/>
                        <wps:spPr>
                          <a:xfrm>
                            <a:off x="1110996" y="3067811"/>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76" name="Graphic 76"/>
                        <wps:cNvSpPr/>
                        <wps:spPr>
                          <a:xfrm>
                            <a:off x="1938527"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1B2C9"/>
                          </a:solidFill>
                        </wps:spPr>
                        <wps:bodyPr wrap="square" lIns="0" tIns="0" rIns="0" bIns="0" rtlCol="0">
                          <a:prstTxWarp prst="textNoShape">
                            <a:avLst/>
                          </a:prstTxWarp>
                          <a:noAutofit/>
                        </wps:bodyPr>
                      </wps:wsp>
                      <wps:wsp>
                        <wps:cNvPr id="77" name="Graphic 77"/>
                        <wps:cNvSpPr/>
                        <wps:spPr>
                          <a:xfrm>
                            <a:off x="2778251" y="3067811"/>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9B9E"/>
                          </a:solidFill>
                        </wps:spPr>
                        <wps:bodyPr wrap="square" lIns="0" tIns="0" rIns="0" bIns="0" rtlCol="0">
                          <a:prstTxWarp prst="textNoShape">
                            <a:avLst/>
                          </a:prstTxWarp>
                          <a:noAutofit/>
                        </wps:bodyPr>
                      </wps:wsp>
                      <wps:wsp>
                        <wps:cNvPr id="78" name="Graphic 78"/>
                        <wps:cNvSpPr/>
                        <wps:spPr>
                          <a:xfrm>
                            <a:off x="3630167"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FF585D"/>
                          </a:solidFill>
                        </wps:spPr>
                        <wps:bodyPr wrap="square" lIns="0" tIns="0" rIns="0" bIns="0" rtlCol="0">
                          <a:prstTxWarp prst="textNoShape">
                            <a:avLst/>
                          </a:prstTxWarp>
                          <a:noAutofit/>
                        </wps:bodyPr>
                      </wps:wsp>
                      <wps:wsp>
                        <wps:cNvPr id="79" name="Graphic 79"/>
                        <wps:cNvSpPr/>
                        <wps:spPr>
                          <a:xfrm>
                            <a:off x="4416552"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888B8D"/>
                          </a:solidFill>
                        </wps:spPr>
                        <wps:bodyPr wrap="square" lIns="0" tIns="0" rIns="0" bIns="0" rtlCol="0">
                          <a:prstTxWarp prst="textNoShape">
                            <a:avLst/>
                          </a:prstTxWarp>
                          <a:noAutofit/>
                        </wps:bodyPr>
                      </wps:wsp>
                      <wps:wsp>
                        <wps:cNvPr id="80" name="Graphic 80"/>
                        <wps:cNvSpPr/>
                        <wps:spPr>
                          <a:xfrm>
                            <a:off x="0" y="0"/>
                            <a:ext cx="5293995" cy="3756660"/>
                          </a:xfrm>
                          <a:custGeom>
                            <a:avLst/>
                            <a:gdLst/>
                            <a:ahLst/>
                            <a:cxnLst/>
                            <a:rect l="l" t="t" r="r" b="b"/>
                            <a:pathLst>
                              <a:path w="5293995" h="3756660">
                                <a:moveTo>
                                  <a:pt x="5292090" y="0"/>
                                </a:moveTo>
                                <a:lnTo>
                                  <a:pt x="2286" y="0"/>
                                </a:lnTo>
                                <a:lnTo>
                                  <a:pt x="0" y="2285"/>
                                </a:lnTo>
                                <a:lnTo>
                                  <a:pt x="0" y="3755135"/>
                                </a:lnTo>
                                <a:lnTo>
                                  <a:pt x="2286" y="3756659"/>
                                </a:lnTo>
                                <a:lnTo>
                                  <a:pt x="5292090" y="3756659"/>
                                </a:lnTo>
                                <a:lnTo>
                                  <a:pt x="5293614" y="3755135"/>
                                </a:lnTo>
                                <a:lnTo>
                                  <a:pt x="5293614" y="3752087"/>
                                </a:lnTo>
                                <a:lnTo>
                                  <a:pt x="9906" y="3752087"/>
                                </a:lnTo>
                                <a:lnTo>
                                  <a:pt x="5334" y="3746754"/>
                                </a:lnTo>
                                <a:lnTo>
                                  <a:pt x="9906" y="3746754"/>
                                </a:lnTo>
                                <a:lnTo>
                                  <a:pt x="9906" y="9905"/>
                                </a:lnTo>
                                <a:lnTo>
                                  <a:pt x="5333" y="9905"/>
                                </a:lnTo>
                                <a:lnTo>
                                  <a:pt x="9906" y="5333"/>
                                </a:lnTo>
                                <a:lnTo>
                                  <a:pt x="5293614" y="5333"/>
                                </a:lnTo>
                                <a:lnTo>
                                  <a:pt x="5293614" y="2285"/>
                                </a:lnTo>
                                <a:lnTo>
                                  <a:pt x="5292090" y="0"/>
                                </a:lnTo>
                                <a:close/>
                              </a:path>
                              <a:path w="5293995" h="3756660">
                                <a:moveTo>
                                  <a:pt x="9906" y="3746754"/>
                                </a:moveTo>
                                <a:lnTo>
                                  <a:pt x="5334" y="3746754"/>
                                </a:lnTo>
                                <a:lnTo>
                                  <a:pt x="9906" y="3752087"/>
                                </a:lnTo>
                                <a:lnTo>
                                  <a:pt x="9906" y="3746754"/>
                                </a:lnTo>
                                <a:close/>
                              </a:path>
                              <a:path w="5293995" h="3756660">
                                <a:moveTo>
                                  <a:pt x="5283708" y="3746754"/>
                                </a:moveTo>
                                <a:lnTo>
                                  <a:pt x="9906" y="3746754"/>
                                </a:lnTo>
                                <a:lnTo>
                                  <a:pt x="9906" y="3752087"/>
                                </a:lnTo>
                                <a:lnTo>
                                  <a:pt x="5283708" y="3752087"/>
                                </a:lnTo>
                                <a:lnTo>
                                  <a:pt x="5283708" y="3746754"/>
                                </a:lnTo>
                                <a:close/>
                              </a:path>
                              <a:path w="5293995" h="3756660">
                                <a:moveTo>
                                  <a:pt x="5283708" y="5333"/>
                                </a:moveTo>
                                <a:lnTo>
                                  <a:pt x="5283708" y="3752087"/>
                                </a:lnTo>
                                <a:lnTo>
                                  <a:pt x="5289042" y="3746754"/>
                                </a:lnTo>
                                <a:lnTo>
                                  <a:pt x="5293614" y="3746754"/>
                                </a:lnTo>
                                <a:lnTo>
                                  <a:pt x="5293614" y="9905"/>
                                </a:lnTo>
                                <a:lnTo>
                                  <a:pt x="5289042" y="9905"/>
                                </a:lnTo>
                                <a:lnTo>
                                  <a:pt x="5283708" y="5333"/>
                                </a:lnTo>
                                <a:close/>
                              </a:path>
                              <a:path w="5293995" h="3756660">
                                <a:moveTo>
                                  <a:pt x="5293614" y="3746754"/>
                                </a:moveTo>
                                <a:lnTo>
                                  <a:pt x="5289042" y="3746754"/>
                                </a:lnTo>
                                <a:lnTo>
                                  <a:pt x="5283708" y="3752087"/>
                                </a:lnTo>
                                <a:lnTo>
                                  <a:pt x="5293614" y="3752087"/>
                                </a:lnTo>
                                <a:lnTo>
                                  <a:pt x="5293614" y="3746754"/>
                                </a:lnTo>
                                <a:close/>
                              </a:path>
                              <a:path w="5293995" h="3756660">
                                <a:moveTo>
                                  <a:pt x="9906" y="5333"/>
                                </a:moveTo>
                                <a:lnTo>
                                  <a:pt x="5333" y="9905"/>
                                </a:lnTo>
                                <a:lnTo>
                                  <a:pt x="9906" y="9905"/>
                                </a:lnTo>
                                <a:lnTo>
                                  <a:pt x="9906" y="5333"/>
                                </a:lnTo>
                                <a:close/>
                              </a:path>
                              <a:path w="5293995" h="3756660">
                                <a:moveTo>
                                  <a:pt x="5283708" y="5333"/>
                                </a:moveTo>
                                <a:lnTo>
                                  <a:pt x="9906" y="5333"/>
                                </a:lnTo>
                                <a:lnTo>
                                  <a:pt x="9906" y="9905"/>
                                </a:lnTo>
                                <a:lnTo>
                                  <a:pt x="5283708" y="9905"/>
                                </a:lnTo>
                                <a:lnTo>
                                  <a:pt x="5283708" y="5333"/>
                                </a:lnTo>
                                <a:close/>
                              </a:path>
                              <a:path w="5293995" h="3756660">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81" name="Textbox 81"/>
                        <wps:cNvSpPr txBox="1"/>
                        <wps:spPr>
                          <a:xfrm>
                            <a:off x="297941" y="1318284"/>
                            <a:ext cx="587375" cy="401320"/>
                          </a:xfrm>
                          <a:prstGeom prst="rect">
                            <a:avLst/>
                          </a:prstGeom>
                        </wps:spPr>
                        <wps:txbx>
                          <w:txbxContent>
                            <w:p w14:paraId="458E814C"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wps:txbx>
                        <wps:bodyPr wrap="square" lIns="0" tIns="0" rIns="0" bIns="0" rtlCol="0">
                          <a:noAutofit/>
                        </wps:bodyPr>
                      </wps:wsp>
                      <wps:wsp>
                        <wps:cNvPr id="82" name="Textbox 82"/>
                        <wps:cNvSpPr txBox="1"/>
                        <wps:spPr>
                          <a:xfrm>
                            <a:off x="4479079" y="1476990"/>
                            <a:ext cx="392430" cy="100330"/>
                          </a:xfrm>
                          <a:prstGeom prst="rect">
                            <a:avLst/>
                          </a:prstGeom>
                        </wps:spPr>
                        <wps:txbx>
                          <w:txbxContent>
                            <w:p w14:paraId="1B17F69A" w14:textId="77777777" w:rsidR="00BF4AEC" w:rsidRDefault="00000000">
                              <w:pPr>
                                <w:spacing w:line="158" w:lineRule="exact"/>
                                <w:rPr>
                                  <w:rFonts w:ascii="Segoe UI"/>
                                  <w:b/>
                                  <w:sz w:val="12"/>
                                </w:rPr>
                              </w:pPr>
                              <w:r>
                                <w:rPr>
                                  <w:rFonts w:ascii="Segoe UI"/>
                                  <w:b/>
                                  <w:color w:val="222223"/>
                                  <w:sz w:val="12"/>
                                </w:rPr>
                                <w:t>4%1%</w:t>
                              </w:r>
                              <w:r>
                                <w:rPr>
                                  <w:rFonts w:ascii="Segoe UI"/>
                                  <w:b/>
                                  <w:color w:val="222223"/>
                                  <w:spacing w:val="43"/>
                                  <w:sz w:val="12"/>
                                </w:rPr>
                                <w:t xml:space="preserve"> </w:t>
                              </w:r>
                              <w:r>
                                <w:rPr>
                                  <w:rFonts w:ascii="Segoe UI"/>
                                  <w:b/>
                                  <w:color w:val="222223"/>
                                  <w:spacing w:val="-5"/>
                                  <w:sz w:val="12"/>
                                </w:rPr>
                                <w:t>7%</w:t>
                              </w:r>
                            </w:p>
                          </w:txbxContent>
                        </wps:txbx>
                        <wps:bodyPr wrap="square" lIns="0" tIns="0" rIns="0" bIns="0" rtlCol="0">
                          <a:noAutofit/>
                        </wps:bodyPr>
                      </wps:wsp>
                      <wps:wsp>
                        <wps:cNvPr id="83" name="Textbox 83"/>
                        <wps:cNvSpPr txBox="1"/>
                        <wps:spPr>
                          <a:xfrm>
                            <a:off x="426585" y="2340931"/>
                            <a:ext cx="457834" cy="268605"/>
                          </a:xfrm>
                          <a:prstGeom prst="rect">
                            <a:avLst/>
                          </a:prstGeom>
                        </wps:spPr>
                        <wps:txbx>
                          <w:txbxContent>
                            <w:p w14:paraId="4853838D" w14:textId="77777777" w:rsidR="00BF4AEC" w:rsidRDefault="00000000">
                              <w:pPr>
                                <w:ind w:left="92" w:right="9" w:hanging="93"/>
                                <w:rPr>
                                  <w:rFonts w:ascii="Segoe UI Light"/>
                                  <w:sz w:val="16"/>
                                </w:rPr>
                              </w:pPr>
                              <w:r>
                                <w:rPr>
                                  <w:rFonts w:ascii="Segoe UI Light"/>
                                  <w:color w:val="222223"/>
                                  <w:spacing w:val="-2"/>
                                  <w:sz w:val="16"/>
                                </w:rPr>
                                <w:t>Workplace Projects</w:t>
                              </w:r>
                            </w:p>
                          </w:txbxContent>
                        </wps:txbx>
                        <wps:bodyPr wrap="square" lIns="0" tIns="0" rIns="0" bIns="0" rtlCol="0">
                          <a:noAutofit/>
                        </wps:bodyPr>
                      </wps:wsp>
                      <wps:wsp>
                        <wps:cNvPr id="84" name="Textbox 84"/>
                        <wps:cNvSpPr txBox="1"/>
                        <wps:spPr>
                          <a:xfrm>
                            <a:off x="4600263" y="2433310"/>
                            <a:ext cx="331470" cy="100330"/>
                          </a:xfrm>
                          <a:prstGeom prst="rect">
                            <a:avLst/>
                          </a:prstGeom>
                        </wps:spPr>
                        <wps:txbx>
                          <w:txbxContent>
                            <w:p w14:paraId="305128AF" w14:textId="77777777" w:rsidR="00BF4AEC" w:rsidRDefault="00000000">
                              <w:pPr>
                                <w:spacing w:line="158" w:lineRule="exact"/>
                                <w:rPr>
                                  <w:rFonts w:ascii="Segoe UI"/>
                                  <w:b/>
                                  <w:sz w:val="12"/>
                                </w:rPr>
                              </w:pPr>
                              <w:r>
                                <w:rPr>
                                  <w:rFonts w:ascii="Segoe UI"/>
                                  <w:b/>
                                  <w:color w:val="222223"/>
                                  <w:spacing w:val="-2"/>
                                  <w:sz w:val="12"/>
                                </w:rPr>
                                <w:t>4%1%4%</w:t>
                              </w:r>
                            </w:p>
                          </w:txbxContent>
                        </wps:txbx>
                        <wps:bodyPr wrap="square" lIns="0" tIns="0" rIns="0" bIns="0" rtlCol="0">
                          <a:noAutofit/>
                        </wps:bodyPr>
                      </wps:wsp>
                      <wps:wsp>
                        <wps:cNvPr id="85" name="Textbox 85"/>
                        <wps:cNvSpPr txBox="1"/>
                        <wps:spPr>
                          <a:xfrm>
                            <a:off x="282661" y="3023640"/>
                            <a:ext cx="4742815" cy="548005"/>
                          </a:xfrm>
                          <a:prstGeom prst="rect">
                            <a:avLst/>
                          </a:prstGeom>
                        </wps:spPr>
                        <wps:txbx>
                          <w:txbxContent>
                            <w:p w14:paraId="72FA35DF" w14:textId="77777777" w:rsidR="00BF4AEC" w:rsidRDefault="00000000">
                              <w:pPr>
                                <w:tabs>
                                  <w:tab w:val="left" w:pos="1443"/>
                                  <w:tab w:val="left" w:pos="2745"/>
                                  <w:tab w:val="left" w:pos="4069"/>
                                  <w:tab w:val="left" w:pos="5409"/>
                                  <w:tab w:val="left" w:pos="6647"/>
                                </w:tabs>
                                <w:spacing w:line="212" w:lineRule="exact"/>
                                <w:ind w:left="243"/>
                                <w:rPr>
                                  <w:rFonts w:ascii="Segoe UI Light"/>
                                  <w:sz w:val="16"/>
                                </w:rPr>
                              </w:pPr>
                              <w:r>
                                <w:rPr>
                                  <w:rFonts w:ascii="Segoe UI Light"/>
                                  <w:color w:val="222223"/>
                                  <w:sz w:val="16"/>
                                </w:rPr>
                                <w:t>Improved</w:t>
                              </w:r>
                              <w:r>
                                <w:rPr>
                                  <w:rFonts w:ascii="Segoe UI Light"/>
                                  <w:color w:val="222223"/>
                                  <w:spacing w:val="-9"/>
                                  <w:sz w:val="16"/>
                                </w:rPr>
                                <w:t xml:space="preserve"> </w:t>
                              </w:r>
                              <w:r>
                                <w:rPr>
                                  <w:rFonts w:ascii="Segoe UI Light"/>
                                  <w:color w:val="222223"/>
                                  <w:sz w:val="16"/>
                                </w:rPr>
                                <w:t>a</w:t>
                              </w:r>
                              <w:r>
                                <w:rPr>
                                  <w:rFonts w:ascii="Segoe UI Light"/>
                                  <w:color w:val="222223"/>
                                  <w:spacing w:val="-9"/>
                                  <w:sz w:val="16"/>
                                </w:rPr>
                                <w:t xml:space="preserve"> </w:t>
                              </w:r>
                              <w:r>
                                <w:rPr>
                                  <w:rFonts w:ascii="Segoe UI Light"/>
                                  <w:color w:val="222223"/>
                                  <w:spacing w:val="-5"/>
                                  <w:sz w:val="16"/>
                                </w:rPr>
                                <w:t>lot</w:t>
                              </w:r>
                              <w:r>
                                <w:rPr>
                                  <w:rFonts w:ascii="Segoe UI Light"/>
                                  <w:color w:val="222223"/>
                                  <w:sz w:val="16"/>
                                </w:rPr>
                                <w:tab/>
                                <w:t>Improved</w:t>
                              </w:r>
                              <w:r>
                                <w:rPr>
                                  <w:rFonts w:ascii="Segoe UI Light"/>
                                  <w:color w:val="222223"/>
                                  <w:spacing w:val="-10"/>
                                  <w:sz w:val="16"/>
                                </w:rPr>
                                <w:t xml:space="preserve"> </w:t>
                              </w:r>
                              <w:r>
                                <w:rPr>
                                  <w:rFonts w:ascii="Segoe UI Light"/>
                                  <w:color w:val="222223"/>
                                  <w:sz w:val="16"/>
                                </w:rPr>
                                <w:t>a</w:t>
                              </w:r>
                              <w:r>
                                <w:rPr>
                                  <w:rFonts w:ascii="Segoe UI Light"/>
                                  <w:color w:val="222223"/>
                                  <w:spacing w:val="-11"/>
                                  <w:sz w:val="16"/>
                                </w:rPr>
                                <w:t xml:space="preserve"> </w:t>
                              </w:r>
                              <w:r>
                                <w:rPr>
                                  <w:rFonts w:ascii="Segoe UI Light"/>
                                  <w:color w:val="222223"/>
                                  <w:spacing w:val="-2"/>
                                  <w:sz w:val="16"/>
                                </w:rPr>
                                <w:t>little</w:t>
                              </w:r>
                              <w:r>
                                <w:rPr>
                                  <w:rFonts w:ascii="Segoe UI Light"/>
                                  <w:color w:val="222223"/>
                                  <w:sz w:val="16"/>
                                </w:rPr>
                                <w:tab/>
                                <w:t>Stayed</w:t>
                              </w:r>
                              <w:r>
                                <w:rPr>
                                  <w:rFonts w:ascii="Segoe UI Light"/>
                                  <w:color w:val="222223"/>
                                  <w:spacing w:val="-8"/>
                                  <w:sz w:val="16"/>
                                </w:rPr>
                                <w:t xml:space="preserve"> </w:t>
                              </w:r>
                              <w:r>
                                <w:rPr>
                                  <w:rFonts w:ascii="Segoe UI Light"/>
                                  <w:color w:val="222223"/>
                                  <w:sz w:val="16"/>
                                </w:rPr>
                                <w:t>the</w:t>
                              </w:r>
                              <w:r>
                                <w:rPr>
                                  <w:rFonts w:ascii="Segoe UI Light"/>
                                  <w:color w:val="222223"/>
                                  <w:spacing w:val="-6"/>
                                  <w:sz w:val="16"/>
                                </w:rPr>
                                <w:t xml:space="preserve"> </w:t>
                              </w:r>
                              <w:r>
                                <w:rPr>
                                  <w:rFonts w:ascii="Segoe UI Light"/>
                                  <w:color w:val="222223"/>
                                  <w:spacing w:val="-4"/>
                                  <w:sz w:val="16"/>
                                </w:rPr>
                                <w:t>same</w:t>
                              </w:r>
                              <w:r>
                                <w:rPr>
                                  <w:rFonts w:ascii="Segoe UI Light"/>
                                  <w:color w:val="222223"/>
                                  <w:sz w:val="16"/>
                                </w:rPr>
                                <w:tab/>
                                <w:t>Got</w:t>
                              </w:r>
                              <w:r>
                                <w:rPr>
                                  <w:rFonts w:ascii="Segoe UI Light"/>
                                  <w:color w:val="222223"/>
                                  <w:spacing w:val="-6"/>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little</w:t>
                              </w:r>
                              <w:r>
                                <w:rPr>
                                  <w:rFonts w:ascii="Segoe UI Light"/>
                                  <w:color w:val="222223"/>
                                  <w:spacing w:val="-6"/>
                                  <w:sz w:val="16"/>
                                </w:rPr>
                                <w:t xml:space="preserve"> </w:t>
                              </w:r>
                              <w:r>
                                <w:rPr>
                                  <w:rFonts w:ascii="Segoe UI Light"/>
                                  <w:color w:val="222223"/>
                                  <w:spacing w:val="-4"/>
                                  <w:sz w:val="16"/>
                                </w:rPr>
                                <w:t>worse</w:t>
                              </w:r>
                              <w:r>
                                <w:rPr>
                                  <w:rFonts w:ascii="Segoe UI Light"/>
                                  <w:color w:val="222223"/>
                                  <w:sz w:val="16"/>
                                </w:rPr>
                                <w:tab/>
                                <w:t>Got</w:t>
                              </w:r>
                              <w:r>
                                <w:rPr>
                                  <w:rFonts w:ascii="Segoe UI Light"/>
                                  <w:color w:val="222223"/>
                                  <w:spacing w:val="-5"/>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lot</w:t>
                              </w:r>
                              <w:r>
                                <w:rPr>
                                  <w:rFonts w:ascii="Segoe UI Light"/>
                                  <w:color w:val="222223"/>
                                  <w:spacing w:val="-4"/>
                                  <w:sz w:val="16"/>
                                </w:rPr>
                                <w:t xml:space="preserve"> </w:t>
                              </w:r>
                              <w:r>
                                <w:rPr>
                                  <w:rFonts w:ascii="Segoe UI Light"/>
                                  <w:color w:val="222223"/>
                                  <w:spacing w:val="-2"/>
                                  <w:sz w:val="16"/>
                                </w:rPr>
                                <w:t>worse</w:t>
                              </w:r>
                              <w:r>
                                <w:rPr>
                                  <w:rFonts w:ascii="Segoe UI Light"/>
                                  <w:color w:val="222223"/>
                                  <w:sz w:val="16"/>
                                </w:rPr>
                                <w:tab/>
                                <w:t>Don't</w:t>
                              </w:r>
                              <w:r>
                                <w:rPr>
                                  <w:rFonts w:ascii="Segoe UI Light"/>
                                  <w:color w:val="222223"/>
                                  <w:spacing w:val="-8"/>
                                  <w:sz w:val="16"/>
                                </w:rPr>
                                <w:t xml:space="preserve"> </w:t>
                              </w:r>
                              <w:proofErr w:type="gramStart"/>
                              <w:r>
                                <w:rPr>
                                  <w:rFonts w:ascii="Segoe UI Light"/>
                                  <w:color w:val="222223"/>
                                  <w:spacing w:val="-4"/>
                                  <w:sz w:val="16"/>
                                </w:rPr>
                                <w:t>know</w:t>
                              </w:r>
                              <w:proofErr w:type="gramEnd"/>
                            </w:p>
                            <w:p w14:paraId="03F1AFF7"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69F84542"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86" name="Textbox 86"/>
                        <wps:cNvSpPr txBox="1"/>
                        <wps:spPr>
                          <a:xfrm>
                            <a:off x="3371088" y="2290572"/>
                            <a:ext cx="1217930" cy="382905"/>
                          </a:xfrm>
                          <a:prstGeom prst="rect">
                            <a:avLst/>
                          </a:prstGeom>
                          <a:solidFill>
                            <a:srgbClr val="71B2C9"/>
                          </a:solidFill>
                        </wps:spPr>
                        <wps:txbx>
                          <w:txbxContent>
                            <w:p w14:paraId="50F3A4B4" w14:textId="77777777" w:rsidR="00BF4AEC" w:rsidRDefault="00BF4AEC">
                              <w:pPr>
                                <w:spacing w:before="77"/>
                                <w:rPr>
                                  <w:b/>
                                  <w:color w:val="000000"/>
                                  <w:sz w:val="12"/>
                                </w:rPr>
                              </w:pPr>
                            </w:p>
                            <w:p w14:paraId="2E026954" w14:textId="77777777" w:rsidR="00BF4AEC" w:rsidRDefault="00000000">
                              <w:pPr>
                                <w:ind w:right="1"/>
                                <w:jc w:val="center"/>
                                <w:rPr>
                                  <w:rFonts w:ascii="Segoe UI"/>
                                  <w:b/>
                                  <w:color w:val="000000"/>
                                  <w:sz w:val="12"/>
                                </w:rPr>
                              </w:pPr>
                              <w:r>
                                <w:rPr>
                                  <w:rFonts w:ascii="Segoe UI"/>
                                  <w:b/>
                                  <w:color w:val="222223"/>
                                  <w:spacing w:val="-5"/>
                                  <w:sz w:val="12"/>
                                </w:rPr>
                                <w:t>31%</w:t>
                              </w:r>
                            </w:p>
                          </w:txbxContent>
                        </wps:txbx>
                        <wps:bodyPr wrap="square" lIns="0" tIns="0" rIns="0" bIns="0" rtlCol="0">
                          <a:noAutofit/>
                        </wps:bodyPr>
                      </wps:wsp>
                      <wps:wsp>
                        <wps:cNvPr id="87" name="Textbox 87"/>
                        <wps:cNvSpPr txBox="1"/>
                        <wps:spPr>
                          <a:xfrm>
                            <a:off x="2153411" y="2290572"/>
                            <a:ext cx="1217930" cy="382905"/>
                          </a:xfrm>
                          <a:prstGeom prst="rect">
                            <a:avLst/>
                          </a:prstGeom>
                          <a:solidFill>
                            <a:srgbClr val="ABCD95"/>
                          </a:solidFill>
                        </wps:spPr>
                        <wps:txbx>
                          <w:txbxContent>
                            <w:p w14:paraId="77A6BE22" w14:textId="77777777" w:rsidR="00BF4AEC" w:rsidRDefault="00BF4AEC">
                              <w:pPr>
                                <w:spacing w:before="77"/>
                                <w:rPr>
                                  <w:b/>
                                  <w:color w:val="000000"/>
                                  <w:sz w:val="12"/>
                                </w:rPr>
                              </w:pPr>
                            </w:p>
                            <w:p w14:paraId="52D91D6E" w14:textId="77777777" w:rsidR="00BF4AEC" w:rsidRDefault="00000000">
                              <w:pPr>
                                <w:ind w:right="1"/>
                                <w:jc w:val="center"/>
                                <w:rPr>
                                  <w:rFonts w:ascii="Segoe UI"/>
                                  <w:b/>
                                  <w:color w:val="000000"/>
                                  <w:sz w:val="12"/>
                                </w:rPr>
                              </w:pPr>
                              <w:r>
                                <w:rPr>
                                  <w:rFonts w:ascii="Segoe UI"/>
                                  <w:b/>
                                  <w:color w:val="222223"/>
                                  <w:spacing w:val="-5"/>
                                  <w:sz w:val="12"/>
                                </w:rPr>
                                <w:t>31%</w:t>
                              </w:r>
                            </w:p>
                          </w:txbxContent>
                        </wps:txbx>
                        <wps:bodyPr wrap="square" lIns="0" tIns="0" rIns="0" bIns="0" rtlCol="0">
                          <a:noAutofit/>
                        </wps:bodyPr>
                      </wps:wsp>
                      <wps:wsp>
                        <wps:cNvPr id="88" name="Textbox 88"/>
                        <wps:cNvSpPr txBox="1"/>
                        <wps:spPr>
                          <a:xfrm>
                            <a:off x="974597" y="2290572"/>
                            <a:ext cx="1179195" cy="382905"/>
                          </a:xfrm>
                          <a:prstGeom prst="rect">
                            <a:avLst/>
                          </a:prstGeom>
                          <a:solidFill>
                            <a:srgbClr val="74AA50"/>
                          </a:solidFill>
                        </wps:spPr>
                        <wps:txbx>
                          <w:txbxContent>
                            <w:p w14:paraId="49AE2C01" w14:textId="77777777" w:rsidR="00BF4AEC" w:rsidRDefault="00BF4AEC">
                              <w:pPr>
                                <w:spacing w:before="77"/>
                                <w:rPr>
                                  <w:b/>
                                  <w:color w:val="000000"/>
                                  <w:sz w:val="12"/>
                                </w:rPr>
                              </w:pPr>
                            </w:p>
                            <w:p w14:paraId="39DB117C" w14:textId="77777777" w:rsidR="00BF4AEC" w:rsidRDefault="00000000">
                              <w:pPr>
                                <w:jc w:val="center"/>
                                <w:rPr>
                                  <w:rFonts w:ascii="Segoe UI"/>
                                  <w:b/>
                                  <w:color w:val="000000"/>
                                  <w:sz w:val="12"/>
                                </w:rPr>
                              </w:pPr>
                              <w:r>
                                <w:rPr>
                                  <w:rFonts w:ascii="Segoe UI"/>
                                  <w:b/>
                                  <w:color w:val="222223"/>
                                  <w:spacing w:val="-5"/>
                                  <w:sz w:val="12"/>
                                </w:rPr>
                                <w:t>30%</w:t>
                              </w:r>
                            </w:p>
                          </w:txbxContent>
                        </wps:txbx>
                        <wps:bodyPr wrap="square" lIns="0" tIns="0" rIns="0" bIns="0" rtlCol="0">
                          <a:noAutofit/>
                        </wps:bodyPr>
                      </wps:wsp>
                      <wps:wsp>
                        <wps:cNvPr id="89" name="Textbox 89"/>
                        <wps:cNvSpPr txBox="1"/>
                        <wps:spPr>
                          <a:xfrm>
                            <a:off x="2958083" y="1335024"/>
                            <a:ext cx="1507490" cy="383540"/>
                          </a:xfrm>
                          <a:prstGeom prst="rect">
                            <a:avLst/>
                          </a:prstGeom>
                          <a:solidFill>
                            <a:srgbClr val="71B2C9"/>
                          </a:solidFill>
                        </wps:spPr>
                        <wps:txbx>
                          <w:txbxContent>
                            <w:p w14:paraId="73E06EA6" w14:textId="77777777" w:rsidR="00BF4AEC" w:rsidRDefault="00BF4AEC">
                              <w:pPr>
                                <w:spacing w:before="76"/>
                                <w:rPr>
                                  <w:b/>
                                  <w:color w:val="000000"/>
                                  <w:sz w:val="12"/>
                                </w:rPr>
                              </w:pPr>
                            </w:p>
                            <w:p w14:paraId="0401C235" w14:textId="77777777" w:rsidR="00BF4AEC" w:rsidRDefault="00000000">
                              <w:pPr>
                                <w:jc w:val="center"/>
                                <w:rPr>
                                  <w:rFonts w:ascii="Segoe UI"/>
                                  <w:b/>
                                  <w:color w:val="000000"/>
                                  <w:sz w:val="12"/>
                                </w:rPr>
                              </w:pPr>
                              <w:r>
                                <w:rPr>
                                  <w:rFonts w:ascii="Segoe UI"/>
                                  <w:b/>
                                  <w:color w:val="222223"/>
                                  <w:spacing w:val="-5"/>
                                  <w:sz w:val="12"/>
                                </w:rPr>
                                <w:t>38%</w:t>
                              </w:r>
                            </w:p>
                          </w:txbxContent>
                        </wps:txbx>
                        <wps:bodyPr wrap="square" lIns="0" tIns="0" rIns="0" bIns="0" rtlCol="0">
                          <a:noAutofit/>
                        </wps:bodyPr>
                      </wps:wsp>
                      <wps:wsp>
                        <wps:cNvPr id="90" name="Textbox 90"/>
                        <wps:cNvSpPr txBox="1"/>
                        <wps:spPr>
                          <a:xfrm>
                            <a:off x="1371600" y="1335024"/>
                            <a:ext cx="1586865" cy="383540"/>
                          </a:xfrm>
                          <a:prstGeom prst="rect">
                            <a:avLst/>
                          </a:prstGeom>
                          <a:solidFill>
                            <a:srgbClr val="ABCD95"/>
                          </a:solidFill>
                        </wps:spPr>
                        <wps:txbx>
                          <w:txbxContent>
                            <w:p w14:paraId="2F17DA93" w14:textId="77777777" w:rsidR="00BF4AEC" w:rsidRDefault="00BF4AEC">
                              <w:pPr>
                                <w:spacing w:before="76"/>
                                <w:rPr>
                                  <w:b/>
                                  <w:color w:val="000000"/>
                                  <w:sz w:val="12"/>
                                </w:rPr>
                              </w:pPr>
                            </w:p>
                            <w:p w14:paraId="41291531" w14:textId="77777777" w:rsidR="00BF4AEC" w:rsidRDefault="00000000">
                              <w:pPr>
                                <w:jc w:val="center"/>
                                <w:rPr>
                                  <w:rFonts w:ascii="Segoe UI"/>
                                  <w:b/>
                                  <w:color w:val="000000"/>
                                  <w:sz w:val="12"/>
                                </w:rPr>
                              </w:pPr>
                              <w:r>
                                <w:rPr>
                                  <w:rFonts w:ascii="Segoe UI"/>
                                  <w:b/>
                                  <w:color w:val="222223"/>
                                  <w:spacing w:val="-5"/>
                                  <w:sz w:val="12"/>
                                </w:rPr>
                                <w:t>40%</w:t>
                              </w:r>
                            </w:p>
                          </w:txbxContent>
                        </wps:txbx>
                        <wps:bodyPr wrap="square" lIns="0" tIns="0" rIns="0" bIns="0" rtlCol="0">
                          <a:noAutofit/>
                        </wps:bodyPr>
                      </wps:wsp>
                      <wps:wsp>
                        <wps:cNvPr id="91" name="Textbox 91"/>
                        <wps:cNvSpPr txBox="1"/>
                        <wps:spPr>
                          <a:xfrm>
                            <a:off x="974597" y="1335024"/>
                            <a:ext cx="397510" cy="383540"/>
                          </a:xfrm>
                          <a:prstGeom prst="rect">
                            <a:avLst/>
                          </a:prstGeom>
                          <a:solidFill>
                            <a:srgbClr val="74AA50"/>
                          </a:solidFill>
                        </wps:spPr>
                        <wps:txbx>
                          <w:txbxContent>
                            <w:p w14:paraId="16B22FB7" w14:textId="77777777" w:rsidR="00BF4AEC" w:rsidRDefault="00BF4AEC">
                              <w:pPr>
                                <w:spacing w:before="76"/>
                                <w:rPr>
                                  <w:b/>
                                  <w:color w:val="000000"/>
                                  <w:sz w:val="12"/>
                                </w:rPr>
                              </w:pPr>
                            </w:p>
                            <w:p w14:paraId="4CDD3115" w14:textId="77777777" w:rsidR="00BF4AEC" w:rsidRDefault="00000000">
                              <w:pPr>
                                <w:ind w:left="191"/>
                                <w:rPr>
                                  <w:rFonts w:ascii="Segoe UI"/>
                                  <w:b/>
                                  <w:color w:val="000000"/>
                                  <w:sz w:val="12"/>
                                </w:rPr>
                              </w:pPr>
                              <w:r>
                                <w:rPr>
                                  <w:rFonts w:ascii="Segoe UI"/>
                                  <w:b/>
                                  <w:color w:val="222223"/>
                                  <w:spacing w:val="-5"/>
                                  <w:sz w:val="12"/>
                                </w:rPr>
                                <w:t>10%</w:t>
                              </w:r>
                            </w:p>
                          </w:txbxContent>
                        </wps:txbx>
                        <wps:bodyPr wrap="square" lIns="0" tIns="0" rIns="0" bIns="0" rtlCol="0">
                          <a:noAutofit/>
                        </wps:bodyPr>
                      </wps:wsp>
                      <wps:wsp>
                        <wps:cNvPr id="92" name="Textbox 92"/>
                        <wps:cNvSpPr txBox="1"/>
                        <wps:spPr>
                          <a:xfrm>
                            <a:off x="278891" y="366522"/>
                            <a:ext cx="4733290" cy="310515"/>
                          </a:xfrm>
                          <a:prstGeom prst="rect">
                            <a:avLst/>
                          </a:prstGeom>
                          <a:solidFill>
                            <a:srgbClr val="FF585D"/>
                          </a:solidFill>
                        </wps:spPr>
                        <wps:txbx>
                          <w:txbxContent>
                            <w:p w14:paraId="070B18F9" w14:textId="77777777" w:rsidR="00BF4AEC" w:rsidRDefault="00000000">
                              <w:pPr>
                                <w:spacing w:line="218" w:lineRule="exact"/>
                                <w:ind w:left="56"/>
                                <w:rPr>
                                  <w:rFonts w:ascii="Segoe UI"/>
                                  <w:b/>
                                  <w:color w:val="000000"/>
                                  <w:sz w:val="19"/>
                                </w:rPr>
                              </w:pPr>
                              <w:r>
                                <w:rPr>
                                  <w:rFonts w:ascii="Segoe UI"/>
                                  <w:b/>
                                  <w:color w:val="FFFFFF"/>
                                  <w:spacing w:val="-2"/>
                                  <w:w w:val="105"/>
                                  <w:sz w:val="19"/>
                                </w:rPr>
                                <w:t>Has</w:t>
                              </w:r>
                              <w:r>
                                <w:rPr>
                                  <w:rFonts w:ascii="Segoe UI"/>
                                  <w:b/>
                                  <w:color w:val="FFFFFF"/>
                                  <w:spacing w:val="-5"/>
                                  <w:w w:val="105"/>
                                  <w:sz w:val="19"/>
                                </w:rPr>
                                <w:t xml:space="preserve"> </w:t>
                              </w:r>
                              <w:r>
                                <w:rPr>
                                  <w:rFonts w:ascii="Segoe UI"/>
                                  <w:b/>
                                  <w:color w:val="FFFFFF"/>
                                  <w:spacing w:val="-2"/>
                                  <w:w w:val="105"/>
                                  <w:sz w:val="19"/>
                                </w:rPr>
                                <w:t>this</w:t>
                              </w:r>
                              <w:r>
                                <w:rPr>
                                  <w:rFonts w:ascii="Segoe UI"/>
                                  <w:b/>
                                  <w:color w:val="FFFFFF"/>
                                  <w:spacing w:val="-5"/>
                                  <w:w w:val="105"/>
                                  <w:sz w:val="19"/>
                                </w:rPr>
                                <w:t xml:space="preserve"> </w:t>
                              </w:r>
                              <w:r>
                                <w:rPr>
                                  <w:rFonts w:ascii="Segoe UI"/>
                                  <w:b/>
                                  <w:color w:val="FFFFFF"/>
                                  <w:spacing w:val="-2"/>
                                  <w:w w:val="105"/>
                                  <w:sz w:val="19"/>
                                </w:rPr>
                                <w:t>relationship</w:t>
                              </w:r>
                              <w:r>
                                <w:rPr>
                                  <w:rFonts w:ascii="Segoe UI"/>
                                  <w:b/>
                                  <w:color w:val="FFFFFF"/>
                                  <w:spacing w:val="-4"/>
                                  <w:w w:val="105"/>
                                  <w:sz w:val="19"/>
                                </w:rPr>
                                <w:t xml:space="preserve"> </w:t>
                              </w:r>
                              <w:r>
                                <w:rPr>
                                  <w:rFonts w:ascii="Segoe UI"/>
                                  <w:b/>
                                  <w:color w:val="FFFFFF"/>
                                  <w:spacing w:val="-2"/>
                                  <w:w w:val="105"/>
                                  <w:sz w:val="19"/>
                                </w:rPr>
                                <w:t>improved,</w:t>
                              </w:r>
                              <w:r>
                                <w:rPr>
                                  <w:rFonts w:ascii="Segoe UI"/>
                                  <w:b/>
                                  <w:color w:val="FFFFFF"/>
                                  <w:spacing w:val="-1"/>
                                  <w:w w:val="105"/>
                                  <w:sz w:val="19"/>
                                </w:rPr>
                                <w:t xml:space="preserve"> </w:t>
                              </w:r>
                              <w:r>
                                <w:rPr>
                                  <w:rFonts w:ascii="Segoe UI"/>
                                  <w:b/>
                                  <w:color w:val="FFFFFF"/>
                                  <w:spacing w:val="-2"/>
                                  <w:w w:val="105"/>
                                  <w:sz w:val="19"/>
                                </w:rPr>
                                <w:t>stayed</w:t>
                              </w:r>
                              <w:r>
                                <w:rPr>
                                  <w:rFonts w:ascii="Segoe UI"/>
                                  <w:b/>
                                  <w:color w:val="FFFFFF"/>
                                  <w:spacing w:val="-3"/>
                                  <w:w w:val="105"/>
                                  <w:sz w:val="19"/>
                                </w:rPr>
                                <w:t xml:space="preserve"> </w:t>
                              </w:r>
                              <w:r>
                                <w:rPr>
                                  <w:rFonts w:ascii="Segoe UI"/>
                                  <w:b/>
                                  <w:color w:val="FFFFFF"/>
                                  <w:spacing w:val="-2"/>
                                  <w:w w:val="105"/>
                                  <w:sz w:val="19"/>
                                </w:rPr>
                                <w:t>the</w:t>
                              </w:r>
                              <w:r>
                                <w:rPr>
                                  <w:rFonts w:ascii="Segoe UI"/>
                                  <w:b/>
                                  <w:color w:val="FFFFFF"/>
                                  <w:spacing w:val="-1"/>
                                  <w:w w:val="105"/>
                                  <w:sz w:val="19"/>
                                </w:rPr>
                                <w:t xml:space="preserve"> </w:t>
                              </w:r>
                              <w:r>
                                <w:rPr>
                                  <w:rFonts w:ascii="Segoe UI"/>
                                  <w:b/>
                                  <w:color w:val="FFFFFF"/>
                                  <w:spacing w:val="-2"/>
                                  <w:w w:val="105"/>
                                  <w:sz w:val="19"/>
                                </w:rPr>
                                <w:t>same</w:t>
                              </w:r>
                              <w:r>
                                <w:rPr>
                                  <w:rFonts w:ascii="Segoe UI"/>
                                  <w:b/>
                                  <w:color w:val="FFFFFF"/>
                                  <w:spacing w:val="-3"/>
                                  <w:w w:val="105"/>
                                  <w:sz w:val="19"/>
                                </w:rPr>
                                <w:t xml:space="preserve"> </w:t>
                              </w:r>
                              <w:r>
                                <w:rPr>
                                  <w:rFonts w:ascii="Segoe UI"/>
                                  <w:b/>
                                  <w:color w:val="FFFFFF"/>
                                  <w:spacing w:val="-2"/>
                                  <w:w w:val="105"/>
                                  <w:sz w:val="19"/>
                                </w:rPr>
                                <w:t>or</w:t>
                              </w:r>
                              <w:r>
                                <w:rPr>
                                  <w:rFonts w:ascii="Segoe UI"/>
                                  <w:b/>
                                  <w:color w:val="FFFFFF"/>
                                  <w:spacing w:val="-3"/>
                                  <w:w w:val="105"/>
                                  <w:sz w:val="19"/>
                                </w:rPr>
                                <w:t xml:space="preserve"> </w:t>
                              </w:r>
                              <w:r>
                                <w:rPr>
                                  <w:rFonts w:ascii="Segoe UI"/>
                                  <w:b/>
                                  <w:color w:val="FFFFFF"/>
                                  <w:spacing w:val="-2"/>
                                  <w:w w:val="105"/>
                                  <w:sz w:val="19"/>
                                </w:rPr>
                                <w:t>worsened</w:t>
                              </w:r>
                              <w:r>
                                <w:rPr>
                                  <w:rFonts w:ascii="Segoe UI"/>
                                  <w:b/>
                                  <w:color w:val="FFFFFF"/>
                                  <w:w w:val="105"/>
                                  <w:sz w:val="19"/>
                                </w:rPr>
                                <w:t xml:space="preserve"> </w:t>
                              </w:r>
                              <w:r>
                                <w:rPr>
                                  <w:rFonts w:ascii="Segoe UI"/>
                                  <w:b/>
                                  <w:color w:val="FFFFFF"/>
                                  <w:spacing w:val="-2"/>
                                  <w:w w:val="105"/>
                                  <w:sz w:val="19"/>
                                </w:rPr>
                                <w:t>since</w:t>
                              </w:r>
                              <w:r>
                                <w:rPr>
                                  <w:rFonts w:ascii="Segoe UI"/>
                                  <w:b/>
                                  <w:color w:val="FFFFFF"/>
                                  <w:spacing w:val="-3"/>
                                  <w:w w:val="105"/>
                                  <w:sz w:val="19"/>
                                </w:rPr>
                                <w:t xml:space="preserve"> </w:t>
                              </w:r>
                              <w:r>
                                <w:rPr>
                                  <w:rFonts w:ascii="Segoe UI"/>
                                  <w:b/>
                                  <w:color w:val="FFFFFF"/>
                                  <w:spacing w:val="-2"/>
                                  <w:w w:val="105"/>
                                  <w:sz w:val="19"/>
                                </w:rPr>
                                <w:t xml:space="preserve">before </w:t>
                              </w:r>
                              <w:r>
                                <w:rPr>
                                  <w:rFonts w:ascii="Segoe UI"/>
                                  <w:b/>
                                  <w:color w:val="FFFFFF"/>
                                  <w:spacing w:val="-5"/>
                                  <w:w w:val="105"/>
                                  <w:sz w:val="19"/>
                                </w:rPr>
                                <w:t>the</w:t>
                              </w:r>
                            </w:p>
                            <w:p w14:paraId="4FC9CD51" w14:textId="77777777" w:rsidR="00BF4AEC" w:rsidRDefault="00000000">
                              <w:pPr>
                                <w:spacing w:line="245" w:lineRule="exact"/>
                                <w:ind w:left="56"/>
                                <w:rPr>
                                  <w:rFonts w:ascii="Segoe UI"/>
                                  <w:b/>
                                  <w:color w:val="000000"/>
                                  <w:sz w:val="19"/>
                                </w:rPr>
                              </w:pPr>
                              <w:proofErr w:type="spellStart"/>
                              <w:proofErr w:type="gramStart"/>
                              <w:r>
                                <w:rPr>
                                  <w:rFonts w:ascii="Segoe UI"/>
                                  <w:b/>
                                  <w:color w:val="FFFFFF"/>
                                  <w:w w:val="105"/>
                                  <w:sz w:val="19"/>
                                </w:rPr>
                                <w:t>Acas</w:t>
                              </w:r>
                              <w:proofErr w:type="spellEnd"/>
                              <w:proofErr w:type="gramEnd"/>
                              <w:r>
                                <w:rPr>
                                  <w:rFonts w:ascii="Segoe UI"/>
                                  <w:b/>
                                  <w:color w:val="FFFFFF"/>
                                  <w:spacing w:val="-11"/>
                                  <w:w w:val="105"/>
                                  <w:sz w:val="19"/>
                                </w:rPr>
                                <w:t xml:space="preserve"> </w:t>
                              </w:r>
                              <w:r>
                                <w:rPr>
                                  <w:rFonts w:ascii="Segoe UI"/>
                                  <w:b/>
                                  <w:color w:val="FFFFFF"/>
                                  <w:spacing w:val="-2"/>
                                  <w:w w:val="105"/>
                                  <w:sz w:val="19"/>
                                </w:rPr>
                                <w:t>project?</w:t>
                              </w:r>
                            </w:p>
                          </w:txbxContent>
                        </wps:txbx>
                        <wps:bodyPr wrap="square" lIns="0" tIns="0" rIns="0" bIns="0" rtlCol="0">
                          <a:noAutofit/>
                        </wps:bodyPr>
                      </wps:wsp>
                    </wpg:wgp>
                  </a:graphicData>
                </a:graphic>
              </wp:anchor>
            </w:drawing>
          </mc:Choice>
          <mc:Fallback>
            <w:pict>
              <v:group w14:anchorId="38D73530" id="Group 70" o:spid="_x0000_s1071" style="position:absolute;margin-left:90.7pt;margin-top:10.75pt;width:416.85pt;height:295.8pt;z-index:-15722496;mso-wrap-distance-left:0;mso-wrap-distance-right:0;mso-position-horizontal-relative:page" coordsize="52939,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Fd+wgAAPdFAAAOAAAAZHJzL2Uyb0RvYy54bWzsXFuP4sYSfo+U/2D5PYu725c2Wjba2c2s&#10;jhTlRMoe5dljzIAC2Mf2DOy/T/Wl2j2AsT0xOxFiHsYNFO7qqvrq0l3m/c/7zdp5zspqlW9nLnnn&#10;uU62TfP5avs4c//39f4n7jpVnWznyTrfZjP3W1a5P3/48Yf3u2Ka0XyZr+dZ6cBNttV0V8zcZV0X&#10;08mkSpfZJqne5UW2hQ8XeblJanhZPk7mZbKDu2/WE+p54WSXl/OizNOsquDdz+pD94O8/2KRpfV/&#10;F4sqq531zAXeavm/lP8fxP/Jh/fJ9LFMiuUq1Wwkr+Bik6y2MKm51eekTpyncnV0q80qLfMqX9Tv&#10;0nwzyReLVZrJNcBqiHewmi9l/lTItTxOd4+FEROI9kBOr75t+tvzl7L4o/i9VNzD8Nc8/asCuUx2&#10;xePU/ly8fmyI94tyI74Ei3D2UqLfjESzfe2k8GZAYxbHgeuk8BmLgjAMtczTJSjm6Hvp8peOb06S&#10;qZpYsmfY2RVgP1UjouqfieiPZVJkUvKVEMHvpbOaz9yIuM422YAZf9EWA++ApMTkQCWkqF9VWqAH&#10;MvL9MGAU7BCkQRgLPMqUBaK8KPc8psUFBDzgUlxm0ck0farqL1kuJZ88/1rVyoLnOEqWOEr3WxyW&#10;gAOBgLVEQO06gIDSdQABD2r+IqnF94Q6xdDZzVxkZSlZlZyIjzf5c/Y1l4S1UB8JPU+vCFltSNZb&#10;m1StG6nwM7wW8naKhnFGeShYg5UjAV4VoTXvMOrD+dN1XmVqJrH0V4iARnEY+FKpcRAEPteMt8mB&#10;UOYzMCUwghf0uEC86oU21MIivIielYvFzEDyk7wcSQcUYowFxrY5Vvl6Nb9frddChlX5+PBpXTrP&#10;Cdjd/X18F/+i+bbIAMPVVGFFjB7y+TeA2g7ANXOr/z8lZeY66/9sAczCd+OgxMEDDsp6/SmXHl6q&#10;r6zqr/s/k7JwChjO3Brg9VuOmE6miBuxFkMrvrnNPz7V+WIlQCV5UxzpF+BfFNYv72jokaORWu/v&#10;aEIaMP+MoyFBDN5F+eU3djTISoejYZyHIBaMMaC7NnyN6meaaXu4mYZ4gJfpuX4gowFkU4deo00K&#10;hMQhO+GV0LvgVXuZhrqP27CYGUh+US8T8ODzzcscJ5Lo+rT/wHSGHXkZmY4M8DKhTz0FSjCDE+lM&#10;xAkDOIrs7429DNWsdHgZJOuNMuqxODxGJaILrxjLDXUf2FjMDCTvhzIr2RssHXRwbe5nVCdsCaKH&#10;F7aokUtUwzjpDOf8jt8czYmKtcXRQBg6qJt84aZ7Oxrmc1lFAiqZF4KtyrIrmWLZFHqM6mRGDVU+&#10;j9WXnaRi7gel+vg1k+YDfIwaiZyyAYjyAaFH4mjkPEbcE6sONHW8Hs46hPYy8In8jx8DvPWtGrC2&#10;r1rgA6Z9AJ9gEHwIIV6so9RV4EelwWhCDcJe2nz/ENQPE2rWIbTIIfI1Tvj5ePfpM+ypKR93w083&#10;fiA/O8CP3FvqHX6IqJWpcton8RPEYazT3DeNP5qPs/EniH2mEla0zu+Bn2bWbvw0tMjhuPiJyB39&#10;FN/w07tOBMs/wE80KP7QKOI0UDueJ/Gj8yZRJr4pfjQfZ/Gj7HfcfahuTDSzDqG9DH5uu7ni0PHU&#10;gV1L/gaJwwF+ZLLeO/6wkHkkvMWfXNRTGAtUXaNyvG5MNDFlCO2l8HPbpxyEn/gIPzJ698aP75Mw&#10;CNQ+5cn4c8vfuvYP/k34uW2/DYs/0ENwEH9UV0Fv/FiFdLPn1tbaAQdz333fzfACmRt2mZzaewM6&#10;6olKDRJN9O1t1Q8VHQg2IQYevNoBCIixIMeP8WqTAW8Bgf4OVbojBV4VpZlXLiTAOgWJ8KqI7QX1&#10;pGchUaeCfZgRgrXoqcdl5g86Rj7wqviJY08JDW7eSRwwfT7JIj+MoIPinFisOw8ghm+dlzbwAKdg&#10;4rSni9IwIL9yjlVbaIOIO63IVjfaLyrgaG+pOd0RDMn98w54mCW+VEgbQl6rv27LaGFkxKUGlLPI&#10;Uzt6/VbbwRPy9hocvOClWzrtvCMTI9iCPYllxK22MHwNsefrlKwH/G1MvdQXrhmvxjEaxwWa63AC&#10;lBtm+hAby7EEg9OPInrb6dre7oz0zQL6Sce2/j4WZ3M0lN5ewYhiMoC0tNAqoOFuvtMQTs0/4vIG&#10;AvAcN8jVgW/qXKHNwiBiSyM498i4sGZo1bnlkixyZAiv6C8GuYAGDj3k0hCfYONILqIpEbtxYWyf&#10;XVtnPQcNlp78u21p993S5qaT+yv0EDzkewfegZzOKomcen+X76FvCd9v6emmcRT7am+bMMIpl3ms&#10;VSfxCJJh1QPle0S0f6vkEask0YIqOrp1s6ro1ZaPEmCngjAITaIbUZuO2Xr/sJet6ZDFavZHaqL9&#10;t7TCcsgR1Oap0dRhK2xfTfl+FHsRbCZBuk/8KAToCqE1qmIx9U27GjTiw/gSqjK9L9emKtNPaFRl&#10;rFI/HtFbVTSEPVKpKWh/92Jol3+hKT+IuCgexYkRDXloErxxQSXTRuETrk1TpiHLaMoY5VBNiec/&#10;QlVDA3oYI4egYoA12HKRPaCXA5U50b82VZnmH6MqY5UDVUU5DUM8haUshOcDXoIq8iknOlTBYyze&#10;hVBlDo+vTVWmz8SoyljlQFUxFhGPq+0JSqF+VU/9NKGKUBLFGKsYFyT/JFZBOtn68E7PdokmFTGH&#10;m9emX9MHYfRrTHmgfimBx3Ogi1WkIm+t357tZI1+zeHbtenXnNMb/RpTHqjfOPID3eV7Wr2AXmKe&#10;i70sfPt12xr1qqhwjUmPOUY26jWWPFC9NIYHc7lKetSDLwdFHwm8yMeWQHhkIVBShVLuVQnqmO4Z&#10;alWI+leoXyHul5Wiqu9eUdMTCL+Q16pKUT7YdKRfDlWHTpUuq9+h7hk21a9Uv0d7NrEx5YH4tdzz&#10;SfiyOAqgjlG/WnBZ9A71zqaivrLgGx/t88A72pAHahee/+JgGiK3YmEYUHmfJnX2I8YgX9baJV4A&#10;JQ9MdAnffH/fq9Orib2mCv9+2pW/owG/LiIloH8JRfx8if1a7js2v9fy4W8AAAD//wMAUEsDBBQA&#10;BgAIAAAAIQC25L/b4AAAAAsBAAAPAAAAZHJzL2Rvd25yZXYueG1sTI9BS8NAEIXvgv9hGcGb3Wxr&#10;SonZlFLUUxFsBfE2zU6T0OxsyG6T9N+7PenxMR/vfZOvJ9uKgXrfONagZgkI4tKZhisNX4e3pxUI&#10;H5ANto5Jw5U8rIv7uxwz40b+pGEfKhFL2GeooQ6hy6T0ZU0W/cx1xPF2cr3FEGNfSdPjGMttK+dJ&#10;spQWG44LNXa0rak87y9Ww/uI42ahXofd+bS9/hzSj++dIq0fH6bNC4hAU/iD4aYf1aGITkd3YeNF&#10;G/NKPUdUw1ylIG5AolIF4qhhqRYKZJHL/z8UvwAAAP//AwBQSwECLQAUAAYACAAAACEAtoM4kv4A&#10;AADhAQAAEwAAAAAAAAAAAAAAAAAAAAAAW0NvbnRlbnRfVHlwZXNdLnhtbFBLAQItABQABgAIAAAA&#10;IQA4/SH/1gAAAJQBAAALAAAAAAAAAAAAAAAAAC8BAABfcmVscy8ucmVsc1BLAQItABQABgAIAAAA&#10;IQBITTFd+wgAAPdFAAAOAAAAAAAAAAAAAAAAAC4CAABkcnMvZTJvRG9jLnhtbFBLAQItABQABgAI&#10;AAAAIQC25L/b4AAAAAsBAAAPAAAAAAAAAAAAAAAAAFULAABkcnMvZG93bnJldi54bWxQSwUGAAAA&#10;AAQABADzAAAAYgwAAAAA&#10;">
                <v:shape id="Graphic 71" o:spid="_x0000_s1072" style="position:absolute;left:44653;top:13350;width:2800;height:13386;visibility:visible;mso-wrap-style:square;v-text-anchor:top" coordsize="28003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W6NwwAAANsAAAAPAAAAZHJzL2Rvd25yZXYueG1sRI9Ba8JA&#10;FITvhf6H5Qm91U16MCF1lSK0CPaSaA7eHtlnEsy+Ddk1Sf99VxA8DjPzDbPezqYTIw2utawgXkYg&#10;iCurW64VnI7f7ykI55E1dpZJwR852G5eX9aYaTtxTmPhaxEg7DJU0HjfZ1K6qiGDbml74uBd7GDQ&#10;BznUUg84Bbjp5EcUraTBlsNCgz3tGqquxc0oSF3uywsmqT3gz298TmI3X0ul3hbz1ycIT7N/hh/t&#10;vVaQxHD/En6A3PwDAAD//wMAUEsBAi0AFAAGAAgAAAAhANvh9svuAAAAhQEAABMAAAAAAAAAAAAA&#10;AAAAAAAAAFtDb250ZW50X1R5cGVzXS54bWxQSwECLQAUAAYACAAAACEAWvQsW78AAAAVAQAACwAA&#10;AAAAAAAAAAAAAAAfAQAAX3JlbHMvLnJlbHNQSwECLQAUAAYACAAAACEAGTlujcMAAADbAAAADwAA&#10;AAAAAAAAAAAAAAAHAgAAZHJzL2Rvd25yZXYueG1sUEsFBgAAAAADAAMAtwAAAPcCAAAAAA==&#10;" path="m160020,l,,,383286r160020,l160020,xem279654,955548r-156223,l123431,1338072r156223,l279654,955548xe" fillcolor="#ff9b9e" stroked="f">
                  <v:path arrowok="t"/>
                </v:shape>
                <v:shape id="Graphic 72" o:spid="_x0000_s1073" style="position:absolute;left:46253;top:13350;width:1594;height:13386;visibility:visible;mso-wrap-style:square;v-text-anchor:top" coordsize="15938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z5wwAAANsAAAAPAAAAZHJzL2Rvd25yZXYueG1sRI9Ba8JA&#10;FITvhf6H5RW81Y05VImuUgot9iBqFPH4yD6TYPZtzK66/ntXEDwOM/MNM5kF04gLda62rGDQT0AQ&#10;F1bXXCrYbn4/RyCcR9bYWCYFN3Iwm76/TTDT9spruuS+FBHCLkMFlfdtJqUrKjLo+rYljt7BdgZ9&#10;lF0pdYfXCDeNTJPkSxqsOS5U2NJPRcUxPxsFq//TzS62gyD3p91fmRbLYHOpVO8jfI9BeAr+FX62&#10;51rBMIXHl/gD5PQOAAD//wMAUEsBAi0AFAAGAAgAAAAhANvh9svuAAAAhQEAABMAAAAAAAAAAAAA&#10;AAAAAAAAAFtDb250ZW50X1R5cGVzXS54bWxQSwECLQAUAAYACAAAACEAWvQsW78AAAAVAQAACwAA&#10;AAAAAAAAAAAAAAAfAQAAX3JlbHMvLnJlbHNQSwECLQAUAAYACAAAACEAin78+cMAAADbAAAADwAA&#10;AAAAAAAAAAAAAAAHAgAAZHJzL2Rvd25yZXYueG1sUEsFBgAAAAADAAMAtwAAAPcCAAAAAA==&#10;" path="m38862,l,,,383286r38862,l38862,xem159258,955548r-39624,l119634,1338072r39624,l159258,955548xe" fillcolor="#ff585d" stroked="f">
                  <v:path arrowok="t"/>
                </v:shape>
                <v:shape id="Graphic 73" o:spid="_x0000_s1074" style="position:absolute;left:46642;top:13350;width:2781;height:13386;visibility:visible;mso-wrap-style:square;v-text-anchor:top" coordsize="27813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YmwgAAANsAAAAPAAAAZHJzL2Rvd25yZXYueG1sRI/NqsIw&#10;FIT3gu8QjuBOU3+4ajWKCIIrQS2Cu0NzbIvNSWlirffpbwThLoeZ+YZZbVpTioZqV1hWMBpGIIhT&#10;qwvOFCSX/WAOwnlkjaVlUvAmB5t1t7PCWNsXn6g5+0wECLsYFeTeV7GULs3JoBvaijh4d1sb9EHW&#10;mdQ1vgLclHIcRT/SYMFhIceKdjmlj/PTKCim5vGbuG06vSbHxd2WTXubNUr1e+12CcJT6//D3/ZB&#10;K5hN4PMl/AC5/gMAAP//AwBQSwECLQAUAAYACAAAACEA2+H2y+4AAACFAQAAEwAAAAAAAAAAAAAA&#10;AAAAAAAAW0NvbnRlbnRfVHlwZXNdLnhtbFBLAQItABQABgAIAAAAIQBa9CxbvwAAABUBAAALAAAA&#10;AAAAAAAAAAAAAB8BAABfcmVscy8ucmVsc1BLAQItABQABgAIAAAAIQDGE0YmwgAAANsAAAAPAAAA&#10;AAAAAAAAAAAAAAcCAABkcnMvZG93bnJldi54bWxQSwUGAAAAAAMAAwC3AAAA9gIAAAAA&#10;" path="m278130,955548r-157734,l120396,1338072r157734,l278130,955548xem278130,l,,,383286r278130,l278130,xe" fillcolor="#888b8d" stroked="f">
                  <v:path arrowok="t"/>
                </v:shape>
                <v:shape id="Graphic 74" o:spid="_x0000_s1075" style="position:absolute;left:3489;top:30678;width:604;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32VwAAAANsAAAAPAAAAZHJzL2Rvd25yZXYueG1sRI9Pi8Iw&#10;FMTvC36H8ARva6qIK9UoWhTco//uz+bZFpuXkqRav/1GEPY4zMxvmMWqM7V4kPOVZQWjYQKCOLe6&#10;4kLB+bT7noHwAVljbZkUvMjDatn7WmCq7ZMP9DiGQkQI+xQVlCE0qZQ+L8mgH9qGOHo36wyGKF0h&#10;tcNnhJtajpNkKg1WHBdKbCgrKb8fW6Pg17pZu71mWeOum809XLJ2TJVSg363noMI1IX/8Ke91wp+&#10;JvD+En+AXP4BAAD//wMAUEsBAi0AFAAGAAgAAAAhANvh9svuAAAAhQEAABMAAAAAAAAAAAAAAAAA&#10;AAAAAFtDb250ZW50X1R5cGVzXS54bWxQSwECLQAUAAYACAAAACEAWvQsW78AAAAVAQAACwAAAAAA&#10;AAAAAAAAAAAfAQAAX3JlbHMvLnJlbHNQSwECLQAUAAYACAAAACEARw99lcAAAADbAAAADwAAAAAA&#10;AAAAAAAAAAAHAgAAZHJzL2Rvd25yZXYueG1sUEsFBgAAAAADAAMAtwAAAPQCAAAAAA==&#10;" path="m60197,l,,,60198r60197,l60197,xe" fillcolor="#74aa50" stroked="f">
                  <v:path arrowok="t"/>
                </v:shape>
                <v:shape id="Graphic 75" o:spid="_x0000_s1076" style="position:absolute;left:11109;top:30678;width:604;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d/axAAAANsAAAAPAAAAZHJzL2Rvd25yZXYueG1sRI9PSwMx&#10;FMTvhX6H8ArebNKVqqxNS/9YKHgQqwePj81zs5i8LJt0u377piD0OMz8ZpjFavBO9NTFJrCG2VSB&#10;IK6CabjW8PW5v38GEROyQReYNPxRhNVyPFpgacKZP6g/plrkEo4larAptaWUsbLkMU5DS5y9n9B5&#10;TFl2tTQdnnO5d7JQ6lF6bDgvWGxpa6n6PZ68hqfigN+76tWph0bN3jb2vdi6Xuu7ybB+AZFoSLfw&#10;P30wmZvD9Uv+AXJ5AQAA//8DAFBLAQItABQABgAIAAAAIQDb4fbL7gAAAIUBAAATAAAAAAAAAAAA&#10;AAAAAAAAAABbQ29udGVudF9UeXBlc10ueG1sUEsBAi0AFAAGAAgAAAAhAFr0LFu/AAAAFQEAAAsA&#10;AAAAAAAAAAAAAAAAHwEAAF9yZWxzLy5yZWxzUEsBAi0AFAAGAAgAAAAhAOfB39rEAAAA2wAAAA8A&#10;AAAAAAAAAAAAAAAABwIAAGRycy9kb3ducmV2LnhtbFBLBQYAAAAAAwADALcAAAD4AgAAAAA=&#10;" path="m60198,l,,,60198r60198,l60198,xe" fillcolor="#abcd95" stroked="f">
                  <v:path arrowok="t"/>
                </v:shape>
                <v:shape id="Graphic 76" o:spid="_x0000_s1077" style="position:absolute;left:19385;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YmxAAAANsAAAAPAAAAZHJzL2Rvd25yZXYueG1sRI9Ba8JA&#10;FITvhf6H5RW81U09WImuUgoVISBqBK/P7DMbzb6N2VVjf70rFHocZuYbZjLrbC2u1PrKsYKPfgKC&#10;uHC64lLBNv95H4HwAVlj7ZgU3MnDbPr6MsFUuxuv6boJpYgQ9ikqMCE0qZS+MGTR911DHL2Day2G&#10;KNtS6hZvEW5rOUiSobRYcVww2NC3oeK0uVgFkpa7YFZZuTtk88E52//mx32uVO+t+xqDCNSF//Bf&#10;e6EVfA7h+SX+ADl9AAAA//8DAFBLAQItABQABgAIAAAAIQDb4fbL7gAAAIUBAAATAAAAAAAAAAAA&#10;AAAAAAAAAABbQ29udGVudF9UeXBlc10ueG1sUEsBAi0AFAAGAAgAAAAhAFr0LFu/AAAAFQEAAAsA&#10;AAAAAAAAAAAAAAAAHwEAAF9yZWxzLy5yZWxzUEsBAi0AFAAGAAgAAAAhAPvWhibEAAAA2wAAAA8A&#10;AAAAAAAAAAAAAAAABwIAAGRycy9kb3ducmV2LnhtbFBLBQYAAAAAAwADALcAAAD4AgAAAAA=&#10;" path="m59436,l,,,60198r59436,l59436,xe" fillcolor="#71b2c9" stroked="f">
                  <v:path arrowok="t"/>
                </v:shape>
                <v:shape id="Graphic 77" o:spid="_x0000_s1078" style="position:absolute;left:27782;top:30678;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4PwwAAANsAAAAPAAAAZHJzL2Rvd25yZXYueG1sRI/BasMw&#10;EETvhfyD2EBujdwc4uJaDsEh0EIudvIBG2trm0orYymO8/dRodDjMDNvmHw3WyMmGn3vWMHbOgFB&#10;3Djdc6vgcj6+voPwAVmjcUwKHuRhVyxecsy0u3NFUx1aESHsM1TQhTBkUvqmI4t+7Qbi6H270WKI&#10;cmylHvEe4dbITZJspcWe40KHA5UdNT/1zSqYkvqwL52ZvozfXE7X46Oszr1Sq+W8/wARaA7/4b/2&#10;p1aQpvD7Jf4AWTwBAAD//wMAUEsBAi0AFAAGAAgAAAAhANvh9svuAAAAhQEAABMAAAAAAAAAAAAA&#10;AAAAAAAAAFtDb250ZW50X1R5cGVzXS54bWxQSwECLQAUAAYACAAAACEAWvQsW78AAAAVAQAACwAA&#10;AAAAAAAAAAAAAAAfAQAAX3JlbHMvLnJlbHNQSwECLQAUAAYACAAAACEAS0EeD8MAAADbAAAADwAA&#10;AAAAAAAAAAAAAAAHAgAAZHJzL2Rvd25yZXYueG1sUEsFBgAAAAADAAMAtwAAAPcCAAAAAA==&#10;" path="m60198,l,,,60198r60198,l60198,xe" fillcolor="#ff9b9e" stroked="f">
                  <v:path arrowok="t"/>
                </v:shape>
                <v:shape id="Graphic 78" o:spid="_x0000_s1079" style="position:absolute;left:36301;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tmtwQAAANsAAAAPAAAAZHJzL2Rvd25yZXYueG1sRE/Pa8Iw&#10;FL4P/B/CE3ZbUwdqrUYZg8EOA7eq92fz2hSbly7JtPvvzWGw48f3e7MbbS+u5EPnWMEsy0EQ1053&#10;3Co4Ht6eChAhImvsHZOCXwqw204eNlhqd+MvulaxFSmEQ4kKTIxDKWWoDVkMmRuIE9c4bzEm6Fup&#10;Pd5SuO3lc54vpMWOU4PBgV4N1ZfqxyrQ8899szzNz/bjJIt+1XybdoFKPU7HlzWISGP8F/+537WC&#10;ZRqbvqQfILd3AAAA//8DAFBLAQItABQABgAIAAAAIQDb4fbL7gAAAIUBAAATAAAAAAAAAAAAAAAA&#10;AAAAAABbQ29udGVudF9UeXBlc10ueG1sUEsBAi0AFAAGAAgAAAAhAFr0LFu/AAAAFQEAAAsAAAAA&#10;AAAAAAAAAAAAHwEAAF9yZWxzLy5yZWxzUEsBAi0AFAAGAAgAAAAhAOae2a3BAAAA2wAAAA8AAAAA&#10;AAAAAAAAAAAABwIAAGRycy9kb3ducmV2LnhtbFBLBQYAAAAAAwADALcAAAD1AgAAAAA=&#10;" path="m59436,l,,,60198r59436,l59436,xe" fillcolor="#ff585d" stroked="f">
                  <v:path arrowok="t"/>
                </v:shape>
                <v:shape id="Graphic 79" o:spid="_x0000_s1080" style="position:absolute;left:44165;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WqwQAAANsAAAAPAAAAZHJzL2Rvd25yZXYueG1sRI9LiwIx&#10;EITvC/6H0IK3NbMKPmaNIoLi0Rd4bZJ2MruTzjCJOvPvzcKCx6KqvqIWq9ZV4kFNKD0r+BpmIIi1&#10;NyUXCi7n7ecMRIjIBivPpKCjAKtl72OBufFPPtLjFAuRIBxyVGBjrHMpg7bkMAx9TZy8m28cxiSb&#10;QpoGnwnuKjnKsol0WHJasFjTxpL+Pd2dAjrcapmNr3je/3S7zujZ9GC1UoN+u/4GEamN7/B/e28U&#10;TOfw9yX9ALl8AQAA//8DAFBLAQItABQABgAIAAAAIQDb4fbL7gAAAIUBAAATAAAAAAAAAAAAAAAA&#10;AAAAAABbQ29udGVudF9UeXBlc10ueG1sUEsBAi0AFAAGAAgAAAAhAFr0LFu/AAAAFQEAAAsAAAAA&#10;AAAAAAAAAAAAHwEAAF9yZWxzLy5yZWxzUEsBAi0AFAAGAAgAAAAhAHoX5arBAAAA2wAAAA8AAAAA&#10;AAAAAAAAAAAABwIAAGRycy9kb3ducmV2LnhtbFBLBQYAAAAAAwADALcAAAD1AgAAAAA=&#10;" path="m59436,l,,,60198r59436,l59436,xe" fillcolor="#888b8d" stroked="f">
                  <v:path arrowok="t"/>
                </v:shape>
                <v:shape id="Graphic 80" o:spid="_x0000_s1081" style="position:absolute;width:52939;height:37566;visibility:visible;mso-wrap-style:square;v-text-anchor:top" coordsize="5293995,37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r1vAAAANsAAAAPAAAAZHJzL2Rvd25yZXYueG1sRE/LDsFA&#10;FN1L/MPkSuyYsvAoQ0QibCwU+5vO1ZbOnaYztHy9WUgsT857uW5NKV5Uu8KygtEwAkGcWl1wpuBy&#10;3g1mIJxH1lhaJgVvcrBedTtLjLVt+ESvxGcihLCLUUHufRVL6dKcDLqhrYgDd7O1QR9gnUldYxPC&#10;TSnHUTSRBgsODTlWtM0pfSRPo2DffA734/VhJtcsmc4J5++bPCrV77WbBQhPrf+Lf+6DVjAL68OX&#10;8APk6gsAAP//AwBQSwECLQAUAAYACAAAACEA2+H2y+4AAACFAQAAEwAAAAAAAAAAAAAAAAAAAAAA&#10;W0NvbnRlbnRfVHlwZXNdLnhtbFBLAQItABQABgAIAAAAIQBa9CxbvwAAABUBAAALAAAAAAAAAAAA&#10;AAAAAB8BAABfcmVscy8ucmVsc1BLAQItABQABgAIAAAAIQBsvzr1vAAAANsAAAAPAAAAAAAAAAAA&#10;AAAAAAcCAABkcnMvZG93bnJldi54bWxQSwUGAAAAAAMAAwC3AAAA8AIAAAAA&#10;" path="m5292090,l2286,,,2285,,3755135r2286,1524l5292090,3756659r1524,-1524l5293614,3752087r-5283708,l5334,3746754r4572,l9906,9905r-4573,l9906,5333r5283708,l5293614,2285,5292090,xem9906,3746754r-4572,l9906,3752087r,-5333xem5283708,3746754r-5273802,l9906,3752087r5273802,l5283708,3746754xem5283708,5333r,3746754l5289042,3746754r4572,l5293614,9905r-4572,l5283708,5333xem5293614,3746754r-4572,l5283708,3752087r9906,l5293614,3746754xem9906,5333l5333,9905r4573,l9906,5333xem5283708,5333l9906,5333r,4572l5283708,9905r,-4572xem5293614,5333r-9906,l5289042,9905r4572,l5293614,5333xe" fillcolor="black" stroked="f">
                  <v:path arrowok="t"/>
                </v:shape>
                <v:shape id="Textbox 81" o:spid="_x0000_s1082" type="#_x0000_t202" style="position:absolute;left:2979;top:13182;width:5874;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458E814C"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v:textbox>
                </v:shape>
                <v:shape id="Textbox 82" o:spid="_x0000_s1083" type="#_x0000_t202" style="position:absolute;left:44790;top:14769;width:39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1B17F69A" w14:textId="77777777" w:rsidR="00BF4AEC" w:rsidRDefault="00000000">
                        <w:pPr>
                          <w:spacing w:line="158" w:lineRule="exact"/>
                          <w:rPr>
                            <w:rFonts w:ascii="Segoe UI"/>
                            <w:b/>
                            <w:sz w:val="12"/>
                          </w:rPr>
                        </w:pPr>
                        <w:r>
                          <w:rPr>
                            <w:rFonts w:ascii="Segoe UI"/>
                            <w:b/>
                            <w:color w:val="222223"/>
                            <w:sz w:val="12"/>
                          </w:rPr>
                          <w:t>4%1%</w:t>
                        </w:r>
                        <w:r>
                          <w:rPr>
                            <w:rFonts w:ascii="Segoe UI"/>
                            <w:b/>
                            <w:color w:val="222223"/>
                            <w:spacing w:val="43"/>
                            <w:sz w:val="12"/>
                          </w:rPr>
                          <w:t xml:space="preserve"> </w:t>
                        </w:r>
                        <w:r>
                          <w:rPr>
                            <w:rFonts w:ascii="Segoe UI"/>
                            <w:b/>
                            <w:color w:val="222223"/>
                            <w:spacing w:val="-5"/>
                            <w:sz w:val="12"/>
                          </w:rPr>
                          <w:t>7%</w:t>
                        </w:r>
                      </w:p>
                    </w:txbxContent>
                  </v:textbox>
                </v:shape>
                <v:shape id="Textbox 83" o:spid="_x0000_s1084" type="#_x0000_t202" style="position:absolute;left:4265;top:23409;width:457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4853838D" w14:textId="77777777" w:rsidR="00BF4AEC" w:rsidRDefault="00000000">
                        <w:pPr>
                          <w:ind w:left="92" w:right="9" w:hanging="93"/>
                          <w:rPr>
                            <w:rFonts w:ascii="Segoe UI Light"/>
                            <w:sz w:val="16"/>
                          </w:rPr>
                        </w:pPr>
                        <w:r>
                          <w:rPr>
                            <w:rFonts w:ascii="Segoe UI Light"/>
                            <w:color w:val="222223"/>
                            <w:spacing w:val="-2"/>
                            <w:sz w:val="16"/>
                          </w:rPr>
                          <w:t>Workplace Projects</w:t>
                        </w:r>
                      </w:p>
                    </w:txbxContent>
                  </v:textbox>
                </v:shape>
                <v:shape id="Textbox 84" o:spid="_x0000_s1085" type="#_x0000_t202" style="position:absolute;left:46002;top:24333;width:3315;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05128AF" w14:textId="77777777" w:rsidR="00BF4AEC" w:rsidRDefault="00000000">
                        <w:pPr>
                          <w:spacing w:line="158" w:lineRule="exact"/>
                          <w:rPr>
                            <w:rFonts w:ascii="Segoe UI"/>
                            <w:b/>
                            <w:sz w:val="12"/>
                          </w:rPr>
                        </w:pPr>
                        <w:r>
                          <w:rPr>
                            <w:rFonts w:ascii="Segoe UI"/>
                            <w:b/>
                            <w:color w:val="222223"/>
                            <w:spacing w:val="-2"/>
                            <w:sz w:val="12"/>
                          </w:rPr>
                          <w:t>4%1%4%</w:t>
                        </w:r>
                      </w:p>
                    </w:txbxContent>
                  </v:textbox>
                </v:shape>
                <v:shape id="Textbox 85" o:spid="_x0000_s1086" type="#_x0000_t202" style="position:absolute;left:2826;top:30236;width:47428;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2FA35DF" w14:textId="77777777" w:rsidR="00BF4AEC" w:rsidRDefault="00000000">
                        <w:pPr>
                          <w:tabs>
                            <w:tab w:val="left" w:pos="1443"/>
                            <w:tab w:val="left" w:pos="2745"/>
                            <w:tab w:val="left" w:pos="4069"/>
                            <w:tab w:val="left" w:pos="5409"/>
                            <w:tab w:val="left" w:pos="6647"/>
                          </w:tabs>
                          <w:spacing w:line="212" w:lineRule="exact"/>
                          <w:ind w:left="243"/>
                          <w:rPr>
                            <w:rFonts w:ascii="Segoe UI Light"/>
                            <w:sz w:val="16"/>
                          </w:rPr>
                        </w:pPr>
                        <w:r>
                          <w:rPr>
                            <w:rFonts w:ascii="Segoe UI Light"/>
                            <w:color w:val="222223"/>
                            <w:sz w:val="16"/>
                          </w:rPr>
                          <w:t>Improved</w:t>
                        </w:r>
                        <w:r>
                          <w:rPr>
                            <w:rFonts w:ascii="Segoe UI Light"/>
                            <w:color w:val="222223"/>
                            <w:spacing w:val="-9"/>
                            <w:sz w:val="16"/>
                          </w:rPr>
                          <w:t xml:space="preserve"> </w:t>
                        </w:r>
                        <w:r>
                          <w:rPr>
                            <w:rFonts w:ascii="Segoe UI Light"/>
                            <w:color w:val="222223"/>
                            <w:sz w:val="16"/>
                          </w:rPr>
                          <w:t>a</w:t>
                        </w:r>
                        <w:r>
                          <w:rPr>
                            <w:rFonts w:ascii="Segoe UI Light"/>
                            <w:color w:val="222223"/>
                            <w:spacing w:val="-9"/>
                            <w:sz w:val="16"/>
                          </w:rPr>
                          <w:t xml:space="preserve"> </w:t>
                        </w:r>
                        <w:r>
                          <w:rPr>
                            <w:rFonts w:ascii="Segoe UI Light"/>
                            <w:color w:val="222223"/>
                            <w:spacing w:val="-5"/>
                            <w:sz w:val="16"/>
                          </w:rPr>
                          <w:t>lot</w:t>
                        </w:r>
                        <w:r>
                          <w:rPr>
                            <w:rFonts w:ascii="Segoe UI Light"/>
                            <w:color w:val="222223"/>
                            <w:sz w:val="16"/>
                          </w:rPr>
                          <w:tab/>
                          <w:t>Improved</w:t>
                        </w:r>
                        <w:r>
                          <w:rPr>
                            <w:rFonts w:ascii="Segoe UI Light"/>
                            <w:color w:val="222223"/>
                            <w:spacing w:val="-10"/>
                            <w:sz w:val="16"/>
                          </w:rPr>
                          <w:t xml:space="preserve"> </w:t>
                        </w:r>
                        <w:r>
                          <w:rPr>
                            <w:rFonts w:ascii="Segoe UI Light"/>
                            <w:color w:val="222223"/>
                            <w:sz w:val="16"/>
                          </w:rPr>
                          <w:t>a</w:t>
                        </w:r>
                        <w:r>
                          <w:rPr>
                            <w:rFonts w:ascii="Segoe UI Light"/>
                            <w:color w:val="222223"/>
                            <w:spacing w:val="-11"/>
                            <w:sz w:val="16"/>
                          </w:rPr>
                          <w:t xml:space="preserve"> </w:t>
                        </w:r>
                        <w:r>
                          <w:rPr>
                            <w:rFonts w:ascii="Segoe UI Light"/>
                            <w:color w:val="222223"/>
                            <w:spacing w:val="-2"/>
                            <w:sz w:val="16"/>
                          </w:rPr>
                          <w:t>little</w:t>
                        </w:r>
                        <w:r>
                          <w:rPr>
                            <w:rFonts w:ascii="Segoe UI Light"/>
                            <w:color w:val="222223"/>
                            <w:sz w:val="16"/>
                          </w:rPr>
                          <w:tab/>
                          <w:t>Stayed</w:t>
                        </w:r>
                        <w:r>
                          <w:rPr>
                            <w:rFonts w:ascii="Segoe UI Light"/>
                            <w:color w:val="222223"/>
                            <w:spacing w:val="-8"/>
                            <w:sz w:val="16"/>
                          </w:rPr>
                          <w:t xml:space="preserve"> </w:t>
                        </w:r>
                        <w:r>
                          <w:rPr>
                            <w:rFonts w:ascii="Segoe UI Light"/>
                            <w:color w:val="222223"/>
                            <w:sz w:val="16"/>
                          </w:rPr>
                          <w:t>the</w:t>
                        </w:r>
                        <w:r>
                          <w:rPr>
                            <w:rFonts w:ascii="Segoe UI Light"/>
                            <w:color w:val="222223"/>
                            <w:spacing w:val="-6"/>
                            <w:sz w:val="16"/>
                          </w:rPr>
                          <w:t xml:space="preserve"> </w:t>
                        </w:r>
                        <w:r>
                          <w:rPr>
                            <w:rFonts w:ascii="Segoe UI Light"/>
                            <w:color w:val="222223"/>
                            <w:spacing w:val="-4"/>
                            <w:sz w:val="16"/>
                          </w:rPr>
                          <w:t>same</w:t>
                        </w:r>
                        <w:r>
                          <w:rPr>
                            <w:rFonts w:ascii="Segoe UI Light"/>
                            <w:color w:val="222223"/>
                            <w:sz w:val="16"/>
                          </w:rPr>
                          <w:tab/>
                          <w:t>Got</w:t>
                        </w:r>
                        <w:r>
                          <w:rPr>
                            <w:rFonts w:ascii="Segoe UI Light"/>
                            <w:color w:val="222223"/>
                            <w:spacing w:val="-6"/>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little</w:t>
                        </w:r>
                        <w:r>
                          <w:rPr>
                            <w:rFonts w:ascii="Segoe UI Light"/>
                            <w:color w:val="222223"/>
                            <w:spacing w:val="-6"/>
                            <w:sz w:val="16"/>
                          </w:rPr>
                          <w:t xml:space="preserve"> </w:t>
                        </w:r>
                        <w:r>
                          <w:rPr>
                            <w:rFonts w:ascii="Segoe UI Light"/>
                            <w:color w:val="222223"/>
                            <w:spacing w:val="-4"/>
                            <w:sz w:val="16"/>
                          </w:rPr>
                          <w:t>worse</w:t>
                        </w:r>
                        <w:r>
                          <w:rPr>
                            <w:rFonts w:ascii="Segoe UI Light"/>
                            <w:color w:val="222223"/>
                            <w:sz w:val="16"/>
                          </w:rPr>
                          <w:tab/>
                          <w:t>Got</w:t>
                        </w:r>
                        <w:r>
                          <w:rPr>
                            <w:rFonts w:ascii="Segoe UI Light"/>
                            <w:color w:val="222223"/>
                            <w:spacing w:val="-5"/>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lot</w:t>
                        </w:r>
                        <w:r>
                          <w:rPr>
                            <w:rFonts w:ascii="Segoe UI Light"/>
                            <w:color w:val="222223"/>
                            <w:spacing w:val="-4"/>
                            <w:sz w:val="16"/>
                          </w:rPr>
                          <w:t xml:space="preserve"> </w:t>
                        </w:r>
                        <w:r>
                          <w:rPr>
                            <w:rFonts w:ascii="Segoe UI Light"/>
                            <w:color w:val="222223"/>
                            <w:spacing w:val="-2"/>
                            <w:sz w:val="16"/>
                          </w:rPr>
                          <w:t>worse</w:t>
                        </w:r>
                        <w:r>
                          <w:rPr>
                            <w:rFonts w:ascii="Segoe UI Light"/>
                            <w:color w:val="222223"/>
                            <w:sz w:val="16"/>
                          </w:rPr>
                          <w:tab/>
                          <w:t>Don't</w:t>
                        </w:r>
                        <w:r>
                          <w:rPr>
                            <w:rFonts w:ascii="Segoe UI Light"/>
                            <w:color w:val="222223"/>
                            <w:spacing w:val="-8"/>
                            <w:sz w:val="16"/>
                          </w:rPr>
                          <w:t xml:space="preserve"> </w:t>
                        </w:r>
                        <w:proofErr w:type="gramStart"/>
                        <w:r>
                          <w:rPr>
                            <w:rFonts w:ascii="Segoe UI Light"/>
                            <w:color w:val="222223"/>
                            <w:spacing w:val="-4"/>
                            <w:sz w:val="16"/>
                          </w:rPr>
                          <w:t>know</w:t>
                        </w:r>
                        <w:proofErr w:type="gramEnd"/>
                      </w:p>
                      <w:p w14:paraId="03F1AFF7"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69F84542"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86" o:spid="_x0000_s1087" type="#_x0000_t202" style="position:absolute;left:33710;top:22905;width:1218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TgHxAAAANsAAAAPAAAAZHJzL2Rvd25yZXYueG1sRI9Ba8JA&#10;FITvBf/D8oTe6m4KlRhdRUSlpVQwCl4f2WcSzL5Ns9uY/vtuodDjMDPfMIvVYBvRU+drxxqSiQJB&#10;XDhTc6nhfNo9pSB8QDbYOCYN3+RhtRw9LDAz7s5H6vNQighhn6GGKoQ2k9IXFVn0E9cSR+/qOosh&#10;yq6UpsN7hNtGPis1lRZrjgsVtrSpqLjlX1bDx/6SpOrgt6maJdvPt/7lPbet1o/jYT0HEWgI/+G/&#10;9qvRkE7h90v8AXL5AwAA//8DAFBLAQItABQABgAIAAAAIQDb4fbL7gAAAIUBAAATAAAAAAAAAAAA&#10;AAAAAAAAAABbQ29udGVudF9UeXBlc10ueG1sUEsBAi0AFAAGAAgAAAAhAFr0LFu/AAAAFQEAAAsA&#10;AAAAAAAAAAAAAAAAHwEAAF9yZWxzLy5yZWxzUEsBAi0AFAAGAAgAAAAhAK+pOAfEAAAA2wAAAA8A&#10;AAAAAAAAAAAAAAAABwIAAGRycy9kb3ducmV2LnhtbFBLBQYAAAAAAwADALcAAAD4AgAAAAA=&#10;" fillcolor="#71b2c9" stroked="f">
                  <v:textbox inset="0,0,0,0">
                    <w:txbxContent>
                      <w:p w14:paraId="50F3A4B4" w14:textId="77777777" w:rsidR="00BF4AEC" w:rsidRDefault="00BF4AEC">
                        <w:pPr>
                          <w:spacing w:before="77"/>
                          <w:rPr>
                            <w:b/>
                            <w:color w:val="000000"/>
                            <w:sz w:val="12"/>
                          </w:rPr>
                        </w:pPr>
                      </w:p>
                      <w:p w14:paraId="2E026954" w14:textId="77777777" w:rsidR="00BF4AEC" w:rsidRDefault="00000000">
                        <w:pPr>
                          <w:ind w:right="1"/>
                          <w:jc w:val="center"/>
                          <w:rPr>
                            <w:rFonts w:ascii="Segoe UI"/>
                            <w:b/>
                            <w:color w:val="000000"/>
                            <w:sz w:val="12"/>
                          </w:rPr>
                        </w:pPr>
                        <w:r>
                          <w:rPr>
                            <w:rFonts w:ascii="Segoe UI"/>
                            <w:b/>
                            <w:color w:val="222223"/>
                            <w:spacing w:val="-5"/>
                            <w:sz w:val="12"/>
                          </w:rPr>
                          <w:t>31%</w:t>
                        </w:r>
                      </w:p>
                    </w:txbxContent>
                  </v:textbox>
                </v:shape>
                <v:shape id="Textbox 87" o:spid="_x0000_s1088" type="#_x0000_t202" style="position:absolute;left:21534;top:22905;width:12179;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zmxQAAANsAAAAPAAAAZHJzL2Rvd25yZXYueG1sRI9BT8JA&#10;FITvJvyHzSPxJls0ChQWgiYST4IIgeNL99E2dN/W7rPUf++amHCczMw3mdmic5VqqQmlZwPDQQKK&#10;OPO25NzA7vP1bgwqCLLFyjMZ+KEAi3nvZoap9Rf+oHYruYoQDikaKETqVOuQFeQwDHxNHL2TbxxK&#10;lE2ubYOXCHeVvk+SJ+2w5LhQYE0vBWXn7bczENrJw7usv0aP+/Uh2RyfV7mUK2Nu+91yCkqok2v4&#10;v/1mDYxH8Pcl/gA9/wUAAP//AwBQSwECLQAUAAYACAAAACEA2+H2y+4AAACFAQAAEwAAAAAAAAAA&#10;AAAAAAAAAAAAW0NvbnRlbnRfVHlwZXNdLnhtbFBLAQItABQABgAIAAAAIQBa9CxbvwAAABUBAAAL&#10;AAAAAAAAAAAAAAAAAB8BAABfcmVscy8ucmVsc1BLAQItABQABgAIAAAAIQBuk9zmxQAAANsAAAAP&#10;AAAAAAAAAAAAAAAAAAcCAABkcnMvZG93bnJldi54bWxQSwUGAAAAAAMAAwC3AAAA+QIAAAAA&#10;" fillcolor="#abcd95" stroked="f">
                  <v:textbox inset="0,0,0,0">
                    <w:txbxContent>
                      <w:p w14:paraId="77A6BE22" w14:textId="77777777" w:rsidR="00BF4AEC" w:rsidRDefault="00BF4AEC">
                        <w:pPr>
                          <w:spacing w:before="77"/>
                          <w:rPr>
                            <w:b/>
                            <w:color w:val="000000"/>
                            <w:sz w:val="12"/>
                          </w:rPr>
                        </w:pPr>
                      </w:p>
                      <w:p w14:paraId="52D91D6E" w14:textId="77777777" w:rsidR="00BF4AEC" w:rsidRDefault="00000000">
                        <w:pPr>
                          <w:ind w:right="1"/>
                          <w:jc w:val="center"/>
                          <w:rPr>
                            <w:rFonts w:ascii="Segoe UI"/>
                            <w:b/>
                            <w:color w:val="000000"/>
                            <w:sz w:val="12"/>
                          </w:rPr>
                        </w:pPr>
                        <w:r>
                          <w:rPr>
                            <w:rFonts w:ascii="Segoe UI"/>
                            <w:b/>
                            <w:color w:val="222223"/>
                            <w:spacing w:val="-5"/>
                            <w:sz w:val="12"/>
                          </w:rPr>
                          <w:t>31%</w:t>
                        </w:r>
                      </w:p>
                    </w:txbxContent>
                  </v:textbox>
                </v:shape>
                <v:shape id="Textbox 88" o:spid="_x0000_s1089" type="#_x0000_t202" style="position:absolute;left:9745;top:22905;width:11792;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nsmvwAAANsAAAAPAAAAZHJzL2Rvd25yZXYueG1sRE/NisIw&#10;EL4L+w5hFrxp6gquVNOyyAqCHtzqAwzN2JY0k9JktX17cxA8fnz/23ywrbhT7xvHChbzBARx6XTD&#10;lYLrZT9bg/ABWWPrmBSM5CHPPiZbTLV78B/di1CJGMI+RQV1CF0qpS9rsujnriOO3M31FkOEfSV1&#10;j48Yblv5lSQrabHh2FBjR7uaSlP8WwXHnTkvvi/NmKD5NcuTCeMStVLTz+FnAyLQEN7il/ugFazj&#10;2Pgl/gCZPQEAAP//AwBQSwECLQAUAAYACAAAACEA2+H2y+4AAACFAQAAEwAAAAAAAAAAAAAAAAAA&#10;AAAAW0NvbnRlbnRfVHlwZXNdLnhtbFBLAQItABQABgAIAAAAIQBa9CxbvwAAABUBAAALAAAAAAAA&#10;AAAAAAAAAB8BAABfcmVscy8ucmVsc1BLAQItABQABgAIAAAAIQBqknsmvwAAANsAAAAPAAAAAAAA&#10;AAAAAAAAAAcCAABkcnMvZG93bnJldi54bWxQSwUGAAAAAAMAAwC3AAAA8wIAAAAA&#10;" fillcolor="#74aa50" stroked="f">
                  <v:textbox inset="0,0,0,0">
                    <w:txbxContent>
                      <w:p w14:paraId="49AE2C01" w14:textId="77777777" w:rsidR="00BF4AEC" w:rsidRDefault="00BF4AEC">
                        <w:pPr>
                          <w:spacing w:before="77"/>
                          <w:rPr>
                            <w:b/>
                            <w:color w:val="000000"/>
                            <w:sz w:val="12"/>
                          </w:rPr>
                        </w:pPr>
                      </w:p>
                      <w:p w14:paraId="39DB117C" w14:textId="77777777" w:rsidR="00BF4AEC" w:rsidRDefault="00000000">
                        <w:pPr>
                          <w:jc w:val="center"/>
                          <w:rPr>
                            <w:rFonts w:ascii="Segoe UI"/>
                            <w:b/>
                            <w:color w:val="000000"/>
                            <w:sz w:val="12"/>
                          </w:rPr>
                        </w:pPr>
                        <w:r>
                          <w:rPr>
                            <w:rFonts w:ascii="Segoe UI"/>
                            <w:b/>
                            <w:color w:val="222223"/>
                            <w:spacing w:val="-5"/>
                            <w:sz w:val="12"/>
                          </w:rPr>
                          <w:t>30%</w:t>
                        </w:r>
                      </w:p>
                    </w:txbxContent>
                  </v:textbox>
                </v:shape>
                <v:shape id="Textbox 89" o:spid="_x0000_s1090" type="#_x0000_t202" style="position:absolute;left:29580;top:13350;width:1507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x1xAAAANsAAAAPAAAAZHJzL2Rvd25yZXYueG1sRI9Ba8JA&#10;FITvBf/D8oTe6m4ES4yuImKlpVQwCl4f2WcSzL5Ns9uY/vtuodDjMDPfMMv1YBvRU+drxxqSiQJB&#10;XDhTc6nhfHp5SkH4gGywcUwavsnDejV6WGJm3J2P1OehFBHCPkMNVQhtJqUvKrLoJ64ljt7VdRZD&#10;lF0pTYf3CLeNnCr1LC3WHBcqbGlbUXHLv6yGj/0lSdXB71I1T3afb/3sPbet1o/jYbMAEWgI/+G/&#10;9qvRkM7h90v8AXL1AwAA//8DAFBLAQItABQABgAIAAAAIQDb4fbL7gAAAIUBAAATAAAAAAAAAAAA&#10;AAAAAAAAAABbQ29udGVudF9UeXBlc10ueG1sUEsBAi0AFAAGAAgAAAAhAFr0LFu/AAAAFQEAAAsA&#10;AAAAAAAAAAAAAAAAHwEAAF9yZWxzLy5yZWxzUEsBAi0AFAAGAAgAAAAhAN42rHXEAAAA2wAAAA8A&#10;AAAAAAAAAAAAAAAABwIAAGRycy9kb3ducmV2LnhtbFBLBQYAAAAAAwADALcAAAD4AgAAAAA=&#10;" fillcolor="#71b2c9" stroked="f">
                  <v:textbox inset="0,0,0,0">
                    <w:txbxContent>
                      <w:p w14:paraId="73E06EA6" w14:textId="77777777" w:rsidR="00BF4AEC" w:rsidRDefault="00BF4AEC">
                        <w:pPr>
                          <w:spacing w:before="76"/>
                          <w:rPr>
                            <w:b/>
                            <w:color w:val="000000"/>
                            <w:sz w:val="12"/>
                          </w:rPr>
                        </w:pPr>
                      </w:p>
                      <w:p w14:paraId="0401C235" w14:textId="77777777" w:rsidR="00BF4AEC" w:rsidRDefault="00000000">
                        <w:pPr>
                          <w:jc w:val="center"/>
                          <w:rPr>
                            <w:rFonts w:ascii="Segoe UI"/>
                            <w:b/>
                            <w:color w:val="000000"/>
                            <w:sz w:val="12"/>
                          </w:rPr>
                        </w:pPr>
                        <w:r>
                          <w:rPr>
                            <w:rFonts w:ascii="Segoe UI"/>
                            <w:b/>
                            <w:color w:val="222223"/>
                            <w:spacing w:val="-5"/>
                            <w:sz w:val="12"/>
                          </w:rPr>
                          <w:t>38%</w:t>
                        </w:r>
                      </w:p>
                    </w:txbxContent>
                  </v:textbox>
                </v:shape>
                <v:shape id="Textbox 90" o:spid="_x0000_s1091" type="#_x0000_t202" style="position:absolute;left:13716;top:13350;width:15868;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JPwgAAANsAAAAPAAAAZHJzL2Rvd25yZXYueG1sRE9LT8JA&#10;EL6b8B82Q+JNtmgUKCxETCSeRF6B46Q7tA3d2dIdS/337sHE45fvPVt0rlItNaH0bGA4SEARZ96W&#10;nBvY794fxqCCIFusPJOBHwqwmPfuZphaf+MNtVvJVQzhkKKBQqROtQ5ZQQ7DwNfEkTv7xqFE2OTa&#10;NniL4a7Sj0nyoh2WHBsKrOmtoOyy/XYGQjt5+pT1dfR8WB+Tr9NylUu5Mua+371OQQl18i/+c39Y&#10;A5O4Pn6JP0DPfwEAAP//AwBQSwECLQAUAAYACAAAACEA2+H2y+4AAACFAQAAEwAAAAAAAAAAAAAA&#10;AAAAAAAAW0NvbnRlbnRfVHlwZXNdLnhtbFBLAQItABQABgAIAAAAIQBa9CxbvwAAABUBAAALAAAA&#10;AAAAAAAAAAAAAB8BAABfcmVscy8ucmVsc1BLAQItABQABgAIAAAAIQBko9JPwgAAANsAAAAPAAAA&#10;AAAAAAAAAAAAAAcCAABkcnMvZG93bnJldi54bWxQSwUGAAAAAAMAAwC3AAAA9gIAAAAA&#10;" fillcolor="#abcd95" stroked="f">
                  <v:textbox inset="0,0,0,0">
                    <w:txbxContent>
                      <w:p w14:paraId="2F17DA93" w14:textId="77777777" w:rsidR="00BF4AEC" w:rsidRDefault="00BF4AEC">
                        <w:pPr>
                          <w:spacing w:before="76"/>
                          <w:rPr>
                            <w:b/>
                            <w:color w:val="000000"/>
                            <w:sz w:val="12"/>
                          </w:rPr>
                        </w:pPr>
                      </w:p>
                      <w:p w14:paraId="41291531" w14:textId="77777777" w:rsidR="00BF4AEC" w:rsidRDefault="00000000">
                        <w:pPr>
                          <w:jc w:val="center"/>
                          <w:rPr>
                            <w:rFonts w:ascii="Segoe UI"/>
                            <w:b/>
                            <w:color w:val="000000"/>
                            <w:sz w:val="12"/>
                          </w:rPr>
                        </w:pPr>
                        <w:r>
                          <w:rPr>
                            <w:rFonts w:ascii="Segoe UI"/>
                            <w:b/>
                            <w:color w:val="222223"/>
                            <w:spacing w:val="-5"/>
                            <w:sz w:val="12"/>
                          </w:rPr>
                          <w:t>40%</w:t>
                        </w:r>
                      </w:p>
                    </w:txbxContent>
                  </v:textbox>
                </v:shape>
                <v:shape id="Textbox 91" o:spid="_x0000_s1092" type="#_x0000_t202" style="position:absolute;left:9745;top:13350;width:397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mwgAAANsAAAAPAAAAZHJzL2Rvd25yZXYueG1sRI/disIw&#10;FITvhX2HcBb2TtOuoG41yiIuCHrhzz7AoTm2Jc1JaaK2b28EwcthZr5hFqvO1uJGra8cK0hHCQji&#10;3OmKCwX/57/hDIQPyBprx6SgJw+r5cdggZl2dz7S7RQKESHsM1RQhtBkUvq8JIt+5Bri6F1cazFE&#10;2RZSt3iPcFvL7ySZSIsVx4USG1qXlJvT1SrYrc0hnZ6rPkGzMeO9Cf0YtVJfn93vHESgLrzDr/ZW&#10;K/hJ4fkl/gC5fAAAAP//AwBQSwECLQAUAAYACAAAACEA2+H2y+4AAACFAQAAEwAAAAAAAAAAAAAA&#10;AAAAAAAAW0NvbnRlbnRfVHlwZXNdLnhtbFBLAQItABQABgAIAAAAIQBa9CxbvwAAABUBAAALAAAA&#10;AAAAAAAAAAAAAB8BAABfcmVscy8ucmVsc1BLAQItABQABgAIAAAAIQB+cURmwgAAANsAAAAPAAAA&#10;AAAAAAAAAAAAAAcCAABkcnMvZG93bnJldi54bWxQSwUGAAAAAAMAAwC3AAAA9gIAAAAA&#10;" fillcolor="#74aa50" stroked="f">
                  <v:textbox inset="0,0,0,0">
                    <w:txbxContent>
                      <w:p w14:paraId="16B22FB7" w14:textId="77777777" w:rsidR="00BF4AEC" w:rsidRDefault="00BF4AEC">
                        <w:pPr>
                          <w:spacing w:before="76"/>
                          <w:rPr>
                            <w:b/>
                            <w:color w:val="000000"/>
                            <w:sz w:val="12"/>
                          </w:rPr>
                        </w:pPr>
                      </w:p>
                      <w:p w14:paraId="4CDD3115" w14:textId="77777777" w:rsidR="00BF4AEC" w:rsidRDefault="00000000">
                        <w:pPr>
                          <w:ind w:left="191"/>
                          <w:rPr>
                            <w:rFonts w:ascii="Segoe UI"/>
                            <w:b/>
                            <w:color w:val="000000"/>
                            <w:sz w:val="12"/>
                          </w:rPr>
                        </w:pPr>
                        <w:r>
                          <w:rPr>
                            <w:rFonts w:ascii="Segoe UI"/>
                            <w:b/>
                            <w:color w:val="222223"/>
                            <w:spacing w:val="-5"/>
                            <w:sz w:val="12"/>
                          </w:rPr>
                          <w:t>10%</w:t>
                        </w:r>
                      </w:p>
                    </w:txbxContent>
                  </v:textbox>
                </v:shape>
                <v:shape id="Textbox 92" o:spid="_x0000_s1093"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WqwwAAANsAAAAPAAAAZHJzL2Rvd25yZXYueG1sRI9Ba8JA&#10;FITvhf6H5RW8NRuDSI1ZRQTBi9KmxfMj+5oNzb4N2Y0m/vquUOhxmJlvmGI72lZcqfeNYwXzJAVB&#10;XDndcK3g6/Pw+gbCB2SNrWNSMJGH7eb5qcBcuxt/0LUMtYgQ9jkqMCF0uZS+MmTRJ64jjt636y2G&#10;KPta6h5vEW5bmaXpUlpsOC4Y7GhvqPopB6vgtLtkh3v3fhx4Whk7XwyZdWelZi/jbg0i0Bj+w3/t&#10;o1awyuDxJf4AufkFAAD//wMAUEsBAi0AFAAGAAgAAAAhANvh9svuAAAAhQEAABMAAAAAAAAAAAAA&#10;AAAAAAAAAFtDb250ZW50X1R5cGVzXS54bWxQSwECLQAUAAYACAAAACEAWvQsW78AAAAVAQAACwAA&#10;AAAAAAAAAAAAAAAfAQAAX3JlbHMvLnJlbHNQSwECLQAUAAYACAAAACEAhqFVqsMAAADbAAAADwAA&#10;AAAAAAAAAAAAAAAHAgAAZHJzL2Rvd25yZXYueG1sUEsFBgAAAAADAAMAtwAAAPcCAAAAAA==&#10;" fillcolor="#ff585d" stroked="f">
                  <v:textbox inset="0,0,0,0">
                    <w:txbxContent>
                      <w:p w14:paraId="070B18F9" w14:textId="77777777" w:rsidR="00BF4AEC" w:rsidRDefault="00000000">
                        <w:pPr>
                          <w:spacing w:line="218" w:lineRule="exact"/>
                          <w:ind w:left="56"/>
                          <w:rPr>
                            <w:rFonts w:ascii="Segoe UI"/>
                            <w:b/>
                            <w:color w:val="000000"/>
                            <w:sz w:val="19"/>
                          </w:rPr>
                        </w:pPr>
                        <w:r>
                          <w:rPr>
                            <w:rFonts w:ascii="Segoe UI"/>
                            <w:b/>
                            <w:color w:val="FFFFFF"/>
                            <w:spacing w:val="-2"/>
                            <w:w w:val="105"/>
                            <w:sz w:val="19"/>
                          </w:rPr>
                          <w:t>Has</w:t>
                        </w:r>
                        <w:r>
                          <w:rPr>
                            <w:rFonts w:ascii="Segoe UI"/>
                            <w:b/>
                            <w:color w:val="FFFFFF"/>
                            <w:spacing w:val="-5"/>
                            <w:w w:val="105"/>
                            <w:sz w:val="19"/>
                          </w:rPr>
                          <w:t xml:space="preserve"> </w:t>
                        </w:r>
                        <w:r>
                          <w:rPr>
                            <w:rFonts w:ascii="Segoe UI"/>
                            <w:b/>
                            <w:color w:val="FFFFFF"/>
                            <w:spacing w:val="-2"/>
                            <w:w w:val="105"/>
                            <w:sz w:val="19"/>
                          </w:rPr>
                          <w:t>this</w:t>
                        </w:r>
                        <w:r>
                          <w:rPr>
                            <w:rFonts w:ascii="Segoe UI"/>
                            <w:b/>
                            <w:color w:val="FFFFFF"/>
                            <w:spacing w:val="-5"/>
                            <w:w w:val="105"/>
                            <w:sz w:val="19"/>
                          </w:rPr>
                          <w:t xml:space="preserve"> </w:t>
                        </w:r>
                        <w:r>
                          <w:rPr>
                            <w:rFonts w:ascii="Segoe UI"/>
                            <w:b/>
                            <w:color w:val="FFFFFF"/>
                            <w:spacing w:val="-2"/>
                            <w:w w:val="105"/>
                            <w:sz w:val="19"/>
                          </w:rPr>
                          <w:t>relationship</w:t>
                        </w:r>
                        <w:r>
                          <w:rPr>
                            <w:rFonts w:ascii="Segoe UI"/>
                            <w:b/>
                            <w:color w:val="FFFFFF"/>
                            <w:spacing w:val="-4"/>
                            <w:w w:val="105"/>
                            <w:sz w:val="19"/>
                          </w:rPr>
                          <w:t xml:space="preserve"> </w:t>
                        </w:r>
                        <w:r>
                          <w:rPr>
                            <w:rFonts w:ascii="Segoe UI"/>
                            <w:b/>
                            <w:color w:val="FFFFFF"/>
                            <w:spacing w:val="-2"/>
                            <w:w w:val="105"/>
                            <w:sz w:val="19"/>
                          </w:rPr>
                          <w:t>improved,</w:t>
                        </w:r>
                        <w:r>
                          <w:rPr>
                            <w:rFonts w:ascii="Segoe UI"/>
                            <w:b/>
                            <w:color w:val="FFFFFF"/>
                            <w:spacing w:val="-1"/>
                            <w:w w:val="105"/>
                            <w:sz w:val="19"/>
                          </w:rPr>
                          <w:t xml:space="preserve"> </w:t>
                        </w:r>
                        <w:r>
                          <w:rPr>
                            <w:rFonts w:ascii="Segoe UI"/>
                            <w:b/>
                            <w:color w:val="FFFFFF"/>
                            <w:spacing w:val="-2"/>
                            <w:w w:val="105"/>
                            <w:sz w:val="19"/>
                          </w:rPr>
                          <w:t>stayed</w:t>
                        </w:r>
                        <w:r>
                          <w:rPr>
                            <w:rFonts w:ascii="Segoe UI"/>
                            <w:b/>
                            <w:color w:val="FFFFFF"/>
                            <w:spacing w:val="-3"/>
                            <w:w w:val="105"/>
                            <w:sz w:val="19"/>
                          </w:rPr>
                          <w:t xml:space="preserve"> </w:t>
                        </w:r>
                        <w:r>
                          <w:rPr>
                            <w:rFonts w:ascii="Segoe UI"/>
                            <w:b/>
                            <w:color w:val="FFFFFF"/>
                            <w:spacing w:val="-2"/>
                            <w:w w:val="105"/>
                            <w:sz w:val="19"/>
                          </w:rPr>
                          <w:t>the</w:t>
                        </w:r>
                        <w:r>
                          <w:rPr>
                            <w:rFonts w:ascii="Segoe UI"/>
                            <w:b/>
                            <w:color w:val="FFFFFF"/>
                            <w:spacing w:val="-1"/>
                            <w:w w:val="105"/>
                            <w:sz w:val="19"/>
                          </w:rPr>
                          <w:t xml:space="preserve"> </w:t>
                        </w:r>
                        <w:r>
                          <w:rPr>
                            <w:rFonts w:ascii="Segoe UI"/>
                            <w:b/>
                            <w:color w:val="FFFFFF"/>
                            <w:spacing w:val="-2"/>
                            <w:w w:val="105"/>
                            <w:sz w:val="19"/>
                          </w:rPr>
                          <w:t>same</w:t>
                        </w:r>
                        <w:r>
                          <w:rPr>
                            <w:rFonts w:ascii="Segoe UI"/>
                            <w:b/>
                            <w:color w:val="FFFFFF"/>
                            <w:spacing w:val="-3"/>
                            <w:w w:val="105"/>
                            <w:sz w:val="19"/>
                          </w:rPr>
                          <w:t xml:space="preserve"> </w:t>
                        </w:r>
                        <w:r>
                          <w:rPr>
                            <w:rFonts w:ascii="Segoe UI"/>
                            <w:b/>
                            <w:color w:val="FFFFFF"/>
                            <w:spacing w:val="-2"/>
                            <w:w w:val="105"/>
                            <w:sz w:val="19"/>
                          </w:rPr>
                          <w:t>or</w:t>
                        </w:r>
                        <w:r>
                          <w:rPr>
                            <w:rFonts w:ascii="Segoe UI"/>
                            <w:b/>
                            <w:color w:val="FFFFFF"/>
                            <w:spacing w:val="-3"/>
                            <w:w w:val="105"/>
                            <w:sz w:val="19"/>
                          </w:rPr>
                          <w:t xml:space="preserve"> </w:t>
                        </w:r>
                        <w:r>
                          <w:rPr>
                            <w:rFonts w:ascii="Segoe UI"/>
                            <w:b/>
                            <w:color w:val="FFFFFF"/>
                            <w:spacing w:val="-2"/>
                            <w:w w:val="105"/>
                            <w:sz w:val="19"/>
                          </w:rPr>
                          <w:t>worsened</w:t>
                        </w:r>
                        <w:r>
                          <w:rPr>
                            <w:rFonts w:ascii="Segoe UI"/>
                            <w:b/>
                            <w:color w:val="FFFFFF"/>
                            <w:w w:val="105"/>
                            <w:sz w:val="19"/>
                          </w:rPr>
                          <w:t xml:space="preserve"> </w:t>
                        </w:r>
                        <w:r>
                          <w:rPr>
                            <w:rFonts w:ascii="Segoe UI"/>
                            <w:b/>
                            <w:color w:val="FFFFFF"/>
                            <w:spacing w:val="-2"/>
                            <w:w w:val="105"/>
                            <w:sz w:val="19"/>
                          </w:rPr>
                          <w:t>since</w:t>
                        </w:r>
                        <w:r>
                          <w:rPr>
                            <w:rFonts w:ascii="Segoe UI"/>
                            <w:b/>
                            <w:color w:val="FFFFFF"/>
                            <w:spacing w:val="-3"/>
                            <w:w w:val="105"/>
                            <w:sz w:val="19"/>
                          </w:rPr>
                          <w:t xml:space="preserve"> </w:t>
                        </w:r>
                        <w:r>
                          <w:rPr>
                            <w:rFonts w:ascii="Segoe UI"/>
                            <w:b/>
                            <w:color w:val="FFFFFF"/>
                            <w:spacing w:val="-2"/>
                            <w:w w:val="105"/>
                            <w:sz w:val="19"/>
                          </w:rPr>
                          <w:t xml:space="preserve">before </w:t>
                        </w:r>
                        <w:r>
                          <w:rPr>
                            <w:rFonts w:ascii="Segoe UI"/>
                            <w:b/>
                            <w:color w:val="FFFFFF"/>
                            <w:spacing w:val="-5"/>
                            <w:w w:val="105"/>
                            <w:sz w:val="19"/>
                          </w:rPr>
                          <w:t>the</w:t>
                        </w:r>
                      </w:p>
                      <w:p w14:paraId="4FC9CD51" w14:textId="77777777" w:rsidR="00BF4AEC" w:rsidRDefault="00000000">
                        <w:pPr>
                          <w:spacing w:line="245" w:lineRule="exact"/>
                          <w:ind w:left="56"/>
                          <w:rPr>
                            <w:rFonts w:ascii="Segoe UI"/>
                            <w:b/>
                            <w:color w:val="000000"/>
                            <w:sz w:val="19"/>
                          </w:rPr>
                        </w:pPr>
                        <w:proofErr w:type="spellStart"/>
                        <w:proofErr w:type="gramStart"/>
                        <w:r>
                          <w:rPr>
                            <w:rFonts w:ascii="Segoe UI"/>
                            <w:b/>
                            <w:color w:val="FFFFFF"/>
                            <w:w w:val="105"/>
                            <w:sz w:val="19"/>
                          </w:rPr>
                          <w:t>Acas</w:t>
                        </w:r>
                        <w:proofErr w:type="spellEnd"/>
                        <w:proofErr w:type="gramEnd"/>
                        <w:r>
                          <w:rPr>
                            <w:rFonts w:ascii="Segoe UI"/>
                            <w:b/>
                            <w:color w:val="FFFFFF"/>
                            <w:spacing w:val="-11"/>
                            <w:w w:val="105"/>
                            <w:sz w:val="19"/>
                          </w:rPr>
                          <w:t xml:space="preserve"> </w:t>
                        </w:r>
                        <w:r>
                          <w:rPr>
                            <w:rFonts w:ascii="Segoe UI"/>
                            <w:b/>
                            <w:color w:val="FFFFFF"/>
                            <w:spacing w:val="-2"/>
                            <w:w w:val="105"/>
                            <w:sz w:val="19"/>
                          </w:rPr>
                          <w:t>project?</w:t>
                        </w:r>
                      </w:p>
                    </w:txbxContent>
                  </v:textbox>
                </v:shape>
                <w10:wrap type="topAndBottom" anchorx="page"/>
              </v:group>
            </w:pict>
          </mc:Fallback>
        </mc:AlternateContent>
      </w:r>
    </w:p>
    <w:p w14:paraId="5BE0B303" w14:textId="77777777" w:rsidR="00BF4AEC" w:rsidRDefault="00000000">
      <w:pPr>
        <w:pStyle w:val="BodyText"/>
        <w:spacing w:before="145" w:line="256" w:lineRule="auto"/>
        <w:ind w:left="1079" w:right="735"/>
        <w:jc w:val="both"/>
      </w:pPr>
      <w:r>
        <w:t xml:space="preserve">Among Joint </w:t>
      </w:r>
      <w:proofErr w:type="gramStart"/>
      <w:r>
        <w:t>Problem Solving</w:t>
      </w:r>
      <w:proofErr w:type="gramEnd"/>
      <w:r>
        <w:t xml:space="preserve"> Activity users who thought that workplace relationships</w:t>
      </w:r>
      <w:r>
        <w:rPr>
          <w:spacing w:val="-12"/>
        </w:rPr>
        <w:t xml:space="preserve"> </w:t>
      </w:r>
      <w:r>
        <w:t>had</w:t>
      </w:r>
      <w:r>
        <w:rPr>
          <w:spacing w:val="-12"/>
        </w:rPr>
        <w:t xml:space="preserve"> </w:t>
      </w:r>
      <w:r>
        <w:t>improved</w:t>
      </w:r>
      <w:r>
        <w:rPr>
          <w:spacing w:val="-12"/>
        </w:rPr>
        <w:t xml:space="preserve"> </w:t>
      </w:r>
      <w:r>
        <w:t>as</w:t>
      </w:r>
      <w:r>
        <w:rPr>
          <w:spacing w:val="-12"/>
        </w:rPr>
        <w:t xml:space="preserve"> </w:t>
      </w:r>
      <w:r>
        <w:t>a</w:t>
      </w:r>
      <w:r>
        <w:rPr>
          <w:spacing w:val="-12"/>
        </w:rPr>
        <w:t xml:space="preserve"> </w:t>
      </w:r>
      <w:r>
        <w:t>result</w:t>
      </w:r>
      <w:r>
        <w:rPr>
          <w:spacing w:val="-11"/>
        </w:rPr>
        <w:t xml:space="preserve"> </w:t>
      </w:r>
      <w:r>
        <w:t>of</w:t>
      </w:r>
      <w:r>
        <w:rPr>
          <w:spacing w:val="-11"/>
        </w:rPr>
        <w:t xml:space="preserve"> </w:t>
      </w:r>
      <w:r>
        <w:t>the</w:t>
      </w:r>
      <w:r>
        <w:rPr>
          <w:spacing w:val="-12"/>
        </w:rPr>
        <w:t xml:space="preserve"> </w:t>
      </w:r>
      <w:r>
        <w:t>project,</w:t>
      </w:r>
      <w:r>
        <w:rPr>
          <w:spacing w:val="-11"/>
        </w:rPr>
        <w:t xml:space="preserve"> </w:t>
      </w:r>
      <w:r>
        <w:t>32</w:t>
      </w:r>
      <w:r>
        <w:rPr>
          <w:spacing w:val="-12"/>
        </w:rPr>
        <w:t xml:space="preserve"> </w:t>
      </w:r>
      <w:r>
        <w:t>of</w:t>
      </w:r>
      <w:r>
        <w:rPr>
          <w:spacing w:val="-11"/>
        </w:rPr>
        <w:t xml:space="preserve"> </w:t>
      </w:r>
      <w:r>
        <w:t>36</w:t>
      </w:r>
      <w:r>
        <w:rPr>
          <w:spacing w:val="-12"/>
        </w:rPr>
        <w:t xml:space="preserve"> </w:t>
      </w:r>
      <w:r>
        <w:t>said</w:t>
      </w:r>
      <w:r>
        <w:rPr>
          <w:spacing w:val="-12"/>
        </w:rPr>
        <w:t xml:space="preserve"> </w:t>
      </w:r>
      <w:r>
        <w:t>this</w:t>
      </w:r>
      <w:r>
        <w:rPr>
          <w:spacing w:val="-12"/>
        </w:rPr>
        <w:t xml:space="preserve"> </w:t>
      </w:r>
      <w:r>
        <w:t>was</w:t>
      </w:r>
      <w:r>
        <w:rPr>
          <w:spacing w:val="-12"/>
        </w:rPr>
        <w:t xml:space="preserve"> </w:t>
      </w:r>
      <w:r>
        <w:t>at</w:t>
      </w:r>
      <w:r>
        <w:rPr>
          <w:spacing w:val="-11"/>
        </w:rPr>
        <w:t xml:space="preserve"> </w:t>
      </w:r>
      <w:r>
        <w:t xml:space="preserve">least to some extent attributable to </w:t>
      </w:r>
      <w:proofErr w:type="spellStart"/>
      <w:r>
        <w:t>Acas</w:t>
      </w:r>
      <w:proofErr w:type="spellEnd"/>
      <w:r>
        <w:t>, with eight saying that the improvement was fully</w:t>
      </w:r>
      <w:r>
        <w:rPr>
          <w:spacing w:val="-18"/>
        </w:rPr>
        <w:t xml:space="preserve"> </w:t>
      </w:r>
      <w:r>
        <w:t>attributable</w:t>
      </w:r>
      <w:r>
        <w:rPr>
          <w:spacing w:val="-18"/>
        </w:rPr>
        <w:t xml:space="preserve"> </w:t>
      </w:r>
      <w:r>
        <w:t>to</w:t>
      </w:r>
      <w:r>
        <w:rPr>
          <w:spacing w:val="-17"/>
        </w:rPr>
        <w:t xml:space="preserve"> </w:t>
      </w:r>
      <w:r>
        <w:t>the</w:t>
      </w:r>
      <w:r>
        <w:rPr>
          <w:spacing w:val="-18"/>
        </w:rPr>
        <w:t xml:space="preserve"> </w:t>
      </w:r>
      <w:proofErr w:type="spellStart"/>
      <w:r>
        <w:t>Acas</w:t>
      </w:r>
      <w:proofErr w:type="spellEnd"/>
      <w:r>
        <w:rPr>
          <w:spacing w:val="-17"/>
        </w:rPr>
        <w:t xml:space="preserve"> </w:t>
      </w:r>
      <w:r>
        <w:t>project.</w:t>
      </w:r>
      <w:r>
        <w:rPr>
          <w:spacing w:val="-18"/>
        </w:rPr>
        <w:t xml:space="preserve"> </w:t>
      </w:r>
      <w:r>
        <w:t>Only</w:t>
      </w:r>
      <w:r>
        <w:rPr>
          <w:spacing w:val="-18"/>
        </w:rPr>
        <w:t xml:space="preserve"> </w:t>
      </w:r>
      <w:r>
        <w:t>two</w:t>
      </w:r>
      <w:r>
        <w:rPr>
          <w:spacing w:val="-17"/>
        </w:rPr>
        <w:t xml:space="preserve"> </w:t>
      </w:r>
      <w:r>
        <w:t>service</w:t>
      </w:r>
      <w:r>
        <w:rPr>
          <w:spacing w:val="-18"/>
        </w:rPr>
        <w:t xml:space="preserve"> </w:t>
      </w:r>
      <w:r>
        <w:t>users</w:t>
      </w:r>
      <w:r>
        <w:rPr>
          <w:spacing w:val="-17"/>
        </w:rPr>
        <w:t xml:space="preserve"> </w:t>
      </w:r>
      <w:r>
        <w:t>said</w:t>
      </w:r>
      <w:r>
        <w:rPr>
          <w:spacing w:val="-18"/>
        </w:rPr>
        <w:t xml:space="preserve"> </w:t>
      </w:r>
      <w:r>
        <w:t>that</w:t>
      </w:r>
      <w:r>
        <w:rPr>
          <w:spacing w:val="-17"/>
        </w:rPr>
        <w:t xml:space="preserve"> </w:t>
      </w:r>
      <w:r>
        <w:t xml:space="preserve">improvements in workplace relationships were “not at all” attributable to the </w:t>
      </w:r>
      <w:proofErr w:type="spellStart"/>
      <w:r>
        <w:t>Acas</w:t>
      </w:r>
      <w:proofErr w:type="spellEnd"/>
      <w:r>
        <w:t xml:space="preserve"> project.</w:t>
      </w:r>
    </w:p>
    <w:p w14:paraId="56404ED5" w14:textId="77777777" w:rsidR="00BF4AEC" w:rsidRDefault="00BF4AEC">
      <w:pPr>
        <w:spacing w:line="256" w:lineRule="auto"/>
        <w:jc w:val="both"/>
        <w:sectPr w:rsidR="00BF4AEC">
          <w:pgSz w:w="11910" w:h="16840"/>
          <w:pgMar w:top="1360" w:right="1058" w:bottom="1420" w:left="720" w:header="0" w:footer="1174" w:gutter="0"/>
          <w:cols w:space="720"/>
        </w:sectPr>
      </w:pPr>
    </w:p>
    <w:p w14:paraId="7C1D2BEC" w14:textId="77777777" w:rsidR="00BF4AEC" w:rsidRDefault="00000000">
      <w:pPr>
        <w:pStyle w:val="Heading3"/>
        <w:spacing w:line="256" w:lineRule="auto"/>
        <w:ind w:right="735"/>
      </w:pPr>
      <w:r>
        <w:lastRenderedPageBreak/>
        <w:t xml:space="preserve">Table 13 – Importance of the </w:t>
      </w:r>
      <w:proofErr w:type="spellStart"/>
      <w:r>
        <w:t>Acas</w:t>
      </w:r>
      <w:proofErr w:type="spellEnd"/>
      <w:r>
        <w:t xml:space="preserve"> project to improvements in workplace </w:t>
      </w:r>
      <w:r>
        <w:rPr>
          <w:spacing w:val="-2"/>
        </w:rPr>
        <w:t>relations</w:t>
      </w:r>
    </w:p>
    <w:p w14:paraId="062B082E" w14:textId="77777777" w:rsidR="00BF4AEC" w:rsidRDefault="00BF4AEC">
      <w:pPr>
        <w:pStyle w:val="BodyText"/>
        <w:spacing w:before="1"/>
        <w:rPr>
          <w:b/>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8"/>
        <w:gridCol w:w="2308"/>
      </w:tblGrid>
      <w:tr w:rsidR="00BF4AEC" w14:paraId="310DFFCD" w14:textId="77777777">
        <w:trPr>
          <w:trHeight w:val="1280"/>
        </w:trPr>
        <w:tc>
          <w:tcPr>
            <w:tcW w:w="5988" w:type="dxa"/>
          </w:tcPr>
          <w:p w14:paraId="3BE58189" w14:textId="77777777" w:rsidR="00BF4AEC" w:rsidRDefault="00BF4AEC">
            <w:pPr>
              <w:pStyle w:val="TableParagraph"/>
              <w:jc w:val="left"/>
              <w:rPr>
                <w:b/>
                <w:sz w:val="20"/>
              </w:rPr>
            </w:pPr>
          </w:p>
          <w:p w14:paraId="6EA740C7" w14:textId="77777777" w:rsidR="00BF4AEC" w:rsidRDefault="00BF4AEC">
            <w:pPr>
              <w:pStyle w:val="TableParagraph"/>
              <w:spacing w:before="170"/>
              <w:jc w:val="left"/>
              <w:rPr>
                <w:b/>
                <w:sz w:val="20"/>
              </w:rPr>
            </w:pPr>
          </w:p>
          <w:p w14:paraId="216D1498" w14:textId="77777777" w:rsidR="00BF4AEC" w:rsidRDefault="00000000">
            <w:pPr>
              <w:pStyle w:val="TableParagraph"/>
              <w:spacing w:line="256" w:lineRule="auto"/>
              <w:ind w:left="107"/>
              <w:jc w:val="left"/>
              <w:rPr>
                <w:b/>
                <w:sz w:val="20"/>
              </w:rPr>
            </w:pPr>
            <w:r>
              <w:rPr>
                <w:b/>
                <w:sz w:val="20"/>
              </w:rPr>
              <w:t>To</w:t>
            </w:r>
            <w:r>
              <w:rPr>
                <w:b/>
                <w:spacing w:val="-6"/>
                <w:sz w:val="20"/>
              </w:rPr>
              <w:t xml:space="preserve"> </w:t>
            </w:r>
            <w:r>
              <w:rPr>
                <w:b/>
                <w:sz w:val="20"/>
              </w:rPr>
              <w:t>what</w:t>
            </w:r>
            <w:r>
              <w:rPr>
                <w:b/>
                <w:spacing w:val="-4"/>
                <w:sz w:val="20"/>
              </w:rPr>
              <w:t xml:space="preserve"> </w:t>
            </w:r>
            <w:r>
              <w:rPr>
                <w:b/>
                <w:sz w:val="20"/>
              </w:rPr>
              <w:t>extent</w:t>
            </w:r>
            <w:r>
              <w:rPr>
                <w:b/>
                <w:spacing w:val="-4"/>
                <w:sz w:val="20"/>
              </w:rPr>
              <w:t xml:space="preserve"> </w:t>
            </w:r>
            <w:r>
              <w:rPr>
                <w:b/>
                <w:sz w:val="20"/>
              </w:rPr>
              <w:t>if</w:t>
            </w:r>
            <w:r>
              <w:rPr>
                <w:b/>
                <w:spacing w:val="-5"/>
                <w:sz w:val="20"/>
              </w:rPr>
              <w:t xml:space="preserve"> </w:t>
            </w:r>
            <w:r>
              <w:rPr>
                <w:b/>
                <w:sz w:val="20"/>
              </w:rPr>
              <w:t>any</w:t>
            </w:r>
            <w:r>
              <w:rPr>
                <w:b/>
                <w:spacing w:val="-4"/>
                <w:sz w:val="20"/>
              </w:rPr>
              <w:t xml:space="preserve"> </w:t>
            </w:r>
            <w:r>
              <w:rPr>
                <w:b/>
                <w:sz w:val="20"/>
              </w:rPr>
              <w:t>can</w:t>
            </w:r>
            <w:r>
              <w:rPr>
                <w:b/>
                <w:spacing w:val="-6"/>
                <w:sz w:val="20"/>
              </w:rPr>
              <w:t xml:space="preserve"> </w:t>
            </w:r>
            <w:r>
              <w:rPr>
                <w:b/>
                <w:sz w:val="20"/>
              </w:rPr>
              <w:t>this</w:t>
            </w:r>
            <w:r>
              <w:rPr>
                <w:b/>
                <w:spacing w:val="-4"/>
                <w:sz w:val="20"/>
              </w:rPr>
              <w:t xml:space="preserve"> </w:t>
            </w:r>
            <w:r>
              <w:rPr>
                <w:b/>
                <w:sz w:val="20"/>
              </w:rPr>
              <w:t>improvement</w:t>
            </w:r>
            <w:r>
              <w:rPr>
                <w:b/>
                <w:spacing w:val="-4"/>
                <w:sz w:val="20"/>
              </w:rPr>
              <w:t xml:space="preserve"> </w:t>
            </w:r>
            <w:r>
              <w:rPr>
                <w:b/>
                <w:sz w:val="20"/>
              </w:rPr>
              <w:t xml:space="preserve">be attributed to the </w:t>
            </w:r>
            <w:proofErr w:type="spellStart"/>
            <w:r>
              <w:rPr>
                <w:b/>
                <w:sz w:val="20"/>
              </w:rPr>
              <w:t>Acas</w:t>
            </w:r>
            <w:proofErr w:type="spellEnd"/>
            <w:r>
              <w:rPr>
                <w:b/>
                <w:sz w:val="20"/>
              </w:rPr>
              <w:t xml:space="preserve"> project?</w:t>
            </w:r>
          </w:p>
        </w:tc>
        <w:tc>
          <w:tcPr>
            <w:tcW w:w="2308" w:type="dxa"/>
          </w:tcPr>
          <w:p w14:paraId="70BBE042" w14:textId="77777777" w:rsidR="00BF4AEC" w:rsidRDefault="00000000">
            <w:pPr>
              <w:pStyle w:val="TableParagraph"/>
              <w:spacing w:before="15" w:line="256" w:lineRule="auto"/>
              <w:ind w:left="278" w:right="266" w:hanging="2"/>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72974A65" w14:textId="77777777" w:rsidR="00BF4AEC" w:rsidRDefault="00000000">
            <w:pPr>
              <w:pStyle w:val="TableParagraph"/>
              <w:spacing w:before="120"/>
              <w:ind w:left="11" w:right="2"/>
              <w:rPr>
                <w:b/>
                <w:sz w:val="20"/>
              </w:rPr>
            </w:pPr>
            <w:r>
              <w:rPr>
                <w:b/>
                <w:spacing w:val="-10"/>
                <w:sz w:val="20"/>
              </w:rPr>
              <w:t>n</w:t>
            </w:r>
          </w:p>
        </w:tc>
      </w:tr>
      <w:tr w:rsidR="00BF4AEC" w14:paraId="1206582E" w14:textId="77777777">
        <w:trPr>
          <w:trHeight w:val="380"/>
        </w:trPr>
        <w:tc>
          <w:tcPr>
            <w:tcW w:w="5988" w:type="dxa"/>
          </w:tcPr>
          <w:p w14:paraId="011B1FBD" w14:textId="77777777" w:rsidR="00BF4AEC" w:rsidRDefault="00000000">
            <w:pPr>
              <w:pStyle w:val="TableParagraph"/>
              <w:spacing w:before="15"/>
              <w:ind w:left="107"/>
              <w:jc w:val="left"/>
              <w:rPr>
                <w:sz w:val="20"/>
              </w:rPr>
            </w:pPr>
            <w:r>
              <w:rPr>
                <w:spacing w:val="-2"/>
                <w:sz w:val="20"/>
              </w:rPr>
              <w:t>Fully</w:t>
            </w:r>
          </w:p>
        </w:tc>
        <w:tc>
          <w:tcPr>
            <w:tcW w:w="2308" w:type="dxa"/>
          </w:tcPr>
          <w:p w14:paraId="089D34FC" w14:textId="77777777" w:rsidR="00BF4AEC" w:rsidRDefault="00000000">
            <w:pPr>
              <w:pStyle w:val="TableParagraph"/>
              <w:spacing w:before="15"/>
              <w:ind w:left="11" w:right="3"/>
              <w:rPr>
                <w:sz w:val="20"/>
              </w:rPr>
            </w:pPr>
            <w:r>
              <w:rPr>
                <w:spacing w:val="-10"/>
                <w:sz w:val="20"/>
              </w:rPr>
              <w:t>8</w:t>
            </w:r>
          </w:p>
        </w:tc>
      </w:tr>
      <w:tr w:rsidR="00BF4AEC" w14:paraId="1740493B" w14:textId="77777777">
        <w:trPr>
          <w:trHeight w:val="380"/>
        </w:trPr>
        <w:tc>
          <w:tcPr>
            <w:tcW w:w="5988" w:type="dxa"/>
          </w:tcPr>
          <w:p w14:paraId="18719745" w14:textId="77777777" w:rsidR="00BF4AEC" w:rsidRDefault="00000000">
            <w:pPr>
              <w:pStyle w:val="TableParagraph"/>
              <w:spacing w:before="15"/>
              <w:ind w:left="107"/>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2308" w:type="dxa"/>
          </w:tcPr>
          <w:p w14:paraId="58C4F6E3" w14:textId="77777777" w:rsidR="00BF4AEC" w:rsidRDefault="00000000">
            <w:pPr>
              <w:pStyle w:val="TableParagraph"/>
              <w:spacing w:before="15"/>
              <w:ind w:left="11" w:right="3"/>
              <w:rPr>
                <w:sz w:val="20"/>
              </w:rPr>
            </w:pPr>
            <w:r>
              <w:rPr>
                <w:spacing w:val="-5"/>
                <w:sz w:val="20"/>
              </w:rPr>
              <w:t>10</w:t>
            </w:r>
          </w:p>
        </w:tc>
      </w:tr>
      <w:tr w:rsidR="00BF4AEC" w14:paraId="179E2F29" w14:textId="77777777">
        <w:trPr>
          <w:trHeight w:val="380"/>
        </w:trPr>
        <w:tc>
          <w:tcPr>
            <w:tcW w:w="5988" w:type="dxa"/>
          </w:tcPr>
          <w:p w14:paraId="184627AA" w14:textId="77777777" w:rsidR="00BF4AEC" w:rsidRDefault="00000000">
            <w:pPr>
              <w:pStyle w:val="TableParagraph"/>
              <w:spacing w:before="15"/>
              <w:ind w:left="107"/>
              <w:jc w:val="left"/>
              <w:rPr>
                <w:sz w:val="20"/>
              </w:rPr>
            </w:pPr>
            <w:r>
              <w:rPr>
                <w:sz w:val="20"/>
              </w:rPr>
              <w:t>To</w:t>
            </w:r>
            <w:r>
              <w:rPr>
                <w:spacing w:val="-2"/>
                <w:sz w:val="20"/>
              </w:rPr>
              <w:t xml:space="preserve"> </w:t>
            </w:r>
            <w:r>
              <w:rPr>
                <w:sz w:val="20"/>
              </w:rPr>
              <w:t>some</w:t>
            </w:r>
            <w:r>
              <w:rPr>
                <w:spacing w:val="-2"/>
                <w:sz w:val="20"/>
              </w:rPr>
              <w:t xml:space="preserve"> extent</w:t>
            </w:r>
          </w:p>
        </w:tc>
        <w:tc>
          <w:tcPr>
            <w:tcW w:w="2308" w:type="dxa"/>
          </w:tcPr>
          <w:p w14:paraId="566C6652" w14:textId="77777777" w:rsidR="00BF4AEC" w:rsidRDefault="00000000">
            <w:pPr>
              <w:pStyle w:val="TableParagraph"/>
              <w:spacing w:before="15"/>
              <w:ind w:left="11"/>
              <w:rPr>
                <w:sz w:val="20"/>
              </w:rPr>
            </w:pPr>
            <w:r>
              <w:rPr>
                <w:spacing w:val="-5"/>
                <w:sz w:val="20"/>
              </w:rPr>
              <w:t>14</w:t>
            </w:r>
          </w:p>
        </w:tc>
      </w:tr>
      <w:tr w:rsidR="00BF4AEC" w14:paraId="69E6A50D" w14:textId="77777777">
        <w:trPr>
          <w:trHeight w:val="380"/>
        </w:trPr>
        <w:tc>
          <w:tcPr>
            <w:tcW w:w="5988" w:type="dxa"/>
          </w:tcPr>
          <w:p w14:paraId="2A83E36E" w14:textId="77777777" w:rsidR="00BF4AEC" w:rsidRDefault="00000000">
            <w:pPr>
              <w:pStyle w:val="TableParagraph"/>
              <w:spacing w:before="15"/>
              <w:ind w:left="107"/>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2308" w:type="dxa"/>
          </w:tcPr>
          <w:p w14:paraId="20B8BAE5" w14:textId="77777777" w:rsidR="00BF4AEC" w:rsidRDefault="00000000">
            <w:pPr>
              <w:pStyle w:val="TableParagraph"/>
              <w:spacing w:before="15"/>
              <w:ind w:left="11"/>
              <w:rPr>
                <w:sz w:val="20"/>
              </w:rPr>
            </w:pPr>
            <w:r>
              <w:rPr>
                <w:spacing w:val="-10"/>
                <w:sz w:val="20"/>
              </w:rPr>
              <w:t>2</w:t>
            </w:r>
          </w:p>
        </w:tc>
      </w:tr>
      <w:tr w:rsidR="00BF4AEC" w14:paraId="3990EBDF" w14:textId="77777777">
        <w:trPr>
          <w:trHeight w:val="380"/>
        </w:trPr>
        <w:tc>
          <w:tcPr>
            <w:tcW w:w="5988" w:type="dxa"/>
          </w:tcPr>
          <w:p w14:paraId="5056D6F6" w14:textId="77777777" w:rsidR="00BF4AEC" w:rsidRDefault="00000000">
            <w:pPr>
              <w:pStyle w:val="TableParagraph"/>
              <w:spacing w:before="15"/>
              <w:ind w:left="107"/>
              <w:jc w:val="left"/>
              <w:rPr>
                <w:sz w:val="20"/>
              </w:rPr>
            </w:pPr>
            <w:r>
              <w:rPr>
                <w:sz w:val="20"/>
              </w:rPr>
              <w:t>Don’t</w:t>
            </w:r>
            <w:r>
              <w:rPr>
                <w:spacing w:val="-2"/>
                <w:sz w:val="20"/>
              </w:rPr>
              <w:t xml:space="preserve"> </w:t>
            </w:r>
            <w:r>
              <w:rPr>
                <w:spacing w:val="-4"/>
                <w:sz w:val="20"/>
              </w:rPr>
              <w:t>know</w:t>
            </w:r>
          </w:p>
        </w:tc>
        <w:tc>
          <w:tcPr>
            <w:tcW w:w="2308" w:type="dxa"/>
          </w:tcPr>
          <w:p w14:paraId="2E818325" w14:textId="77777777" w:rsidR="00BF4AEC" w:rsidRDefault="00000000">
            <w:pPr>
              <w:pStyle w:val="TableParagraph"/>
              <w:spacing w:before="15"/>
              <w:ind w:left="11" w:right="3"/>
              <w:rPr>
                <w:sz w:val="20"/>
              </w:rPr>
            </w:pPr>
            <w:r>
              <w:rPr>
                <w:spacing w:val="-10"/>
                <w:sz w:val="20"/>
              </w:rPr>
              <w:t>2</w:t>
            </w:r>
          </w:p>
        </w:tc>
      </w:tr>
      <w:tr w:rsidR="00BF4AEC" w14:paraId="3829CC9A" w14:textId="77777777">
        <w:trPr>
          <w:trHeight w:val="380"/>
        </w:trPr>
        <w:tc>
          <w:tcPr>
            <w:tcW w:w="5988" w:type="dxa"/>
          </w:tcPr>
          <w:p w14:paraId="07B5A427" w14:textId="77777777" w:rsidR="00BF4AEC" w:rsidRDefault="00000000">
            <w:pPr>
              <w:pStyle w:val="TableParagraph"/>
              <w:spacing w:before="15"/>
              <w:ind w:left="107"/>
              <w:jc w:val="left"/>
              <w:rPr>
                <w:i/>
                <w:sz w:val="20"/>
              </w:rPr>
            </w:pPr>
            <w:r>
              <w:rPr>
                <w:i/>
                <w:spacing w:val="-4"/>
                <w:sz w:val="20"/>
              </w:rPr>
              <w:t>Base</w:t>
            </w:r>
          </w:p>
        </w:tc>
        <w:tc>
          <w:tcPr>
            <w:tcW w:w="2308" w:type="dxa"/>
          </w:tcPr>
          <w:p w14:paraId="5E673359" w14:textId="77777777" w:rsidR="00BF4AEC" w:rsidRDefault="00000000">
            <w:pPr>
              <w:pStyle w:val="TableParagraph"/>
              <w:spacing w:before="15"/>
              <w:ind w:left="11" w:right="3"/>
              <w:rPr>
                <w:i/>
                <w:sz w:val="20"/>
              </w:rPr>
            </w:pPr>
            <w:r>
              <w:rPr>
                <w:i/>
                <w:spacing w:val="-5"/>
                <w:sz w:val="20"/>
              </w:rPr>
              <w:t>36</w:t>
            </w:r>
          </w:p>
        </w:tc>
      </w:tr>
    </w:tbl>
    <w:p w14:paraId="369AFFAB" w14:textId="77777777" w:rsidR="00BF4AEC" w:rsidRDefault="00000000">
      <w:pPr>
        <w:spacing w:before="15" w:line="256" w:lineRule="auto"/>
        <w:ind w:left="1080" w:right="734"/>
        <w:jc w:val="both"/>
        <w:rPr>
          <w:i/>
          <w:sz w:val="20"/>
        </w:rPr>
      </w:pPr>
      <w:r>
        <w:rPr>
          <w:i/>
          <w:sz w:val="20"/>
        </w:rPr>
        <w:t xml:space="preserve">Base: Joint </w:t>
      </w:r>
      <w:proofErr w:type="gramStart"/>
      <w:r>
        <w:rPr>
          <w:i/>
          <w:sz w:val="20"/>
        </w:rPr>
        <w:t>Problem Solving</w:t>
      </w:r>
      <w:proofErr w:type="gramEnd"/>
      <w:r>
        <w:rPr>
          <w:i/>
          <w:sz w:val="20"/>
        </w:rPr>
        <w:t xml:space="preserve"> Activity users who reported an improvement in workplace relations</w:t>
      </w:r>
    </w:p>
    <w:p w14:paraId="734F2726" w14:textId="77777777" w:rsidR="00BF4AEC" w:rsidRDefault="00000000">
      <w:pPr>
        <w:pStyle w:val="BodyText"/>
        <w:spacing w:before="120" w:line="256" w:lineRule="auto"/>
        <w:ind w:left="1080" w:right="736"/>
        <w:jc w:val="both"/>
      </w:pPr>
      <w:r>
        <w:t xml:space="preserve">Participants were then asked </w:t>
      </w:r>
      <w:proofErr w:type="gramStart"/>
      <w:r>
        <w:t>whether or not</w:t>
      </w:r>
      <w:proofErr w:type="gramEnd"/>
      <w:r>
        <w:t xml:space="preserve"> the </w:t>
      </w:r>
      <w:proofErr w:type="spellStart"/>
      <w:r>
        <w:t>Acas</w:t>
      </w:r>
      <w:proofErr w:type="spellEnd"/>
      <w:r>
        <w:t xml:space="preserve"> Advisory Project had an impact on specific types of workplace relations, including communication, trust between employees and management and employee morale. Across each of the measures asked, more than four in ten Joint </w:t>
      </w:r>
      <w:proofErr w:type="gramStart"/>
      <w:r>
        <w:t>Problem Solving</w:t>
      </w:r>
      <w:proofErr w:type="gramEnd"/>
      <w:r>
        <w:t xml:space="preserve"> Activity users reported an improvement with the most positive responses in respect of communication and day-to-day working relationships between management and employees (63 per cent and 51 per cent respectively said that these aspects had improved). It is also noteworthy that relatively large minorities answered “not relevant” across each of these aspects, reflecting the varied nature of Advisory </w:t>
      </w:r>
      <w:r>
        <w:rPr>
          <w:spacing w:val="-2"/>
        </w:rPr>
        <w:t>Projects.</w:t>
      </w:r>
    </w:p>
    <w:p w14:paraId="3E9DC973" w14:textId="77777777" w:rsidR="00BF4AEC" w:rsidRDefault="00000000">
      <w:pPr>
        <w:pStyle w:val="BodyText"/>
        <w:spacing w:before="118" w:line="256" w:lineRule="auto"/>
        <w:ind w:left="1080" w:right="734"/>
        <w:jc w:val="both"/>
      </w:pPr>
      <w:r>
        <w:t>Across</w:t>
      </w:r>
      <w:r>
        <w:rPr>
          <w:spacing w:val="-8"/>
        </w:rPr>
        <w:t xml:space="preserve"> </w:t>
      </w:r>
      <w:r>
        <w:t>most</w:t>
      </w:r>
      <w:r>
        <w:rPr>
          <w:spacing w:val="-8"/>
        </w:rPr>
        <w:t xml:space="preserve"> </w:t>
      </w:r>
      <w:r>
        <w:t>aspects,</w:t>
      </w:r>
      <w:r>
        <w:rPr>
          <w:spacing w:val="-7"/>
        </w:rPr>
        <w:t xml:space="preserve"> </w:t>
      </w:r>
      <w:r>
        <w:t>Joint</w:t>
      </w:r>
      <w:r>
        <w:rPr>
          <w:spacing w:val="-9"/>
        </w:rPr>
        <w:t xml:space="preserve"> </w:t>
      </w:r>
      <w:proofErr w:type="gramStart"/>
      <w:r>
        <w:t>Problem</w:t>
      </w:r>
      <w:r>
        <w:rPr>
          <w:spacing w:val="-8"/>
        </w:rPr>
        <w:t xml:space="preserve"> </w:t>
      </w:r>
      <w:r>
        <w:t>Solving</w:t>
      </w:r>
      <w:proofErr w:type="gramEnd"/>
      <w:r>
        <w:rPr>
          <w:spacing w:val="-8"/>
        </w:rPr>
        <w:t xml:space="preserve"> </w:t>
      </w:r>
      <w:r>
        <w:t>Activity</w:t>
      </w:r>
      <w:r>
        <w:rPr>
          <w:spacing w:val="-8"/>
        </w:rPr>
        <w:t xml:space="preserve"> </w:t>
      </w:r>
      <w:r>
        <w:t>service</w:t>
      </w:r>
      <w:r>
        <w:rPr>
          <w:spacing w:val="-9"/>
        </w:rPr>
        <w:t xml:space="preserve"> </w:t>
      </w:r>
      <w:r>
        <w:t>users</w:t>
      </w:r>
      <w:r>
        <w:rPr>
          <w:spacing w:val="-8"/>
        </w:rPr>
        <w:t xml:space="preserve"> </w:t>
      </w:r>
      <w:r>
        <w:t>tended</w:t>
      </w:r>
      <w:r>
        <w:rPr>
          <w:spacing w:val="-8"/>
        </w:rPr>
        <w:t xml:space="preserve"> </w:t>
      </w:r>
      <w:r>
        <w:t>to</w:t>
      </w:r>
      <w:r>
        <w:rPr>
          <w:spacing w:val="-9"/>
        </w:rPr>
        <w:t xml:space="preserve"> </w:t>
      </w:r>
      <w:r>
        <w:t>be</w:t>
      </w:r>
      <w:r>
        <w:rPr>
          <w:spacing w:val="-8"/>
        </w:rPr>
        <w:t xml:space="preserve"> </w:t>
      </w:r>
      <w:r>
        <w:t>less positive</w:t>
      </w:r>
      <w:r>
        <w:rPr>
          <w:spacing w:val="-8"/>
        </w:rPr>
        <w:t xml:space="preserve"> </w:t>
      </w:r>
      <w:r>
        <w:t>about</w:t>
      </w:r>
      <w:r>
        <w:rPr>
          <w:spacing w:val="-9"/>
        </w:rPr>
        <w:t xml:space="preserve"> </w:t>
      </w:r>
      <w:r>
        <w:t>the</w:t>
      </w:r>
      <w:r>
        <w:rPr>
          <w:spacing w:val="-8"/>
        </w:rPr>
        <w:t xml:space="preserve"> </w:t>
      </w:r>
      <w:r>
        <w:t>impacts</w:t>
      </w:r>
      <w:r>
        <w:rPr>
          <w:spacing w:val="-9"/>
        </w:rPr>
        <w:t xml:space="preserve"> </w:t>
      </w:r>
      <w:r>
        <w:t>of</w:t>
      </w:r>
      <w:r>
        <w:rPr>
          <w:spacing w:val="-9"/>
        </w:rPr>
        <w:t xml:space="preserve"> </w:t>
      </w:r>
      <w:r>
        <w:t>the</w:t>
      </w:r>
      <w:r>
        <w:rPr>
          <w:spacing w:val="-9"/>
        </w:rPr>
        <w:t xml:space="preserve"> </w:t>
      </w:r>
      <w:r>
        <w:t>project</w:t>
      </w:r>
      <w:r>
        <w:rPr>
          <w:spacing w:val="-8"/>
        </w:rPr>
        <w:t xml:space="preserve"> </w:t>
      </w:r>
      <w:r>
        <w:t>than</w:t>
      </w:r>
      <w:r>
        <w:rPr>
          <w:spacing w:val="-10"/>
        </w:rPr>
        <w:t xml:space="preserve"> </w:t>
      </w:r>
      <w:r>
        <w:t>Workplace</w:t>
      </w:r>
      <w:r>
        <w:rPr>
          <w:spacing w:val="-8"/>
        </w:rPr>
        <w:t xml:space="preserve"> </w:t>
      </w:r>
      <w:r>
        <w:t>Project</w:t>
      </w:r>
      <w:r>
        <w:rPr>
          <w:spacing w:val="-8"/>
        </w:rPr>
        <w:t xml:space="preserve"> </w:t>
      </w:r>
      <w:r>
        <w:t>participants.</w:t>
      </w:r>
      <w:r>
        <w:rPr>
          <w:spacing w:val="-9"/>
        </w:rPr>
        <w:t xml:space="preserve"> </w:t>
      </w:r>
      <w:r>
        <w:t>Most notably,</w:t>
      </w:r>
      <w:r>
        <w:rPr>
          <w:spacing w:val="-2"/>
        </w:rPr>
        <w:t xml:space="preserve"> </w:t>
      </w:r>
      <w:r>
        <w:t>40</w:t>
      </w:r>
      <w:r>
        <w:rPr>
          <w:spacing w:val="-3"/>
        </w:rPr>
        <w:t xml:space="preserve"> </w:t>
      </w:r>
      <w:r>
        <w:t>per</w:t>
      </w:r>
      <w:r>
        <w:rPr>
          <w:spacing w:val="-2"/>
        </w:rPr>
        <w:t xml:space="preserve"> </w:t>
      </w:r>
      <w:r>
        <w:t>cent</w:t>
      </w:r>
      <w:r>
        <w:rPr>
          <w:spacing w:val="-2"/>
        </w:rPr>
        <w:t xml:space="preserve"> </w:t>
      </w:r>
      <w:r>
        <w:t>of</w:t>
      </w:r>
      <w:r>
        <w:rPr>
          <w:spacing w:val="-3"/>
        </w:rPr>
        <w:t xml:space="preserve"> </w:t>
      </w:r>
      <w:r>
        <w:t>this</w:t>
      </w:r>
      <w:r>
        <w:rPr>
          <w:spacing w:val="-2"/>
        </w:rPr>
        <w:t xml:space="preserve"> </w:t>
      </w:r>
      <w:r>
        <w:t>group</w:t>
      </w:r>
      <w:r>
        <w:rPr>
          <w:spacing w:val="-3"/>
        </w:rPr>
        <w:t xml:space="preserve"> </w:t>
      </w:r>
      <w:r>
        <w:t>felt</w:t>
      </w:r>
      <w:r>
        <w:rPr>
          <w:spacing w:val="-4"/>
        </w:rPr>
        <w:t xml:space="preserve"> </w:t>
      </w:r>
      <w:r>
        <w:t>that</w:t>
      </w:r>
      <w:r>
        <w:rPr>
          <w:spacing w:val="-2"/>
        </w:rPr>
        <w:t xml:space="preserve"> </w:t>
      </w:r>
      <w:r>
        <w:t>the</w:t>
      </w:r>
      <w:r>
        <w:rPr>
          <w:spacing w:val="-3"/>
        </w:rPr>
        <w:t xml:space="preserve"> </w:t>
      </w:r>
      <w:r>
        <w:t>project</w:t>
      </w:r>
      <w:r>
        <w:rPr>
          <w:spacing w:val="-2"/>
        </w:rPr>
        <w:t xml:space="preserve"> </w:t>
      </w:r>
      <w:r>
        <w:t>had</w:t>
      </w:r>
      <w:r>
        <w:rPr>
          <w:spacing w:val="-3"/>
        </w:rPr>
        <w:t xml:space="preserve"> </w:t>
      </w:r>
      <w:r>
        <w:t>made</w:t>
      </w:r>
      <w:r>
        <w:rPr>
          <w:spacing w:val="-2"/>
        </w:rPr>
        <w:t xml:space="preserve"> </w:t>
      </w:r>
      <w:r>
        <w:t>employee</w:t>
      </w:r>
      <w:r>
        <w:rPr>
          <w:spacing w:val="-2"/>
        </w:rPr>
        <w:t xml:space="preserve"> </w:t>
      </w:r>
      <w:r>
        <w:t>morale better</w:t>
      </w:r>
      <w:r>
        <w:rPr>
          <w:spacing w:val="-2"/>
        </w:rPr>
        <w:t xml:space="preserve"> </w:t>
      </w:r>
      <w:r>
        <w:t>compared</w:t>
      </w:r>
      <w:r>
        <w:rPr>
          <w:spacing w:val="-2"/>
        </w:rPr>
        <w:t xml:space="preserve"> </w:t>
      </w:r>
      <w:r>
        <w:t>to</w:t>
      </w:r>
      <w:r>
        <w:rPr>
          <w:spacing w:val="-2"/>
        </w:rPr>
        <w:t xml:space="preserve"> </w:t>
      </w:r>
      <w:r>
        <w:t>58</w:t>
      </w:r>
      <w:r>
        <w:rPr>
          <w:spacing w:val="-2"/>
        </w:rPr>
        <w:t xml:space="preserve"> </w:t>
      </w:r>
      <w:r>
        <w:t>per</w:t>
      </w:r>
      <w:r>
        <w:rPr>
          <w:spacing w:val="-2"/>
        </w:rPr>
        <w:t xml:space="preserve"> </w:t>
      </w:r>
      <w:r>
        <w:t>cent</w:t>
      </w:r>
      <w:r>
        <w:rPr>
          <w:spacing w:val="-2"/>
        </w:rPr>
        <w:t xml:space="preserve"> </w:t>
      </w:r>
      <w:r>
        <w:t>of</w:t>
      </w:r>
      <w:r>
        <w:rPr>
          <w:spacing w:val="-3"/>
        </w:rPr>
        <w:t xml:space="preserve"> </w:t>
      </w:r>
      <w:r>
        <w:t>Workplace</w:t>
      </w:r>
      <w:r>
        <w:rPr>
          <w:spacing w:val="-2"/>
        </w:rPr>
        <w:t xml:space="preserve"> </w:t>
      </w:r>
      <w:r>
        <w:t>Project</w:t>
      </w:r>
      <w:r>
        <w:rPr>
          <w:spacing w:val="-2"/>
        </w:rPr>
        <w:t xml:space="preserve"> </w:t>
      </w:r>
      <w:r>
        <w:t>service</w:t>
      </w:r>
      <w:r>
        <w:rPr>
          <w:spacing w:val="-2"/>
        </w:rPr>
        <w:t xml:space="preserve"> </w:t>
      </w:r>
      <w:r>
        <w:t>users.</w:t>
      </w:r>
      <w:r>
        <w:rPr>
          <w:spacing w:val="-2"/>
        </w:rPr>
        <w:t xml:space="preserve"> </w:t>
      </w:r>
      <w:r>
        <w:t>Further,</w:t>
      </w:r>
      <w:r>
        <w:rPr>
          <w:spacing w:val="-3"/>
        </w:rPr>
        <w:t xml:space="preserve"> </w:t>
      </w:r>
      <w:r>
        <w:t xml:space="preserve">whilst both user groups were most positive about the impact of the </w:t>
      </w:r>
      <w:proofErr w:type="spellStart"/>
      <w:r>
        <w:t>Acas</w:t>
      </w:r>
      <w:proofErr w:type="spellEnd"/>
      <w:r>
        <w:t xml:space="preserve"> project on communication</w:t>
      </w:r>
      <w:r>
        <w:rPr>
          <w:spacing w:val="-14"/>
        </w:rPr>
        <w:t xml:space="preserve"> </w:t>
      </w:r>
      <w:r>
        <w:t>in</w:t>
      </w:r>
      <w:r>
        <w:rPr>
          <w:spacing w:val="-14"/>
        </w:rPr>
        <w:t xml:space="preserve"> </w:t>
      </w:r>
      <w:r>
        <w:t>the</w:t>
      </w:r>
      <w:r>
        <w:rPr>
          <w:spacing w:val="-14"/>
        </w:rPr>
        <w:t xml:space="preserve"> </w:t>
      </w:r>
      <w:r>
        <w:t>workplace</w:t>
      </w:r>
      <w:r>
        <w:rPr>
          <w:spacing w:val="-14"/>
        </w:rPr>
        <w:t xml:space="preserve"> </w:t>
      </w:r>
      <w:r>
        <w:t>-</w:t>
      </w:r>
      <w:r>
        <w:rPr>
          <w:spacing w:val="-14"/>
        </w:rPr>
        <w:t xml:space="preserve"> </w:t>
      </w:r>
      <w:r>
        <w:t>with</w:t>
      </w:r>
      <w:r>
        <w:rPr>
          <w:spacing w:val="-14"/>
        </w:rPr>
        <w:t xml:space="preserve"> </w:t>
      </w:r>
      <w:r>
        <w:t>63</w:t>
      </w:r>
      <w:r>
        <w:rPr>
          <w:spacing w:val="-14"/>
        </w:rPr>
        <w:t xml:space="preserve"> </w:t>
      </w:r>
      <w:r>
        <w:t>per</w:t>
      </w:r>
      <w:r>
        <w:rPr>
          <w:spacing w:val="-14"/>
        </w:rPr>
        <w:t xml:space="preserve"> </w:t>
      </w:r>
      <w:r>
        <w:t>cent</w:t>
      </w:r>
      <w:r>
        <w:rPr>
          <w:spacing w:val="-14"/>
        </w:rPr>
        <w:t xml:space="preserve"> </w:t>
      </w:r>
      <w:r>
        <w:t>of</w:t>
      </w:r>
      <w:r>
        <w:rPr>
          <w:spacing w:val="-14"/>
        </w:rPr>
        <w:t xml:space="preserve"> </w:t>
      </w:r>
      <w:r>
        <w:t>Joint</w:t>
      </w:r>
      <w:r>
        <w:rPr>
          <w:spacing w:val="-15"/>
        </w:rPr>
        <w:t xml:space="preserve"> </w:t>
      </w:r>
      <w:r>
        <w:t>Problem</w:t>
      </w:r>
      <w:r>
        <w:rPr>
          <w:spacing w:val="-14"/>
        </w:rPr>
        <w:t xml:space="preserve"> </w:t>
      </w:r>
      <w:r>
        <w:t>Solving</w:t>
      </w:r>
      <w:r>
        <w:rPr>
          <w:spacing w:val="-14"/>
        </w:rPr>
        <w:t xml:space="preserve"> </w:t>
      </w:r>
      <w:r>
        <w:t>Activity users</w:t>
      </w:r>
      <w:r>
        <w:rPr>
          <w:spacing w:val="-8"/>
        </w:rPr>
        <w:t xml:space="preserve"> </w:t>
      </w:r>
      <w:r>
        <w:t>and</w:t>
      </w:r>
      <w:r>
        <w:rPr>
          <w:spacing w:val="-8"/>
        </w:rPr>
        <w:t xml:space="preserve"> </w:t>
      </w:r>
      <w:r>
        <w:t>72</w:t>
      </w:r>
      <w:r>
        <w:rPr>
          <w:spacing w:val="-8"/>
        </w:rPr>
        <w:t xml:space="preserve"> </w:t>
      </w:r>
      <w:r>
        <w:t>per</w:t>
      </w:r>
      <w:r>
        <w:rPr>
          <w:spacing w:val="-8"/>
        </w:rPr>
        <w:t xml:space="preserve"> </w:t>
      </w:r>
      <w:r>
        <w:t>cent</w:t>
      </w:r>
      <w:r>
        <w:rPr>
          <w:spacing w:val="-8"/>
        </w:rPr>
        <w:t xml:space="preserve"> </w:t>
      </w:r>
      <w:r>
        <w:t>of</w:t>
      </w:r>
      <w:r>
        <w:rPr>
          <w:spacing w:val="-8"/>
        </w:rPr>
        <w:t xml:space="preserve"> </w:t>
      </w:r>
      <w:r>
        <w:t>Workplace</w:t>
      </w:r>
      <w:r>
        <w:rPr>
          <w:spacing w:val="-8"/>
        </w:rPr>
        <w:t xml:space="preserve"> </w:t>
      </w:r>
      <w:r>
        <w:t>Project</w:t>
      </w:r>
      <w:r>
        <w:rPr>
          <w:spacing w:val="-9"/>
        </w:rPr>
        <w:t xml:space="preserve"> </w:t>
      </w:r>
      <w:r>
        <w:t>users</w:t>
      </w:r>
      <w:r>
        <w:rPr>
          <w:spacing w:val="-8"/>
        </w:rPr>
        <w:t xml:space="preserve"> </w:t>
      </w:r>
      <w:r>
        <w:t>saying</w:t>
      </w:r>
      <w:r>
        <w:rPr>
          <w:spacing w:val="-8"/>
        </w:rPr>
        <w:t xml:space="preserve"> </w:t>
      </w:r>
      <w:r>
        <w:t>that</w:t>
      </w:r>
      <w:r>
        <w:rPr>
          <w:spacing w:val="-8"/>
        </w:rPr>
        <w:t xml:space="preserve"> </w:t>
      </w:r>
      <w:r>
        <w:t>the</w:t>
      </w:r>
      <w:r>
        <w:rPr>
          <w:spacing w:val="-8"/>
        </w:rPr>
        <w:t xml:space="preserve"> </w:t>
      </w:r>
      <w:r>
        <w:t>project</w:t>
      </w:r>
      <w:r>
        <w:rPr>
          <w:spacing w:val="-8"/>
        </w:rPr>
        <w:t xml:space="preserve"> </w:t>
      </w:r>
      <w:r>
        <w:t>made</w:t>
      </w:r>
      <w:r>
        <w:rPr>
          <w:spacing w:val="-8"/>
        </w:rPr>
        <w:t xml:space="preserve"> </w:t>
      </w:r>
      <w:r>
        <w:t>this better</w:t>
      </w:r>
      <w:r>
        <w:rPr>
          <w:spacing w:val="-11"/>
        </w:rPr>
        <w:t xml:space="preserve"> </w:t>
      </w:r>
      <w:r>
        <w:t>–</w:t>
      </w:r>
      <w:r>
        <w:rPr>
          <w:spacing w:val="-12"/>
        </w:rPr>
        <w:t xml:space="preserve"> </w:t>
      </w:r>
      <w:r>
        <w:t>within</w:t>
      </w:r>
      <w:r>
        <w:rPr>
          <w:spacing w:val="-10"/>
        </w:rPr>
        <w:t xml:space="preserve"> </w:t>
      </w:r>
      <w:r>
        <w:t>these</w:t>
      </w:r>
      <w:r>
        <w:rPr>
          <w:spacing w:val="-11"/>
        </w:rPr>
        <w:t xml:space="preserve"> </w:t>
      </w:r>
      <w:r>
        <w:t>proportions,</w:t>
      </w:r>
      <w:r>
        <w:rPr>
          <w:spacing w:val="-10"/>
        </w:rPr>
        <w:t xml:space="preserve"> </w:t>
      </w:r>
      <w:r>
        <w:t>Joint</w:t>
      </w:r>
      <w:r>
        <w:rPr>
          <w:spacing w:val="-10"/>
        </w:rPr>
        <w:t xml:space="preserve"> </w:t>
      </w:r>
      <w:r>
        <w:t>Problem</w:t>
      </w:r>
      <w:r>
        <w:rPr>
          <w:spacing w:val="-11"/>
        </w:rPr>
        <w:t xml:space="preserve"> </w:t>
      </w:r>
      <w:r>
        <w:t>Solving</w:t>
      </w:r>
      <w:r>
        <w:rPr>
          <w:spacing w:val="-11"/>
        </w:rPr>
        <w:t xml:space="preserve"> </w:t>
      </w:r>
      <w:r>
        <w:t>Activity</w:t>
      </w:r>
      <w:r>
        <w:rPr>
          <w:spacing w:val="-10"/>
        </w:rPr>
        <w:t xml:space="preserve"> </w:t>
      </w:r>
      <w:r>
        <w:t>service</w:t>
      </w:r>
      <w:r>
        <w:rPr>
          <w:spacing w:val="-11"/>
        </w:rPr>
        <w:t xml:space="preserve"> </w:t>
      </w:r>
      <w:r>
        <w:t>users</w:t>
      </w:r>
      <w:r>
        <w:rPr>
          <w:spacing w:val="-11"/>
        </w:rPr>
        <w:t xml:space="preserve"> </w:t>
      </w:r>
      <w:r>
        <w:t>were less strongly positive, with 19 per cent of this group saying the project had made communications</w:t>
      </w:r>
      <w:r>
        <w:rPr>
          <w:spacing w:val="-10"/>
        </w:rPr>
        <w:t xml:space="preserve"> </w:t>
      </w:r>
      <w:r>
        <w:t>much</w:t>
      </w:r>
      <w:r>
        <w:rPr>
          <w:spacing w:val="-11"/>
        </w:rPr>
        <w:t xml:space="preserve"> </w:t>
      </w:r>
      <w:r>
        <w:t>better,</w:t>
      </w:r>
      <w:r>
        <w:rPr>
          <w:spacing w:val="-10"/>
        </w:rPr>
        <w:t xml:space="preserve"> </w:t>
      </w:r>
      <w:r>
        <w:t>compared</w:t>
      </w:r>
      <w:r>
        <w:rPr>
          <w:spacing w:val="-10"/>
        </w:rPr>
        <w:t xml:space="preserve"> </w:t>
      </w:r>
      <w:r>
        <w:t>to</w:t>
      </w:r>
      <w:r>
        <w:rPr>
          <w:spacing w:val="-13"/>
        </w:rPr>
        <w:t xml:space="preserve"> </w:t>
      </w:r>
      <w:r>
        <w:t>37</w:t>
      </w:r>
      <w:r>
        <w:rPr>
          <w:spacing w:val="-12"/>
        </w:rPr>
        <w:t xml:space="preserve"> </w:t>
      </w:r>
      <w:r>
        <w:t>per</w:t>
      </w:r>
      <w:r>
        <w:rPr>
          <w:spacing w:val="-10"/>
        </w:rPr>
        <w:t xml:space="preserve"> </w:t>
      </w:r>
      <w:r>
        <w:t>cent</w:t>
      </w:r>
      <w:r>
        <w:rPr>
          <w:spacing w:val="-10"/>
        </w:rPr>
        <w:t xml:space="preserve"> </w:t>
      </w:r>
      <w:r>
        <w:t>of</w:t>
      </w:r>
      <w:r>
        <w:rPr>
          <w:spacing w:val="-10"/>
        </w:rPr>
        <w:t xml:space="preserve"> </w:t>
      </w:r>
      <w:r>
        <w:t>Workplace</w:t>
      </w:r>
      <w:r>
        <w:rPr>
          <w:spacing w:val="-10"/>
        </w:rPr>
        <w:t xml:space="preserve"> </w:t>
      </w:r>
      <w:r>
        <w:t>Project</w:t>
      </w:r>
      <w:r>
        <w:rPr>
          <w:spacing w:val="-10"/>
        </w:rPr>
        <w:t xml:space="preserve"> </w:t>
      </w:r>
      <w:r>
        <w:t>users.</w:t>
      </w:r>
    </w:p>
    <w:p w14:paraId="4646294D" w14:textId="77777777" w:rsidR="00BF4AEC" w:rsidRDefault="00BF4AEC">
      <w:pPr>
        <w:spacing w:line="256" w:lineRule="auto"/>
        <w:jc w:val="both"/>
        <w:sectPr w:rsidR="00BF4AEC">
          <w:pgSz w:w="11910" w:h="16840"/>
          <w:pgMar w:top="1380" w:right="1058" w:bottom="1420" w:left="720" w:header="0" w:footer="1174" w:gutter="0"/>
          <w:cols w:space="720"/>
        </w:sectPr>
      </w:pPr>
    </w:p>
    <w:p w14:paraId="0CAB57BA" w14:textId="77777777" w:rsidR="00BF4AEC" w:rsidRDefault="00000000">
      <w:pPr>
        <w:pStyle w:val="Heading3"/>
        <w:jc w:val="left"/>
      </w:pPr>
      <w:r>
        <w:lastRenderedPageBreak/>
        <w:t>Table</w:t>
      </w:r>
      <w:r>
        <w:rPr>
          <w:spacing w:val="-6"/>
        </w:rPr>
        <w:t xml:space="preserve"> </w:t>
      </w:r>
      <w:r>
        <w:t>14</w:t>
      </w:r>
      <w:r>
        <w:rPr>
          <w:spacing w:val="-5"/>
        </w:rPr>
        <w:t xml:space="preserve"> </w:t>
      </w:r>
      <w:r>
        <w:t>–</w:t>
      </w:r>
      <w:r>
        <w:rPr>
          <w:spacing w:val="-4"/>
        </w:rPr>
        <w:t xml:space="preserve"> </w:t>
      </w:r>
      <w:r>
        <w:t>Effects</w:t>
      </w:r>
      <w:r>
        <w:rPr>
          <w:spacing w:val="-3"/>
        </w:rPr>
        <w:t xml:space="preserve"> </w:t>
      </w:r>
      <w:r>
        <w:t>of</w:t>
      </w:r>
      <w:r>
        <w:rPr>
          <w:spacing w:val="-6"/>
        </w:rPr>
        <w:t xml:space="preserve"> </w:t>
      </w:r>
      <w:r>
        <w:t>the</w:t>
      </w:r>
      <w:r>
        <w:rPr>
          <w:spacing w:val="-3"/>
        </w:rPr>
        <w:t xml:space="preserve"> </w:t>
      </w:r>
      <w:r>
        <w:t>project</w:t>
      </w:r>
      <w:r>
        <w:rPr>
          <w:spacing w:val="-4"/>
        </w:rPr>
        <w:t xml:space="preserve"> </w:t>
      </w:r>
      <w:r>
        <w:t>on</w:t>
      </w:r>
      <w:r>
        <w:rPr>
          <w:spacing w:val="-5"/>
        </w:rPr>
        <w:t xml:space="preserve"> </w:t>
      </w:r>
      <w:r>
        <w:t>workplace</w:t>
      </w:r>
      <w:r>
        <w:rPr>
          <w:spacing w:val="-3"/>
        </w:rPr>
        <w:t xml:space="preserve"> </w:t>
      </w:r>
      <w:r>
        <w:rPr>
          <w:spacing w:val="-2"/>
        </w:rPr>
        <w:t>relations</w:t>
      </w:r>
    </w:p>
    <w:p w14:paraId="24512B80" w14:textId="77777777" w:rsidR="00BF4AEC" w:rsidRDefault="00BF4AEC">
      <w:pPr>
        <w:pStyle w:val="BodyText"/>
        <w:spacing w:before="6"/>
        <w:rPr>
          <w:b/>
          <w:sz w:val="16"/>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8"/>
        <w:gridCol w:w="1001"/>
        <w:gridCol w:w="1000"/>
        <w:gridCol w:w="1000"/>
        <w:gridCol w:w="1001"/>
        <w:gridCol w:w="1150"/>
        <w:gridCol w:w="851"/>
      </w:tblGrid>
      <w:tr w:rsidR="00BF4AEC" w14:paraId="310E7BFF" w14:textId="77777777">
        <w:trPr>
          <w:trHeight w:val="1962"/>
        </w:trPr>
        <w:tc>
          <w:tcPr>
            <w:tcW w:w="2358" w:type="dxa"/>
          </w:tcPr>
          <w:p w14:paraId="58FE986D" w14:textId="77777777" w:rsidR="00BF4AEC" w:rsidRDefault="00BF4AEC">
            <w:pPr>
              <w:pStyle w:val="TableParagraph"/>
              <w:spacing w:before="56"/>
              <w:jc w:val="left"/>
              <w:rPr>
                <w:b/>
                <w:sz w:val="20"/>
              </w:rPr>
            </w:pPr>
          </w:p>
          <w:p w14:paraId="3A2A8004" w14:textId="77777777" w:rsidR="00BF4AEC" w:rsidRDefault="00000000">
            <w:pPr>
              <w:pStyle w:val="TableParagraph"/>
              <w:spacing w:line="256" w:lineRule="auto"/>
              <w:ind w:left="107" w:right="178"/>
              <w:jc w:val="left"/>
              <w:rPr>
                <w:b/>
                <w:sz w:val="20"/>
              </w:rPr>
            </w:pPr>
            <w:r>
              <w:rPr>
                <w:b/>
                <w:sz w:val="20"/>
              </w:rPr>
              <w:t>And do you feel the following are now better, the same,</w:t>
            </w:r>
            <w:r>
              <w:rPr>
                <w:b/>
                <w:spacing w:val="-11"/>
                <w:sz w:val="20"/>
              </w:rPr>
              <w:t xml:space="preserve"> </w:t>
            </w:r>
            <w:r>
              <w:rPr>
                <w:b/>
                <w:sz w:val="20"/>
              </w:rPr>
              <w:t>or</w:t>
            </w:r>
            <w:r>
              <w:rPr>
                <w:b/>
                <w:spacing w:val="-13"/>
                <w:sz w:val="20"/>
              </w:rPr>
              <w:t xml:space="preserve"> </w:t>
            </w:r>
            <w:r>
              <w:rPr>
                <w:b/>
                <w:sz w:val="20"/>
              </w:rPr>
              <w:t>worse</w:t>
            </w:r>
            <w:r>
              <w:rPr>
                <w:b/>
                <w:spacing w:val="-13"/>
                <w:sz w:val="20"/>
              </w:rPr>
              <w:t xml:space="preserve"> </w:t>
            </w:r>
            <w:proofErr w:type="gramStart"/>
            <w:r>
              <w:rPr>
                <w:b/>
                <w:sz w:val="20"/>
              </w:rPr>
              <w:t>as a result of</w:t>
            </w:r>
            <w:proofErr w:type="gramEnd"/>
            <w:r>
              <w:rPr>
                <w:b/>
                <w:sz w:val="20"/>
              </w:rPr>
              <w:t xml:space="preserve"> the </w:t>
            </w:r>
            <w:proofErr w:type="spellStart"/>
            <w:r>
              <w:rPr>
                <w:b/>
                <w:sz w:val="20"/>
              </w:rPr>
              <w:t>Acas</w:t>
            </w:r>
            <w:proofErr w:type="spellEnd"/>
            <w:r>
              <w:rPr>
                <w:b/>
                <w:sz w:val="20"/>
              </w:rPr>
              <w:t xml:space="preserve"> project?</w:t>
            </w:r>
          </w:p>
        </w:tc>
        <w:tc>
          <w:tcPr>
            <w:tcW w:w="1001" w:type="dxa"/>
          </w:tcPr>
          <w:p w14:paraId="0B7DDAF2" w14:textId="77777777" w:rsidR="00BF4AEC" w:rsidRDefault="00BF4AEC">
            <w:pPr>
              <w:pStyle w:val="TableParagraph"/>
              <w:jc w:val="left"/>
              <w:rPr>
                <w:b/>
                <w:sz w:val="20"/>
              </w:rPr>
            </w:pPr>
          </w:p>
          <w:p w14:paraId="76451FF2" w14:textId="77777777" w:rsidR="00BF4AEC" w:rsidRDefault="00BF4AEC">
            <w:pPr>
              <w:pStyle w:val="TableParagraph"/>
              <w:spacing w:before="212"/>
              <w:jc w:val="left"/>
              <w:rPr>
                <w:b/>
                <w:sz w:val="20"/>
              </w:rPr>
            </w:pPr>
          </w:p>
          <w:p w14:paraId="54E7834B" w14:textId="77777777" w:rsidR="00BF4AEC" w:rsidRDefault="00000000">
            <w:pPr>
              <w:pStyle w:val="TableParagraph"/>
              <w:spacing w:line="256" w:lineRule="auto"/>
              <w:ind w:left="126" w:right="116" w:firstLine="7"/>
              <w:jc w:val="both"/>
              <w:rPr>
                <w:b/>
                <w:sz w:val="20"/>
              </w:rPr>
            </w:pPr>
            <w:r>
              <w:rPr>
                <w:b/>
                <w:spacing w:val="-2"/>
                <w:sz w:val="20"/>
              </w:rPr>
              <w:t xml:space="preserve">Much/ </w:t>
            </w:r>
            <w:r>
              <w:rPr>
                <w:b/>
                <w:sz w:val="20"/>
              </w:rPr>
              <w:t>A</w:t>
            </w:r>
            <w:r>
              <w:rPr>
                <w:b/>
                <w:spacing w:val="-18"/>
                <w:sz w:val="20"/>
              </w:rPr>
              <w:t xml:space="preserve"> </w:t>
            </w:r>
            <w:r>
              <w:rPr>
                <w:b/>
                <w:sz w:val="20"/>
              </w:rPr>
              <w:t xml:space="preserve">little </w:t>
            </w:r>
            <w:r>
              <w:rPr>
                <w:b/>
                <w:spacing w:val="-2"/>
                <w:sz w:val="20"/>
              </w:rPr>
              <w:t>better</w:t>
            </w:r>
          </w:p>
          <w:p w14:paraId="50A4C22A" w14:textId="77777777" w:rsidR="00BF4AEC" w:rsidRDefault="00000000">
            <w:pPr>
              <w:pStyle w:val="TableParagraph"/>
              <w:spacing w:before="120"/>
              <w:ind w:left="8" w:right="1"/>
              <w:rPr>
                <w:b/>
                <w:sz w:val="20"/>
              </w:rPr>
            </w:pPr>
            <w:r>
              <w:rPr>
                <w:b/>
                <w:spacing w:val="-10"/>
                <w:sz w:val="20"/>
              </w:rPr>
              <w:t>%</w:t>
            </w:r>
          </w:p>
        </w:tc>
        <w:tc>
          <w:tcPr>
            <w:tcW w:w="1000" w:type="dxa"/>
          </w:tcPr>
          <w:p w14:paraId="5BB9B101" w14:textId="77777777" w:rsidR="00BF4AEC" w:rsidRDefault="00BF4AEC">
            <w:pPr>
              <w:pStyle w:val="TableParagraph"/>
              <w:jc w:val="left"/>
              <w:rPr>
                <w:b/>
                <w:sz w:val="20"/>
              </w:rPr>
            </w:pPr>
          </w:p>
          <w:p w14:paraId="7DC854D7" w14:textId="77777777" w:rsidR="00BF4AEC" w:rsidRDefault="00BF4AEC">
            <w:pPr>
              <w:pStyle w:val="TableParagraph"/>
              <w:jc w:val="left"/>
              <w:rPr>
                <w:b/>
                <w:sz w:val="20"/>
              </w:rPr>
            </w:pPr>
          </w:p>
          <w:p w14:paraId="096BC860" w14:textId="77777777" w:rsidR="00BF4AEC" w:rsidRDefault="00BF4AEC">
            <w:pPr>
              <w:pStyle w:val="TableParagraph"/>
              <w:jc w:val="left"/>
              <w:rPr>
                <w:b/>
                <w:sz w:val="20"/>
              </w:rPr>
            </w:pPr>
          </w:p>
          <w:p w14:paraId="06F2BF8E" w14:textId="77777777" w:rsidR="00BF4AEC" w:rsidRDefault="00BF4AEC">
            <w:pPr>
              <w:pStyle w:val="TableParagraph"/>
              <w:jc w:val="left"/>
              <w:rPr>
                <w:b/>
                <w:sz w:val="20"/>
              </w:rPr>
            </w:pPr>
          </w:p>
          <w:p w14:paraId="29AB524D" w14:textId="77777777" w:rsidR="00BF4AEC" w:rsidRDefault="00BF4AEC">
            <w:pPr>
              <w:pStyle w:val="TableParagraph"/>
              <w:spacing w:before="2"/>
              <w:jc w:val="left"/>
              <w:rPr>
                <w:b/>
                <w:sz w:val="20"/>
              </w:rPr>
            </w:pPr>
          </w:p>
          <w:p w14:paraId="2C8111CA" w14:textId="77777777" w:rsidR="00BF4AEC" w:rsidRDefault="00000000">
            <w:pPr>
              <w:pStyle w:val="TableParagraph"/>
              <w:ind w:left="8" w:right="1"/>
              <w:rPr>
                <w:b/>
                <w:sz w:val="20"/>
              </w:rPr>
            </w:pPr>
            <w:r>
              <w:rPr>
                <w:b/>
                <w:spacing w:val="-4"/>
                <w:sz w:val="20"/>
              </w:rPr>
              <w:t>Same</w:t>
            </w:r>
          </w:p>
          <w:p w14:paraId="6E94469A" w14:textId="77777777" w:rsidR="00BF4AEC" w:rsidRDefault="00000000">
            <w:pPr>
              <w:pStyle w:val="TableParagraph"/>
              <w:spacing w:before="138"/>
              <w:ind w:left="8" w:right="3"/>
              <w:rPr>
                <w:b/>
                <w:sz w:val="20"/>
              </w:rPr>
            </w:pPr>
            <w:r>
              <w:rPr>
                <w:b/>
                <w:spacing w:val="-10"/>
                <w:sz w:val="20"/>
              </w:rPr>
              <w:t>%</w:t>
            </w:r>
          </w:p>
        </w:tc>
        <w:tc>
          <w:tcPr>
            <w:tcW w:w="1000" w:type="dxa"/>
          </w:tcPr>
          <w:p w14:paraId="49656214" w14:textId="77777777" w:rsidR="00BF4AEC" w:rsidRDefault="00BF4AEC">
            <w:pPr>
              <w:pStyle w:val="TableParagraph"/>
              <w:jc w:val="left"/>
              <w:rPr>
                <w:b/>
                <w:sz w:val="20"/>
              </w:rPr>
            </w:pPr>
          </w:p>
          <w:p w14:paraId="517074E7" w14:textId="77777777" w:rsidR="00BF4AEC" w:rsidRDefault="00BF4AEC">
            <w:pPr>
              <w:pStyle w:val="TableParagraph"/>
              <w:spacing w:before="212"/>
              <w:jc w:val="left"/>
              <w:rPr>
                <w:b/>
                <w:sz w:val="20"/>
              </w:rPr>
            </w:pPr>
          </w:p>
          <w:p w14:paraId="6241A160" w14:textId="77777777" w:rsidR="00BF4AEC" w:rsidRDefault="00000000">
            <w:pPr>
              <w:pStyle w:val="TableParagraph"/>
              <w:spacing w:line="256" w:lineRule="auto"/>
              <w:ind w:left="126" w:right="116" w:firstLine="7"/>
              <w:jc w:val="both"/>
              <w:rPr>
                <w:b/>
                <w:sz w:val="20"/>
              </w:rPr>
            </w:pPr>
            <w:r>
              <w:rPr>
                <w:b/>
                <w:spacing w:val="-2"/>
                <w:sz w:val="20"/>
              </w:rPr>
              <w:t xml:space="preserve">Much/ </w:t>
            </w:r>
            <w:r>
              <w:rPr>
                <w:b/>
                <w:sz w:val="20"/>
              </w:rPr>
              <w:t>A</w:t>
            </w:r>
            <w:r>
              <w:rPr>
                <w:b/>
                <w:spacing w:val="-18"/>
                <w:sz w:val="20"/>
              </w:rPr>
              <w:t xml:space="preserve"> </w:t>
            </w:r>
            <w:r>
              <w:rPr>
                <w:b/>
                <w:sz w:val="20"/>
              </w:rPr>
              <w:t xml:space="preserve">little </w:t>
            </w:r>
            <w:r>
              <w:rPr>
                <w:b/>
                <w:spacing w:val="-2"/>
                <w:sz w:val="20"/>
              </w:rPr>
              <w:t>worse</w:t>
            </w:r>
          </w:p>
          <w:p w14:paraId="0AD8C974" w14:textId="77777777" w:rsidR="00BF4AEC" w:rsidRDefault="00000000">
            <w:pPr>
              <w:pStyle w:val="TableParagraph"/>
              <w:spacing w:before="119"/>
              <w:ind w:left="8" w:right="1"/>
              <w:rPr>
                <w:b/>
                <w:sz w:val="20"/>
              </w:rPr>
            </w:pPr>
            <w:r>
              <w:rPr>
                <w:b/>
                <w:spacing w:val="-10"/>
                <w:sz w:val="20"/>
              </w:rPr>
              <w:t>%</w:t>
            </w:r>
          </w:p>
        </w:tc>
        <w:tc>
          <w:tcPr>
            <w:tcW w:w="1001" w:type="dxa"/>
          </w:tcPr>
          <w:p w14:paraId="39B517FF" w14:textId="77777777" w:rsidR="00BF4AEC" w:rsidRDefault="00BF4AEC">
            <w:pPr>
              <w:pStyle w:val="TableParagraph"/>
              <w:jc w:val="left"/>
              <w:rPr>
                <w:b/>
                <w:sz w:val="20"/>
              </w:rPr>
            </w:pPr>
          </w:p>
          <w:p w14:paraId="73665598" w14:textId="77777777" w:rsidR="00BF4AEC" w:rsidRDefault="00BF4AEC">
            <w:pPr>
              <w:pStyle w:val="TableParagraph"/>
              <w:spacing w:before="211"/>
              <w:jc w:val="left"/>
              <w:rPr>
                <w:b/>
                <w:sz w:val="20"/>
              </w:rPr>
            </w:pPr>
          </w:p>
          <w:p w14:paraId="37EE9EC2" w14:textId="77777777" w:rsidR="00BF4AEC" w:rsidRDefault="00000000">
            <w:pPr>
              <w:pStyle w:val="TableParagraph"/>
              <w:spacing w:before="1" w:line="256" w:lineRule="auto"/>
              <w:ind w:left="114" w:right="105" w:hanging="1"/>
              <w:rPr>
                <w:i/>
                <w:sz w:val="20"/>
              </w:rPr>
            </w:pPr>
            <w:r>
              <w:rPr>
                <w:i/>
                <w:spacing w:val="-4"/>
                <w:sz w:val="20"/>
              </w:rPr>
              <w:t xml:space="preserve">Too </w:t>
            </w:r>
            <w:r>
              <w:rPr>
                <w:i/>
                <w:sz w:val="20"/>
              </w:rPr>
              <w:t>early</w:t>
            </w:r>
            <w:r>
              <w:rPr>
                <w:i/>
                <w:spacing w:val="-18"/>
                <w:sz w:val="20"/>
              </w:rPr>
              <w:t xml:space="preserve"> </w:t>
            </w:r>
            <w:r>
              <w:rPr>
                <w:i/>
                <w:sz w:val="20"/>
              </w:rPr>
              <w:t xml:space="preserve">to </w:t>
            </w:r>
            <w:proofErr w:type="gramStart"/>
            <w:r>
              <w:rPr>
                <w:i/>
                <w:spacing w:val="-4"/>
                <w:sz w:val="20"/>
              </w:rPr>
              <w:t>say</w:t>
            </w:r>
            <w:proofErr w:type="gramEnd"/>
          </w:p>
          <w:p w14:paraId="584D39BD" w14:textId="77777777" w:rsidR="00BF4AEC" w:rsidRDefault="00000000">
            <w:pPr>
              <w:pStyle w:val="TableParagraph"/>
              <w:spacing w:before="119"/>
              <w:ind w:left="8" w:right="1"/>
              <w:rPr>
                <w:i/>
                <w:sz w:val="20"/>
              </w:rPr>
            </w:pPr>
            <w:r>
              <w:rPr>
                <w:i/>
                <w:spacing w:val="-10"/>
                <w:sz w:val="20"/>
              </w:rPr>
              <w:t>%</w:t>
            </w:r>
          </w:p>
        </w:tc>
        <w:tc>
          <w:tcPr>
            <w:tcW w:w="1150" w:type="dxa"/>
          </w:tcPr>
          <w:p w14:paraId="25ACE985" w14:textId="77777777" w:rsidR="00BF4AEC" w:rsidRDefault="00BF4AEC">
            <w:pPr>
              <w:pStyle w:val="TableParagraph"/>
              <w:spacing w:before="194"/>
              <w:jc w:val="left"/>
              <w:rPr>
                <w:b/>
                <w:sz w:val="20"/>
              </w:rPr>
            </w:pPr>
          </w:p>
          <w:p w14:paraId="75874F55" w14:textId="77777777" w:rsidR="00BF4AEC" w:rsidRDefault="00000000">
            <w:pPr>
              <w:pStyle w:val="TableParagraph"/>
              <w:spacing w:line="256" w:lineRule="auto"/>
              <w:ind w:left="160" w:right="155" w:firstLine="1"/>
              <w:rPr>
                <w:i/>
                <w:sz w:val="20"/>
              </w:rPr>
            </w:pPr>
            <w:r>
              <w:rPr>
                <w:i/>
                <w:spacing w:val="-2"/>
                <w:sz w:val="20"/>
              </w:rPr>
              <w:t xml:space="preserve">Don’t know/ </w:t>
            </w:r>
            <w:r>
              <w:rPr>
                <w:i/>
                <w:spacing w:val="-4"/>
                <w:sz w:val="20"/>
              </w:rPr>
              <w:t xml:space="preserve">Not </w:t>
            </w:r>
            <w:proofErr w:type="gramStart"/>
            <w:r>
              <w:rPr>
                <w:i/>
                <w:spacing w:val="-2"/>
                <w:sz w:val="20"/>
              </w:rPr>
              <w:t>relevant</w:t>
            </w:r>
            <w:proofErr w:type="gramEnd"/>
          </w:p>
          <w:p w14:paraId="62FB5CAC" w14:textId="77777777" w:rsidR="00BF4AEC" w:rsidRDefault="00000000">
            <w:pPr>
              <w:pStyle w:val="TableParagraph"/>
              <w:spacing w:before="120"/>
              <w:ind w:left="6" w:right="2"/>
              <w:rPr>
                <w:i/>
                <w:sz w:val="20"/>
              </w:rPr>
            </w:pPr>
            <w:r>
              <w:rPr>
                <w:i/>
                <w:spacing w:val="-10"/>
                <w:sz w:val="20"/>
              </w:rPr>
              <w:t>%</w:t>
            </w:r>
          </w:p>
        </w:tc>
        <w:tc>
          <w:tcPr>
            <w:tcW w:w="851" w:type="dxa"/>
          </w:tcPr>
          <w:p w14:paraId="601F28CB" w14:textId="77777777" w:rsidR="00BF4AEC" w:rsidRDefault="00BF4AEC">
            <w:pPr>
              <w:pStyle w:val="TableParagraph"/>
              <w:jc w:val="left"/>
              <w:rPr>
                <w:b/>
                <w:sz w:val="20"/>
              </w:rPr>
            </w:pPr>
          </w:p>
          <w:p w14:paraId="266CECAF" w14:textId="77777777" w:rsidR="00BF4AEC" w:rsidRDefault="00BF4AEC">
            <w:pPr>
              <w:pStyle w:val="TableParagraph"/>
              <w:jc w:val="left"/>
              <w:rPr>
                <w:b/>
                <w:sz w:val="20"/>
              </w:rPr>
            </w:pPr>
          </w:p>
          <w:p w14:paraId="3BC0AF7F" w14:textId="77777777" w:rsidR="00BF4AEC" w:rsidRDefault="00BF4AEC">
            <w:pPr>
              <w:pStyle w:val="TableParagraph"/>
              <w:jc w:val="left"/>
              <w:rPr>
                <w:b/>
                <w:sz w:val="20"/>
              </w:rPr>
            </w:pPr>
          </w:p>
          <w:p w14:paraId="6A195E45" w14:textId="77777777" w:rsidR="00BF4AEC" w:rsidRDefault="00BF4AEC">
            <w:pPr>
              <w:pStyle w:val="TableParagraph"/>
              <w:jc w:val="left"/>
              <w:rPr>
                <w:b/>
                <w:sz w:val="20"/>
              </w:rPr>
            </w:pPr>
          </w:p>
          <w:p w14:paraId="6A4273AD" w14:textId="77777777" w:rsidR="00BF4AEC" w:rsidRDefault="00BF4AEC">
            <w:pPr>
              <w:pStyle w:val="TableParagraph"/>
              <w:jc w:val="left"/>
              <w:rPr>
                <w:b/>
                <w:sz w:val="20"/>
              </w:rPr>
            </w:pPr>
          </w:p>
          <w:p w14:paraId="125CA24C" w14:textId="77777777" w:rsidR="00BF4AEC" w:rsidRDefault="00BF4AEC">
            <w:pPr>
              <w:pStyle w:val="TableParagraph"/>
              <w:spacing w:before="139"/>
              <w:jc w:val="left"/>
              <w:rPr>
                <w:b/>
                <w:sz w:val="20"/>
              </w:rPr>
            </w:pPr>
          </w:p>
          <w:p w14:paraId="06CAE70C" w14:textId="77777777" w:rsidR="00BF4AEC" w:rsidRDefault="00000000">
            <w:pPr>
              <w:pStyle w:val="TableParagraph"/>
              <w:ind w:left="5"/>
              <w:rPr>
                <w:i/>
                <w:sz w:val="20"/>
              </w:rPr>
            </w:pPr>
            <w:r>
              <w:rPr>
                <w:i/>
                <w:spacing w:val="-4"/>
                <w:sz w:val="20"/>
              </w:rPr>
              <w:t>Base</w:t>
            </w:r>
          </w:p>
        </w:tc>
      </w:tr>
      <w:tr w:rsidR="00BF4AEC" w14:paraId="176645DE" w14:textId="77777777">
        <w:trPr>
          <w:trHeight w:val="1419"/>
        </w:trPr>
        <w:tc>
          <w:tcPr>
            <w:tcW w:w="2358" w:type="dxa"/>
          </w:tcPr>
          <w:p w14:paraId="13B7A7CD" w14:textId="77777777" w:rsidR="00BF4AEC" w:rsidRDefault="00000000">
            <w:pPr>
              <w:pStyle w:val="TableParagraph"/>
              <w:spacing w:before="14" w:line="256" w:lineRule="auto"/>
              <w:ind w:left="107" w:right="178"/>
              <w:jc w:val="left"/>
              <w:rPr>
                <w:sz w:val="20"/>
              </w:rPr>
            </w:pPr>
            <w:r>
              <w:rPr>
                <w:sz w:val="20"/>
              </w:rPr>
              <w:t>Day-to-day</w:t>
            </w:r>
            <w:r>
              <w:rPr>
                <w:spacing w:val="-18"/>
                <w:sz w:val="20"/>
              </w:rPr>
              <w:t xml:space="preserve"> </w:t>
            </w:r>
            <w:r>
              <w:rPr>
                <w:sz w:val="20"/>
              </w:rPr>
              <w:t xml:space="preserve">working </w:t>
            </w:r>
            <w:r>
              <w:rPr>
                <w:spacing w:val="-2"/>
                <w:sz w:val="20"/>
              </w:rPr>
              <w:t xml:space="preserve">relationships between </w:t>
            </w:r>
            <w:r>
              <w:rPr>
                <w:sz w:val="20"/>
              </w:rPr>
              <w:t xml:space="preserve">management and </w:t>
            </w:r>
            <w:r>
              <w:rPr>
                <w:spacing w:val="-2"/>
                <w:sz w:val="20"/>
              </w:rPr>
              <w:t>employees</w:t>
            </w:r>
          </w:p>
        </w:tc>
        <w:tc>
          <w:tcPr>
            <w:tcW w:w="1001" w:type="dxa"/>
          </w:tcPr>
          <w:p w14:paraId="07AD25DD" w14:textId="77777777" w:rsidR="00BF4AEC" w:rsidRDefault="00BF4AEC">
            <w:pPr>
              <w:pStyle w:val="TableParagraph"/>
              <w:jc w:val="left"/>
              <w:rPr>
                <w:b/>
                <w:sz w:val="20"/>
              </w:rPr>
            </w:pPr>
          </w:p>
          <w:p w14:paraId="18924037" w14:textId="77777777" w:rsidR="00BF4AEC" w:rsidRDefault="00BF4AEC">
            <w:pPr>
              <w:pStyle w:val="TableParagraph"/>
              <w:spacing w:before="47"/>
              <w:jc w:val="left"/>
              <w:rPr>
                <w:b/>
                <w:sz w:val="20"/>
              </w:rPr>
            </w:pPr>
          </w:p>
          <w:p w14:paraId="3DB648E9" w14:textId="77777777" w:rsidR="00BF4AEC" w:rsidRDefault="00000000">
            <w:pPr>
              <w:pStyle w:val="TableParagraph"/>
              <w:spacing w:before="1"/>
              <w:ind w:left="8" w:right="1"/>
              <w:rPr>
                <w:sz w:val="20"/>
              </w:rPr>
            </w:pPr>
            <w:r>
              <w:rPr>
                <w:spacing w:val="-5"/>
                <w:sz w:val="20"/>
              </w:rPr>
              <w:t>51</w:t>
            </w:r>
          </w:p>
        </w:tc>
        <w:tc>
          <w:tcPr>
            <w:tcW w:w="1000" w:type="dxa"/>
          </w:tcPr>
          <w:p w14:paraId="1517DEB3" w14:textId="77777777" w:rsidR="00BF4AEC" w:rsidRDefault="00BF4AEC">
            <w:pPr>
              <w:pStyle w:val="TableParagraph"/>
              <w:jc w:val="left"/>
              <w:rPr>
                <w:b/>
                <w:sz w:val="20"/>
              </w:rPr>
            </w:pPr>
          </w:p>
          <w:p w14:paraId="4FC73A84" w14:textId="77777777" w:rsidR="00BF4AEC" w:rsidRDefault="00BF4AEC">
            <w:pPr>
              <w:pStyle w:val="TableParagraph"/>
              <w:spacing w:before="47"/>
              <w:jc w:val="left"/>
              <w:rPr>
                <w:b/>
                <w:sz w:val="20"/>
              </w:rPr>
            </w:pPr>
          </w:p>
          <w:p w14:paraId="291CAA5A" w14:textId="77777777" w:rsidR="00BF4AEC" w:rsidRDefault="00000000">
            <w:pPr>
              <w:pStyle w:val="TableParagraph"/>
              <w:spacing w:before="1"/>
              <w:ind w:left="8" w:right="3"/>
              <w:rPr>
                <w:sz w:val="20"/>
              </w:rPr>
            </w:pPr>
            <w:r>
              <w:rPr>
                <w:spacing w:val="-5"/>
                <w:sz w:val="20"/>
              </w:rPr>
              <w:t>14</w:t>
            </w:r>
          </w:p>
        </w:tc>
        <w:tc>
          <w:tcPr>
            <w:tcW w:w="1000" w:type="dxa"/>
          </w:tcPr>
          <w:p w14:paraId="4BC014B6" w14:textId="77777777" w:rsidR="00BF4AEC" w:rsidRDefault="00BF4AEC">
            <w:pPr>
              <w:pStyle w:val="TableParagraph"/>
              <w:jc w:val="left"/>
              <w:rPr>
                <w:b/>
                <w:sz w:val="20"/>
              </w:rPr>
            </w:pPr>
          </w:p>
          <w:p w14:paraId="22E7780A" w14:textId="77777777" w:rsidR="00BF4AEC" w:rsidRDefault="00BF4AEC">
            <w:pPr>
              <w:pStyle w:val="TableParagraph"/>
              <w:spacing w:before="47"/>
              <w:jc w:val="left"/>
              <w:rPr>
                <w:b/>
                <w:sz w:val="20"/>
              </w:rPr>
            </w:pPr>
          </w:p>
          <w:p w14:paraId="24F4DD05" w14:textId="77777777" w:rsidR="00BF4AEC" w:rsidRDefault="00000000">
            <w:pPr>
              <w:pStyle w:val="TableParagraph"/>
              <w:spacing w:before="1"/>
              <w:ind w:left="8" w:right="1"/>
              <w:rPr>
                <w:sz w:val="20"/>
              </w:rPr>
            </w:pPr>
            <w:r>
              <w:rPr>
                <w:spacing w:val="-10"/>
                <w:sz w:val="20"/>
              </w:rPr>
              <w:t>1</w:t>
            </w:r>
          </w:p>
        </w:tc>
        <w:tc>
          <w:tcPr>
            <w:tcW w:w="1001" w:type="dxa"/>
          </w:tcPr>
          <w:p w14:paraId="60CFC3EF" w14:textId="77777777" w:rsidR="00BF4AEC" w:rsidRDefault="00BF4AEC">
            <w:pPr>
              <w:pStyle w:val="TableParagraph"/>
              <w:jc w:val="left"/>
              <w:rPr>
                <w:b/>
                <w:sz w:val="20"/>
              </w:rPr>
            </w:pPr>
          </w:p>
          <w:p w14:paraId="1D9C8DBB" w14:textId="77777777" w:rsidR="00BF4AEC" w:rsidRDefault="00BF4AEC">
            <w:pPr>
              <w:pStyle w:val="TableParagraph"/>
              <w:spacing w:before="47"/>
              <w:jc w:val="left"/>
              <w:rPr>
                <w:b/>
                <w:sz w:val="20"/>
              </w:rPr>
            </w:pPr>
          </w:p>
          <w:p w14:paraId="19F5F39C" w14:textId="77777777" w:rsidR="00BF4AEC" w:rsidRDefault="00000000">
            <w:pPr>
              <w:pStyle w:val="TableParagraph"/>
              <w:spacing w:before="1"/>
              <w:ind w:left="8" w:right="3"/>
              <w:rPr>
                <w:sz w:val="20"/>
              </w:rPr>
            </w:pPr>
            <w:r>
              <w:rPr>
                <w:spacing w:val="-5"/>
                <w:sz w:val="20"/>
              </w:rPr>
              <w:t>10</w:t>
            </w:r>
          </w:p>
        </w:tc>
        <w:tc>
          <w:tcPr>
            <w:tcW w:w="1150" w:type="dxa"/>
          </w:tcPr>
          <w:p w14:paraId="0B8F75C0" w14:textId="77777777" w:rsidR="00BF4AEC" w:rsidRDefault="00BF4AEC">
            <w:pPr>
              <w:pStyle w:val="TableParagraph"/>
              <w:jc w:val="left"/>
              <w:rPr>
                <w:b/>
                <w:sz w:val="20"/>
              </w:rPr>
            </w:pPr>
          </w:p>
          <w:p w14:paraId="19A50492" w14:textId="77777777" w:rsidR="00BF4AEC" w:rsidRDefault="00BF4AEC">
            <w:pPr>
              <w:pStyle w:val="TableParagraph"/>
              <w:spacing w:before="47"/>
              <w:jc w:val="left"/>
              <w:rPr>
                <w:b/>
                <w:sz w:val="20"/>
              </w:rPr>
            </w:pPr>
          </w:p>
          <w:p w14:paraId="6AAD02E5" w14:textId="77777777" w:rsidR="00BF4AEC" w:rsidRDefault="00000000">
            <w:pPr>
              <w:pStyle w:val="TableParagraph"/>
              <w:spacing w:before="1"/>
              <w:ind w:left="6" w:right="1"/>
              <w:rPr>
                <w:sz w:val="20"/>
              </w:rPr>
            </w:pPr>
            <w:r>
              <w:rPr>
                <w:spacing w:val="-5"/>
                <w:sz w:val="20"/>
              </w:rPr>
              <w:t>25</w:t>
            </w:r>
          </w:p>
        </w:tc>
        <w:tc>
          <w:tcPr>
            <w:tcW w:w="851" w:type="dxa"/>
          </w:tcPr>
          <w:p w14:paraId="0A54EB54" w14:textId="77777777" w:rsidR="00BF4AEC" w:rsidRDefault="00BF4AEC">
            <w:pPr>
              <w:pStyle w:val="TableParagraph"/>
              <w:jc w:val="left"/>
              <w:rPr>
                <w:b/>
                <w:sz w:val="20"/>
              </w:rPr>
            </w:pPr>
          </w:p>
          <w:p w14:paraId="76D4AAB6" w14:textId="77777777" w:rsidR="00BF4AEC" w:rsidRDefault="00BF4AEC">
            <w:pPr>
              <w:pStyle w:val="TableParagraph"/>
              <w:spacing w:before="47"/>
              <w:jc w:val="left"/>
              <w:rPr>
                <w:b/>
                <w:sz w:val="20"/>
              </w:rPr>
            </w:pPr>
          </w:p>
          <w:p w14:paraId="57A606F8" w14:textId="77777777" w:rsidR="00BF4AEC" w:rsidRDefault="00000000">
            <w:pPr>
              <w:pStyle w:val="TableParagraph"/>
              <w:spacing w:before="1"/>
              <w:ind w:left="5" w:right="1"/>
              <w:rPr>
                <w:i/>
                <w:sz w:val="20"/>
              </w:rPr>
            </w:pPr>
            <w:r>
              <w:rPr>
                <w:i/>
                <w:spacing w:val="-5"/>
                <w:sz w:val="20"/>
              </w:rPr>
              <w:t>73</w:t>
            </w:r>
          </w:p>
        </w:tc>
      </w:tr>
      <w:tr w:rsidR="00BF4AEC" w14:paraId="04C12D54" w14:textId="77777777">
        <w:trPr>
          <w:trHeight w:val="900"/>
        </w:trPr>
        <w:tc>
          <w:tcPr>
            <w:tcW w:w="2358" w:type="dxa"/>
          </w:tcPr>
          <w:p w14:paraId="49930D18" w14:textId="77777777" w:rsidR="00BF4AEC" w:rsidRDefault="00000000">
            <w:pPr>
              <w:pStyle w:val="TableParagraph"/>
              <w:spacing w:before="15" w:line="256" w:lineRule="auto"/>
              <w:ind w:left="107" w:right="196"/>
              <w:jc w:val="left"/>
              <w:rPr>
                <w:sz w:val="20"/>
              </w:rPr>
            </w:pPr>
            <w:r>
              <w:rPr>
                <w:spacing w:val="-2"/>
                <w:sz w:val="20"/>
              </w:rPr>
              <w:t xml:space="preserve">Working relationships </w:t>
            </w:r>
            <w:r>
              <w:rPr>
                <w:sz w:val="20"/>
              </w:rPr>
              <w:t>between</w:t>
            </w:r>
            <w:r>
              <w:rPr>
                <w:spacing w:val="-18"/>
                <w:sz w:val="20"/>
              </w:rPr>
              <w:t xml:space="preserve"> </w:t>
            </w:r>
            <w:r>
              <w:rPr>
                <w:sz w:val="20"/>
              </w:rPr>
              <w:t>employees</w:t>
            </w:r>
          </w:p>
        </w:tc>
        <w:tc>
          <w:tcPr>
            <w:tcW w:w="1001" w:type="dxa"/>
          </w:tcPr>
          <w:p w14:paraId="296A3B72" w14:textId="77777777" w:rsidR="00BF4AEC" w:rsidRDefault="00BF4AEC">
            <w:pPr>
              <w:pStyle w:val="TableParagraph"/>
              <w:spacing w:before="31"/>
              <w:jc w:val="left"/>
              <w:rPr>
                <w:b/>
                <w:sz w:val="20"/>
              </w:rPr>
            </w:pPr>
          </w:p>
          <w:p w14:paraId="6B774334" w14:textId="77777777" w:rsidR="00BF4AEC" w:rsidRDefault="00000000">
            <w:pPr>
              <w:pStyle w:val="TableParagraph"/>
              <w:ind w:left="8" w:right="2"/>
              <w:rPr>
                <w:sz w:val="20"/>
              </w:rPr>
            </w:pPr>
            <w:r>
              <w:rPr>
                <w:spacing w:val="-5"/>
                <w:sz w:val="20"/>
              </w:rPr>
              <w:t>41</w:t>
            </w:r>
          </w:p>
        </w:tc>
        <w:tc>
          <w:tcPr>
            <w:tcW w:w="1000" w:type="dxa"/>
          </w:tcPr>
          <w:p w14:paraId="595A03F8" w14:textId="77777777" w:rsidR="00BF4AEC" w:rsidRDefault="00BF4AEC">
            <w:pPr>
              <w:pStyle w:val="TableParagraph"/>
              <w:spacing w:before="31"/>
              <w:jc w:val="left"/>
              <w:rPr>
                <w:b/>
                <w:sz w:val="20"/>
              </w:rPr>
            </w:pPr>
          </w:p>
          <w:p w14:paraId="6D573874" w14:textId="77777777" w:rsidR="00BF4AEC" w:rsidRDefault="00000000">
            <w:pPr>
              <w:pStyle w:val="TableParagraph"/>
              <w:ind w:left="8" w:right="3"/>
              <w:rPr>
                <w:sz w:val="20"/>
              </w:rPr>
            </w:pPr>
            <w:r>
              <w:rPr>
                <w:spacing w:val="-5"/>
                <w:sz w:val="20"/>
              </w:rPr>
              <w:t>21</w:t>
            </w:r>
          </w:p>
        </w:tc>
        <w:tc>
          <w:tcPr>
            <w:tcW w:w="1000" w:type="dxa"/>
          </w:tcPr>
          <w:p w14:paraId="461DA18B" w14:textId="77777777" w:rsidR="00BF4AEC" w:rsidRDefault="00BF4AEC">
            <w:pPr>
              <w:pStyle w:val="TableParagraph"/>
              <w:spacing w:before="31"/>
              <w:jc w:val="left"/>
              <w:rPr>
                <w:b/>
                <w:sz w:val="20"/>
              </w:rPr>
            </w:pPr>
          </w:p>
          <w:p w14:paraId="79CB1E72" w14:textId="77777777" w:rsidR="00BF4AEC" w:rsidRDefault="00000000">
            <w:pPr>
              <w:pStyle w:val="TableParagraph"/>
              <w:ind w:left="8" w:right="1"/>
              <w:rPr>
                <w:sz w:val="20"/>
              </w:rPr>
            </w:pPr>
            <w:r>
              <w:rPr>
                <w:spacing w:val="-10"/>
                <w:sz w:val="20"/>
              </w:rPr>
              <w:t>-</w:t>
            </w:r>
          </w:p>
        </w:tc>
        <w:tc>
          <w:tcPr>
            <w:tcW w:w="1001" w:type="dxa"/>
          </w:tcPr>
          <w:p w14:paraId="005BEA2A" w14:textId="77777777" w:rsidR="00BF4AEC" w:rsidRDefault="00BF4AEC">
            <w:pPr>
              <w:pStyle w:val="TableParagraph"/>
              <w:spacing w:before="31"/>
              <w:jc w:val="left"/>
              <w:rPr>
                <w:b/>
                <w:sz w:val="20"/>
              </w:rPr>
            </w:pPr>
          </w:p>
          <w:p w14:paraId="6132EC5A" w14:textId="77777777" w:rsidR="00BF4AEC" w:rsidRDefault="00000000">
            <w:pPr>
              <w:pStyle w:val="TableParagraph"/>
              <w:ind w:left="8" w:right="3"/>
              <w:rPr>
                <w:sz w:val="20"/>
              </w:rPr>
            </w:pPr>
            <w:r>
              <w:rPr>
                <w:spacing w:val="-10"/>
                <w:sz w:val="20"/>
              </w:rPr>
              <w:t>5</w:t>
            </w:r>
          </w:p>
        </w:tc>
        <w:tc>
          <w:tcPr>
            <w:tcW w:w="1150" w:type="dxa"/>
          </w:tcPr>
          <w:p w14:paraId="79A22125" w14:textId="77777777" w:rsidR="00BF4AEC" w:rsidRDefault="00BF4AEC">
            <w:pPr>
              <w:pStyle w:val="TableParagraph"/>
              <w:spacing w:before="31"/>
              <w:jc w:val="left"/>
              <w:rPr>
                <w:b/>
                <w:sz w:val="20"/>
              </w:rPr>
            </w:pPr>
          </w:p>
          <w:p w14:paraId="5BDE789C" w14:textId="77777777" w:rsidR="00BF4AEC" w:rsidRDefault="00000000">
            <w:pPr>
              <w:pStyle w:val="TableParagraph"/>
              <w:ind w:left="6" w:right="1"/>
              <w:rPr>
                <w:sz w:val="20"/>
              </w:rPr>
            </w:pPr>
            <w:r>
              <w:rPr>
                <w:spacing w:val="-5"/>
                <w:sz w:val="20"/>
              </w:rPr>
              <w:t>33</w:t>
            </w:r>
          </w:p>
        </w:tc>
        <w:tc>
          <w:tcPr>
            <w:tcW w:w="851" w:type="dxa"/>
          </w:tcPr>
          <w:p w14:paraId="00C5CF5E" w14:textId="77777777" w:rsidR="00BF4AEC" w:rsidRDefault="00BF4AEC">
            <w:pPr>
              <w:pStyle w:val="TableParagraph"/>
              <w:spacing w:before="31"/>
              <w:jc w:val="left"/>
              <w:rPr>
                <w:b/>
                <w:sz w:val="20"/>
              </w:rPr>
            </w:pPr>
          </w:p>
          <w:p w14:paraId="3FB102B2" w14:textId="77777777" w:rsidR="00BF4AEC" w:rsidRDefault="00000000">
            <w:pPr>
              <w:pStyle w:val="TableParagraph"/>
              <w:ind w:left="5" w:right="1"/>
              <w:rPr>
                <w:i/>
                <w:sz w:val="20"/>
              </w:rPr>
            </w:pPr>
            <w:r>
              <w:rPr>
                <w:i/>
                <w:spacing w:val="-5"/>
                <w:sz w:val="20"/>
              </w:rPr>
              <w:t>73</w:t>
            </w:r>
          </w:p>
        </w:tc>
      </w:tr>
      <w:tr w:rsidR="00BF4AEC" w14:paraId="48656964" w14:textId="77777777">
        <w:trPr>
          <w:trHeight w:val="899"/>
        </w:trPr>
        <w:tc>
          <w:tcPr>
            <w:tcW w:w="2358" w:type="dxa"/>
          </w:tcPr>
          <w:p w14:paraId="01F4931C" w14:textId="77777777" w:rsidR="00BF4AEC" w:rsidRDefault="00000000">
            <w:pPr>
              <w:pStyle w:val="TableParagraph"/>
              <w:spacing w:before="14" w:line="256" w:lineRule="auto"/>
              <w:ind w:left="107" w:right="178"/>
              <w:jc w:val="left"/>
              <w:rPr>
                <w:sz w:val="20"/>
              </w:rPr>
            </w:pPr>
            <w:r>
              <w:rPr>
                <w:sz w:val="20"/>
              </w:rPr>
              <w:t>Fairness in treatment</w:t>
            </w:r>
            <w:r>
              <w:rPr>
                <w:spacing w:val="-18"/>
                <w:sz w:val="20"/>
              </w:rPr>
              <w:t xml:space="preserve"> </w:t>
            </w:r>
            <w:r>
              <w:rPr>
                <w:sz w:val="20"/>
              </w:rPr>
              <w:t xml:space="preserve">of </w:t>
            </w:r>
            <w:r>
              <w:rPr>
                <w:spacing w:val="-2"/>
                <w:sz w:val="20"/>
              </w:rPr>
              <w:t>employees</w:t>
            </w:r>
          </w:p>
        </w:tc>
        <w:tc>
          <w:tcPr>
            <w:tcW w:w="1001" w:type="dxa"/>
          </w:tcPr>
          <w:p w14:paraId="1EBC575D" w14:textId="77777777" w:rsidR="00BF4AEC" w:rsidRDefault="00BF4AEC">
            <w:pPr>
              <w:pStyle w:val="TableParagraph"/>
              <w:spacing w:before="31"/>
              <w:jc w:val="left"/>
              <w:rPr>
                <w:b/>
                <w:sz w:val="20"/>
              </w:rPr>
            </w:pPr>
          </w:p>
          <w:p w14:paraId="3A705B7C" w14:textId="77777777" w:rsidR="00BF4AEC" w:rsidRDefault="00000000">
            <w:pPr>
              <w:pStyle w:val="TableParagraph"/>
              <w:ind w:left="8" w:right="2"/>
              <w:rPr>
                <w:sz w:val="20"/>
              </w:rPr>
            </w:pPr>
            <w:r>
              <w:rPr>
                <w:spacing w:val="-5"/>
                <w:sz w:val="20"/>
              </w:rPr>
              <w:t>48</w:t>
            </w:r>
          </w:p>
        </w:tc>
        <w:tc>
          <w:tcPr>
            <w:tcW w:w="1000" w:type="dxa"/>
          </w:tcPr>
          <w:p w14:paraId="03728695" w14:textId="77777777" w:rsidR="00BF4AEC" w:rsidRDefault="00BF4AEC">
            <w:pPr>
              <w:pStyle w:val="TableParagraph"/>
              <w:spacing w:before="31"/>
              <w:jc w:val="left"/>
              <w:rPr>
                <w:b/>
                <w:sz w:val="20"/>
              </w:rPr>
            </w:pPr>
          </w:p>
          <w:p w14:paraId="5BA1B022" w14:textId="77777777" w:rsidR="00BF4AEC" w:rsidRDefault="00000000">
            <w:pPr>
              <w:pStyle w:val="TableParagraph"/>
              <w:ind w:left="8" w:right="3"/>
              <w:rPr>
                <w:sz w:val="20"/>
              </w:rPr>
            </w:pPr>
            <w:r>
              <w:rPr>
                <w:spacing w:val="-5"/>
                <w:sz w:val="20"/>
              </w:rPr>
              <w:t>18</w:t>
            </w:r>
          </w:p>
        </w:tc>
        <w:tc>
          <w:tcPr>
            <w:tcW w:w="1000" w:type="dxa"/>
          </w:tcPr>
          <w:p w14:paraId="64EEF66B" w14:textId="77777777" w:rsidR="00BF4AEC" w:rsidRDefault="00BF4AEC">
            <w:pPr>
              <w:pStyle w:val="TableParagraph"/>
              <w:spacing w:before="31"/>
              <w:jc w:val="left"/>
              <w:rPr>
                <w:b/>
                <w:sz w:val="20"/>
              </w:rPr>
            </w:pPr>
          </w:p>
          <w:p w14:paraId="3E70608E" w14:textId="77777777" w:rsidR="00BF4AEC" w:rsidRDefault="00000000">
            <w:pPr>
              <w:pStyle w:val="TableParagraph"/>
              <w:ind w:left="8" w:right="1"/>
              <w:rPr>
                <w:sz w:val="20"/>
              </w:rPr>
            </w:pPr>
            <w:r>
              <w:rPr>
                <w:spacing w:val="-10"/>
                <w:sz w:val="20"/>
              </w:rPr>
              <w:t>-</w:t>
            </w:r>
          </w:p>
        </w:tc>
        <w:tc>
          <w:tcPr>
            <w:tcW w:w="1001" w:type="dxa"/>
          </w:tcPr>
          <w:p w14:paraId="783500D3" w14:textId="77777777" w:rsidR="00BF4AEC" w:rsidRDefault="00BF4AEC">
            <w:pPr>
              <w:pStyle w:val="TableParagraph"/>
              <w:spacing w:before="31"/>
              <w:jc w:val="left"/>
              <w:rPr>
                <w:b/>
                <w:sz w:val="20"/>
              </w:rPr>
            </w:pPr>
          </w:p>
          <w:p w14:paraId="246D854E" w14:textId="77777777" w:rsidR="00BF4AEC" w:rsidRDefault="00000000">
            <w:pPr>
              <w:pStyle w:val="TableParagraph"/>
              <w:ind w:left="8" w:right="3"/>
              <w:rPr>
                <w:sz w:val="20"/>
              </w:rPr>
            </w:pPr>
            <w:r>
              <w:rPr>
                <w:spacing w:val="-10"/>
                <w:sz w:val="20"/>
              </w:rPr>
              <w:t>8</w:t>
            </w:r>
          </w:p>
        </w:tc>
        <w:tc>
          <w:tcPr>
            <w:tcW w:w="1150" w:type="dxa"/>
          </w:tcPr>
          <w:p w14:paraId="189FD57C" w14:textId="77777777" w:rsidR="00BF4AEC" w:rsidRDefault="00BF4AEC">
            <w:pPr>
              <w:pStyle w:val="TableParagraph"/>
              <w:spacing w:before="31"/>
              <w:jc w:val="left"/>
              <w:rPr>
                <w:b/>
                <w:sz w:val="20"/>
              </w:rPr>
            </w:pPr>
          </w:p>
          <w:p w14:paraId="46CDA8D9" w14:textId="77777777" w:rsidR="00BF4AEC" w:rsidRDefault="00000000">
            <w:pPr>
              <w:pStyle w:val="TableParagraph"/>
              <w:ind w:left="6" w:right="1"/>
              <w:rPr>
                <w:sz w:val="20"/>
              </w:rPr>
            </w:pPr>
            <w:r>
              <w:rPr>
                <w:spacing w:val="-5"/>
                <w:sz w:val="20"/>
              </w:rPr>
              <w:t>26</w:t>
            </w:r>
          </w:p>
        </w:tc>
        <w:tc>
          <w:tcPr>
            <w:tcW w:w="851" w:type="dxa"/>
          </w:tcPr>
          <w:p w14:paraId="5AD36C84" w14:textId="77777777" w:rsidR="00BF4AEC" w:rsidRDefault="00BF4AEC">
            <w:pPr>
              <w:pStyle w:val="TableParagraph"/>
              <w:spacing w:before="31"/>
              <w:jc w:val="left"/>
              <w:rPr>
                <w:b/>
                <w:sz w:val="20"/>
              </w:rPr>
            </w:pPr>
          </w:p>
          <w:p w14:paraId="7BF6DC11" w14:textId="77777777" w:rsidR="00BF4AEC" w:rsidRDefault="00000000">
            <w:pPr>
              <w:pStyle w:val="TableParagraph"/>
              <w:ind w:left="5" w:right="1"/>
              <w:rPr>
                <w:i/>
                <w:sz w:val="20"/>
              </w:rPr>
            </w:pPr>
            <w:r>
              <w:rPr>
                <w:i/>
                <w:spacing w:val="-5"/>
                <w:sz w:val="20"/>
              </w:rPr>
              <w:t>73</w:t>
            </w:r>
          </w:p>
        </w:tc>
      </w:tr>
      <w:tr w:rsidR="00BF4AEC" w14:paraId="7F6EFC98" w14:textId="77777777">
        <w:trPr>
          <w:trHeight w:val="380"/>
        </w:trPr>
        <w:tc>
          <w:tcPr>
            <w:tcW w:w="2358" w:type="dxa"/>
          </w:tcPr>
          <w:p w14:paraId="75890CD9" w14:textId="77777777" w:rsidR="00BF4AEC" w:rsidRDefault="00000000">
            <w:pPr>
              <w:pStyle w:val="TableParagraph"/>
              <w:spacing w:before="14"/>
              <w:ind w:left="107"/>
              <w:jc w:val="left"/>
              <w:rPr>
                <w:sz w:val="20"/>
              </w:rPr>
            </w:pPr>
            <w:r>
              <w:rPr>
                <w:sz w:val="20"/>
              </w:rPr>
              <w:t>Employee</w:t>
            </w:r>
            <w:r>
              <w:rPr>
                <w:spacing w:val="-7"/>
                <w:sz w:val="20"/>
              </w:rPr>
              <w:t xml:space="preserve"> </w:t>
            </w:r>
            <w:r>
              <w:rPr>
                <w:spacing w:val="-2"/>
                <w:sz w:val="20"/>
              </w:rPr>
              <w:t>morale</w:t>
            </w:r>
          </w:p>
        </w:tc>
        <w:tc>
          <w:tcPr>
            <w:tcW w:w="1001" w:type="dxa"/>
          </w:tcPr>
          <w:p w14:paraId="25BED3C6" w14:textId="77777777" w:rsidR="00BF4AEC" w:rsidRDefault="00000000">
            <w:pPr>
              <w:pStyle w:val="TableParagraph"/>
              <w:spacing w:before="14"/>
              <w:ind w:left="8"/>
              <w:rPr>
                <w:sz w:val="20"/>
              </w:rPr>
            </w:pPr>
            <w:r>
              <w:rPr>
                <w:spacing w:val="-5"/>
                <w:sz w:val="20"/>
              </w:rPr>
              <w:t>40</w:t>
            </w:r>
          </w:p>
        </w:tc>
        <w:tc>
          <w:tcPr>
            <w:tcW w:w="1000" w:type="dxa"/>
          </w:tcPr>
          <w:p w14:paraId="24CF1EFC" w14:textId="77777777" w:rsidR="00BF4AEC" w:rsidRDefault="00000000">
            <w:pPr>
              <w:pStyle w:val="TableParagraph"/>
              <w:spacing w:before="14"/>
              <w:ind w:left="8" w:right="2"/>
              <w:rPr>
                <w:sz w:val="20"/>
              </w:rPr>
            </w:pPr>
            <w:r>
              <w:rPr>
                <w:spacing w:val="-5"/>
                <w:sz w:val="20"/>
              </w:rPr>
              <w:t>19</w:t>
            </w:r>
          </w:p>
        </w:tc>
        <w:tc>
          <w:tcPr>
            <w:tcW w:w="1000" w:type="dxa"/>
          </w:tcPr>
          <w:p w14:paraId="38E46B09" w14:textId="77777777" w:rsidR="00BF4AEC" w:rsidRDefault="00000000">
            <w:pPr>
              <w:pStyle w:val="TableParagraph"/>
              <w:spacing w:before="14"/>
              <w:ind w:left="8"/>
              <w:rPr>
                <w:sz w:val="20"/>
              </w:rPr>
            </w:pPr>
            <w:r>
              <w:rPr>
                <w:spacing w:val="-10"/>
                <w:sz w:val="20"/>
              </w:rPr>
              <w:t>4</w:t>
            </w:r>
          </w:p>
        </w:tc>
        <w:tc>
          <w:tcPr>
            <w:tcW w:w="1001" w:type="dxa"/>
          </w:tcPr>
          <w:p w14:paraId="2DEB08AB" w14:textId="77777777" w:rsidR="00BF4AEC" w:rsidRDefault="00000000">
            <w:pPr>
              <w:pStyle w:val="TableParagraph"/>
              <w:spacing w:before="14"/>
              <w:ind w:left="8" w:right="1"/>
              <w:rPr>
                <w:sz w:val="20"/>
              </w:rPr>
            </w:pPr>
            <w:r>
              <w:rPr>
                <w:spacing w:val="-10"/>
                <w:sz w:val="20"/>
              </w:rPr>
              <w:t>5</w:t>
            </w:r>
          </w:p>
        </w:tc>
        <w:tc>
          <w:tcPr>
            <w:tcW w:w="1150" w:type="dxa"/>
          </w:tcPr>
          <w:p w14:paraId="2CB85E24" w14:textId="77777777" w:rsidR="00BF4AEC" w:rsidRDefault="00000000">
            <w:pPr>
              <w:pStyle w:val="TableParagraph"/>
              <w:spacing w:before="14"/>
              <w:ind w:left="6"/>
              <w:rPr>
                <w:sz w:val="20"/>
              </w:rPr>
            </w:pPr>
            <w:r>
              <w:rPr>
                <w:spacing w:val="-5"/>
                <w:sz w:val="20"/>
              </w:rPr>
              <w:t>32</w:t>
            </w:r>
          </w:p>
        </w:tc>
        <w:tc>
          <w:tcPr>
            <w:tcW w:w="851" w:type="dxa"/>
          </w:tcPr>
          <w:p w14:paraId="380052A3" w14:textId="77777777" w:rsidR="00BF4AEC" w:rsidRDefault="00000000">
            <w:pPr>
              <w:pStyle w:val="TableParagraph"/>
              <w:spacing w:before="14"/>
              <w:ind w:left="5" w:right="1"/>
              <w:rPr>
                <w:i/>
                <w:sz w:val="20"/>
              </w:rPr>
            </w:pPr>
            <w:r>
              <w:rPr>
                <w:i/>
                <w:spacing w:val="-5"/>
                <w:sz w:val="20"/>
              </w:rPr>
              <w:t>73</w:t>
            </w:r>
          </w:p>
        </w:tc>
      </w:tr>
      <w:tr w:rsidR="00BF4AEC" w14:paraId="0EF39B2D" w14:textId="77777777">
        <w:trPr>
          <w:trHeight w:val="899"/>
        </w:trPr>
        <w:tc>
          <w:tcPr>
            <w:tcW w:w="2358" w:type="dxa"/>
          </w:tcPr>
          <w:p w14:paraId="5FDD5B10" w14:textId="77777777" w:rsidR="00BF4AEC" w:rsidRDefault="00000000">
            <w:pPr>
              <w:pStyle w:val="TableParagraph"/>
              <w:spacing w:before="14" w:line="256" w:lineRule="auto"/>
              <w:ind w:left="107" w:right="178"/>
              <w:jc w:val="left"/>
              <w:rPr>
                <w:sz w:val="20"/>
              </w:rPr>
            </w:pPr>
            <w:r>
              <w:rPr>
                <w:sz w:val="20"/>
              </w:rPr>
              <w:t>Trust between management</w:t>
            </w:r>
            <w:r>
              <w:rPr>
                <w:spacing w:val="-18"/>
                <w:sz w:val="20"/>
              </w:rPr>
              <w:t xml:space="preserve"> </w:t>
            </w:r>
            <w:r>
              <w:rPr>
                <w:sz w:val="20"/>
              </w:rPr>
              <w:t xml:space="preserve">and </w:t>
            </w:r>
            <w:r>
              <w:rPr>
                <w:spacing w:val="-2"/>
                <w:sz w:val="20"/>
              </w:rPr>
              <w:t>employees</w:t>
            </w:r>
          </w:p>
        </w:tc>
        <w:tc>
          <w:tcPr>
            <w:tcW w:w="1001" w:type="dxa"/>
          </w:tcPr>
          <w:p w14:paraId="49FB5ACA" w14:textId="77777777" w:rsidR="00BF4AEC" w:rsidRDefault="00BF4AEC">
            <w:pPr>
              <w:pStyle w:val="TableParagraph"/>
              <w:spacing w:before="31"/>
              <w:jc w:val="left"/>
              <w:rPr>
                <w:b/>
                <w:sz w:val="20"/>
              </w:rPr>
            </w:pPr>
          </w:p>
          <w:p w14:paraId="4AD6D964" w14:textId="77777777" w:rsidR="00BF4AEC" w:rsidRDefault="00000000">
            <w:pPr>
              <w:pStyle w:val="TableParagraph"/>
              <w:ind w:left="8" w:right="2"/>
              <w:rPr>
                <w:sz w:val="20"/>
              </w:rPr>
            </w:pPr>
            <w:r>
              <w:rPr>
                <w:spacing w:val="-5"/>
                <w:sz w:val="20"/>
              </w:rPr>
              <w:t>42</w:t>
            </w:r>
          </w:p>
        </w:tc>
        <w:tc>
          <w:tcPr>
            <w:tcW w:w="1000" w:type="dxa"/>
          </w:tcPr>
          <w:p w14:paraId="2F5E9B49" w14:textId="77777777" w:rsidR="00BF4AEC" w:rsidRDefault="00BF4AEC">
            <w:pPr>
              <w:pStyle w:val="TableParagraph"/>
              <w:spacing w:before="31"/>
              <w:jc w:val="left"/>
              <w:rPr>
                <w:b/>
                <w:sz w:val="20"/>
              </w:rPr>
            </w:pPr>
          </w:p>
          <w:p w14:paraId="5B77FDB5" w14:textId="77777777" w:rsidR="00BF4AEC" w:rsidRDefault="00000000">
            <w:pPr>
              <w:pStyle w:val="TableParagraph"/>
              <w:ind w:left="8" w:right="4"/>
              <w:rPr>
                <w:sz w:val="20"/>
              </w:rPr>
            </w:pPr>
            <w:r>
              <w:rPr>
                <w:spacing w:val="-5"/>
                <w:sz w:val="20"/>
              </w:rPr>
              <w:t>21</w:t>
            </w:r>
          </w:p>
        </w:tc>
        <w:tc>
          <w:tcPr>
            <w:tcW w:w="1000" w:type="dxa"/>
          </w:tcPr>
          <w:p w14:paraId="254CFFD1" w14:textId="77777777" w:rsidR="00BF4AEC" w:rsidRDefault="00BF4AEC">
            <w:pPr>
              <w:pStyle w:val="TableParagraph"/>
              <w:spacing w:before="31"/>
              <w:jc w:val="left"/>
              <w:rPr>
                <w:b/>
                <w:sz w:val="20"/>
              </w:rPr>
            </w:pPr>
          </w:p>
          <w:p w14:paraId="15FEC075" w14:textId="77777777" w:rsidR="00BF4AEC" w:rsidRDefault="00000000">
            <w:pPr>
              <w:pStyle w:val="TableParagraph"/>
              <w:ind w:left="8" w:right="1"/>
              <w:rPr>
                <w:sz w:val="20"/>
              </w:rPr>
            </w:pPr>
            <w:r>
              <w:rPr>
                <w:spacing w:val="-10"/>
                <w:sz w:val="20"/>
              </w:rPr>
              <w:t>1</w:t>
            </w:r>
          </w:p>
        </w:tc>
        <w:tc>
          <w:tcPr>
            <w:tcW w:w="1001" w:type="dxa"/>
          </w:tcPr>
          <w:p w14:paraId="6929FF93" w14:textId="77777777" w:rsidR="00BF4AEC" w:rsidRDefault="00BF4AEC">
            <w:pPr>
              <w:pStyle w:val="TableParagraph"/>
              <w:spacing w:before="31"/>
              <w:jc w:val="left"/>
              <w:rPr>
                <w:b/>
                <w:sz w:val="20"/>
              </w:rPr>
            </w:pPr>
          </w:p>
          <w:p w14:paraId="0B3E97A7" w14:textId="77777777" w:rsidR="00BF4AEC" w:rsidRDefault="00000000">
            <w:pPr>
              <w:pStyle w:val="TableParagraph"/>
              <w:ind w:left="8" w:right="3"/>
              <w:rPr>
                <w:sz w:val="20"/>
              </w:rPr>
            </w:pPr>
            <w:r>
              <w:rPr>
                <w:spacing w:val="-10"/>
                <w:sz w:val="20"/>
              </w:rPr>
              <w:t>4</w:t>
            </w:r>
          </w:p>
        </w:tc>
        <w:tc>
          <w:tcPr>
            <w:tcW w:w="1150" w:type="dxa"/>
          </w:tcPr>
          <w:p w14:paraId="7B4C8EB2" w14:textId="77777777" w:rsidR="00BF4AEC" w:rsidRDefault="00BF4AEC">
            <w:pPr>
              <w:pStyle w:val="TableParagraph"/>
              <w:spacing w:before="31"/>
              <w:jc w:val="left"/>
              <w:rPr>
                <w:b/>
                <w:sz w:val="20"/>
              </w:rPr>
            </w:pPr>
          </w:p>
          <w:p w14:paraId="430B493C" w14:textId="77777777" w:rsidR="00BF4AEC" w:rsidRDefault="00000000">
            <w:pPr>
              <w:pStyle w:val="TableParagraph"/>
              <w:ind w:left="6" w:right="1"/>
              <w:rPr>
                <w:sz w:val="20"/>
              </w:rPr>
            </w:pPr>
            <w:r>
              <w:rPr>
                <w:spacing w:val="-5"/>
                <w:sz w:val="20"/>
              </w:rPr>
              <w:t>30</w:t>
            </w:r>
          </w:p>
        </w:tc>
        <w:tc>
          <w:tcPr>
            <w:tcW w:w="851" w:type="dxa"/>
          </w:tcPr>
          <w:p w14:paraId="23056554" w14:textId="77777777" w:rsidR="00BF4AEC" w:rsidRDefault="00BF4AEC">
            <w:pPr>
              <w:pStyle w:val="TableParagraph"/>
              <w:spacing w:before="31"/>
              <w:jc w:val="left"/>
              <w:rPr>
                <w:b/>
                <w:sz w:val="20"/>
              </w:rPr>
            </w:pPr>
          </w:p>
          <w:p w14:paraId="210D1BE3" w14:textId="77777777" w:rsidR="00BF4AEC" w:rsidRDefault="00000000">
            <w:pPr>
              <w:pStyle w:val="TableParagraph"/>
              <w:ind w:left="5" w:right="1"/>
              <w:rPr>
                <w:i/>
                <w:sz w:val="20"/>
              </w:rPr>
            </w:pPr>
            <w:r>
              <w:rPr>
                <w:i/>
                <w:spacing w:val="-5"/>
                <w:sz w:val="20"/>
              </w:rPr>
              <w:t>73</w:t>
            </w:r>
          </w:p>
        </w:tc>
      </w:tr>
      <w:tr w:rsidR="00BF4AEC" w14:paraId="19D1578F" w14:textId="77777777">
        <w:trPr>
          <w:trHeight w:val="381"/>
        </w:trPr>
        <w:tc>
          <w:tcPr>
            <w:tcW w:w="2358" w:type="dxa"/>
          </w:tcPr>
          <w:p w14:paraId="3294BA4E" w14:textId="77777777" w:rsidR="00BF4AEC" w:rsidRDefault="00000000">
            <w:pPr>
              <w:pStyle w:val="TableParagraph"/>
              <w:spacing w:before="15"/>
              <w:ind w:left="107"/>
              <w:jc w:val="left"/>
              <w:rPr>
                <w:sz w:val="20"/>
              </w:rPr>
            </w:pPr>
            <w:r>
              <w:rPr>
                <w:spacing w:val="-2"/>
                <w:sz w:val="20"/>
              </w:rPr>
              <w:t>Communication</w:t>
            </w:r>
          </w:p>
        </w:tc>
        <w:tc>
          <w:tcPr>
            <w:tcW w:w="1001" w:type="dxa"/>
          </w:tcPr>
          <w:p w14:paraId="0EBC1B94" w14:textId="77777777" w:rsidR="00BF4AEC" w:rsidRDefault="00000000">
            <w:pPr>
              <w:pStyle w:val="TableParagraph"/>
              <w:spacing w:before="15"/>
              <w:ind w:left="8" w:right="1"/>
              <w:rPr>
                <w:sz w:val="20"/>
              </w:rPr>
            </w:pPr>
            <w:r>
              <w:rPr>
                <w:spacing w:val="-5"/>
                <w:sz w:val="20"/>
              </w:rPr>
              <w:t>63</w:t>
            </w:r>
          </w:p>
        </w:tc>
        <w:tc>
          <w:tcPr>
            <w:tcW w:w="1000" w:type="dxa"/>
          </w:tcPr>
          <w:p w14:paraId="617ABD0D" w14:textId="77777777" w:rsidR="00BF4AEC" w:rsidRDefault="00000000">
            <w:pPr>
              <w:pStyle w:val="TableParagraph"/>
              <w:spacing w:before="15"/>
              <w:ind w:left="8" w:right="2"/>
              <w:rPr>
                <w:sz w:val="20"/>
              </w:rPr>
            </w:pPr>
            <w:r>
              <w:rPr>
                <w:spacing w:val="-5"/>
                <w:sz w:val="20"/>
              </w:rPr>
              <w:t>14</w:t>
            </w:r>
          </w:p>
        </w:tc>
        <w:tc>
          <w:tcPr>
            <w:tcW w:w="1000" w:type="dxa"/>
          </w:tcPr>
          <w:p w14:paraId="3CB39615" w14:textId="77777777" w:rsidR="00BF4AEC" w:rsidRDefault="00000000">
            <w:pPr>
              <w:pStyle w:val="TableParagraph"/>
              <w:spacing w:before="15"/>
              <w:ind w:left="8"/>
              <w:rPr>
                <w:sz w:val="20"/>
              </w:rPr>
            </w:pPr>
            <w:r>
              <w:rPr>
                <w:spacing w:val="-10"/>
                <w:sz w:val="20"/>
              </w:rPr>
              <w:t>-</w:t>
            </w:r>
          </w:p>
        </w:tc>
        <w:tc>
          <w:tcPr>
            <w:tcW w:w="1001" w:type="dxa"/>
          </w:tcPr>
          <w:p w14:paraId="50916EDB" w14:textId="77777777" w:rsidR="00BF4AEC" w:rsidRDefault="00000000">
            <w:pPr>
              <w:pStyle w:val="TableParagraph"/>
              <w:spacing w:before="15"/>
              <w:ind w:left="8" w:right="1"/>
              <w:rPr>
                <w:sz w:val="20"/>
              </w:rPr>
            </w:pPr>
            <w:r>
              <w:rPr>
                <w:spacing w:val="-10"/>
                <w:sz w:val="20"/>
              </w:rPr>
              <w:t>3</w:t>
            </w:r>
          </w:p>
        </w:tc>
        <w:tc>
          <w:tcPr>
            <w:tcW w:w="1150" w:type="dxa"/>
          </w:tcPr>
          <w:p w14:paraId="7656AF7B" w14:textId="77777777" w:rsidR="00BF4AEC" w:rsidRDefault="00000000">
            <w:pPr>
              <w:pStyle w:val="TableParagraph"/>
              <w:spacing w:before="15"/>
              <w:ind w:left="6"/>
              <w:rPr>
                <w:sz w:val="20"/>
              </w:rPr>
            </w:pPr>
            <w:r>
              <w:rPr>
                <w:spacing w:val="-5"/>
                <w:sz w:val="20"/>
              </w:rPr>
              <w:t>21</w:t>
            </w:r>
          </w:p>
        </w:tc>
        <w:tc>
          <w:tcPr>
            <w:tcW w:w="851" w:type="dxa"/>
          </w:tcPr>
          <w:p w14:paraId="7696FF69" w14:textId="77777777" w:rsidR="00BF4AEC" w:rsidRDefault="00000000">
            <w:pPr>
              <w:pStyle w:val="TableParagraph"/>
              <w:spacing w:before="15"/>
              <w:ind w:left="5" w:right="1"/>
              <w:rPr>
                <w:i/>
                <w:sz w:val="20"/>
              </w:rPr>
            </w:pPr>
            <w:r>
              <w:rPr>
                <w:i/>
                <w:spacing w:val="-5"/>
                <w:sz w:val="20"/>
              </w:rPr>
              <w:t>73</w:t>
            </w:r>
          </w:p>
        </w:tc>
      </w:tr>
    </w:tbl>
    <w:p w14:paraId="0F18B888" w14:textId="77777777" w:rsidR="00BF4AEC" w:rsidRDefault="00000000">
      <w:pPr>
        <w:ind w:left="1080"/>
        <w:rPr>
          <w:i/>
          <w:sz w:val="20"/>
        </w:rPr>
      </w:pPr>
      <w:r>
        <w:rPr>
          <w:i/>
          <w:sz w:val="20"/>
        </w:rPr>
        <w:t>Base:</w:t>
      </w:r>
      <w:r>
        <w:rPr>
          <w:i/>
          <w:spacing w:val="-5"/>
          <w:sz w:val="20"/>
        </w:rPr>
        <w:t xml:space="preserve"> </w:t>
      </w:r>
      <w:r>
        <w:rPr>
          <w:i/>
          <w:sz w:val="20"/>
        </w:rPr>
        <w:t>All</w:t>
      </w:r>
      <w:r>
        <w:rPr>
          <w:i/>
          <w:spacing w:val="-5"/>
          <w:sz w:val="20"/>
        </w:rPr>
        <w:t xml:space="preserve"> </w:t>
      </w:r>
      <w:r>
        <w:rPr>
          <w:i/>
          <w:sz w:val="20"/>
        </w:rPr>
        <w:t>Joint</w:t>
      </w:r>
      <w:r>
        <w:rPr>
          <w:i/>
          <w:spacing w:val="-6"/>
          <w:sz w:val="20"/>
        </w:rPr>
        <w:t xml:space="preserve"> </w:t>
      </w:r>
      <w:proofErr w:type="gramStart"/>
      <w:r>
        <w:rPr>
          <w:i/>
          <w:sz w:val="20"/>
        </w:rPr>
        <w:t>Problem</w:t>
      </w:r>
      <w:r>
        <w:rPr>
          <w:i/>
          <w:spacing w:val="-5"/>
          <w:sz w:val="20"/>
        </w:rPr>
        <w:t xml:space="preserve"> </w:t>
      </w:r>
      <w:r>
        <w:rPr>
          <w:i/>
          <w:sz w:val="20"/>
        </w:rPr>
        <w:t>Solving</w:t>
      </w:r>
      <w:proofErr w:type="gramEnd"/>
      <w:r>
        <w:rPr>
          <w:i/>
          <w:spacing w:val="-5"/>
          <w:sz w:val="20"/>
        </w:rPr>
        <w:t xml:space="preserve"> </w:t>
      </w:r>
      <w:r>
        <w:rPr>
          <w:i/>
          <w:sz w:val="20"/>
        </w:rPr>
        <w:t>Activity</w:t>
      </w:r>
      <w:r>
        <w:rPr>
          <w:i/>
          <w:spacing w:val="-5"/>
          <w:sz w:val="20"/>
        </w:rPr>
        <w:t xml:space="preserve"> </w:t>
      </w:r>
      <w:r>
        <w:rPr>
          <w:i/>
          <w:spacing w:val="-2"/>
          <w:sz w:val="20"/>
        </w:rPr>
        <w:t>users</w:t>
      </w:r>
    </w:p>
    <w:p w14:paraId="426BF9FF" w14:textId="77777777" w:rsidR="00BF4AEC" w:rsidRDefault="00000000">
      <w:pPr>
        <w:pStyle w:val="Heading2"/>
        <w:numPr>
          <w:ilvl w:val="1"/>
          <w:numId w:val="2"/>
        </w:numPr>
        <w:tabs>
          <w:tab w:val="left" w:pos="1799"/>
        </w:tabs>
        <w:spacing w:before="241"/>
        <w:ind w:hanging="719"/>
        <w:jc w:val="both"/>
      </w:pPr>
      <w:bookmarkStart w:id="26" w:name="_TOC_250013"/>
      <w:r>
        <w:t>Overall</w:t>
      </w:r>
      <w:r>
        <w:rPr>
          <w:spacing w:val="-11"/>
        </w:rPr>
        <w:t xml:space="preserve"> </w:t>
      </w:r>
      <w:r>
        <w:t>improvement</w:t>
      </w:r>
      <w:r>
        <w:rPr>
          <w:spacing w:val="-10"/>
        </w:rPr>
        <w:t xml:space="preserve"> </w:t>
      </w:r>
      <w:r>
        <w:t>in</w:t>
      </w:r>
      <w:r>
        <w:rPr>
          <w:spacing w:val="-10"/>
        </w:rPr>
        <w:t xml:space="preserve"> </w:t>
      </w:r>
      <w:r>
        <w:t>employee</w:t>
      </w:r>
      <w:r>
        <w:rPr>
          <w:spacing w:val="-10"/>
        </w:rPr>
        <w:t xml:space="preserve"> </w:t>
      </w:r>
      <w:r>
        <w:t>and</w:t>
      </w:r>
      <w:r>
        <w:rPr>
          <w:spacing w:val="-10"/>
        </w:rPr>
        <w:t xml:space="preserve"> </w:t>
      </w:r>
      <w:r>
        <w:t>management</w:t>
      </w:r>
      <w:r>
        <w:rPr>
          <w:spacing w:val="-10"/>
        </w:rPr>
        <w:t xml:space="preserve"> </w:t>
      </w:r>
      <w:bookmarkEnd w:id="26"/>
      <w:r>
        <w:rPr>
          <w:spacing w:val="-2"/>
        </w:rPr>
        <w:t>relations</w:t>
      </w:r>
    </w:p>
    <w:p w14:paraId="43627524" w14:textId="77777777" w:rsidR="00BF4AEC" w:rsidRDefault="00000000">
      <w:pPr>
        <w:pStyle w:val="BodyText"/>
        <w:spacing w:before="120"/>
        <w:ind w:left="1079" w:right="735"/>
        <w:jc w:val="both"/>
      </w:pPr>
      <w:r>
        <w:t>The level of overall improvement in workplace relationships between employees and management forms a key component of the Service Level Agreement (SLA) between</w:t>
      </w:r>
      <w:r>
        <w:rPr>
          <w:spacing w:val="-6"/>
        </w:rPr>
        <w:t xml:space="preserve"> </w:t>
      </w:r>
      <w:proofErr w:type="spellStart"/>
      <w:r>
        <w:t>Acas</w:t>
      </w:r>
      <w:proofErr w:type="spellEnd"/>
      <w:r>
        <w:rPr>
          <w:spacing w:val="-6"/>
        </w:rPr>
        <w:t xml:space="preserve"> </w:t>
      </w:r>
      <w:r>
        <w:t>and</w:t>
      </w:r>
      <w:r>
        <w:rPr>
          <w:spacing w:val="-6"/>
        </w:rPr>
        <w:t xml:space="preserve"> </w:t>
      </w:r>
      <w:r>
        <w:t>its</w:t>
      </w:r>
      <w:r>
        <w:rPr>
          <w:spacing w:val="-6"/>
        </w:rPr>
        <w:t xml:space="preserve"> </w:t>
      </w:r>
      <w:r>
        <w:t>sponsor,</w:t>
      </w:r>
      <w:r>
        <w:rPr>
          <w:spacing w:val="-6"/>
        </w:rPr>
        <w:t xml:space="preserve"> </w:t>
      </w:r>
      <w:r>
        <w:t>the</w:t>
      </w:r>
      <w:r>
        <w:rPr>
          <w:spacing w:val="-7"/>
        </w:rPr>
        <w:t xml:space="preserve"> </w:t>
      </w:r>
      <w:r>
        <w:t>Department</w:t>
      </w:r>
      <w:r>
        <w:rPr>
          <w:spacing w:val="-6"/>
        </w:rPr>
        <w:t xml:space="preserve"> </w:t>
      </w:r>
      <w:r>
        <w:t>for</w:t>
      </w:r>
      <w:r>
        <w:rPr>
          <w:spacing w:val="-6"/>
        </w:rPr>
        <w:t xml:space="preserve"> </w:t>
      </w:r>
      <w:r>
        <w:t>Business,</w:t>
      </w:r>
      <w:r>
        <w:rPr>
          <w:spacing w:val="-6"/>
        </w:rPr>
        <w:t xml:space="preserve"> </w:t>
      </w:r>
      <w:proofErr w:type="gramStart"/>
      <w:r>
        <w:t>Energy</w:t>
      </w:r>
      <w:proofErr w:type="gramEnd"/>
      <w:r>
        <w:rPr>
          <w:spacing w:val="-6"/>
        </w:rPr>
        <w:t xml:space="preserve"> </w:t>
      </w:r>
      <w:r>
        <w:t>and</w:t>
      </w:r>
      <w:r>
        <w:rPr>
          <w:spacing w:val="-6"/>
        </w:rPr>
        <w:t xml:space="preserve"> </w:t>
      </w:r>
      <w:r>
        <w:t>Industrial Strategy</w:t>
      </w:r>
      <w:r>
        <w:rPr>
          <w:spacing w:val="-3"/>
        </w:rPr>
        <w:t xml:space="preserve"> </w:t>
      </w:r>
      <w:r>
        <w:t>(BEIS).</w:t>
      </w:r>
      <w:r>
        <w:rPr>
          <w:spacing w:val="-4"/>
        </w:rPr>
        <w:t xml:space="preserve"> </w:t>
      </w:r>
      <w:r>
        <w:t>Under</w:t>
      </w:r>
      <w:r>
        <w:rPr>
          <w:spacing w:val="-4"/>
        </w:rPr>
        <w:t xml:space="preserve"> </w:t>
      </w:r>
      <w:r>
        <w:t>this</w:t>
      </w:r>
      <w:r>
        <w:rPr>
          <w:spacing w:val="-3"/>
        </w:rPr>
        <w:t xml:space="preserve"> </w:t>
      </w:r>
      <w:r>
        <w:t>agreement</w:t>
      </w:r>
      <w:r>
        <w:rPr>
          <w:spacing w:val="-3"/>
        </w:rPr>
        <w:t xml:space="preserve"> </w:t>
      </w:r>
      <w:r>
        <w:t>there</w:t>
      </w:r>
      <w:r>
        <w:rPr>
          <w:spacing w:val="-3"/>
        </w:rPr>
        <w:t xml:space="preserve"> </w:t>
      </w:r>
      <w:r>
        <w:t>is</w:t>
      </w:r>
      <w:r>
        <w:rPr>
          <w:spacing w:val="-3"/>
        </w:rPr>
        <w:t xml:space="preserve"> </w:t>
      </w:r>
      <w:r>
        <w:t>a</w:t>
      </w:r>
      <w:r>
        <w:rPr>
          <w:spacing w:val="-3"/>
        </w:rPr>
        <w:t xml:space="preserve"> </w:t>
      </w:r>
      <w:r>
        <w:t>Key</w:t>
      </w:r>
      <w:r>
        <w:rPr>
          <w:spacing w:val="-3"/>
        </w:rPr>
        <w:t xml:space="preserve"> </w:t>
      </w:r>
      <w:r>
        <w:t>Performance</w:t>
      </w:r>
      <w:r>
        <w:rPr>
          <w:spacing w:val="-3"/>
        </w:rPr>
        <w:t xml:space="preserve"> </w:t>
      </w:r>
      <w:r>
        <w:t>Indicator</w:t>
      </w:r>
      <w:r>
        <w:rPr>
          <w:spacing w:val="-3"/>
        </w:rPr>
        <w:t xml:space="preserve"> </w:t>
      </w:r>
      <w:r>
        <w:t>(KPI) that an improvement in workplace relationships is registered in 70 per cent of all Advisory Projects.</w:t>
      </w:r>
    </w:p>
    <w:p w14:paraId="3334C730" w14:textId="77777777" w:rsidR="00BF4AEC" w:rsidRDefault="00000000">
      <w:pPr>
        <w:pStyle w:val="BodyText"/>
        <w:spacing w:before="120"/>
        <w:ind w:left="1079" w:right="736"/>
        <w:jc w:val="both"/>
      </w:pPr>
      <w:r>
        <w:t>The</w:t>
      </w:r>
      <w:r>
        <w:rPr>
          <w:spacing w:val="-8"/>
        </w:rPr>
        <w:t xml:space="preserve"> </w:t>
      </w:r>
      <w:r>
        <w:t>improvement</w:t>
      </w:r>
      <w:r>
        <w:rPr>
          <w:spacing w:val="-8"/>
        </w:rPr>
        <w:t xml:space="preserve"> </w:t>
      </w:r>
      <w:r>
        <w:t>figure</w:t>
      </w:r>
      <w:r>
        <w:rPr>
          <w:spacing w:val="-8"/>
        </w:rPr>
        <w:t xml:space="preserve"> </w:t>
      </w:r>
      <w:r>
        <w:t>for</w:t>
      </w:r>
      <w:r>
        <w:rPr>
          <w:spacing w:val="-8"/>
        </w:rPr>
        <w:t xml:space="preserve"> </w:t>
      </w:r>
      <w:r>
        <w:t>this</w:t>
      </w:r>
      <w:r>
        <w:rPr>
          <w:spacing w:val="-10"/>
        </w:rPr>
        <w:t xml:space="preserve"> </w:t>
      </w:r>
      <w:r>
        <w:t>KPI</w:t>
      </w:r>
      <w:r>
        <w:rPr>
          <w:spacing w:val="-8"/>
        </w:rPr>
        <w:t xml:space="preserve"> </w:t>
      </w:r>
      <w:r>
        <w:t>is</w:t>
      </w:r>
      <w:r>
        <w:rPr>
          <w:spacing w:val="-8"/>
        </w:rPr>
        <w:t xml:space="preserve"> </w:t>
      </w:r>
      <w:r>
        <w:t>calculated</w:t>
      </w:r>
      <w:r>
        <w:rPr>
          <w:spacing w:val="-8"/>
        </w:rPr>
        <w:t xml:space="preserve"> </w:t>
      </w:r>
      <w:r>
        <w:t>as</w:t>
      </w:r>
      <w:r>
        <w:rPr>
          <w:spacing w:val="-8"/>
        </w:rPr>
        <w:t xml:space="preserve"> </w:t>
      </w:r>
      <w:r>
        <w:t>the</w:t>
      </w:r>
      <w:r>
        <w:rPr>
          <w:spacing w:val="-9"/>
        </w:rPr>
        <w:t xml:space="preserve"> </w:t>
      </w:r>
      <w:r>
        <w:t>proportion</w:t>
      </w:r>
      <w:r>
        <w:rPr>
          <w:spacing w:val="-8"/>
        </w:rPr>
        <w:t xml:space="preserve"> </w:t>
      </w:r>
      <w:r>
        <w:t>of</w:t>
      </w:r>
      <w:r>
        <w:rPr>
          <w:spacing w:val="-9"/>
        </w:rPr>
        <w:t xml:space="preserve"> </w:t>
      </w:r>
      <w:r>
        <w:t>service</w:t>
      </w:r>
      <w:r>
        <w:rPr>
          <w:spacing w:val="-8"/>
        </w:rPr>
        <w:t xml:space="preserve"> </w:t>
      </w:r>
      <w:r>
        <w:t xml:space="preserve">users reporting that they had seen improvements in workplace relations in at least one of the areas </w:t>
      </w:r>
      <w:hyperlink w:anchor="_bookmark11" w:history="1">
        <w:r>
          <w:t>below</w:t>
        </w:r>
        <w:r>
          <w:rPr>
            <w:position w:val="7"/>
            <w:sz w:val="13"/>
          </w:rPr>
          <w:t>4</w:t>
        </w:r>
      </w:hyperlink>
      <w:r>
        <w:t>:</w:t>
      </w:r>
    </w:p>
    <w:p w14:paraId="0ACA3F80" w14:textId="77777777" w:rsidR="00BF4AEC" w:rsidRDefault="00000000">
      <w:pPr>
        <w:pStyle w:val="ListParagraph"/>
        <w:numPr>
          <w:ilvl w:val="2"/>
          <w:numId w:val="2"/>
        </w:numPr>
        <w:tabs>
          <w:tab w:val="left" w:pos="1799"/>
        </w:tabs>
        <w:ind w:hanging="359"/>
        <w:jc w:val="left"/>
        <w:rPr>
          <w:sz w:val="20"/>
        </w:rPr>
      </w:pPr>
      <w:proofErr w:type="gramStart"/>
      <w:r>
        <w:rPr>
          <w:spacing w:val="-2"/>
          <w:sz w:val="20"/>
        </w:rPr>
        <w:t>Communication;</w:t>
      </w:r>
      <w:proofErr w:type="gramEnd"/>
    </w:p>
    <w:p w14:paraId="0BF2DAC9" w14:textId="77777777" w:rsidR="00BF4AEC" w:rsidRDefault="00000000">
      <w:pPr>
        <w:pStyle w:val="ListParagraph"/>
        <w:numPr>
          <w:ilvl w:val="2"/>
          <w:numId w:val="2"/>
        </w:numPr>
        <w:tabs>
          <w:tab w:val="left" w:pos="1799"/>
        </w:tabs>
        <w:spacing w:before="119"/>
        <w:ind w:hanging="359"/>
        <w:jc w:val="left"/>
        <w:rPr>
          <w:sz w:val="20"/>
        </w:rPr>
      </w:pPr>
      <w:r>
        <w:rPr>
          <w:sz w:val="20"/>
        </w:rPr>
        <w:t>Day</w:t>
      </w:r>
      <w:r>
        <w:rPr>
          <w:spacing w:val="-3"/>
          <w:sz w:val="20"/>
        </w:rPr>
        <w:t xml:space="preserve"> </w:t>
      </w:r>
      <w:r>
        <w:rPr>
          <w:sz w:val="20"/>
        </w:rPr>
        <w:t>to</w:t>
      </w:r>
      <w:r>
        <w:rPr>
          <w:spacing w:val="-2"/>
          <w:sz w:val="20"/>
        </w:rPr>
        <w:t xml:space="preserve"> </w:t>
      </w:r>
      <w:r>
        <w:rPr>
          <w:sz w:val="20"/>
        </w:rPr>
        <w:t>day</w:t>
      </w:r>
      <w:r>
        <w:rPr>
          <w:spacing w:val="-3"/>
          <w:sz w:val="20"/>
        </w:rPr>
        <w:t xml:space="preserve"> </w:t>
      </w:r>
      <w:r>
        <w:rPr>
          <w:sz w:val="20"/>
        </w:rPr>
        <w:t>working</w:t>
      </w:r>
      <w:r>
        <w:rPr>
          <w:spacing w:val="-1"/>
          <w:sz w:val="20"/>
        </w:rPr>
        <w:t xml:space="preserve"> </w:t>
      </w:r>
      <w:proofErr w:type="gramStart"/>
      <w:r>
        <w:rPr>
          <w:spacing w:val="-2"/>
          <w:sz w:val="20"/>
        </w:rPr>
        <w:t>relationships;</w:t>
      </w:r>
      <w:proofErr w:type="gramEnd"/>
    </w:p>
    <w:p w14:paraId="7EBFF6DB" w14:textId="77777777" w:rsidR="00BF4AEC" w:rsidRDefault="00000000">
      <w:pPr>
        <w:pStyle w:val="ListParagraph"/>
        <w:numPr>
          <w:ilvl w:val="2"/>
          <w:numId w:val="2"/>
        </w:numPr>
        <w:tabs>
          <w:tab w:val="left" w:pos="1799"/>
        </w:tabs>
        <w:spacing w:before="117"/>
        <w:ind w:hanging="359"/>
        <w:jc w:val="left"/>
        <w:rPr>
          <w:sz w:val="20"/>
        </w:rPr>
      </w:pPr>
      <w:proofErr w:type="gramStart"/>
      <w:r>
        <w:rPr>
          <w:spacing w:val="-2"/>
          <w:sz w:val="20"/>
        </w:rPr>
        <w:t>Trust;</w:t>
      </w:r>
      <w:proofErr w:type="gramEnd"/>
    </w:p>
    <w:p w14:paraId="256E2559" w14:textId="77777777" w:rsidR="00BF4AEC" w:rsidRDefault="00000000">
      <w:pPr>
        <w:pStyle w:val="ListParagraph"/>
        <w:numPr>
          <w:ilvl w:val="2"/>
          <w:numId w:val="2"/>
        </w:numPr>
        <w:tabs>
          <w:tab w:val="left" w:pos="1799"/>
        </w:tabs>
        <w:spacing w:before="119"/>
        <w:ind w:hanging="359"/>
        <w:jc w:val="left"/>
        <w:rPr>
          <w:sz w:val="20"/>
        </w:rPr>
      </w:pPr>
      <w:r>
        <w:rPr>
          <w:sz w:val="20"/>
        </w:rPr>
        <w:t>Employee</w:t>
      </w:r>
      <w:r>
        <w:rPr>
          <w:spacing w:val="-9"/>
          <w:sz w:val="20"/>
        </w:rPr>
        <w:t xml:space="preserve"> </w:t>
      </w:r>
      <w:r>
        <w:rPr>
          <w:sz w:val="20"/>
        </w:rPr>
        <w:t>morale;</w:t>
      </w:r>
      <w:r>
        <w:rPr>
          <w:spacing w:val="-6"/>
          <w:sz w:val="20"/>
        </w:rPr>
        <w:t xml:space="preserve"> </w:t>
      </w:r>
      <w:r>
        <w:rPr>
          <w:spacing w:val="-5"/>
          <w:sz w:val="20"/>
        </w:rPr>
        <w:t>and</w:t>
      </w:r>
    </w:p>
    <w:p w14:paraId="0D9B8F7E" w14:textId="77777777" w:rsidR="00BF4AEC" w:rsidRDefault="00000000">
      <w:pPr>
        <w:pStyle w:val="ListParagraph"/>
        <w:numPr>
          <w:ilvl w:val="2"/>
          <w:numId w:val="2"/>
        </w:numPr>
        <w:tabs>
          <w:tab w:val="left" w:pos="1799"/>
        </w:tabs>
        <w:spacing w:before="117"/>
        <w:ind w:hanging="359"/>
        <w:jc w:val="left"/>
        <w:rPr>
          <w:sz w:val="20"/>
        </w:rPr>
      </w:pPr>
      <w:r>
        <w:rPr>
          <w:sz w:val="20"/>
        </w:rPr>
        <w:t>Fairness</w:t>
      </w:r>
      <w:r>
        <w:rPr>
          <w:spacing w:val="-5"/>
          <w:sz w:val="20"/>
        </w:rPr>
        <w:t xml:space="preserve"> </w:t>
      </w:r>
      <w:r>
        <w:rPr>
          <w:sz w:val="20"/>
        </w:rPr>
        <w:t>in</w:t>
      </w:r>
      <w:r>
        <w:rPr>
          <w:spacing w:val="-4"/>
          <w:sz w:val="20"/>
        </w:rPr>
        <w:t xml:space="preserve"> </w:t>
      </w:r>
      <w:r>
        <w:rPr>
          <w:sz w:val="20"/>
        </w:rPr>
        <w:t>treatment</w:t>
      </w:r>
      <w:r>
        <w:rPr>
          <w:spacing w:val="-5"/>
          <w:sz w:val="20"/>
        </w:rPr>
        <w:t xml:space="preserve"> </w:t>
      </w:r>
      <w:r>
        <w:rPr>
          <w:sz w:val="20"/>
        </w:rPr>
        <w:t>of</w:t>
      </w:r>
      <w:r>
        <w:rPr>
          <w:spacing w:val="-4"/>
          <w:sz w:val="20"/>
        </w:rPr>
        <w:t xml:space="preserve"> </w:t>
      </w:r>
      <w:r>
        <w:rPr>
          <w:spacing w:val="-2"/>
          <w:sz w:val="20"/>
        </w:rPr>
        <w:t>employees.</w:t>
      </w:r>
    </w:p>
    <w:p w14:paraId="23DC852E" w14:textId="77777777" w:rsidR="00BF4AEC" w:rsidRDefault="00BF4AEC">
      <w:pPr>
        <w:pStyle w:val="BodyText"/>
      </w:pPr>
    </w:p>
    <w:p w14:paraId="5DEDF639" w14:textId="77777777" w:rsidR="00BF4AEC" w:rsidRDefault="00BF4AEC">
      <w:pPr>
        <w:pStyle w:val="BodyText"/>
      </w:pPr>
    </w:p>
    <w:p w14:paraId="0D0BD19C" w14:textId="77777777" w:rsidR="00BF4AEC" w:rsidRDefault="00000000">
      <w:pPr>
        <w:pStyle w:val="BodyText"/>
        <w:spacing w:before="43"/>
      </w:pPr>
      <w:r>
        <w:rPr>
          <w:noProof/>
        </w:rPr>
        <mc:AlternateContent>
          <mc:Choice Requires="wps">
            <w:drawing>
              <wp:anchor distT="0" distB="0" distL="0" distR="0" simplePos="0" relativeHeight="487594496" behindDoc="1" locked="0" layoutInCell="1" allowOverlap="1" wp14:anchorId="78C1F579" wp14:editId="43F30902">
                <wp:simplePos x="0" y="0"/>
                <wp:positionH relativeFrom="page">
                  <wp:posOffset>1143000</wp:posOffset>
                </wp:positionH>
                <wp:positionV relativeFrom="paragraph">
                  <wp:posOffset>197188</wp:posOffset>
                </wp:positionV>
                <wp:extent cx="1828800" cy="762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C6BCF7" id="Graphic 93" o:spid="_x0000_s1026" style="position:absolute;margin-left:90pt;margin-top:15.55pt;width:2in;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NQg8afcAAAACQEAAA8AAABkcnMvZG93bnJldi54bWxMj8FOwzAQRO9I&#10;/IO1SNyo4xaVEOJUFVJOPbXlwNGNlyQQr1PbbdO/ZznR48yOZt+Uq8kN4owh9p40qFkGAqnxtqdW&#10;w8e+fspBxGTImsETarhihFV1f1eawvoLbfG8S63gEoqF0dClNBZSxqZDZ+LMj0h8+/LBmcQytNIG&#10;c+FyN8h5li2lMz3xh86M+N5h87M7OQ31UalYy2BfY+jbz+t282K/N1o/PkzrNxAJp/Qfhj98RoeK&#10;mQ7+RDaKgXWe8ZakYaEUCA48L3M2DmzMFyCrUt4uqH4BAAD//wMAUEsBAi0AFAAGAAgAAAAhALaD&#10;OJL+AAAA4QEAABMAAAAAAAAAAAAAAAAAAAAAAFtDb250ZW50X1R5cGVzXS54bWxQSwECLQAUAAYA&#10;CAAAACEAOP0h/9YAAACUAQAACwAAAAAAAAAAAAAAAAAvAQAAX3JlbHMvLnJlbHNQSwECLQAUAAYA&#10;CAAAACEADq/RQBwCAAC9BAAADgAAAAAAAAAAAAAAAAAuAgAAZHJzL2Uyb0RvYy54bWxQSwECLQAU&#10;AAYACAAAACEA1CDxp9wAAAAJAQAADwAAAAAAAAAAAAAAAAB2BAAAZHJzL2Rvd25yZXYueG1sUEsF&#10;BgAAAAAEAAQA8wAAAH8FAAAAAA==&#10;" path="m1828800,l,,,7619r1828800,l1828800,xe" fillcolor="black" stroked="f">
                <v:path arrowok="t"/>
                <w10:wrap type="topAndBottom" anchorx="page"/>
              </v:shape>
            </w:pict>
          </mc:Fallback>
        </mc:AlternateContent>
      </w:r>
    </w:p>
    <w:p w14:paraId="19750C8A" w14:textId="77777777" w:rsidR="00BF4AEC" w:rsidRDefault="00000000">
      <w:pPr>
        <w:spacing w:before="216"/>
        <w:ind w:left="1079" w:right="736"/>
        <w:jc w:val="both"/>
        <w:rPr>
          <w:sz w:val="18"/>
        </w:rPr>
      </w:pPr>
      <w:bookmarkStart w:id="27" w:name="_bookmark11"/>
      <w:bookmarkEnd w:id="27"/>
      <w:r>
        <w:rPr>
          <w:position w:val="6"/>
          <w:sz w:val="12"/>
        </w:rPr>
        <w:t>4</w:t>
      </w:r>
      <w:r>
        <w:rPr>
          <w:spacing w:val="30"/>
          <w:position w:val="6"/>
          <w:sz w:val="12"/>
        </w:rPr>
        <w:t xml:space="preserve"> </w:t>
      </w:r>
      <w:r>
        <w:rPr>
          <w:sz w:val="18"/>
        </w:rPr>
        <w:t xml:space="preserve">This data is gathered in the Q28 battery of the survey; through sub-questions f, a, e, d, and c </w:t>
      </w:r>
      <w:proofErr w:type="gramStart"/>
      <w:r>
        <w:rPr>
          <w:sz w:val="18"/>
        </w:rPr>
        <w:t>respectively</w:t>
      </w:r>
      <w:proofErr w:type="gramEnd"/>
    </w:p>
    <w:p w14:paraId="3A6ECCD2" w14:textId="77777777" w:rsidR="00BF4AEC" w:rsidRDefault="00BF4AEC">
      <w:pPr>
        <w:jc w:val="both"/>
        <w:rPr>
          <w:sz w:val="18"/>
        </w:rPr>
        <w:sectPr w:rsidR="00BF4AEC">
          <w:pgSz w:w="11910" w:h="16840"/>
          <w:pgMar w:top="1380" w:right="1058" w:bottom="1420" w:left="720" w:header="0" w:footer="1174" w:gutter="0"/>
          <w:cols w:space="720"/>
        </w:sectPr>
      </w:pPr>
    </w:p>
    <w:p w14:paraId="47B46117" w14:textId="77777777" w:rsidR="00BF4AEC" w:rsidRDefault="00000000">
      <w:pPr>
        <w:pStyle w:val="BodyText"/>
        <w:spacing w:before="79"/>
        <w:ind w:left="1080" w:right="738"/>
        <w:jc w:val="both"/>
      </w:pPr>
      <w:r>
        <w:lastRenderedPageBreak/>
        <w:t xml:space="preserve">Considering just Joint </w:t>
      </w:r>
      <w:proofErr w:type="gramStart"/>
      <w:r>
        <w:t>Problem Solving</w:t>
      </w:r>
      <w:proofErr w:type="gramEnd"/>
      <w:r>
        <w:t xml:space="preserve"> Activities, the proportion of service users reporting an improvement in at least one of these aspects stands at 77 per cent.</w:t>
      </w:r>
    </w:p>
    <w:p w14:paraId="6DFD9029" w14:textId="77777777" w:rsidR="00BF4AEC" w:rsidRDefault="00000000">
      <w:pPr>
        <w:pStyle w:val="BodyText"/>
        <w:spacing w:before="120"/>
        <w:ind w:left="1080" w:right="737"/>
        <w:jc w:val="both"/>
      </w:pPr>
      <w:r>
        <w:t xml:space="preserve">Considering all Advisory Projects (that is both Joint </w:t>
      </w:r>
      <w:proofErr w:type="gramStart"/>
      <w:r>
        <w:t>Problem Solving</w:t>
      </w:r>
      <w:proofErr w:type="gramEnd"/>
      <w:r>
        <w:t xml:space="preserve"> Activities and also Workplace Projects, which are explored more fully in chapter four) – which is the basis of the KPI - the level of overall improvement recorded across all users stands at 82 per cent, twelve percentage points above the current target.</w:t>
      </w:r>
    </w:p>
    <w:p w14:paraId="339068CF" w14:textId="77777777" w:rsidR="00BF4AEC" w:rsidRDefault="00000000">
      <w:pPr>
        <w:pStyle w:val="BodyText"/>
        <w:spacing w:before="120"/>
        <w:ind w:left="1080" w:right="734"/>
        <w:jc w:val="both"/>
      </w:pPr>
      <w:r>
        <w:t>This breaks</w:t>
      </w:r>
      <w:r>
        <w:rPr>
          <w:spacing w:val="-1"/>
        </w:rPr>
        <w:t xml:space="preserve"> </w:t>
      </w:r>
      <w:r>
        <w:t>down</w:t>
      </w:r>
      <w:r>
        <w:rPr>
          <w:spacing w:val="-1"/>
        </w:rPr>
        <w:t xml:space="preserve"> </w:t>
      </w:r>
      <w:r>
        <w:t>to a level of 80 per cent amongst management representatives, and</w:t>
      </w:r>
      <w:r>
        <w:rPr>
          <w:spacing w:val="-12"/>
        </w:rPr>
        <w:t xml:space="preserve"> </w:t>
      </w:r>
      <w:r>
        <w:t>90</w:t>
      </w:r>
      <w:r>
        <w:rPr>
          <w:spacing w:val="-13"/>
        </w:rPr>
        <w:t xml:space="preserve"> </w:t>
      </w:r>
      <w:r>
        <w:t>per</w:t>
      </w:r>
      <w:r>
        <w:rPr>
          <w:spacing w:val="-13"/>
        </w:rPr>
        <w:t xml:space="preserve"> </w:t>
      </w:r>
      <w:r>
        <w:t>cent</w:t>
      </w:r>
      <w:r>
        <w:rPr>
          <w:spacing w:val="-12"/>
        </w:rPr>
        <w:t xml:space="preserve"> </w:t>
      </w:r>
      <w:r>
        <w:t>amongst</w:t>
      </w:r>
      <w:r>
        <w:rPr>
          <w:spacing w:val="-12"/>
        </w:rPr>
        <w:t xml:space="preserve"> </w:t>
      </w:r>
      <w:r>
        <w:t>employee</w:t>
      </w:r>
      <w:r>
        <w:rPr>
          <w:spacing w:val="-12"/>
        </w:rPr>
        <w:t xml:space="preserve"> </w:t>
      </w:r>
      <w:r>
        <w:t>representatives.</w:t>
      </w:r>
      <w:r>
        <w:rPr>
          <w:spacing w:val="-12"/>
        </w:rPr>
        <w:t xml:space="preserve"> </w:t>
      </w:r>
      <w:r>
        <w:t>This</w:t>
      </w:r>
      <w:r>
        <w:rPr>
          <w:spacing w:val="-12"/>
        </w:rPr>
        <w:t xml:space="preserve"> </w:t>
      </w:r>
      <w:r>
        <w:t>compares</w:t>
      </w:r>
      <w:r>
        <w:rPr>
          <w:spacing w:val="-12"/>
        </w:rPr>
        <w:t xml:space="preserve"> </w:t>
      </w:r>
      <w:r>
        <w:t>to</w:t>
      </w:r>
      <w:r>
        <w:rPr>
          <w:spacing w:val="-13"/>
        </w:rPr>
        <w:t xml:space="preserve"> </w:t>
      </w:r>
      <w:r>
        <w:t>figures</w:t>
      </w:r>
      <w:r>
        <w:rPr>
          <w:spacing w:val="-12"/>
        </w:rPr>
        <w:t xml:space="preserve"> </w:t>
      </w:r>
      <w:r>
        <w:t>of</w:t>
      </w:r>
      <w:r>
        <w:rPr>
          <w:spacing w:val="-11"/>
        </w:rPr>
        <w:t xml:space="preserve"> </w:t>
      </w:r>
      <w:r>
        <w:t>73 per cent and 70 per cent respectively recorded in 2012 – although care should be taken when making comparisons for the employee sample as this sample has a very small base size in this evaluation (31 participants).</w:t>
      </w:r>
    </w:p>
    <w:p w14:paraId="4611A70A" w14:textId="77777777" w:rsidR="00BF4AEC" w:rsidRDefault="00000000">
      <w:pPr>
        <w:pStyle w:val="Heading2"/>
        <w:numPr>
          <w:ilvl w:val="1"/>
          <w:numId w:val="2"/>
        </w:numPr>
        <w:tabs>
          <w:tab w:val="left" w:pos="1799"/>
        </w:tabs>
        <w:ind w:hanging="719"/>
        <w:jc w:val="both"/>
      </w:pPr>
      <w:bookmarkStart w:id="28" w:name="_TOC_250012"/>
      <w:r>
        <w:t>Quality</w:t>
      </w:r>
      <w:r>
        <w:rPr>
          <w:spacing w:val="-7"/>
        </w:rPr>
        <w:t xml:space="preserve"> </w:t>
      </w:r>
      <w:r>
        <w:t>of</w:t>
      </w:r>
      <w:r>
        <w:rPr>
          <w:spacing w:val="-6"/>
        </w:rPr>
        <w:t xml:space="preserve"> </w:t>
      </w:r>
      <w:r>
        <w:t>service</w:t>
      </w:r>
      <w:r>
        <w:rPr>
          <w:spacing w:val="-7"/>
        </w:rPr>
        <w:t xml:space="preserve"> </w:t>
      </w:r>
      <w:r>
        <w:t>and</w:t>
      </w:r>
      <w:r>
        <w:rPr>
          <w:spacing w:val="-6"/>
        </w:rPr>
        <w:t xml:space="preserve"> </w:t>
      </w:r>
      <w:bookmarkEnd w:id="28"/>
      <w:r>
        <w:rPr>
          <w:spacing w:val="-2"/>
        </w:rPr>
        <w:t>output</w:t>
      </w:r>
    </w:p>
    <w:p w14:paraId="2E41FC4E" w14:textId="77777777" w:rsidR="00BF4AEC" w:rsidRDefault="00000000">
      <w:pPr>
        <w:pStyle w:val="BodyText"/>
        <w:spacing w:before="120"/>
        <w:ind w:left="1080" w:right="737"/>
        <w:jc w:val="both"/>
      </w:pPr>
      <w:r>
        <w:t>Service</w:t>
      </w:r>
      <w:r>
        <w:rPr>
          <w:spacing w:val="-7"/>
        </w:rPr>
        <w:t xml:space="preserve"> </w:t>
      </w:r>
      <w:r>
        <w:t>users</w:t>
      </w:r>
      <w:r>
        <w:rPr>
          <w:spacing w:val="-7"/>
        </w:rPr>
        <w:t xml:space="preserve"> </w:t>
      </w:r>
      <w:r>
        <w:t>had</w:t>
      </w:r>
      <w:r>
        <w:rPr>
          <w:spacing w:val="-8"/>
        </w:rPr>
        <w:t xml:space="preserve"> </w:t>
      </w:r>
      <w:r>
        <w:t>strongly</w:t>
      </w:r>
      <w:r>
        <w:rPr>
          <w:spacing w:val="-7"/>
        </w:rPr>
        <w:t xml:space="preserve"> </w:t>
      </w:r>
      <w:r>
        <w:t>positive</w:t>
      </w:r>
      <w:r>
        <w:rPr>
          <w:spacing w:val="-7"/>
        </w:rPr>
        <w:t xml:space="preserve"> </w:t>
      </w:r>
      <w:r>
        <w:t>views</w:t>
      </w:r>
      <w:r>
        <w:rPr>
          <w:spacing w:val="-7"/>
        </w:rPr>
        <w:t xml:space="preserve"> </w:t>
      </w:r>
      <w:r>
        <w:t>of</w:t>
      </w:r>
      <w:r>
        <w:rPr>
          <w:spacing w:val="-8"/>
        </w:rPr>
        <w:t xml:space="preserve"> </w:t>
      </w:r>
      <w:r>
        <w:t>the</w:t>
      </w:r>
      <w:r>
        <w:rPr>
          <w:spacing w:val="-8"/>
        </w:rPr>
        <w:t xml:space="preserve"> </w:t>
      </w:r>
      <w:r>
        <w:t>impact</w:t>
      </w:r>
      <w:r>
        <w:rPr>
          <w:spacing w:val="-7"/>
        </w:rPr>
        <w:t xml:space="preserve"> </w:t>
      </w:r>
      <w:r>
        <w:t>of</w:t>
      </w:r>
      <w:r>
        <w:rPr>
          <w:spacing w:val="-8"/>
        </w:rPr>
        <w:t xml:space="preserve"> </w:t>
      </w:r>
      <w:r>
        <w:t>the</w:t>
      </w:r>
      <w:r>
        <w:rPr>
          <w:spacing w:val="-7"/>
        </w:rPr>
        <w:t xml:space="preserve"> </w:t>
      </w:r>
      <w:proofErr w:type="spellStart"/>
      <w:r>
        <w:t>Acas</w:t>
      </w:r>
      <w:proofErr w:type="spellEnd"/>
      <w:r>
        <w:rPr>
          <w:spacing w:val="-8"/>
        </w:rPr>
        <w:t xml:space="preserve"> </w:t>
      </w:r>
      <w:r>
        <w:t>project</w:t>
      </w:r>
      <w:r>
        <w:rPr>
          <w:spacing w:val="-7"/>
        </w:rPr>
        <w:t xml:space="preserve"> </w:t>
      </w:r>
      <w:r>
        <w:t>on</w:t>
      </w:r>
      <w:r>
        <w:rPr>
          <w:spacing w:val="-7"/>
        </w:rPr>
        <w:t xml:space="preserve"> </w:t>
      </w:r>
      <w:r>
        <w:t xml:space="preserve">their </w:t>
      </w:r>
      <w:proofErr w:type="spellStart"/>
      <w:r>
        <w:t>organisation’s</w:t>
      </w:r>
      <w:proofErr w:type="spellEnd"/>
      <w:r>
        <w:t xml:space="preserve"> quality of service and output across three key areas: the quality of service or output delivered; productivity or efficiency, </w:t>
      </w:r>
      <w:proofErr w:type="gramStart"/>
      <w:r>
        <w:t>and;</w:t>
      </w:r>
      <w:proofErr w:type="gramEnd"/>
      <w:r>
        <w:t xml:space="preserve"> meeting objectives or </w:t>
      </w:r>
      <w:r>
        <w:rPr>
          <w:spacing w:val="-2"/>
        </w:rPr>
        <w:t>targets.</w:t>
      </w:r>
    </w:p>
    <w:p w14:paraId="347915BA" w14:textId="77777777" w:rsidR="00BF4AEC" w:rsidRDefault="00000000">
      <w:pPr>
        <w:pStyle w:val="BodyText"/>
        <w:spacing w:before="120"/>
        <w:ind w:left="1080" w:right="736"/>
        <w:jc w:val="both"/>
      </w:pPr>
      <w:r>
        <w:t xml:space="preserve">No participants felt that the </w:t>
      </w:r>
      <w:proofErr w:type="spellStart"/>
      <w:r>
        <w:t>Acas</w:t>
      </w:r>
      <w:proofErr w:type="spellEnd"/>
      <w:r>
        <w:t xml:space="preserve"> project had made things</w:t>
      </w:r>
      <w:r>
        <w:rPr>
          <w:spacing w:val="-1"/>
        </w:rPr>
        <w:t xml:space="preserve"> </w:t>
      </w:r>
      <w:r>
        <w:t xml:space="preserve">worse in respect of any of these areas – however, large proportions did say that each area was ‘not relevant’ to their </w:t>
      </w:r>
      <w:proofErr w:type="spellStart"/>
      <w:r>
        <w:t>organisation</w:t>
      </w:r>
      <w:proofErr w:type="spellEnd"/>
      <w:r>
        <w:t xml:space="preserve">; in the case of Joint </w:t>
      </w:r>
      <w:proofErr w:type="gramStart"/>
      <w:r>
        <w:t>Problem Solving</w:t>
      </w:r>
      <w:proofErr w:type="gramEnd"/>
      <w:r>
        <w:t xml:space="preserve"> Activities 53 per cent said this about the quality of service/output delivered, 62 per cent for productivity or efficiency, and 55 per cent for meeting objectives/targets. This reflects</w:t>
      </w:r>
      <w:r>
        <w:rPr>
          <w:spacing w:val="-12"/>
        </w:rPr>
        <w:t xml:space="preserve"> </w:t>
      </w:r>
      <w:r>
        <w:t>the</w:t>
      </w:r>
      <w:r>
        <w:rPr>
          <w:spacing w:val="-13"/>
        </w:rPr>
        <w:t xml:space="preserve"> </w:t>
      </w:r>
      <w:r>
        <w:t>broad</w:t>
      </w:r>
      <w:r>
        <w:rPr>
          <w:spacing w:val="-12"/>
        </w:rPr>
        <w:t xml:space="preserve"> </w:t>
      </w:r>
      <w:r>
        <w:t>range</w:t>
      </w:r>
      <w:r>
        <w:rPr>
          <w:spacing w:val="-12"/>
        </w:rPr>
        <w:t xml:space="preserve"> </w:t>
      </w:r>
      <w:r>
        <w:t>of</w:t>
      </w:r>
      <w:r>
        <w:rPr>
          <w:spacing w:val="-12"/>
        </w:rPr>
        <w:t xml:space="preserve"> </w:t>
      </w:r>
      <w:r>
        <w:t>work</w:t>
      </w:r>
      <w:r>
        <w:rPr>
          <w:spacing w:val="-12"/>
        </w:rPr>
        <w:t xml:space="preserve"> </w:t>
      </w:r>
      <w:r>
        <w:t>undertaking</w:t>
      </w:r>
      <w:r>
        <w:rPr>
          <w:spacing w:val="-13"/>
        </w:rPr>
        <w:t xml:space="preserve"> </w:t>
      </w:r>
      <w:r>
        <w:t>by</w:t>
      </w:r>
      <w:r>
        <w:rPr>
          <w:spacing w:val="-11"/>
        </w:rPr>
        <w:t xml:space="preserve"> </w:t>
      </w:r>
      <w:r>
        <w:t>the</w:t>
      </w:r>
      <w:r>
        <w:rPr>
          <w:spacing w:val="-12"/>
        </w:rPr>
        <w:t xml:space="preserve"> </w:t>
      </w:r>
      <w:proofErr w:type="spellStart"/>
      <w:r>
        <w:t>Acas</w:t>
      </w:r>
      <w:proofErr w:type="spellEnd"/>
      <w:r>
        <w:rPr>
          <w:spacing w:val="-12"/>
        </w:rPr>
        <w:t xml:space="preserve"> </w:t>
      </w:r>
      <w:r>
        <w:t>Advisory</w:t>
      </w:r>
      <w:r>
        <w:rPr>
          <w:spacing w:val="-12"/>
        </w:rPr>
        <w:t xml:space="preserve"> </w:t>
      </w:r>
      <w:r>
        <w:t>Projects</w:t>
      </w:r>
      <w:r>
        <w:rPr>
          <w:spacing w:val="-12"/>
        </w:rPr>
        <w:t xml:space="preserve"> </w:t>
      </w:r>
      <w:r>
        <w:t>service.</w:t>
      </w:r>
    </w:p>
    <w:p w14:paraId="24434ECC" w14:textId="77777777" w:rsidR="00BF4AEC" w:rsidRDefault="00000000">
      <w:pPr>
        <w:pStyle w:val="Heading3"/>
        <w:spacing w:before="137"/>
      </w:pPr>
      <w:r>
        <w:t>Table</w:t>
      </w:r>
      <w:r>
        <w:rPr>
          <w:spacing w:val="-5"/>
        </w:rPr>
        <w:t xml:space="preserve"> </w:t>
      </w:r>
      <w:r>
        <w:t>15</w:t>
      </w:r>
      <w:r>
        <w:rPr>
          <w:spacing w:val="-5"/>
        </w:rPr>
        <w:t xml:space="preserve"> </w:t>
      </w:r>
      <w:r>
        <w:t>–</w:t>
      </w:r>
      <w:r>
        <w:rPr>
          <w:spacing w:val="-4"/>
        </w:rPr>
        <w:t xml:space="preserve"> </w:t>
      </w:r>
      <w:r>
        <w:t>Impacts</w:t>
      </w:r>
      <w:r>
        <w:rPr>
          <w:spacing w:val="-5"/>
        </w:rPr>
        <w:t xml:space="preserve"> </w:t>
      </w:r>
      <w:r>
        <w:t>on</w:t>
      </w:r>
      <w:r>
        <w:rPr>
          <w:spacing w:val="-4"/>
        </w:rPr>
        <w:t xml:space="preserve"> </w:t>
      </w:r>
      <w:r>
        <w:t>quality</w:t>
      </w:r>
      <w:r>
        <w:rPr>
          <w:spacing w:val="-5"/>
        </w:rPr>
        <w:t xml:space="preserve"> </w:t>
      </w:r>
      <w:r>
        <w:t>of</w:t>
      </w:r>
      <w:r>
        <w:rPr>
          <w:spacing w:val="-3"/>
        </w:rPr>
        <w:t xml:space="preserve"> </w:t>
      </w:r>
      <w:r>
        <w:t>service</w:t>
      </w:r>
      <w:r>
        <w:rPr>
          <w:spacing w:val="-5"/>
        </w:rPr>
        <w:t xml:space="preserve"> </w:t>
      </w:r>
      <w:r>
        <w:t>and</w:t>
      </w:r>
      <w:r>
        <w:rPr>
          <w:spacing w:val="-3"/>
        </w:rPr>
        <w:t xml:space="preserve"> </w:t>
      </w:r>
      <w:proofErr w:type="gramStart"/>
      <w:r>
        <w:rPr>
          <w:spacing w:val="-2"/>
        </w:rPr>
        <w:t>output</w:t>
      </w:r>
      <w:proofErr w:type="gramEnd"/>
    </w:p>
    <w:p w14:paraId="4532B3DD" w14:textId="77777777" w:rsidR="00BF4AEC" w:rsidRDefault="00BF4AEC">
      <w:pPr>
        <w:pStyle w:val="BodyText"/>
        <w:spacing w:before="6"/>
        <w:rPr>
          <w:b/>
          <w:sz w:val="16"/>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069"/>
        <w:gridCol w:w="1071"/>
        <w:gridCol w:w="1069"/>
        <w:gridCol w:w="1071"/>
        <w:gridCol w:w="1070"/>
        <w:gridCol w:w="1070"/>
      </w:tblGrid>
      <w:tr w:rsidR="00BF4AEC" w14:paraId="4683FBD0" w14:textId="77777777">
        <w:trPr>
          <w:trHeight w:val="1539"/>
        </w:trPr>
        <w:tc>
          <w:tcPr>
            <w:tcW w:w="1937" w:type="dxa"/>
          </w:tcPr>
          <w:p w14:paraId="452AF143" w14:textId="77777777" w:rsidR="00BF4AEC" w:rsidRDefault="00000000">
            <w:pPr>
              <w:pStyle w:val="TableParagraph"/>
              <w:spacing w:before="136" w:line="256" w:lineRule="auto"/>
              <w:ind w:left="108" w:right="189"/>
              <w:jc w:val="left"/>
              <w:rPr>
                <w:b/>
                <w:sz w:val="20"/>
              </w:rPr>
            </w:pPr>
            <w:r>
              <w:rPr>
                <w:b/>
                <w:sz w:val="20"/>
              </w:rPr>
              <w:t xml:space="preserve">Do you think the following are… </w:t>
            </w:r>
            <w:proofErr w:type="gramStart"/>
            <w:r>
              <w:rPr>
                <w:b/>
                <w:sz w:val="20"/>
              </w:rPr>
              <w:t>as a result of</w:t>
            </w:r>
            <w:proofErr w:type="gramEnd"/>
            <w:r>
              <w:rPr>
                <w:b/>
                <w:sz w:val="20"/>
              </w:rPr>
              <w:t xml:space="preserve"> the </w:t>
            </w:r>
            <w:proofErr w:type="spellStart"/>
            <w:r>
              <w:rPr>
                <w:b/>
                <w:sz w:val="20"/>
              </w:rPr>
              <w:t>Acas</w:t>
            </w:r>
            <w:proofErr w:type="spellEnd"/>
            <w:r>
              <w:rPr>
                <w:b/>
                <w:spacing w:val="-18"/>
                <w:sz w:val="20"/>
              </w:rPr>
              <w:t xml:space="preserve"> </w:t>
            </w:r>
            <w:r>
              <w:rPr>
                <w:b/>
                <w:sz w:val="20"/>
              </w:rPr>
              <w:t>project?</w:t>
            </w:r>
          </w:p>
        </w:tc>
        <w:tc>
          <w:tcPr>
            <w:tcW w:w="1069" w:type="dxa"/>
          </w:tcPr>
          <w:p w14:paraId="1B76783A" w14:textId="77777777" w:rsidR="00BF4AEC" w:rsidRDefault="00BF4AEC">
            <w:pPr>
              <w:pStyle w:val="TableParagraph"/>
              <w:jc w:val="left"/>
              <w:rPr>
                <w:b/>
                <w:sz w:val="20"/>
              </w:rPr>
            </w:pPr>
          </w:p>
          <w:p w14:paraId="2AEEF73A" w14:textId="77777777" w:rsidR="00BF4AEC" w:rsidRDefault="00BF4AEC">
            <w:pPr>
              <w:pStyle w:val="TableParagraph"/>
              <w:jc w:val="left"/>
              <w:rPr>
                <w:b/>
                <w:sz w:val="20"/>
              </w:rPr>
            </w:pPr>
          </w:p>
          <w:p w14:paraId="2C8F41B7" w14:textId="77777777" w:rsidR="00BF4AEC" w:rsidRDefault="00BF4AEC">
            <w:pPr>
              <w:pStyle w:val="TableParagraph"/>
              <w:spacing w:before="66"/>
              <w:jc w:val="left"/>
              <w:rPr>
                <w:b/>
                <w:sz w:val="20"/>
              </w:rPr>
            </w:pPr>
          </w:p>
          <w:p w14:paraId="0ED8D490" w14:textId="77777777" w:rsidR="00BF4AEC" w:rsidRDefault="00000000">
            <w:pPr>
              <w:pStyle w:val="TableParagraph"/>
              <w:spacing w:before="1"/>
              <w:ind w:left="12" w:right="4"/>
              <w:rPr>
                <w:b/>
                <w:sz w:val="20"/>
              </w:rPr>
            </w:pPr>
            <w:r>
              <w:rPr>
                <w:b/>
                <w:spacing w:val="-2"/>
                <w:sz w:val="20"/>
              </w:rPr>
              <w:t>Better</w:t>
            </w:r>
          </w:p>
          <w:p w14:paraId="2F5F4BF0" w14:textId="77777777" w:rsidR="00BF4AEC" w:rsidRDefault="00000000">
            <w:pPr>
              <w:pStyle w:val="TableParagraph"/>
              <w:spacing w:before="137"/>
              <w:ind w:left="12" w:right="3"/>
              <w:rPr>
                <w:b/>
                <w:sz w:val="20"/>
              </w:rPr>
            </w:pPr>
            <w:r>
              <w:rPr>
                <w:b/>
                <w:spacing w:val="-10"/>
                <w:sz w:val="20"/>
              </w:rPr>
              <w:t>%</w:t>
            </w:r>
          </w:p>
        </w:tc>
        <w:tc>
          <w:tcPr>
            <w:tcW w:w="1071" w:type="dxa"/>
          </w:tcPr>
          <w:p w14:paraId="75F115CB" w14:textId="77777777" w:rsidR="00BF4AEC" w:rsidRDefault="00BF4AEC">
            <w:pPr>
              <w:pStyle w:val="TableParagraph"/>
              <w:jc w:val="left"/>
              <w:rPr>
                <w:b/>
                <w:sz w:val="20"/>
              </w:rPr>
            </w:pPr>
          </w:p>
          <w:p w14:paraId="3CDE0442" w14:textId="77777777" w:rsidR="00BF4AEC" w:rsidRDefault="00BF4AEC">
            <w:pPr>
              <w:pStyle w:val="TableParagraph"/>
              <w:jc w:val="left"/>
              <w:rPr>
                <w:b/>
                <w:sz w:val="20"/>
              </w:rPr>
            </w:pPr>
          </w:p>
          <w:p w14:paraId="2C562707" w14:textId="77777777" w:rsidR="00BF4AEC" w:rsidRDefault="00BF4AEC">
            <w:pPr>
              <w:pStyle w:val="TableParagraph"/>
              <w:spacing w:before="66"/>
              <w:jc w:val="left"/>
              <w:rPr>
                <w:b/>
                <w:sz w:val="20"/>
              </w:rPr>
            </w:pPr>
          </w:p>
          <w:p w14:paraId="0024033A" w14:textId="77777777" w:rsidR="00BF4AEC" w:rsidRDefault="00000000">
            <w:pPr>
              <w:pStyle w:val="TableParagraph"/>
              <w:spacing w:before="1"/>
              <w:ind w:left="13" w:right="1"/>
              <w:rPr>
                <w:b/>
                <w:sz w:val="20"/>
              </w:rPr>
            </w:pPr>
            <w:r>
              <w:rPr>
                <w:b/>
                <w:spacing w:val="-4"/>
                <w:sz w:val="20"/>
              </w:rPr>
              <w:t>Same</w:t>
            </w:r>
          </w:p>
          <w:p w14:paraId="009C66B8" w14:textId="77777777" w:rsidR="00BF4AEC" w:rsidRDefault="00000000">
            <w:pPr>
              <w:pStyle w:val="TableParagraph"/>
              <w:spacing w:before="137"/>
              <w:ind w:left="13" w:right="3"/>
              <w:rPr>
                <w:b/>
                <w:sz w:val="20"/>
              </w:rPr>
            </w:pPr>
            <w:r>
              <w:rPr>
                <w:b/>
                <w:spacing w:val="-10"/>
                <w:sz w:val="20"/>
              </w:rPr>
              <w:t>%</w:t>
            </w:r>
          </w:p>
        </w:tc>
        <w:tc>
          <w:tcPr>
            <w:tcW w:w="1069" w:type="dxa"/>
          </w:tcPr>
          <w:p w14:paraId="0B1D5F7D" w14:textId="77777777" w:rsidR="00BF4AEC" w:rsidRDefault="00BF4AEC">
            <w:pPr>
              <w:pStyle w:val="TableParagraph"/>
              <w:jc w:val="left"/>
              <w:rPr>
                <w:b/>
                <w:sz w:val="20"/>
              </w:rPr>
            </w:pPr>
          </w:p>
          <w:p w14:paraId="00E4FA92" w14:textId="77777777" w:rsidR="00BF4AEC" w:rsidRDefault="00BF4AEC">
            <w:pPr>
              <w:pStyle w:val="TableParagraph"/>
              <w:jc w:val="left"/>
              <w:rPr>
                <w:b/>
                <w:sz w:val="20"/>
              </w:rPr>
            </w:pPr>
          </w:p>
          <w:p w14:paraId="6B6D55A7" w14:textId="77777777" w:rsidR="00BF4AEC" w:rsidRDefault="00BF4AEC">
            <w:pPr>
              <w:pStyle w:val="TableParagraph"/>
              <w:spacing w:before="66"/>
              <w:jc w:val="left"/>
              <w:rPr>
                <w:b/>
                <w:sz w:val="20"/>
              </w:rPr>
            </w:pPr>
          </w:p>
          <w:p w14:paraId="5C7BE4B9" w14:textId="77777777" w:rsidR="00BF4AEC" w:rsidRDefault="00000000">
            <w:pPr>
              <w:pStyle w:val="TableParagraph"/>
              <w:spacing w:before="1"/>
              <w:ind w:left="12" w:right="4"/>
              <w:rPr>
                <w:b/>
                <w:sz w:val="20"/>
              </w:rPr>
            </w:pPr>
            <w:r>
              <w:rPr>
                <w:b/>
                <w:spacing w:val="-2"/>
                <w:sz w:val="20"/>
              </w:rPr>
              <w:t>Worse</w:t>
            </w:r>
          </w:p>
          <w:p w14:paraId="180278BB" w14:textId="77777777" w:rsidR="00BF4AEC" w:rsidRDefault="00000000">
            <w:pPr>
              <w:pStyle w:val="TableParagraph"/>
              <w:spacing w:before="137"/>
              <w:ind w:left="12" w:right="1"/>
              <w:rPr>
                <w:b/>
                <w:sz w:val="20"/>
              </w:rPr>
            </w:pPr>
            <w:r>
              <w:rPr>
                <w:b/>
                <w:spacing w:val="-10"/>
                <w:sz w:val="20"/>
              </w:rPr>
              <w:t>%</w:t>
            </w:r>
          </w:p>
        </w:tc>
        <w:tc>
          <w:tcPr>
            <w:tcW w:w="1071" w:type="dxa"/>
          </w:tcPr>
          <w:p w14:paraId="31DE6A83" w14:textId="77777777" w:rsidR="00BF4AEC" w:rsidRDefault="00BF4AEC">
            <w:pPr>
              <w:pStyle w:val="TableParagraph"/>
              <w:spacing w:before="33"/>
              <w:jc w:val="left"/>
              <w:rPr>
                <w:b/>
                <w:sz w:val="20"/>
              </w:rPr>
            </w:pPr>
          </w:p>
          <w:p w14:paraId="3CA8EF7E" w14:textId="77777777" w:rsidR="00BF4AEC" w:rsidRDefault="00000000">
            <w:pPr>
              <w:pStyle w:val="TableParagraph"/>
              <w:spacing w:line="256" w:lineRule="auto"/>
              <w:ind w:left="152" w:right="136" w:hanging="1"/>
              <w:rPr>
                <w:i/>
                <w:sz w:val="20"/>
              </w:rPr>
            </w:pPr>
            <w:r>
              <w:rPr>
                <w:i/>
                <w:spacing w:val="-4"/>
                <w:sz w:val="20"/>
              </w:rPr>
              <w:t xml:space="preserve">Too </w:t>
            </w:r>
            <w:r>
              <w:rPr>
                <w:i/>
                <w:sz w:val="20"/>
              </w:rPr>
              <w:t>early</w:t>
            </w:r>
            <w:r>
              <w:rPr>
                <w:i/>
                <w:spacing w:val="-18"/>
                <w:sz w:val="20"/>
              </w:rPr>
              <w:t xml:space="preserve"> </w:t>
            </w:r>
            <w:r>
              <w:rPr>
                <w:i/>
                <w:sz w:val="20"/>
              </w:rPr>
              <w:t xml:space="preserve">to </w:t>
            </w:r>
            <w:proofErr w:type="gramStart"/>
            <w:r>
              <w:rPr>
                <w:i/>
                <w:spacing w:val="-4"/>
                <w:sz w:val="20"/>
              </w:rPr>
              <w:t>say</w:t>
            </w:r>
            <w:proofErr w:type="gramEnd"/>
          </w:p>
          <w:p w14:paraId="37F88EB0" w14:textId="77777777" w:rsidR="00BF4AEC" w:rsidRDefault="00000000">
            <w:pPr>
              <w:pStyle w:val="TableParagraph"/>
              <w:spacing w:before="120"/>
              <w:ind w:left="13"/>
              <w:rPr>
                <w:i/>
                <w:sz w:val="20"/>
              </w:rPr>
            </w:pPr>
            <w:r>
              <w:rPr>
                <w:i/>
                <w:spacing w:val="-10"/>
                <w:sz w:val="20"/>
              </w:rPr>
              <w:t>%</w:t>
            </w:r>
          </w:p>
        </w:tc>
        <w:tc>
          <w:tcPr>
            <w:tcW w:w="1070" w:type="dxa"/>
          </w:tcPr>
          <w:p w14:paraId="5586CE94" w14:textId="77777777" w:rsidR="00BF4AEC" w:rsidRDefault="00000000">
            <w:pPr>
              <w:pStyle w:val="TableParagraph"/>
              <w:spacing w:before="16" w:line="256" w:lineRule="auto"/>
              <w:ind w:left="16"/>
              <w:rPr>
                <w:i/>
                <w:sz w:val="20"/>
              </w:rPr>
            </w:pPr>
            <w:r>
              <w:rPr>
                <w:i/>
                <w:spacing w:val="-4"/>
                <w:sz w:val="20"/>
              </w:rPr>
              <w:t xml:space="preserve">Not </w:t>
            </w:r>
            <w:r>
              <w:rPr>
                <w:i/>
                <w:spacing w:val="-2"/>
                <w:sz w:val="20"/>
              </w:rPr>
              <w:t>relevant</w:t>
            </w:r>
          </w:p>
          <w:p w14:paraId="2FAFD909" w14:textId="77777777" w:rsidR="00BF4AEC" w:rsidRDefault="00000000">
            <w:pPr>
              <w:pStyle w:val="TableParagraph"/>
              <w:spacing w:line="256" w:lineRule="auto"/>
              <w:ind w:left="16" w:right="1"/>
              <w:rPr>
                <w:i/>
                <w:sz w:val="20"/>
              </w:rPr>
            </w:pPr>
            <w:r>
              <w:rPr>
                <w:i/>
                <w:sz w:val="20"/>
              </w:rPr>
              <w:t>/</w:t>
            </w:r>
            <w:r>
              <w:rPr>
                <w:i/>
                <w:spacing w:val="-18"/>
                <w:sz w:val="20"/>
              </w:rPr>
              <w:t xml:space="preserve"> </w:t>
            </w:r>
            <w:r>
              <w:rPr>
                <w:i/>
                <w:sz w:val="20"/>
              </w:rPr>
              <w:t xml:space="preserve">Don’t </w:t>
            </w:r>
            <w:r>
              <w:rPr>
                <w:i/>
                <w:spacing w:val="-4"/>
                <w:sz w:val="20"/>
              </w:rPr>
              <w:t>know</w:t>
            </w:r>
          </w:p>
          <w:p w14:paraId="0825FCDF" w14:textId="77777777" w:rsidR="00BF4AEC" w:rsidRDefault="00000000">
            <w:pPr>
              <w:pStyle w:val="TableParagraph"/>
              <w:spacing w:before="120"/>
              <w:ind w:left="16" w:right="4"/>
              <w:rPr>
                <w:i/>
                <w:sz w:val="20"/>
              </w:rPr>
            </w:pPr>
            <w:r>
              <w:rPr>
                <w:i/>
                <w:spacing w:val="-10"/>
                <w:sz w:val="20"/>
              </w:rPr>
              <w:t>%</w:t>
            </w:r>
          </w:p>
        </w:tc>
        <w:tc>
          <w:tcPr>
            <w:tcW w:w="1070" w:type="dxa"/>
          </w:tcPr>
          <w:p w14:paraId="3462BF3E" w14:textId="77777777" w:rsidR="00BF4AEC" w:rsidRDefault="00BF4AEC">
            <w:pPr>
              <w:pStyle w:val="TableParagraph"/>
              <w:jc w:val="left"/>
              <w:rPr>
                <w:b/>
                <w:sz w:val="20"/>
              </w:rPr>
            </w:pPr>
          </w:p>
          <w:p w14:paraId="4B4F8B42" w14:textId="77777777" w:rsidR="00BF4AEC" w:rsidRDefault="00BF4AEC">
            <w:pPr>
              <w:pStyle w:val="TableParagraph"/>
              <w:jc w:val="left"/>
              <w:rPr>
                <w:b/>
                <w:sz w:val="20"/>
              </w:rPr>
            </w:pPr>
          </w:p>
          <w:p w14:paraId="459E45BB" w14:textId="77777777" w:rsidR="00BF4AEC" w:rsidRDefault="00BF4AEC">
            <w:pPr>
              <w:pStyle w:val="TableParagraph"/>
              <w:jc w:val="left"/>
              <w:rPr>
                <w:b/>
                <w:sz w:val="20"/>
              </w:rPr>
            </w:pPr>
          </w:p>
          <w:p w14:paraId="63E60035" w14:textId="77777777" w:rsidR="00BF4AEC" w:rsidRDefault="00BF4AEC">
            <w:pPr>
              <w:pStyle w:val="TableParagraph"/>
              <w:spacing w:before="203"/>
              <w:jc w:val="left"/>
              <w:rPr>
                <w:b/>
                <w:sz w:val="20"/>
              </w:rPr>
            </w:pPr>
          </w:p>
          <w:p w14:paraId="09A2D2F7" w14:textId="77777777" w:rsidR="00BF4AEC" w:rsidRDefault="00000000">
            <w:pPr>
              <w:pStyle w:val="TableParagraph"/>
              <w:spacing w:before="1"/>
              <w:ind w:left="16" w:right="5"/>
              <w:rPr>
                <w:i/>
                <w:sz w:val="20"/>
              </w:rPr>
            </w:pPr>
            <w:r>
              <w:rPr>
                <w:i/>
                <w:spacing w:val="-4"/>
                <w:sz w:val="20"/>
              </w:rPr>
              <w:t>Base</w:t>
            </w:r>
          </w:p>
        </w:tc>
      </w:tr>
      <w:tr w:rsidR="00BF4AEC" w14:paraId="0BFB465C" w14:textId="77777777">
        <w:trPr>
          <w:trHeight w:val="1420"/>
        </w:trPr>
        <w:tc>
          <w:tcPr>
            <w:tcW w:w="1937" w:type="dxa"/>
          </w:tcPr>
          <w:p w14:paraId="5060293D" w14:textId="77777777" w:rsidR="00BF4AEC" w:rsidRDefault="00000000">
            <w:pPr>
              <w:pStyle w:val="TableParagraph"/>
              <w:spacing w:before="17" w:line="256" w:lineRule="auto"/>
              <w:ind w:left="107" w:right="189"/>
              <w:jc w:val="left"/>
              <w:rPr>
                <w:sz w:val="20"/>
              </w:rPr>
            </w:pPr>
            <w:r>
              <w:rPr>
                <w:sz w:val="20"/>
              </w:rPr>
              <w:t xml:space="preserve">Quality of the </w:t>
            </w:r>
            <w:r>
              <w:rPr>
                <w:spacing w:val="-2"/>
                <w:sz w:val="20"/>
              </w:rPr>
              <w:t xml:space="preserve">service/output </w:t>
            </w:r>
            <w:r>
              <w:rPr>
                <w:sz w:val="20"/>
              </w:rPr>
              <w:t xml:space="preserve">delivered by </w:t>
            </w:r>
            <w:r>
              <w:rPr>
                <w:spacing w:val="-4"/>
                <w:sz w:val="20"/>
              </w:rPr>
              <w:t xml:space="preserve">your </w:t>
            </w:r>
            <w:proofErr w:type="spellStart"/>
            <w:r>
              <w:rPr>
                <w:spacing w:val="-2"/>
                <w:sz w:val="20"/>
              </w:rPr>
              <w:t>organisation</w:t>
            </w:r>
            <w:proofErr w:type="spellEnd"/>
          </w:p>
        </w:tc>
        <w:tc>
          <w:tcPr>
            <w:tcW w:w="1069" w:type="dxa"/>
          </w:tcPr>
          <w:p w14:paraId="141AD85D" w14:textId="77777777" w:rsidR="00BF4AEC" w:rsidRDefault="00BF4AEC">
            <w:pPr>
              <w:pStyle w:val="TableParagraph"/>
              <w:jc w:val="left"/>
              <w:rPr>
                <w:b/>
                <w:sz w:val="20"/>
              </w:rPr>
            </w:pPr>
          </w:p>
          <w:p w14:paraId="64EB1B09" w14:textId="77777777" w:rsidR="00BF4AEC" w:rsidRDefault="00BF4AEC">
            <w:pPr>
              <w:pStyle w:val="TableParagraph"/>
              <w:spacing w:before="50"/>
              <w:jc w:val="left"/>
              <w:rPr>
                <w:b/>
                <w:sz w:val="20"/>
              </w:rPr>
            </w:pPr>
          </w:p>
          <w:p w14:paraId="2A790B67" w14:textId="77777777" w:rsidR="00BF4AEC" w:rsidRDefault="00000000">
            <w:pPr>
              <w:pStyle w:val="TableParagraph"/>
              <w:ind w:left="12" w:right="4"/>
              <w:rPr>
                <w:sz w:val="20"/>
              </w:rPr>
            </w:pPr>
            <w:r>
              <w:rPr>
                <w:spacing w:val="-5"/>
                <w:sz w:val="20"/>
              </w:rPr>
              <w:t>22</w:t>
            </w:r>
          </w:p>
        </w:tc>
        <w:tc>
          <w:tcPr>
            <w:tcW w:w="1071" w:type="dxa"/>
          </w:tcPr>
          <w:p w14:paraId="00B72DD0" w14:textId="77777777" w:rsidR="00BF4AEC" w:rsidRDefault="00BF4AEC">
            <w:pPr>
              <w:pStyle w:val="TableParagraph"/>
              <w:jc w:val="left"/>
              <w:rPr>
                <w:b/>
                <w:sz w:val="20"/>
              </w:rPr>
            </w:pPr>
          </w:p>
          <w:p w14:paraId="0E652B4E" w14:textId="77777777" w:rsidR="00BF4AEC" w:rsidRDefault="00BF4AEC">
            <w:pPr>
              <w:pStyle w:val="TableParagraph"/>
              <w:spacing w:before="50"/>
              <w:jc w:val="left"/>
              <w:rPr>
                <w:b/>
                <w:sz w:val="20"/>
              </w:rPr>
            </w:pPr>
          </w:p>
          <w:p w14:paraId="5A3AFF4A" w14:textId="77777777" w:rsidR="00BF4AEC" w:rsidRDefault="00000000">
            <w:pPr>
              <w:pStyle w:val="TableParagraph"/>
              <w:ind w:left="13" w:right="3"/>
              <w:rPr>
                <w:sz w:val="20"/>
              </w:rPr>
            </w:pPr>
            <w:r>
              <w:rPr>
                <w:spacing w:val="-5"/>
                <w:sz w:val="20"/>
              </w:rPr>
              <w:t>22</w:t>
            </w:r>
          </w:p>
        </w:tc>
        <w:tc>
          <w:tcPr>
            <w:tcW w:w="1069" w:type="dxa"/>
          </w:tcPr>
          <w:p w14:paraId="2460A8D1" w14:textId="77777777" w:rsidR="00BF4AEC" w:rsidRDefault="00BF4AEC">
            <w:pPr>
              <w:pStyle w:val="TableParagraph"/>
              <w:jc w:val="left"/>
              <w:rPr>
                <w:b/>
                <w:sz w:val="20"/>
              </w:rPr>
            </w:pPr>
          </w:p>
          <w:p w14:paraId="2B391D83" w14:textId="77777777" w:rsidR="00BF4AEC" w:rsidRDefault="00BF4AEC">
            <w:pPr>
              <w:pStyle w:val="TableParagraph"/>
              <w:spacing w:before="50"/>
              <w:jc w:val="left"/>
              <w:rPr>
                <w:b/>
                <w:sz w:val="20"/>
              </w:rPr>
            </w:pPr>
          </w:p>
          <w:p w14:paraId="492DFE49" w14:textId="77777777" w:rsidR="00BF4AEC" w:rsidRDefault="00000000">
            <w:pPr>
              <w:pStyle w:val="TableParagraph"/>
              <w:ind w:left="12"/>
              <w:rPr>
                <w:sz w:val="20"/>
              </w:rPr>
            </w:pPr>
            <w:r>
              <w:rPr>
                <w:spacing w:val="-10"/>
                <w:sz w:val="20"/>
              </w:rPr>
              <w:t>-</w:t>
            </w:r>
          </w:p>
        </w:tc>
        <w:tc>
          <w:tcPr>
            <w:tcW w:w="1071" w:type="dxa"/>
          </w:tcPr>
          <w:p w14:paraId="04810C3E" w14:textId="77777777" w:rsidR="00BF4AEC" w:rsidRDefault="00BF4AEC">
            <w:pPr>
              <w:pStyle w:val="TableParagraph"/>
              <w:jc w:val="left"/>
              <w:rPr>
                <w:b/>
                <w:sz w:val="20"/>
              </w:rPr>
            </w:pPr>
          </w:p>
          <w:p w14:paraId="65BF5234" w14:textId="77777777" w:rsidR="00BF4AEC" w:rsidRDefault="00BF4AEC">
            <w:pPr>
              <w:pStyle w:val="TableParagraph"/>
              <w:spacing w:before="50"/>
              <w:jc w:val="left"/>
              <w:rPr>
                <w:b/>
                <w:sz w:val="20"/>
              </w:rPr>
            </w:pPr>
          </w:p>
          <w:p w14:paraId="77C1911E" w14:textId="77777777" w:rsidR="00BF4AEC" w:rsidRDefault="00000000">
            <w:pPr>
              <w:pStyle w:val="TableParagraph"/>
              <w:ind w:left="13" w:right="2"/>
              <w:rPr>
                <w:i/>
                <w:sz w:val="20"/>
              </w:rPr>
            </w:pPr>
            <w:r>
              <w:rPr>
                <w:i/>
                <w:spacing w:val="-10"/>
                <w:sz w:val="20"/>
              </w:rPr>
              <w:t>3</w:t>
            </w:r>
          </w:p>
        </w:tc>
        <w:tc>
          <w:tcPr>
            <w:tcW w:w="1070" w:type="dxa"/>
          </w:tcPr>
          <w:p w14:paraId="57E9323E" w14:textId="77777777" w:rsidR="00BF4AEC" w:rsidRDefault="00BF4AEC">
            <w:pPr>
              <w:pStyle w:val="TableParagraph"/>
              <w:jc w:val="left"/>
              <w:rPr>
                <w:b/>
                <w:sz w:val="20"/>
              </w:rPr>
            </w:pPr>
          </w:p>
          <w:p w14:paraId="28396897" w14:textId="77777777" w:rsidR="00BF4AEC" w:rsidRDefault="00BF4AEC">
            <w:pPr>
              <w:pStyle w:val="TableParagraph"/>
              <w:spacing w:before="50"/>
              <w:jc w:val="left"/>
              <w:rPr>
                <w:b/>
                <w:sz w:val="20"/>
              </w:rPr>
            </w:pPr>
          </w:p>
          <w:p w14:paraId="3D6E2A32" w14:textId="77777777" w:rsidR="00BF4AEC" w:rsidRDefault="00000000">
            <w:pPr>
              <w:pStyle w:val="TableParagraph"/>
              <w:ind w:left="16" w:right="3"/>
              <w:rPr>
                <w:i/>
                <w:sz w:val="20"/>
              </w:rPr>
            </w:pPr>
            <w:r>
              <w:rPr>
                <w:i/>
                <w:spacing w:val="-5"/>
                <w:sz w:val="20"/>
              </w:rPr>
              <w:t>53</w:t>
            </w:r>
          </w:p>
        </w:tc>
        <w:tc>
          <w:tcPr>
            <w:tcW w:w="1070" w:type="dxa"/>
          </w:tcPr>
          <w:p w14:paraId="465582A0" w14:textId="77777777" w:rsidR="00BF4AEC" w:rsidRDefault="00BF4AEC">
            <w:pPr>
              <w:pStyle w:val="TableParagraph"/>
              <w:jc w:val="left"/>
              <w:rPr>
                <w:b/>
                <w:sz w:val="20"/>
              </w:rPr>
            </w:pPr>
          </w:p>
          <w:p w14:paraId="59811262" w14:textId="77777777" w:rsidR="00BF4AEC" w:rsidRDefault="00BF4AEC">
            <w:pPr>
              <w:pStyle w:val="TableParagraph"/>
              <w:spacing w:before="50"/>
              <w:jc w:val="left"/>
              <w:rPr>
                <w:b/>
                <w:sz w:val="20"/>
              </w:rPr>
            </w:pPr>
          </w:p>
          <w:p w14:paraId="47AB26C6" w14:textId="77777777" w:rsidR="00BF4AEC" w:rsidRDefault="00000000">
            <w:pPr>
              <w:pStyle w:val="TableParagraph"/>
              <w:ind w:left="16" w:right="3"/>
              <w:rPr>
                <w:i/>
                <w:sz w:val="20"/>
              </w:rPr>
            </w:pPr>
            <w:r>
              <w:rPr>
                <w:i/>
                <w:spacing w:val="-5"/>
                <w:sz w:val="20"/>
              </w:rPr>
              <w:t>73</w:t>
            </w:r>
          </w:p>
        </w:tc>
      </w:tr>
      <w:tr w:rsidR="00BF4AEC" w14:paraId="7750FD94" w14:textId="77777777">
        <w:trPr>
          <w:trHeight w:val="640"/>
        </w:trPr>
        <w:tc>
          <w:tcPr>
            <w:tcW w:w="1937" w:type="dxa"/>
          </w:tcPr>
          <w:p w14:paraId="41C6F563" w14:textId="77777777" w:rsidR="00BF4AEC" w:rsidRDefault="00000000">
            <w:pPr>
              <w:pStyle w:val="TableParagraph"/>
              <w:spacing w:before="15" w:line="256" w:lineRule="auto"/>
              <w:ind w:left="108" w:right="189"/>
              <w:jc w:val="left"/>
              <w:rPr>
                <w:sz w:val="20"/>
              </w:rPr>
            </w:pPr>
            <w:r>
              <w:rPr>
                <w:sz w:val="20"/>
              </w:rPr>
              <w:t>Productivity</w:t>
            </w:r>
            <w:r>
              <w:rPr>
                <w:spacing w:val="-18"/>
                <w:sz w:val="20"/>
              </w:rPr>
              <w:t xml:space="preserve"> </w:t>
            </w:r>
            <w:r>
              <w:rPr>
                <w:sz w:val="20"/>
              </w:rPr>
              <w:t xml:space="preserve">or </w:t>
            </w:r>
            <w:r>
              <w:rPr>
                <w:spacing w:val="-2"/>
                <w:sz w:val="20"/>
              </w:rPr>
              <w:t>efficiency</w:t>
            </w:r>
          </w:p>
        </w:tc>
        <w:tc>
          <w:tcPr>
            <w:tcW w:w="1069" w:type="dxa"/>
          </w:tcPr>
          <w:p w14:paraId="08C0B920" w14:textId="77777777" w:rsidR="00BF4AEC" w:rsidRDefault="00000000">
            <w:pPr>
              <w:pStyle w:val="TableParagraph"/>
              <w:spacing w:before="146"/>
              <w:ind w:left="12" w:right="3"/>
              <w:rPr>
                <w:sz w:val="20"/>
              </w:rPr>
            </w:pPr>
            <w:r>
              <w:rPr>
                <w:spacing w:val="-5"/>
                <w:sz w:val="20"/>
              </w:rPr>
              <w:t>19</w:t>
            </w:r>
          </w:p>
        </w:tc>
        <w:tc>
          <w:tcPr>
            <w:tcW w:w="1071" w:type="dxa"/>
          </w:tcPr>
          <w:p w14:paraId="648AB227" w14:textId="77777777" w:rsidR="00BF4AEC" w:rsidRDefault="00000000">
            <w:pPr>
              <w:pStyle w:val="TableParagraph"/>
              <w:spacing w:before="146"/>
              <w:ind w:left="13" w:right="2"/>
              <w:rPr>
                <w:sz w:val="20"/>
              </w:rPr>
            </w:pPr>
            <w:r>
              <w:rPr>
                <w:spacing w:val="-5"/>
                <w:sz w:val="20"/>
              </w:rPr>
              <w:t>19</w:t>
            </w:r>
          </w:p>
        </w:tc>
        <w:tc>
          <w:tcPr>
            <w:tcW w:w="1069" w:type="dxa"/>
          </w:tcPr>
          <w:p w14:paraId="37E15E7B" w14:textId="77777777" w:rsidR="00BF4AEC" w:rsidRDefault="00000000">
            <w:pPr>
              <w:pStyle w:val="TableParagraph"/>
              <w:spacing w:before="146"/>
              <w:ind w:left="12"/>
              <w:rPr>
                <w:sz w:val="20"/>
              </w:rPr>
            </w:pPr>
            <w:r>
              <w:rPr>
                <w:spacing w:val="-10"/>
                <w:sz w:val="20"/>
              </w:rPr>
              <w:t>-</w:t>
            </w:r>
          </w:p>
        </w:tc>
        <w:tc>
          <w:tcPr>
            <w:tcW w:w="1071" w:type="dxa"/>
          </w:tcPr>
          <w:p w14:paraId="5BF26621" w14:textId="77777777" w:rsidR="00BF4AEC" w:rsidRDefault="00000000">
            <w:pPr>
              <w:pStyle w:val="TableParagraph"/>
              <w:spacing w:before="146"/>
              <w:ind w:left="13" w:right="2"/>
              <w:rPr>
                <w:i/>
                <w:sz w:val="20"/>
              </w:rPr>
            </w:pPr>
            <w:r>
              <w:rPr>
                <w:i/>
                <w:spacing w:val="-10"/>
                <w:sz w:val="20"/>
              </w:rPr>
              <w:t>-</w:t>
            </w:r>
          </w:p>
        </w:tc>
        <w:tc>
          <w:tcPr>
            <w:tcW w:w="1070" w:type="dxa"/>
          </w:tcPr>
          <w:p w14:paraId="7D44EAD5" w14:textId="77777777" w:rsidR="00BF4AEC" w:rsidRDefault="00000000">
            <w:pPr>
              <w:pStyle w:val="TableParagraph"/>
              <w:spacing w:before="146"/>
              <w:ind w:left="16" w:right="3"/>
              <w:rPr>
                <w:i/>
                <w:sz w:val="20"/>
              </w:rPr>
            </w:pPr>
            <w:r>
              <w:rPr>
                <w:i/>
                <w:spacing w:val="-5"/>
                <w:sz w:val="20"/>
              </w:rPr>
              <w:t>62</w:t>
            </w:r>
          </w:p>
        </w:tc>
        <w:tc>
          <w:tcPr>
            <w:tcW w:w="1070" w:type="dxa"/>
          </w:tcPr>
          <w:p w14:paraId="57F1EE54" w14:textId="77777777" w:rsidR="00BF4AEC" w:rsidRDefault="00000000">
            <w:pPr>
              <w:pStyle w:val="TableParagraph"/>
              <w:spacing w:before="146"/>
              <w:ind w:left="16" w:right="4"/>
              <w:rPr>
                <w:i/>
                <w:sz w:val="20"/>
              </w:rPr>
            </w:pPr>
            <w:r>
              <w:rPr>
                <w:i/>
                <w:spacing w:val="-5"/>
                <w:sz w:val="20"/>
              </w:rPr>
              <w:t>73</w:t>
            </w:r>
          </w:p>
        </w:tc>
      </w:tr>
      <w:tr w:rsidR="00BF4AEC" w14:paraId="0836BAE2" w14:textId="77777777">
        <w:trPr>
          <w:trHeight w:val="899"/>
        </w:trPr>
        <w:tc>
          <w:tcPr>
            <w:tcW w:w="1937" w:type="dxa"/>
          </w:tcPr>
          <w:p w14:paraId="791D1AA3" w14:textId="77777777" w:rsidR="00BF4AEC" w:rsidRDefault="00000000">
            <w:pPr>
              <w:pStyle w:val="TableParagraph"/>
              <w:spacing w:before="15" w:line="256" w:lineRule="auto"/>
              <w:ind w:left="108" w:right="189"/>
              <w:jc w:val="left"/>
              <w:rPr>
                <w:sz w:val="20"/>
              </w:rPr>
            </w:pPr>
            <w:r>
              <w:rPr>
                <w:spacing w:val="-2"/>
                <w:sz w:val="20"/>
              </w:rPr>
              <w:t xml:space="preserve">Meeting </w:t>
            </w:r>
            <w:r>
              <w:rPr>
                <w:sz w:val="20"/>
              </w:rPr>
              <w:t>objectives</w:t>
            </w:r>
            <w:r>
              <w:rPr>
                <w:spacing w:val="-18"/>
                <w:sz w:val="20"/>
              </w:rPr>
              <w:t xml:space="preserve"> </w:t>
            </w:r>
            <w:r>
              <w:rPr>
                <w:sz w:val="20"/>
              </w:rPr>
              <w:t xml:space="preserve">or </w:t>
            </w:r>
            <w:r>
              <w:rPr>
                <w:spacing w:val="-2"/>
                <w:sz w:val="20"/>
              </w:rPr>
              <w:t>targets</w:t>
            </w:r>
          </w:p>
        </w:tc>
        <w:tc>
          <w:tcPr>
            <w:tcW w:w="1069" w:type="dxa"/>
          </w:tcPr>
          <w:p w14:paraId="6C93D36D" w14:textId="77777777" w:rsidR="00BF4AEC" w:rsidRDefault="00BF4AEC">
            <w:pPr>
              <w:pStyle w:val="TableParagraph"/>
              <w:spacing w:before="32"/>
              <w:jc w:val="left"/>
              <w:rPr>
                <w:b/>
                <w:sz w:val="20"/>
              </w:rPr>
            </w:pPr>
          </w:p>
          <w:p w14:paraId="7E22F24E" w14:textId="77777777" w:rsidR="00BF4AEC" w:rsidRDefault="00000000">
            <w:pPr>
              <w:pStyle w:val="TableParagraph"/>
              <w:ind w:left="12" w:right="3"/>
              <w:rPr>
                <w:sz w:val="20"/>
              </w:rPr>
            </w:pPr>
            <w:r>
              <w:rPr>
                <w:spacing w:val="-5"/>
                <w:sz w:val="20"/>
              </w:rPr>
              <w:t>21</w:t>
            </w:r>
          </w:p>
        </w:tc>
        <w:tc>
          <w:tcPr>
            <w:tcW w:w="1071" w:type="dxa"/>
          </w:tcPr>
          <w:p w14:paraId="1DB6A854" w14:textId="77777777" w:rsidR="00BF4AEC" w:rsidRDefault="00BF4AEC">
            <w:pPr>
              <w:pStyle w:val="TableParagraph"/>
              <w:spacing w:before="32"/>
              <w:jc w:val="left"/>
              <w:rPr>
                <w:b/>
                <w:sz w:val="20"/>
              </w:rPr>
            </w:pPr>
          </w:p>
          <w:p w14:paraId="03645A16" w14:textId="77777777" w:rsidR="00BF4AEC" w:rsidRDefault="00000000">
            <w:pPr>
              <w:pStyle w:val="TableParagraph"/>
              <w:ind w:left="13" w:right="2"/>
              <w:rPr>
                <w:sz w:val="20"/>
              </w:rPr>
            </w:pPr>
            <w:r>
              <w:rPr>
                <w:spacing w:val="-5"/>
                <w:sz w:val="20"/>
              </w:rPr>
              <w:t>19</w:t>
            </w:r>
          </w:p>
        </w:tc>
        <w:tc>
          <w:tcPr>
            <w:tcW w:w="1069" w:type="dxa"/>
          </w:tcPr>
          <w:p w14:paraId="3BE0C0FB" w14:textId="77777777" w:rsidR="00BF4AEC" w:rsidRDefault="00BF4AEC">
            <w:pPr>
              <w:pStyle w:val="TableParagraph"/>
              <w:spacing w:before="32"/>
              <w:jc w:val="left"/>
              <w:rPr>
                <w:b/>
                <w:sz w:val="20"/>
              </w:rPr>
            </w:pPr>
          </w:p>
          <w:p w14:paraId="38581F7F" w14:textId="77777777" w:rsidR="00BF4AEC" w:rsidRDefault="00000000">
            <w:pPr>
              <w:pStyle w:val="TableParagraph"/>
              <w:ind w:left="12"/>
              <w:rPr>
                <w:sz w:val="20"/>
              </w:rPr>
            </w:pPr>
            <w:r>
              <w:rPr>
                <w:spacing w:val="-10"/>
                <w:sz w:val="20"/>
              </w:rPr>
              <w:t>-</w:t>
            </w:r>
          </w:p>
        </w:tc>
        <w:tc>
          <w:tcPr>
            <w:tcW w:w="1071" w:type="dxa"/>
          </w:tcPr>
          <w:p w14:paraId="27BD1B76" w14:textId="77777777" w:rsidR="00BF4AEC" w:rsidRDefault="00BF4AEC">
            <w:pPr>
              <w:pStyle w:val="TableParagraph"/>
              <w:spacing w:before="32"/>
              <w:jc w:val="left"/>
              <w:rPr>
                <w:b/>
                <w:sz w:val="20"/>
              </w:rPr>
            </w:pPr>
          </w:p>
          <w:p w14:paraId="1CD34CEB" w14:textId="77777777" w:rsidR="00BF4AEC" w:rsidRDefault="00000000">
            <w:pPr>
              <w:pStyle w:val="TableParagraph"/>
              <w:ind w:left="13" w:right="1"/>
              <w:rPr>
                <w:i/>
                <w:sz w:val="20"/>
              </w:rPr>
            </w:pPr>
            <w:r>
              <w:rPr>
                <w:i/>
                <w:spacing w:val="-10"/>
                <w:sz w:val="20"/>
              </w:rPr>
              <w:t>5</w:t>
            </w:r>
          </w:p>
        </w:tc>
        <w:tc>
          <w:tcPr>
            <w:tcW w:w="1070" w:type="dxa"/>
          </w:tcPr>
          <w:p w14:paraId="713A9F0C" w14:textId="77777777" w:rsidR="00BF4AEC" w:rsidRDefault="00BF4AEC">
            <w:pPr>
              <w:pStyle w:val="TableParagraph"/>
              <w:spacing w:before="32"/>
              <w:jc w:val="left"/>
              <w:rPr>
                <w:b/>
                <w:sz w:val="20"/>
              </w:rPr>
            </w:pPr>
          </w:p>
          <w:p w14:paraId="70F47ABB" w14:textId="77777777" w:rsidR="00BF4AEC" w:rsidRDefault="00000000">
            <w:pPr>
              <w:pStyle w:val="TableParagraph"/>
              <w:ind w:left="16" w:right="2"/>
              <w:rPr>
                <w:i/>
                <w:sz w:val="20"/>
              </w:rPr>
            </w:pPr>
            <w:r>
              <w:rPr>
                <w:i/>
                <w:spacing w:val="-5"/>
                <w:sz w:val="20"/>
              </w:rPr>
              <w:t>55</w:t>
            </w:r>
          </w:p>
        </w:tc>
        <w:tc>
          <w:tcPr>
            <w:tcW w:w="1070" w:type="dxa"/>
          </w:tcPr>
          <w:p w14:paraId="6E153D02" w14:textId="77777777" w:rsidR="00BF4AEC" w:rsidRDefault="00BF4AEC">
            <w:pPr>
              <w:pStyle w:val="TableParagraph"/>
              <w:spacing w:before="32"/>
              <w:jc w:val="left"/>
              <w:rPr>
                <w:b/>
                <w:sz w:val="20"/>
              </w:rPr>
            </w:pPr>
          </w:p>
          <w:p w14:paraId="3FD27747" w14:textId="77777777" w:rsidR="00BF4AEC" w:rsidRDefault="00000000">
            <w:pPr>
              <w:pStyle w:val="TableParagraph"/>
              <w:ind w:left="16" w:right="3"/>
              <w:rPr>
                <w:i/>
                <w:sz w:val="20"/>
              </w:rPr>
            </w:pPr>
            <w:r>
              <w:rPr>
                <w:i/>
                <w:spacing w:val="-5"/>
                <w:sz w:val="20"/>
              </w:rPr>
              <w:t>73</w:t>
            </w:r>
          </w:p>
        </w:tc>
      </w:tr>
    </w:tbl>
    <w:p w14:paraId="36AC2CA5" w14:textId="77777777" w:rsidR="00BF4AEC" w:rsidRDefault="00000000">
      <w:pPr>
        <w:spacing w:before="16"/>
        <w:ind w:left="1080"/>
        <w:jc w:val="both"/>
        <w:rPr>
          <w:i/>
          <w:sz w:val="20"/>
        </w:rPr>
      </w:pPr>
      <w:r>
        <w:rPr>
          <w:i/>
          <w:sz w:val="20"/>
        </w:rPr>
        <w:t>Base:</w:t>
      </w:r>
      <w:r>
        <w:rPr>
          <w:i/>
          <w:spacing w:val="-6"/>
          <w:sz w:val="20"/>
        </w:rPr>
        <w:t xml:space="preserve"> </w:t>
      </w:r>
      <w:r>
        <w:rPr>
          <w:i/>
          <w:sz w:val="20"/>
        </w:rPr>
        <w:t>Joint</w:t>
      </w:r>
      <w:r>
        <w:rPr>
          <w:i/>
          <w:spacing w:val="-7"/>
          <w:sz w:val="20"/>
        </w:rPr>
        <w:t xml:space="preserve"> </w:t>
      </w:r>
      <w:proofErr w:type="gramStart"/>
      <w:r>
        <w:rPr>
          <w:i/>
          <w:sz w:val="20"/>
        </w:rPr>
        <w:t>Problem</w:t>
      </w:r>
      <w:r>
        <w:rPr>
          <w:i/>
          <w:spacing w:val="-5"/>
          <w:sz w:val="20"/>
        </w:rPr>
        <w:t xml:space="preserve"> </w:t>
      </w:r>
      <w:r>
        <w:rPr>
          <w:i/>
          <w:sz w:val="20"/>
        </w:rPr>
        <w:t>Solving</w:t>
      </w:r>
      <w:proofErr w:type="gramEnd"/>
      <w:r>
        <w:rPr>
          <w:i/>
          <w:spacing w:val="-6"/>
          <w:sz w:val="20"/>
        </w:rPr>
        <w:t xml:space="preserve"> </w:t>
      </w:r>
      <w:r>
        <w:rPr>
          <w:i/>
          <w:sz w:val="20"/>
        </w:rPr>
        <w:t>Activity</w:t>
      </w:r>
      <w:r>
        <w:rPr>
          <w:i/>
          <w:spacing w:val="-5"/>
          <w:sz w:val="20"/>
        </w:rPr>
        <w:t xml:space="preserve"> </w:t>
      </w:r>
      <w:r>
        <w:rPr>
          <w:i/>
          <w:sz w:val="20"/>
        </w:rPr>
        <w:t>service</w:t>
      </w:r>
      <w:r>
        <w:rPr>
          <w:i/>
          <w:spacing w:val="-5"/>
          <w:sz w:val="20"/>
        </w:rPr>
        <w:t xml:space="preserve"> </w:t>
      </w:r>
      <w:r>
        <w:rPr>
          <w:i/>
          <w:spacing w:val="-2"/>
          <w:sz w:val="20"/>
        </w:rPr>
        <w:t>users</w:t>
      </w:r>
    </w:p>
    <w:p w14:paraId="063986CB" w14:textId="77777777" w:rsidR="00BF4AEC" w:rsidRDefault="00000000">
      <w:pPr>
        <w:pStyle w:val="BodyText"/>
        <w:spacing w:before="138" w:line="256" w:lineRule="auto"/>
        <w:ind w:left="1080" w:right="734"/>
        <w:jc w:val="both"/>
      </w:pPr>
      <w:r>
        <w:t>Compared</w:t>
      </w:r>
      <w:r>
        <w:rPr>
          <w:spacing w:val="-18"/>
        </w:rPr>
        <w:t xml:space="preserve"> </w:t>
      </w:r>
      <w:r>
        <w:t>to</w:t>
      </w:r>
      <w:r>
        <w:rPr>
          <w:spacing w:val="-18"/>
        </w:rPr>
        <w:t xml:space="preserve"> </w:t>
      </w:r>
      <w:r>
        <w:t>Workplace</w:t>
      </w:r>
      <w:r>
        <w:rPr>
          <w:spacing w:val="-17"/>
        </w:rPr>
        <w:t xml:space="preserve"> </w:t>
      </w:r>
      <w:r>
        <w:t>Project</w:t>
      </w:r>
      <w:r>
        <w:rPr>
          <w:spacing w:val="-18"/>
        </w:rPr>
        <w:t xml:space="preserve"> </w:t>
      </w:r>
      <w:r>
        <w:t>users,</w:t>
      </w:r>
      <w:r>
        <w:rPr>
          <w:spacing w:val="-17"/>
        </w:rPr>
        <w:t xml:space="preserve"> </w:t>
      </w:r>
      <w:r>
        <w:t>a</w:t>
      </w:r>
      <w:r>
        <w:rPr>
          <w:spacing w:val="-18"/>
        </w:rPr>
        <w:t xml:space="preserve"> </w:t>
      </w:r>
      <w:r>
        <w:t>smaller</w:t>
      </w:r>
      <w:r>
        <w:rPr>
          <w:spacing w:val="-18"/>
        </w:rPr>
        <w:t xml:space="preserve"> </w:t>
      </w:r>
      <w:r>
        <w:t>proportion</w:t>
      </w:r>
      <w:r>
        <w:rPr>
          <w:spacing w:val="-17"/>
        </w:rPr>
        <w:t xml:space="preserve"> </w:t>
      </w:r>
      <w:r>
        <w:t>of</w:t>
      </w:r>
      <w:r>
        <w:rPr>
          <w:spacing w:val="-18"/>
        </w:rPr>
        <w:t xml:space="preserve"> </w:t>
      </w:r>
      <w:r>
        <w:t>Joint</w:t>
      </w:r>
      <w:r>
        <w:rPr>
          <w:spacing w:val="-17"/>
        </w:rPr>
        <w:t xml:space="preserve"> </w:t>
      </w:r>
      <w:proofErr w:type="gramStart"/>
      <w:r>
        <w:t>Problem</w:t>
      </w:r>
      <w:r>
        <w:rPr>
          <w:spacing w:val="-18"/>
        </w:rPr>
        <w:t xml:space="preserve"> </w:t>
      </w:r>
      <w:r>
        <w:t>Solving</w:t>
      </w:r>
      <w:proofErr w:type="gramEnd"/>
      <w:r>
        <w:t xml:space="preserve"> Activity users said that they felt that project had a positive impact on the quality of</w:t>
      </w:r>
      <w:r>
        <w:rPr>
          <w:spacing w:val="-5"/>
        </w:rPr>
        <w:t xml:space="preserve"> </w:t>
      </w:r>
      <w:r>
        <w:t>service</w:t>
      </w:r>
      <w:r>
        <w:rPr>
          <w:spacing w:val="-5"/>
        </w:rPr>
        <w:t xml:space="preserve"> </w:t>
      </w:r>
      <w:r>
        <w:t>delivered</w:t>
      </w:r>
      <w:r>
        <w:rPr>
          <w:spacing w:val="-5"/>
        </w:rPr>
        <w:t xml:space="preserve"> </w:t>
      </w:r>
      <w:r>
        <w:t>(22</w:t>
      </w:r>
      <w:r>
        <w:rPr>
          <w:spacing w:val="-5"/>
        </w:rPr>
        <w:t xml:space="preserve"> </w:t>
      </w:r>
      <w:r>
        <w:t>per</w:t>
      </w:r>
      <w:r>
        <w:rPr>
          <w:spacing w:val="-5"/>
        </w:rPr>
        <w:t xml:space="preserve"> </w:t>
      </w:r>
      <w:r>
        <w:t>cent</w:t>
      </w:r>
      <w:r>
        <w:rPr>
          <w:spacing w:val="-5"/>
        </w:rPr>
        <w:t xml:space="preserve"> </w:t>
      </w:r>
      <w:r>
        <w:t>compared</w:t>
      </w:r>
      <w:r>
        <w:rPr>
          <w:spacing w:val="-5"/>
        </w:rPr>
        <w:t xml:space="preserve"> </w:t>
      </w:r>
      <w:r>
        <w:t>to</w:t>
      </w:r>
      <w:r>
        <w:rPr>
          <w:spacing w:val="-5"/>
        </w:rPr>
        <w:t xml:space="preserve"> </w:t>
      </w:r>
      <w:r>
        <w:t>27</w:t>
      </w:r>
      <w:r>
        <w:rPr>
          <w:spacing w:val="-5"/>
        </w:rPr>
        <w:t xml:space="preserve"> </w:t>
      </w:r>
      <w:r>
        <w:t>per</w:t>
      </w:r>
      <w:r>
        <w:rPr>
          <w:spacing w:val="-5"/>
        </w:rPr>
        <w:t xml:space="preserve"> </w:t>
      </w:r>
      <w:r>
        <w:t>cent)</w:t>
      </w:r>
      <w:r>
        <w:rPr>
          <w:spacing w:val="-5"/>
        </w:rPr>
        <w:t xml:space="preserve"> </w:t>
      </w:r>
      <w:r>
        <w:t>and</w:t>
      </w:r>
      <w:r>
        <w:rPr>
          <w:spacing w:val="-5"/>
        </w:rPr>
        <w:t xml:space="preserve"> </w:t>
      </w:r>
      <w:r>
        <w:t>meeting</w:t>
      </w:r>
      <w:r>
        <w:rPr>
          <w:spacing w:val="-5"/>
        </w:rPr>
        <w:t xml:space="preserve"> </w:t>
      </w:r>
      <w:r>
        <w:t>objectives or targets (21 per cent compared to 26 per cent).</w:t>
      </w:r>
    </w:p>
    <w:p w14:paraId="67F4CCD8" w14:textId="77777777" w:rsidR="00BF4AEC" w:rsidRDefault="00BF4AEC">
      <w:pPr>
        <w:spacing w:line="256" w:lineRule="auto"/>
        <w:jc w:val="both"/>
        <w:sectPr w:rsidR="00BF4AEC">
          <w:pgSz w:w="11910" w:h="16840"/>
          <w:pgMar w:top="1360" w:right="1058" w:bottom="1420" w:left="720" w:header="0" w:footer="1174" w:gutter="0"/>
          <w:cols w:space="720"/>
        </w:sectPr>
      </w:pPr>
    </w:p>
    <w:p w14:paraId="35637607" w14:textId="77777777" w:rsidR="00BF4AEC" w:rsidRDefault="00000000">
      <w:pPr>
        <w:pStyle w:val="Heading2"/>
        <w:numPr>
          <w:ilvl w:val="1"/>
          <w:numId w:val="2"/>
        </w:numPr>
        <w:tabs>
          <w:tab w:val="left" w:pos="1799"/>
        </w:tabs>
        <w:spacing w:before="79"/>
        <w:ind w:hanging="719"/>
        <w:jc w:val="both"/>
      </w:pPr>
      <w:bookmarkStart w:id="29" w:name="_TOC_250011"/>
      <w:r>
        <w:lastRenderedPageBreak/>
        <w:t>Measurable</w:t>
      </w:r>
      <w:r>
        <w:rPr>
          <w:spacing w:val="-15"/>
        </w:rPr>
        <w:t xml:space="preserve"> </w:t>
      </w:r>
      <w:bookmarkEnd w:id="29"/>
      <w:r>
        <w:rPr>
          <w:spacing w:val="-2"/>
        </w:rPr>
        <w:t>impacts</w:t>
      </w:r>
    </w:p>
    <w:p w14:paraId="43B3B22D" w14:textId="77777777" w:rsidR="00BF4AEC" w:rsidRDefault="00000000">
      <w:pPr>
        <w:pStyle w:val="BodyText"/>
        <w:spacing w:before="137" w:line="256" w:lineRule="auto"/>
        <w:ind w:left="1079" w:right="735"/>
        <w:jc w:val="both"/>
      </w:pPr>
      <w:r>
        <w:t xml:space="preserve">Survey participants were also asked about the impact of the Advisory Project on three specific areas which can have a measurable impact on </w:t>
      </w:r>
      <w:proofErr w:type="spellStart"/>
      <w:r>
        <w:t>organisational</w:t>
      </w:r>
      <w:proofErr w:type="spellEnd"/>
      <w:r>
        <w:t xml:space="preserve"> performance – staff turnover, levels of absence and the number of employee grievances.</w:t>
      </w:r>
      <w:r>
        <w:rPr>
          <w:spacing w:val="-17"/>
        </w:rPr>
        <w:t xml:space="preserve"> </w:t>
      </w:r>
      <w:r>
        <w:t>Very</w:t>
      </w:r>
      <w:r>
        <w:rPr>
          <w:spacing w:val="-16"/>
        </w:rPr>
        <w:t xml:space="preserve"> </w:t>
      </w:r>
      <w:r>
        <w:t>few</w:t>
      </w:r>
      <w:r>
        <w:rPr>
          <w:spacing w:val="-16"/>
        </w:rPr>
        <w:t xml:space="preserve"> </w:t>
      </w:r>
      <w:r>
        <w:t>Joint</w:t>
      </w:r>
      <w:r>
        <w:rPr>
          <w:spacing w:val="-17"/>
        </w:rPr>
        <w:t xml:space="preserve"> </w:t>
      </w:r>
      <w:proofErr w:type="gramStart"/>
      <w:r>
        <w:t>Problem</w:t>
      </w:r>
      <w:r>
        <w:rPr>
          <w:spacing w:val="-18"/>
        </w:rPr>
        <w:t xml:space="preserve"> </w:t>
      </w:r>
      <w:r>
        <w:t>Solving</w:t>
      </w:r>
      <w:proofErr w:type="gramEnd"/>
      <w:r>
        <w:rPr>
          <w:spacing w:val="-16"/>
        </w:rPr>
        <w:t xml:space="preserve"> </w:t>
      </w:r>
      <w:r>
        <w:t>Activity</w:t>
      </w:r>
      <w:r>
        <w:rPr>
          <w:spacing w:val="-16"/>
        </w:rPr>
        <w:t xml:space="preserve"> </w:t>
      </w:r>
      <w:r>
        <w:t>service</w:t>
      </w:r>
      <w:r>
        <w:rPr>
          <w:spacing w:val="-18"/>
        </w:rPr>
        <w:t xml:space="preserve"> </w:t>
      </w:r>
      <w:r>
        <w:t>users</w:t>
      </w:r>
      <w:r>
        <w:rPr>
          <w:spacing w:val="-16"/>
        </w:rPr>
        <w:t xml:space="preserve"> </w:t>
      </w:r>
      <w:r>
        <w:t>reported</w:t>
      </w:r>
      <w:r>
        <w:rPr>
          <w:spacing w:val="-17"/>
        </w:rPr>
        <w:t xml:space="preserve"> </w:t>
      </w:r>
      <w:r>
        <w:t>a</w:t>
      </w:r>
      <w:r>
        <w:rPr>
          <w:spacing w:val="-17"/>
        </w:rPr>
        <w:t xml:space="preserve"> </w:t>
      </w:r>
      <w:r>
        <w:t>change in any of these respects:</w:t>
      </w:r>
    </w:p>
    <w:p w14:paraId="5FC734B3" w14:textId="77777777" w:rsidR="00BF4AEC" w:rsidRDefault="00000000">
      <w:pPr>
        <w:pStyle w:val="BodyText"/>
        <w:spacing w:before="119" w:line="256" w:lineRule="auto"/>
        <w:ind w:left="1080" w:right="737"/>
        <w:jc w:val="both"/>
      </w:pPr>
      <w:r>
        <w:rPr>
          <w:b/>
        </w:rPr>
        <w:t>Staff</w:t>
      </w:r>
      <w:r>
        <w:rPr>
          <w:b/>
          <w:spacing w:val="-18"/>
        </w:rPr>
        <w:t xml:space="preserve"> </w:t>
      </w:r>
      <w:r>
        <w:rPr>
          <w:b/>
        </w:rPr>
        <w:t>turnover:</w:t>
      </w:r>
      <w:r>
        <w:rPr>
          <w:b/>
          <w:spacing w:val="-17"/>
        </w:rPr>
        <w:t xml:space="preserve"> </w:t>
      </w:r>
      <w:r>
        <w:t>One</w:t>
      </w:r>
      <w:r>
        <w:rPr>
          <w:spacing w:val="-17"/>
        </w:rPr>
        <w:t xml:space="preserve"> </w:t>
      </w:r>
      <w:r>
        <w:t>Joint</w:t>
      </w:r>
      <w:r>
        <w:rPr>
          <w:spacing w:val="-17"/>
        </w:rPr>
        <w:t xml:space="preserve"> </w:t>
      </w:r>
      <w:proofErr w:type="gramStart"/>
      <w:r>
        <w:t>Problem</w:t>
      </w:r>
      <w:r>
        <w:rPr>
          <w:spacing w:val="-18"/>
        </w:rPr>
        <w:t xml:space="preserve"> </w:t>
      </w:r>
      <w:r>
        <w:t>Solving</w:t>
      </w:r>
      <w:proofErr w:type="gramEnd"/>
      <w:r>
        <w:rPr>
          <w:spacing w:val="-17"/>
        </w:rPr>
        <w:t xml:space="preserve"> </w:t>
      </w:r>
      <w:r>
        <w:t>Activity</w:t>
      </w:r>
      <w:r>
        <w:rPr>
          <w:spacing w:val="-17"/>
        </w:rPr>
        <w:t xml:space="preserve"> </w:t>
      </w:r>
      <w:r>
        <w:t>service</w:t>
      </w:r>
      <w:r>
        <w:rPr>
          <w:spacing w:val="-17"/>
        </w:rPr>
        <w:t xml:space="preserve"> </w:t>
      </w:r>
      <w:r>
        <w:t>user</w:t>
      </w:r>
      <w:r>
        <w:rPr>
          <w:spacing w:val="-18"/>
        </w:rPr>
        <w:t xml:space="preserve"> </w:t>
      </w:r>
      <w:r>
        <w:t>reported</w:t>
      </w:r>
      <w:r>
        <w:rPr>
          <w:spacing w:val="-17"/>
        </w:rPr>
        <w:t xml:space="preserve"> </w:t>
      </w:r>
      <w:r>
        <w:t>an</w:t>
      </w:r>
      <w:r>
        <w:rPr>
          <w:spacing w:val="-17"/>
        </w:rPr>
        <w:t xml:space="preserve"> </w:t>
      </w:r>
      <w:r>
        <w:t>impact on staff turnover, and their view was that it had “decreased to a large extent”.</w:t>
      </w:r>
    </w:p>
    <w:p w14:paraId="783D9463" w14:textId="77777777" w:rsidR="00BF4AEC" w:rsidRDefault="00000000">
      <w:pPr>
        <w:pStyle w:val="BodyText"/>
        <w:spacing w:before="119" w:line="256" w:lineRule="auto"/>
        <w:ind w:left="1080" w:right="734"/>
        <w:jc w:val="both"/>
      </w:pPr>
      <w:r>
        <w:rPr>
          <w:b/>
        </w:rPr>
        <w:t xml:space="preserve">Levels of absence: </w:t>
      </w:r>
      <w:r>
        <w:t xml:space="preserve">Similarly, three Joint </w:t>
      </w:r>
      <w:proofErr w:type="gramStart"/>
      <w:r>
        <w:t>Problem Solving</w:t>
      </w:r>
      <w:proofErr w:type="gramEnd"/>
      <w:r>
        <w:t xml:space="preserve"> Activity service users reported</w:t>
      </w:r>
      <w:r>
        <w:rPr>
          <w:spacing w:val="-1"/>
        </w:rPr>
        <w:t xml:space="preserve"> </w:t>
      </w:r>
      <w:r>
        <w:t>an</w:t>
      </w:r>
      <w:r>
        <w:rPr>
          <w:spacing w:val="-2"/>
        </w:rPr>
        <w:t xml:space="preserve"> </w:t>
      </w:r>
      <w:r>
        <w:t>impact on levels</w:t>
      </w:r>
      <w:r>
        <w:rPr>
          <w:spacing w:val="-1"/>
        </w:rPr>
        <w:t xml:space="preserve"> </w:t>
      </w:r>
      <w:r>
        <w:t>of absence,</w:t>
      </w:r>
      <w:r>
        <w:rPr>
          <w:spacing w:val="-1"/>
        </w:rPr>
        <w:t xml:space="preserve"> </w:t>
      </w:r>
      <w:r>
        <w:t>and</w:t>
      </w:r>
      <w:r>
        <w:rPr>
          <w:spacing w:val="-1"/>
        </w:rPr>
        <w:t xml:space="preserve"> </w:t>
      </w:r>
      <w:r>
        <w:t>for</w:t>
      </w:r>
      <w:r>
        <w:rPr>
          <w:spacing w:val="-1"/>
        </w:rPr>
        <w:t xml:space="preserve"> </w:t>
      </w:r>
      <w:r>
        <w:t>all</w:t>
      </w:r>
      <w:r>
        <w:rPr>
          <w:spacing w:val="-1"/>
        </w:rPr>
        <w:t xml:space="preserve"> </w:t>
      </w:r>
      <w:r>
        <w:t>three</w:t>
      </w:r>
      <w:r>
        <w:rPr>
          <w:spacing w:val="-2"/>
        </w:rPr>
        <w:t xml:space="preserve"> </w:t>
      </w:r>
      <w:r>
        <w:t>the</w:t>
      </w:r>
      <w:r>
        <w:rPr>
          <w:spacing w:val="-2"/>
        </w:rPr>
        <w:t xml:space="preserve"> </w:t>
      </w:r>
      <w:r>
        <w:t>view</w:t>
      </w:r>
      <w:r>
        <w:rPr>
          <w:spacing w:val="-2"/>
        </w:rPr>
        <w:t xml:space="preserve"> </w:t>
      </w:r>
      <w:r>
        <w:t>was</w:t>
      </w:r>
      <w:r>
        <w:rPr>
          <w:spacing w:val="-1"/>
        </w:rPr>
        <w:t xml:space="preserve"> </w:t>
      </w:r>
      <w:r>
        <w:t>that</w:t>
      </w:r>
      <w:r>
        <w:rPr>
          <w:spacing w:val="-1"/>
        </w:rPr>
        <w:t xml:space="preserve"> </w:t>
      </w:r>
      <w:r>
        <w:t>it</w:t>
      </w:r>
      <w:r>
        <w:rPr>
          <w:spacing w:val="-2"/>
        </w:rPr>
        <w:t xml:space="preserve"> </w:t>
      </w:r>
      <w:r>
        <w:t>had “decreased to some extent”.</w:t>
      </w:r>
    </w:p>
    <w:p w14:paraId="6D72803D" w14:textId="77777777" w:rsidR="00BF4AEC" w:rsidRDefault="00000000">
      <w:pPr>
        <w:pStyle w:val="BodyText"/>
        <w:spacing w:before="120" w:line="256" w:lineRule="auto"/>
        <w:ind w:left="1080" w:right="735"/>
        <w:jc w:val="both"/>
      </w:pPr>
      <w:r>
        <w:rPr>
          <w:b/>
        </w:rPr>
        <w:t xml:space="preserve">Number of employee grievances: </w:t>
      </w:r>
      <w:r>
        <w:t xml:space="preserve">Ten users reported that the project had an impact on the number of employee grievances. All said that employee grievances had decreased – seven said it had decreased to some extent, and the remaining three said it had </w:t>
      </w:r>
      <w:proofErr w:type="gramStart"/>
      <w:r>
        <w:t>reduced to a large extent</w:t>
      </w:r>
      <w:proofErr w:type="gramEnd"/>
      <w:r>
        <w:t>.</w:t>
      </w:r>
    </w:p>
    <w:p w14:paraId="5CAEA21D" w14:textId="77777777" w:rsidR="00BF4AEC" w:rsidRDefault="00000000">
      <w:pPr>
        <w:pStyle w:val="Heading2"/>
        <w:numPr>
          <w:ilvl w:val="1"/>
          <w:numId w:val="2"/>
        </w:numPr>
        <w:tabs>
          <w:tab w:val="left" w:pos="1799"/>
        </w:tabs>
        <w:spacing w:before="224"/>
        <w:ind w:hanging="719"/>
        <w:jc w:val="both"/>
      </w:pPr>
      <w:bookmarkStart w:id="30" w:name="_TOC_250010"/>
      <w:r>
        <w:t>Further</w:t>
      </w:r>
      <w:r>
        <w:rPr>
          <w:spacing w:val="-10"/>
        </w:rPr>
        <w:t xml:space="preserve"> </w:t>
      </w:r>
      <w:bookmarkEnd w:id="30"/>
      <w:r>
        <w:rPr>
          <w:spacing w:val="-2"/>
        </w:rPr>
        <w:t>impacts</w:t>
      </w:r>
    </w:p>
    <w:p w14:paraId="328E196A" w14:textId="77777777" w:rsidR="00BF4AEC" w:rsidRDefault="00000000">
      <w:pPr>
        <w:pStyle w:val="BodyText"/>
        <w:spacing w:before="120"/>
        <w:ind w:left="1080" w:right="737"/>
        <w:jc w:val="both"/>
      </w:pPr>
      <w:r>
        <w:t xml:space="preserve">Survey respondents were asked whether they felt that the </w:t>
      </w:r>
      <w:proofErr w:type="spellStart"/>
      <w:r>
        <w:t>Acas</w:t>
      </w:r>
      <w:proofErr w:type="spellEnd"/>
      <w:r>
        <w:t xml:space="preserve"> project had any further impacts on their workplace – and if so, what these were.</w:t>
      </w:r>
    </w:p>
    <w:p w14:paraId="1071BA0C" w14:textId="77777777" w:rsidR="00BF4AEC" w:rsidRDefault="00000000">
      <w:pPr>
        <w:pStyle w:val="BodyText"/>
        <w:spacing w:before="120"/>
        <w:ind w:left="1080" w:right="735"/>
        <w:jc w:val="both"/>
      </w:pPr>
      <w:r>
        <w:t>Just</w:t>
      </w:r>
      <w:r>
        <w:rPr>
          <w:spacing w:val="-8"/>
        </w:rPr>
        <w:t xml:space="preserve"> </w:t>
      </w:r>
      <w:r>
        <w:t>over</w:t>
      </w:r>
      <w:r>
        <w:rPr>
          <w:spacing w:val="-10"/>
        </w:rPr>
        <w:t xml:space="preserve"> </w:t>
      </w:r>
      <w:r>
        <w:t>half</w:t>
      </w:r>
      <w:r>
        <w:rPr>
          <w:spacing w:val="-8"/>
        </w:rPr>
        <w:t xml:space="preserve"> </w:t>
      </w:r>
      <w:r>
        <w:t>(55</w:t>
      </w:r>
      <w:r>
        <w:rPr>
          <w:spacing w:val="-10"/>
        </w:rPr>
        <w:t xml:space="preserve"> </w:t>
      </w:r>
      <w:r>
        <w:t>per</w:t>
      </w:r>
      <w:r>
        <w:rPr>
          <w:spacing w:val="-8"/>
        </w:rPr>
        <w:t xml:space="preserve"> </w:t>
      </w:r>
      <w:r>
        <w:t>cent)</w:t>
      </w:r>
      <w:r>
        <w:rPr>
          <w:spacing w:val="-8"/>
        </w:rPr>
        <w:t xml:space="preserve"> </w:t>
      </w:r>
      <w:r>
        <w:t>of</w:t>
      </w:r>
      <w:r>
        <w:rPr>
          <w:spacing w:val="-8"/>
        </w:rPr>
        <w:t xml:space="preserve"> </w:t>
      </w:r>
      <w:r>
        <w:t>Joint</w:t>
      </w:r>
      <w:r>
        <w:rPr>
          <w:spacing w:val="-10"/>
        </w:rPr>
        <w:t xml:space="preserve"> </w:t>
      </w:r>
      <w:r>
        <w:t>Problem</w:t>
      </w:r>
      <w:r>
        <w:rPr>
          <w:spacing w:val="-8"/>
        </w:rPr>
        <w:t xml:space="preserve"> </w:t>
      </w:r>
      <w:r>
        <w:t>Solving</w:t>
      </w:r>
      <w:r>
        <w:rPr>
          <w:spacing w:val="-8"/>
        </w:rPr>
        <w:t xml:space="preserve"> </w:t>
      </w:r>
      <w:r>
        <w:t>Activity</w:t>
      </w:r>
      <w:r>
        <w:rPr>
          <w:spacing w:val="-8"/>
        </w:rPr>
        <w:t xml:space="preserve"> </w:t>
      </w:r>
      <w:r>
        <w:t>service</w:t>
      </w:r>
      <w:r>
        <w:rPr>
          <w:spacing w:val="-10"/>
        </w:rPr>
        <w:t xml:space="preserve"> </w:t>
      </w:r>
      <w:r>
        <w:t>users</w:t>
      </w:r>
      <w:r>
        <w:rPr>
          <w:spacing w:val="-8"/>
        </w:rPr>
        <w:t xml:space="preserve"> </w:t>
      </w:r>
      <w:r>
        <w:t>felt</w:t>
      </w:r>
      <w:r>
        <w:rPr>
          <w:spacing w:val="-8"/>
        </w:rPr>
        <w:t xml:space="preserve"> </w:t>
      </w:r>
      <w:r>
        <w:t>their project had further impacts, with the most common answer being that it gave a “better understanding of what had caused the dispute and ways to avoid it in the future” (10 of the 27 participants who indicated there had been further impacts), followed by “improved working relationships between employees and managers” (five of 27).</w:t>
      </w:r>
    </w:p>
    <w:p w14:paraId="75FB1D39" w14:textId="77777777" w:rsidR="00BF4AEC" w:rsidRDefault="00000000">
      <w:pPr>
        <w:pStyle w:val="Heading3"/>
        <w:spacing w:before="137"/>
      </w:pPr>
      <w:r>
        <w:t>Table</w:t>
      </w:r>
      <w:r>
        <w:rPr>
          <w:spacing w:val="-1"/>
        </w:rPr>
        <w:t xml:space="preserve"> </w:t>
      </w:r>
      <w:r>
        <w:t>16</w:t>
      </w:r>
      <w:r>
        <w:rPr>
          <w:spacing w:val="-3"/>
        </w:rPr>
        <w:t xml:space="preserve"> </w:t>
      </w:r>
      <w:r>
        <w:t>–</w:t>
      </w:r>
      <w:r>
        <w:rPr>
          <w:spacing w:val="-1"/>
        </w:rPr>
        <w:t xml:space="preserve"> </w:t>
      </w:r>
      <w:r>
        <w:t>Further</w:t>
      </w:r>
      <w:r>
        <w:rPr>
          <w:spacing w:val="-1"/>
        </w:rPr>
        <w:t xml:space="preserve"> </w:t>
      </w:r>
      <w:r>
        <w:t>impacts</w:t>
      </w:r>
      <w:r>
        <w:rPr>
          <w:spacing w:val="-3"/>
        </w:rPr>
        <w:t xml:space="preserve"> </w:t>
      </w:r>
      <w:r>
        <w:t>of</w:t>
      </w:r>
      <w:r>
        <w:rPr>
          <w:spacing w:val="-3"/>
        </w:rPr>
        <w:t xml:space="preserve"> </w:t>
      </w:r>
      <w:r>
        <w:t>the</w:t>
      </w:r>
      <w:r>
        <w:rPr>
          <w:spacing w:val="-1"/>
        </w:rPr>
        <w:t xml:space="preserve"> </w:t>
      </w:r>
      <w:r>
        <w:t>project</w:t>
      </w:r>
      <w:r>
        <w:rPr>
          <w:spacing w:val="-1"/>
        </w:rPr>
        <w:t xml:space="preserve"> </w:t>
      </w:r>
      <w:r>
        <w:t>(open</w:t>
      </w:r>
      <w:r>
        <w:rPr>
          <w:spacing w:val="-1"/>
        </w:rPr>
        <w:t xml:space="preserve"> </w:t>
      </w:r>
      <w:r>
        <w:rPr>
          <w:spacing w:val="-2"/>
        </w:rPr>
        <w:t>response)</w:t>
      </w:r>
    </w:p>
    <w:p w14:paraId="3D9CFCC2"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3"/>
        <w:gridCol w:w="1966"/>
      </w:tblGrid>
      <w:tr w:rsidR="00BF4AEC" w14:paraId="744B178D" w14:textId="77777777">
        <w:trPr>
          <w:trHeight w:val="1280"/>
        </w:trPr>
        <w:tc>
          <w:tcPr>
            <w:tcW w:w="6233" w:type="dxa"/>
          </w:tcPr>
          <w:p w14:paraId="4A996B6D" w14:textId="77777777" w:rsidR="00BF4AEC" w:rsidRDefault="00BF4AEC">
            <w:pPr>
              <w:pStyle w:val="TableParagraph"/>
              <w:jc w:val="left"/>
              <w:rPr>
                <w:b/>
                <w:sz w:val="20"/>
              </w:rPr>
            </w:pPr>
          </w:p>
          <w:p w14:paraId="7ABB2357" w14:textId="77777777" w:rsidR="00BF4AEC" w:rsidRDefault="00BF4AEC">
            <w:pPr>
              <w:pStyle w:val="TableParagraph"/>
              <w:spacing w:before="49"/>
              <w:jc w:val="left"/>
              <w:rPr>
                <w:b/>
                <w:sz w:val="20"/>
              </w:rPr>
            </w:pPr>
          </w:p>
          <w:p w14:paraId="7847AC46" w14:textId="77777777" w:rsidR="00BF4AEC" w:rsidRDefault="00000000">
            <w:pPr>
              <w:pStyle w:val="TableParagraph"/>
              <w:ind w:left="107"/>
              <w:jc w:val="left"/>
              <w:rPr>
                <w:b/>
                <w:sz w:val="20"/>
              </w:rPr>
            </w:pPr>
            <w:r>
              <w:rPr>
                <w:b/>
                <w:sz w:val="20"/>
              </w:rPr>
              <w:t>Briefly,</w:t>
            </w:r>
            <w:r>
              <w:rPr>
                <w:b/>
                <w:spacing w:val="-3"/>
                <w:sz w:val="20"/>
              </w:rPr>
              <w:t xml:space="preserve"> </w:t>
            </w:r>
            <w:r>
              <w:rPr>
                <w:b/>
                <w:sz w:val="20"/>
              </w:rPr>
              <w:t>what</w:t>
            </w:r>
            <w:r>
              <w:rPr>
                <w:b/>
                <w:spacing w:val="-3"/>
                <w:sz w:val="20"/>
              </w:rPr>
              <w:t xml:space="preserve"> </w:t>
            </w:r>
            <w:r>
              <w:rPr>
                <w:b/>
                <w:sz w:val="20"/>
              </w:rPr>
              <w:t>were</w:t>
            </w:r>
            <w:r>
              <w:rPr>
                <w:b/>
                <w:spacing w:val="-2"/>
                <w:sz w:val="20"/>
              </w:rPr>
              <w:t xml:space="preserve"> </w:t>
            </w:r>
            <w:r>
              <w:rPr>
                <w:b/>
                <w:sz w:val="20"/>
              </w:rPr>
              <w:t>the</w:t>
            </w:r>
            <w:r>
              <w:rPr>
                <w:b/>
                <w:spacing w:val="-2"/>
                <w:sz w:val="20"/>
              </w:rPr>
              <w:t xml:space="preserve"> </w:t>
            </w:r>
            <w:r>
              <w:rPr>
                <w:b/>
                <w:sz w:val="20"/>
              </w:rPr>
              <w:t>further</w:t>
            </w:r>
            <w:r>
              <w:rPr>
                <w:b/>
                <w:spacing w:val="-2"/>
                <w:sz w:val="20"/>
              </w:rPr>
              <w:t xml:space="preserve"> impacts?</w:t>
            </w:r>
          </w:p>
          <w:p w14:paraId="70A8FA61" w14:textId="77777777" w:rsidR="00BF4AEC" w:rsidRDefault="00000000">
            <w:pPr>
              <w:pStyle w:val="TableParagraph"/>
              <w:spacing w:before="138"/>
              <w:ind w:left="107"/>
              <w:jc w:val="left"/>
              <w:rPr>
                <w:i/>
                <w:sz w:val="20"/>
              </w:rPr>
            </w:pPr>
            <w:r>
              <w:rPr>
                <w:i/>
                <w:sz w:val="20"/>
              </w:rPr>
              <w:t>(Reported</w:t>
            </w:r>
            <w:r>
              <w:rPr>
                <w:i/>
                <w:spacing w:val="-1"/>
                <w:sz w:val="20"/>
              </w:rPr>
              <w:t xml:space="preserve"> </w:t>
            </w:r>
            <w:r>
              <w:rPr>
                <w:i/>
                <w:sz w:val="20"/>
              </w:rPr>
              <w:t>as</w:t>
            </w:r>
            <w:r>
              <w:rPr>
                <w:i/>
                <w:spacing w:val="-2"/>
                <w:sz w:val="20"/>
              </w:rPr>
              <w:t xml:space="preserve"> </w:t>
            </w:r>
            <w:r>
              <w:rPr>
                <w:i/>
                <w:sz w:val="20"/>
              </w:rPr>
              <w:t>n,</w:t>
            </w:r>
            <w:r>
              <w:rPr>
                <w:i/>
                <w:spacing w:val="-1"/>
                <w:sz w:val="20"/>
              </w:rPr>
              <w:t xml:space="preserve"> </w:t>
            </w:r>
            <w:r>
              <w:rPr>
                <w:i/>
                <w:sz w:val="20"/>
              </w:rPr>
              <w:t>not</w:t>
            </w:r>
            <w:r>
              <w:rPr>
                <w:i/>
                <w:spacing w:val="-2"/>
                <w:sz w:val="20"/>
              </w:rPr>
              <w:t xml:space="preserve"> </w:t>
            </w:r>
            <w:r>
              <w:rPr>
                <w:i/>
                <w:spacing w:val="-5"/>
                <w:sz w:val="20"/>
              </w:rPr>
              <w:t>%)</w:t>
            </w:r>
          </w:p>
        </w:tc>
        <w:tc>
          <w:tcPr>
            <w:tcW w:w="1966" w:type="dxa"/>
          </w:tcPr>
          <w:p w14:paraId="1D9A4C4F" w14:textId="77777777" w:rsidR="00BF4AEC" w:rsidRDefault="00000000">
            <w:pPr>
              <w:pStyle w:val="TableParagraph"/>
              <w:spacing w:before="16" w:line="256" w:lineRule="auto"/>
              <w:ind w:left="107" w:right="96" w:hanging="1"/>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436E29EC" w14:textId="77777777" w:rsidR="00BF4AEC" w:rsidRDefault="00000000">
            <w:pPr>
              <w:pStyle w:val="TableParagraph"/>
              <w:spacing w:before="120"/>
              <w:ind w:left="13" w:right="5"/>
              <w:rPr>
                <w:i/>
                <w:sz w:val="20"/>
              </w:rPr>
            </w:pPr>
            <w:r>
              <w:rPr>
                <w:i/>
                <w:spacing w:val="-10"/>
                <w:sz w:val="20"/>
              </w:rPr>
              <w:t>n</w:t>
            </w:r>
          </w:p>
        </w:tc>
      </w:tr>
      <w:tr w:rsidR="00BF4AEC" w14:paraId="5E2A84D4" w14:textId="77777777">
        <w:trPr>
          <w:trHeight w:val="519"/>
        </w:trPr>
        <w:tc>
          <w:tcPr>
            <w:tcW w:w="6233" w:type="dxa"/>
          </w:tcPr>
          <w:p w14:paraId="7FD36DBC" w14:textId="77777777" w:rsidR="00BF4AEC" w:rsidRDefault="00000000">
            <w:pPr>
              <w:pStyle w:val="TableParagraph"/>
              <w:spacing w:line="260" w:lineRule="exact"/>
              <w:ind w:left="107" w:right="47"/>
              <w:jc w:val="left"/>
              <w:rPr>
                <w:sz w:val="20"/>
              </w:rPr>
            </w:pPr>
            <w:r>
              <w:rPr>
                <w:sz w:val="20"/>
              </w:rPr>
              <w:t>Gave</w:t>
            </w:r>
            <w:r>
              <w:rPr>
                <w:spacing w:val="-4"/>
                <w:sz w:val="20"/>
              </w:rPr>
              <w:t xml:space="preserve"> </w:t>
            </w:r>
            <w:r>
              <w:rPr>
                <w:sz w:val="20"/>
              </w:rPr>
              <w:t>a</w:t>
            </w:r>
            <w:r>
              <w:rPr>
                <w:spacing w:val="-4"/>
                <w:sz w:val="20"/>
              </w:rPr>
              <w:t xml:space="preserve"> </w:t>
            </w:r>
            <w:r>
              <w:rPr>
                <w:sz w:val="20"/>
              </w:rPr>
              <w:t>better</w:t>
            </w:r>
            <w:r>
              <w:rPr>
                <w:spacing w:val="-4"/>
                <w:sz w:val="20"/>
              </w:rPr>
              <w:t xml:space="preserve"> </w:t>
            </w:r>
            <w:r>
              <w:rPr>
                <w:sz w:val="20"/>
              </w:rPr>
              <w:t>understanding</w:t>
            </w:r>
            <w:r>
              <w:rPr>
                <w:spacing w:val="-6"/>
                <w:sz w:val="20"/>
              </w:rPr>
              <w:t xml:space="preserve"> </w:t>
            </w:r>
            <w:r>
              <w:rPr>
                <w:sz w:val="20"/>
              </w:rPr>
              <w:t>of</w:t>
            </w:r>
            <w:r>
              <w:rPr>
                <w:spacing w:val="-5"/>
                <w:sz w:val="20"/>
              </w:rPr>
              <w:t xml:space="preserve"> </w:t>
            </w:r>
            <w:r>
              <w:rPr>
                <w:sz w:val="20"/>
              </w:rPr>
              <w:t>what</w:t>
            </w:r>
            <w:r>
              <w:rPr>
                <w:spacing w:val="-4"/>
                <w:sz w:val="20"/>
              </w:rPr>
              <w:t xml:space="preserve"> </w:t>
            </w:r>
            <w:r>
              <w:rPr>
                <w:sz w:val="20"/>
              </w:rPr>
              <w:t>had</w:t>
            </w:r>
            <w:r>
              <w:rPr>
                <w:spacing w:val="-5"/>
                <w:sz w:val="20"/>
              </w:rPr>
              <w:t xml:space="preserve"> </w:t>
            </w:r>
            <w:r>
              <w:rPr>
                <w:sz w:val="20"/>
              </w:rPr>
              <w:t>caused</w:t>
            </w:r>
            <w:r>
              <w:rPr>
                <w:spacing w:val="-4"/>
                <w:sz w:val="20"/>
              </w:rPr>
              <w:t xml:space="preserve"> </w:t>
            </w:r>
            <w:r>
              <w:rPr>
                <w:sz w:val="20"/>
              </w:rPr>
              <w:t>the dispute, and ways to avoid it in the future</w:t>
            </w:r>
          </w:p>
        </w:tc>
        <w:tc>
          <w:tcPr>
            <w:tcW w:w="1966" w:type="dxa"/>
          </w:tcPr>
          <w:p w14:paraId="6D25CCB1" w14:textId="77777777" w:rsidR="00BF4AEC" w:rsidRDefault="00000000">
            <w:pPr>
              <w:pStyle w:val="TableParagraph"/>
              <w:spacing w:before="145"/>
              <w:ind w:left="13" w:right="5"/>
              <w:rPr>
                <w:sz w:val="20"/>
              </w:rPr>
            </w:pPr>
            <w:r>
              <w:rPr>
                <w:spacing w:val="-5"/>
                <w:sz w:val="20"/>
              </w:rPr>
              <w:t>10</w:t>
            </w:r>
          </w:p>
        </w:tc>
      </w:tr>
      <w:tr w:rsidR="00BF4AEC" w14:paraId="4C8489B7" w14:textId="77777777">
        <w:trPr>
          <w:trHeight w:val="555"/>
        </w:trPr>
        <w:tc>
          <w:tcPr>
            <w:tcW w:w="6233" w:type="dxa"/>
          </w:tcPr>
          <w:p w14:paraId="2036B3D3" w14:textId="77777777" w:rsidR="00BF4AEC" w:rsidRDefault="00000000">
            <w:pPr>
              <w:pStyle w:val="TableParagraph"/>
              <w:spacing w:line="260" w:lineRule="atLeast"/>
              <w:ind w:left="107"/>
              <w:jc w:val="left"/>
              <w:rPr>
                <w:sz w:val="20"/>
              </w:rPr>
            </w:pPr>
            <w:r>
              <w:rPr>
                <w:sz w:val="20"/>
              </w:rPr>
              <w:t>Improved</w:t>
            </w:r>
            <w:r>
              <w:rPr>
                <w:spacing w:val="-13"/>
                <w:sz w:val="20"/>
              </w:rPr>
              <w:t xml:space="preserve"> </w:t>
            </w:r>
            <w:r>
              <w:rPr>
                <w:sz w:val="20"/>
              </w:rPr>
              <w:t>working</w:t>
            </w:r>
            <w:r>
              <w:rPr>
                <w:spacing w:val="-13"/>
                <w:sz w:val="20"/>
              </w:rPr>
              <w:t xml:space="preserve"> </w:t>
            </w:r>
            <w:r>
              <w:rPr>
                <w:sz w:val="20"/>
              </w:rPr>
              <w:t>relationships</w:t>
            </w:r>
            <w:r>
              <w:rPr>
                <w:spacing w:val="-13"/>
                <w:sz w:val="20"/>
              </w:rPr>
              <w:t xml:space="preserve"> </w:t>
            </w:r>
            <w:r>
              <w:rPr>
                <w:sz w:val="20"/>
              </w:rPr>
              <w:t xml:space="preserve">between </w:t>
            </w:r>
            <w:r>
              <w:rPr>
                <w:spacing w:val="-2"/>
                <w:sz w:val="20"/>
              </w:rPr>
              <w:t>employees/management</w:t>
            </w:r>
          </w:p>
        </w:tc>
        <w:tc>
          <w:tcPr>
            <w:tcW w:w="1966" w:type="dxa"/>
          </w:tcPr>
          <w:p w14:paraId="6D9D7453" w14:textId="77777777" w:rsidR="00BF4AEC" w:rsidRDefault="00000000">
            <w:pPr>
              <w:pStyle w:val="TableParagraph"/>
              <w:spacing w:before="163"/>
              <w:ind w:left="13" w:right="4"/>
              <w:rPr>
                <w:sz w:val="20"/>
              </w:rPr>
            </w:pPr>
            <w:r>
              <w:rPr>
                <w:spacing w:val="-10"/>
                <w:sz w:val="20"/>
              </w:rPr>
              <w:t>5</w:t>
            </w:r>
          </w:p>
        </w:tc>
      </w:tr>
      <w:tr w:rsidR="00BF4AEC" w14:paraId="0D9E267B" w14:textId="77777777">
        <w:trPr>
          <w:trHeight w:val="551"/>
        </w:trPr>
        <w:tc>
          <w:tcPr>
            <w:tcW w:w="6233" w:type="dxa"/>
          </w:tcPr>
          <w:p w14:paraId="13A40B2C" w14:textId="77777777" w:rsidR="00BF4AEC" w:rsidRDefault="00000000">
            <w:pPr>
              <w:pStyle w:val="TableParagraph"/>
              <w:spacing w:before="16"/>
              <w:ind w:left="107"/>
              <w:jc w:val="left"/>
              <w:rPr>
                <w:sz w:val="20"/>
              </w:rPr>
            </w:pPr>
            <w:r>
              <w:rPr>
                <w:sz w:val="20"/>
              </w:rPr>
              <w:t>Gave</w:t>
            </w:r>
            <w:r>
              <w:rPr>
                <w:spacing w:val="-4"/>
                <w:sz w:val="20"/>
              </w:rPr>
              <w:t xml:space="preserve"> </w:t>
            </w:r>
            <w:r>
              <w:rPr>
                <w:sz w:val="20"/>
              </w:rPr>
              <w:t>a</w:t>
            </w:r>
            <w:r>
              <w:rPr>
                <w:spacing w:val="-4"/>
                <w:sz w:val="20"/>
              </w:rPr>
              <w:t xml:space="preserve"> </w:t>
            </w:r>
            <w:r>
              <w:rPr>
                <w:sz w:val="20"/>
              </w:rPr>
              <w:t>better</w:t>
            </w:r>
            <w:r>
              <w:rPr>
                <w:spacing w:val="-4"/>
                <w:sz w:val="20"/>
              </w:rPr>
              <w:t xml:space="preserve"> </w:t>
            </w:r>
            <w:r>
              <w:rPr>
                <w:sz w:val="20"/>
              </w:rPr>
              <w:t>understanding</w:t>
            </w:r>
            <w:r>
              <w:rPr>
                <w:spacing w:val="-4"/>
                <w:sz w:val="20"/>
              </w:rPr>
              <w:t xml:space="preserve"> </w:t>
            </w:r>
            <w:r>
              <w:rPr>
                <w:sz w:val="20"/>
              </w:rPr>
              <w:t>of</w:t>
            </w:r>
            <w:r>
              <w:rPr>
                <w:spacing w:val="-6"/>
                <w:sz w:val="20"/>
              </w:rPr>
              <w:t xml:space="preserve"> </w:t>
            </w:r>
            <w:r>
              <w:rPr>
                <w:sz w:val="20"/>
              </w:rPr>
              <w:t>job</w:t>
            </w:r>
            <w:r>
              <w:rPr>
                <w:spacing w:val="-3"/>
                <w:sz w:val="20"/>
              </w:rPr>
              <w:t xml:space="preserve"> </w:t>
            </w:r>
            <w:r>
              <w:rPr>
                <w:spacing w:val="-2"/>
                <w:sz w:val="20"/>
              </w:rPr>
              <w:t>roles/responsibilities</w:t>
            </w:r>
          </w:p>
        </w:tc>
        <w:tc>
          <w:tcPr>
            <w:tcW w:w="1966" w:type="dxa"/>
          </w:tcPr>
          <w:p w14:paraId="174D5AB9" w14:textId="77777777" w:rsidR="00BF4AEC" w:rsidRDefault="00000000">
            <w:pPr>
              <w:pStyle w:val="TableParagraph"/>
              <w:spacing w:before="162"/>
              <w:ind w:left="13" w:right="4"/>
              <w:rPr>
                <w:sz w:val="20"/>
              </w:rPr>
            </w:pPr>
            <w:r>
              <w:rPr>
                <w:spacing w:val="-10"/>
                <w:sz w:val="20"/>
              </w:rPr>
              <w:t>3</w:t>
            </w:r>
          </w:p>
        </w:tc>
      </w:tr>
      <w:tr w:rsidR="00BF4AEC" w14:paraId="777A221A" w14:textId="77777777">
        <w:trPr>
          <w:trHeight w:val="260"/>
        </w:trPr>
        <w:tc>
          <w:tcPr>
            <w:tcW w:w="6233" w:type="dxa"/>
          </w:tcPr>
          <w:p w14:paraId="0736E3CD" w14:textId="77777777" w:rsidR="00BF4AEC" w:rsidRDefault="00000000">
            <w:pPr>
              <w:pStyle w:val="TableParagraph"/>
              <w:spacing w:before="15" w:line="224" w:lineRule="exact"/>
              <w:ind w:left="107"/>
              <w:jc w:val="left"/>
              <w:rPr>
                <w:sz w:val="20"/>
              </w:rPr>
            </w:pPr>
            <w:r>
              <w:rPr>
                <w:sz w:val="20"/>
              </w:rPr>
              <w:t>Improved</w:t>
            </w:r>
            <w:r>
              <w:rPr>
                <w:spacing w:val="-7"/>
                <w:sz w:val="20"/>
              </w:rPr>
              <w:t xml:space="preserve"> </w:t>
            </w:r>
            <w:r>
              <w:rPr>
                <w:spacing w:val="-2"/>
                <w:sz w:val="20"/>
              </w:rPr>
              <w:t>communication</w:t>
            </w:r>
          </w:p>
        </w:tc>
        <w:tc>
          <w:tcPr>
            <w:tcW w:w="1966" w:type="dxa"/>
          </w:tcPr>
          <w:p w14:paraId="5FCDDBE7" w14:textId="77777777" w:rsidR="00BF4AEC" w:rsidRDefault="00000000">
            <w:pPr>
              <w:pStyle w:val="TableParagraph"/>
              <w:spacing w:before="15" w:line="224" w:lineRule="exact"/>
              <w:ind w:left="13" w:right="2"/>
              <w:rPr>
                <w:sz w:val="20"/>
              </w:rPr>
            </w:pPr>
            <w:r>
              <w:rPr>
                <w:spacing w:val="-10"/>
                <w:sz w:val="20"/>
              </w:rPr>
              <w:t>3</w:t>
            </w:r>
          </w:p>
        </w:tc>
      </w:tr>
      <w:tr w:rsidR="00BF4AEC" w14:paraId="5E8E2745" w14:textId="77777777">
        <w:trPr>
          <w:trHeight w:val="274"/>
        </w:trPr>
        <w:tc>
          <w:tcPr>
            <w:tcW w:w="6233" w:type="dxa"/>
          </w:tcPr>
          <w:p w14:paraId="237B42F2" w14:textId="77777777" w:rsidR="00BF4AEC" w:rsidRDefault="00000000">
            <w:pPr>
              <w:pStyle w:val="TableParagraph"/>
              <w:spacing w:before="15" w:line="239" w:lineRule="exact"/>
              <w:ind w:left="107"/>
              <w:jc w:val="left"/>
              <w:rPr>
                <w:sz w:val="20"/>
              </w:rPr>
            </w:pPr>
            <w:r>
              <w:rPr>
                <w:sz w:val="20"/>
              </w:rPr>
              <w:t>Improved</w:t>
            </w:r>
            <w:r>
              <w:rPr>
                <w:spacing w:val="-5"/>
                <w:sz w:val="20"/>
              </w:rPr>
              <w:t xml:space="preserve"> </w:t>
            </w:r>
            <w:r>
              <w:rPr>
                <w:sz w:val="20"/>
              </w:rPr>
              <w:t>awareness</w:t>
            </w:r>
            <w:r>
              <w:rPr>
                <w:spacing w:val="-5"/>
                <w:sz w:val="20"/>
              </w:rPr>
              <w:t xml:space="preserve"> </w:t>
            </w:r>
            <w:r>
              <w:rPr>
                <w:sz w:val="20"/>
              </w:rPr>
              <w:t>of</w:t>
            </w:r>
            <w:r>
              <w:rPr>
                <w:spacing w:val="-5"/>
                <w:sz w:val="20"/>
              </w:rPr>
              <w:t xml:space="preserve"> </w:t>
            </w:r>
            <w:r>
              <w:rPr>
                <w:sz w:val="20"/>
              </w:rPr>
              <w:t>equality</w:t>
            </w:r>
            <w:r>
              <w:rPr>
                <w:spacing w:val="-5"/>
                <w:sz w:val="20"/>
              </w:rPr>
              <w:t xml:space="preserve"> </w:t>
            </w:r>
            <w:r>
              <w:rPr>
                <w:sz w:val="20"/>
              </w:rPr>
              <w:t>and</w:t>
            </w:r>
            <w:r>
              <w:rPr>
                <w:spacing w:val="-5"/>
                <w:sz w:val="20"/>
              </w:rPr>
              <w:t xml:space="preserve"> </w:t>
            </w:r>
            <w:r>
              <w:rPr>
                <w:spacing w:val="-2"/>
                <w:sz w:val="20"/>
              </w:rPr>
              <w:t>diversity</w:t>
            </w:r>
          </w:p>
        </w:tc>
        <w:tc>
          <w:tcPr>
            <w:tcW w:w="1966" w:type="dxa"/>
          </w:tcPr>
          <w:p w14:paraId="4AC40F5C" w14:textId="77777777" w:rsidR="00BF4AEC" w:rsidRDefault="00000000">
            <w:pPr>
              <w:pStyle w:val="TableParagraph"/>
              <w:spacing w:before="23" w:line="232" w:lineRule="exact"/>
              <w:ind w:left="13" w:right="4"/>
              <w:rPr>
                <w:sz w:val="20"/>
              </w:rPr>
            </w:pPr>
            <w:r>
              <w:rPr>
                <w:spacing w:val="-10"/>
                <w:sz w:val="20"/>
              </w:rPr>
              <w:t>3</w:t>
            </w:r>
          </w:p>
        </w:tc>
      </w:tr>
      <w:tr w:rsidR="00BF4AEC" w14:paraId="1A3C20F0" w14:textId="77777777">
        <w:trPr>
          <w:trHeight w:val="532"/>
        </w:trPr>
        <w:tc>
          <w:tcPr>
            <w:tcW w:w="6233" w:type="dxa"/>
          </w:tcPr>
          <w:p w14:paraId="0E855CA8" w14:textId="77777777" w:rsidR="00BF4AEC" w:rsidRDefault="00000000">
            <w:pPr>
              <w:pStyle w:val="TableParagraph"/>
              <w:spacing w:line="260" w:lineRule="exact"/>
              <w:ind w:left="107"/>
              <w:jc w:val="left"/>
              <w:rPr>
                <w:sz w:val="20"/>
              </w:rPr>
            </w:pPr>
            <w:r>
              <w:rPr>
                <w:sz w:val="20"/>
              </w:rPr>
              <w:t>Improved</w:t>
            </w:r>
            <w:r>
              <w:rPr>
                <w:spacing w:val="-6"/>
                <w:sz w:val="20"/>
              </w:rPr>
              <w:t xml:space="preserve"> </w:t>
            </w:r>
            <w:r>
              <w:rPr>
                <w:sz w:val="20"/>
              </w:rPr>
              <w:t>levels</w:t>
            </w:r>
            <w:r>
              <w:rPr>
                <w:spacing w:val="-6"/>
                <w:sz w:val="20"/>
              </w:rPr>
              <w:t xml:space="preserve"> </w:t>
            </w:r>
            <w:r>
              <w:rPr>
                <w:sz w:val="20"/>
              </w:rPr>
              <w:t>of</w:t>
            </w:r>
            <w:r>
              <w:rPr>
                <w:spacing w:val="-6"/>
                <w:sz w:val="20"/>
              </w:rPr>
              <w:t xml:space="preserve"> </w:t>
            </w:r>
            <w:r>
              <w:rPr>
                <w:sz w:val="20"/>
              </w:rPr>
              <w:t>trust</w:t>
            </w:r>
            <w:r>
              <w:rPr>
                <w:spacing w:val="-6"/>
                <w:sz w:val="20"/>
              </w:rPr>
              <w:t xml:space="preserve"> </w:t>
            </w:r>
            <w:r>
              <w:rPr>
                <w:sz w:val="20"/>
              </w:rPr>
              <w:t>between</w:t>
            </w:r>
            <w:r>
              <w:rPr>
                <w:spacing w:val="-6"/>
                <w:sz w:val="20"/>
              </w:rPr>
              <w:t xml:space="preserve"> </w:t>
            </w:r>
            <w:r>
              <w:rPr>
                <w:sz w:val="20"/>
              </w:rPr>
              <w:t>employees</w:t>
            </w:r>
            <w:r>
              <w:rPr>
                <w:spacing w:val="-6"/>
                <w:sz w:val="20"/>
              </w:rPr>
              <w:t xml:space="preserve"> </w:t>
            </w:r>
            <w:r>
              <w:rPr>
                <w:sz w:val="20"/>
              </w:rPr>
              <w:t xml:space="preserve">and </w:t>
            </w:r>
            <w:r>
              <w:rPr>
                <w:spacing w:val="-2"/>
                <w:sz w:val="20"/>
              </w:rPr>
              <w:t>management</w:t>
            </w:r>
          </w:p>
        </w:tc>
        <w:tc>
          <w:tcPr>
            <w:tcW w:w="1966" w:type="dxa"/>
          </w:tcPr>
          <w:p w14:paraId="2D4063A9" w14:textId="77777777" w:rsidR="00BF4AEC" w:rsidRDefault="00000000">
            <w:pPr>
              <w:pStyle w:val="TableParagraph"/>
              <w:spacing w:before="152"/>
              <w:ind w:left="13" w:right="4"/>
              <w:rPr>
                <w:sz w:val="20"/>
              </w:rPr>
            </w:pPr>
            <w:r>
              <w:rPr>
                <w:spacing w:val="-10"/>
                <w:sz w:val="20"/>
              </w:rPr>
              <w:t>2</w:t>
            </w:r>
          </w:p>
        </w:tc>
      </w:tr>
      <w:tr w:rsidR="00BF4AEC" w14:paraId="71FF07D9" w14:textId="77777777">
        <w:trPr>
          <w:trHeight w:val="354"/>
        </w:trPr>
        <w:tc>
          <w:tcPr>
            <w:tcW w:w="6233" w:type="dxa"/>
          </w:tcPr>
          <w:p w14:paraId="0FC8692A" w14:textId="77777777" w:rsidR="00BF4AEC" w:rsidRDefault="00000000">
            <w:pPr>
              <w:pStyle w:val="TableParagraph"/>
              <w:spacing w:before="15"/>
              <w:ind w:left="107"/>
              <w:jc w:val="left"/>
              <w:rPr>
                <w:sz w:val="20"/>
              </w:rPr>
            </w:pPr>
            <w:r>
              <w:rPr>
                <w:sz w:val="20"/>
              </w:rPr>
              <w:t>Improved</w:t>
            </w:r>
            <w:r>
              <w:rPr>
                <w:spacing w:val="-5"/>
                <w:sz w:val="20"/>
              </w:rPr>
              <w:t xml:space="preserve"> </w:t>
            </w:r>
            <w:r>
              <w:rPr>
                <w:sz w:val="20"/>
              </w:rPr>
              <w:t>working</w:t>
            </w:r>
            <w:r>
              <w:rPr>
                <w:spacing w:val="-5"/>
                <w:sz w:val="20"/>
              </w:rPr>
              <w:t xml:space="preserve"> </w:t>
            </w:r>
            <w:r>
              <w:rPr>
                <w:spacing w:val="-2"/>
                <w:sz w:val="20"/>
              </w:rPr>
              <w:t>conditions</w:t>
            </w:r>
          </w:p>
        </w:tc>
        <w:tc>
          <w:tcPr>
            <w:tcW w:w="1966" w:type="dxa"/>
          </w:tcPr>
          <w:p w14:paraId="167718CC" w14:textId="77777777" w:rsidR="00BF4AEC" w:rsidRDefault="00000000">
            <w:pPr>
              <w:pStyle w:val="TableParagraph"/>
              <w:spacing w:before="63"/>
              <w:ind w:left="13" w:right="4"/>
              <w:rPr>
                <w:sz w:val="20"/>
              </w:rPr>
            </w:pPr>
            <w:r>
              <w:rPr>
                <w:spacing w:val="-10"/>
                <w:sz w:val="20"/>
              </w:rPr>
              <w:t>3</w:t>
            </w:r>
          </w:p>
        </w:tc>
      </w:tr>
      <w:tr w:rsidR="00BF4AEC" w14:paraId="14C12B2F" w14:textId="77777777">
        <w:trPr>
          <w:trHeight w:val="399"/>
        </w:trPr>
        <w:tc>
          <w:tcPr>
            <w:tcW w:w="6233" w:type="dxa"/>
          </w:tcPr>
          <w:p w14:paraId="5FDD0372" w14:textId="77777777" w:rsidR="00BF4AEC" w:rsidRDefault="00000000">
            <w:pPr>
              <w:pStyle w:val="TableParagraph"/>
              <w:spacing w:before="15"/>
              <w:ind w:left="107"/>
              <w:jc w:val="left"/>
              <w:rPr>
                <w:sz w:val="20"/>
              </w:rPr>
            </w:pPr>
            <w:r>
              <w:rPr>
                <w:sz w:val="20"/>
              </w:rPr>
              <w:t>Too</w:t>
            </w:r>
            <w:r>
              <w:rPr>
                <w:spacing w:val="-4"/>
                <w:sz w:val="20"/>
              </w:rPr>
              <w:t xml:space="preserve"> </w:t>
            </w:r>
            <w:r>
              <w:rPr>
                <w:sz w:val="20"/>
              </w:rPr>
              <w:t>early</w:t>
            </w:r>
            <w:r>
              <w:rPr>
                <w:spacing w:val="-3"/>
                <w:sz w:val="20"/>
              </w:rPr>
              <w:t xml:space="preserve"> </w:t>
            </w:r>
            <w:r>
              <w:rPr>
                <w:sz w:val="20"/>
              </w:rPr>
              <w:t>to</w:t>
            </w:r>
            <w:r>
              <w:rPr>
                <w:spacing w:val="-4"/>
                <w:sz w:val="20"/>
              </w:rPr>
              <w:t xml:space="preserve"> </w:t>
            </w:r>
            <w:r>
              <w:rPr>
                <w:sz w:val="20"/>
              </w:rPr>
              <w:t>say/work</w:t>
            </w:r>
            <w:r>
              <w:rPr>
                <w:spacing w:val="-3"/>
                <w:sz w:val="20"/>
              </w:rPr>
              <w:t xml:space="preserve"> </w:t>
            </w:r>
            <w:r>
              <w:rPr>
                <w:sz w:val="20"/>
              </w:rPr>
              <w:t>in</w:t>
            </w:r>
            <w:r>
              <w:rPr>
                <w:spacing w:val="-3"/>
                <w:sz w:val="20"/>
              </w:rPr>
              <w:t xml:space="preserve"> </w:t>
            </w:r>
            <w:r>
              <w:rPr>
                <w:spacing w:val="-2"/>
                <w:sz w:val="20"/>
              </w:rPr>
              <w:t>progress</w:t>
            </w:r>
          </w:p>
        </w:tc>
        <w:tc>
          <w:tcPr>
            <w:tcW w:w="1966" w:type="dxa"/>
          </w:tcPr>
          <w:p w14:paraId="3CDA10BE" w14:textId="77777777" w:rsidR="00BF4AEC" w:rsidRDefault="00000000">
            <w:pPr>
              <w:pStyle w:val="TableParagraph"/>
              <w:spacing w:before="85"/>
              <w:ind w:left="13" w:right="4"/>
              <w:rPr>
                <w:sz w:val="20"/>
              </w:rPr>
            </w:pPr>
            <w:r>
              <w:rPr>
                <w:spacing w:val="-10"/>
                <w:sz w:val="20"/>
              </w:rPr>
              <w:t>1</w:t>
            </w:r>
          </w:p>
        </w:tc>
      </w:tr>
      <w:tr w:rsidR="00BF4AEC" w14:paraId="276D586D" w14:textId="77777777">
        <w:trPr>
          <w:trHeight w:val="260"/>
        </w:trPr>
        <w:tc>
          <w:tcPr>
            <w:tcW w:w="6233" w:type="dxa"/>
          </w:tcPr>
          <w:p w14:paraId="51A25B9A" w14:textId="77777777" w:rsidR="00BF4AEC" w:rsidRDefault="00000000">
            <w:pPr>
              <w:pStyle w:val="TableParagraph"/>
              <w:spacing w:before="15" w:line="225" w:lineRule="exact"/>
              <w:ind w:left="107"/>
              <w:jc w:val="left"/>
              <w:rPr>
                <w:sz w:val="20"/>
              </w:rPr>
            </w:pPr>
            <w:r>
              <w:rPr>
                <w:spacing w:val="-2"/>
                <w:sz w:val="20"/>
              </w:rPr>
              <w:t>Other</w:t>
            </w:r>
          </w:p>
        </w:tc>
        <w:tc>
          <w:tcPr>
            <w:tcW w:w="1966" w:type="dxa"/>
          </w:tcPr>
          <w:p w14:paraId="5CA0FF41" w14:textId="77777777" w:rsidR="00BF4AEC" w:rsidRDefault="00000000">
            <w:pPr>
              <w:pStyle w:val="TableParagraph"/>
              <w:spacing w:before="15" w:line="225" w:lineRule="exact"/>
              <w:ind w:left="13" w:right="5"/>
              <w:rPr>
                <w:sz w:val="20"/>
              </w:rPr>
            </w:pPr>
            <w:r>
              <w:rPr>
                <w:spacing w:val="-10"/>
                <w:sz w:val="20"/>
              </w:rPr>
              <w:t>3</w:t>
            </w:r>
          </w:p>
        </w:tc>
      </w:tr>
      <w:tr w:rsidR="00BF4AEC" w14:paraId="35D350F9" w14:textId="77777777">
        <w:trPr>
          <w:trHeight w:val="260"/>
        </w:trPr>
        <w:tc>
          <w:tcPr>
            <w:tcW w:w="6233" w:type="dxa"/>
          </w:tcPr>
          <w:p w14:paraId="28E61215" w14:textId="77777777" w:rsidR="00BF4AEC" w:rsidRDefault="00000000">
            <w:pPr>
              <w:pStyle w:val="TableParagraph"/>
              <w:spacing w:before="15" w:line="225" w:lineRule="exact"/>
              <w:ind w:left="107"/>
              <w:jc w:val="left"/>
              <w:rPr>
                <w:i/>
                <w:sz w:val="20"/>
              </w:rPr>
            </w:pPr>
            <w:r>
              <w:rPr>
                <w:i/>
                <w:spacing w:val="-4"/>
                <w:sz w:val="20"/>
              </w:rPr>
              <w:t>Base</w:t>
            </w:r>
          </w:p>
        </w:tc>
        <w:tc>
          <w:tcPr>
            <w:tcW w:w="1966" w:type="dxa"/>
          </w:tcPr>
          <w:p w14:paraId="1D508A38" w14:textId="77777777" w:rsidR="00BF4AEC" w:rsidRDefault="00000000">
            <w:pPr>
              <w:pStyle w:val="TableParagraph"/>
              <w:spacing w:before="15" w:line="225" w:lineRule="exact"/>
              <w:ind w:left="13" w:right="5"/>
              <w:rPr>
                <w:i/>
                <w:sz w:val="20"/>
              </w:rPr>
            </w:pPr>
            <w:r>
              <w:rPr>
                <w:i/>
                <w:spacing w:val="-5"/>
                <w:sz w:val="20"/>
              </w:rPr>
              <w:t>27</w:t>
            </w:r>
          </w:p>
        </w:tc>
      </w:tr>
    </w:tbl>
    <w:p w14:paraId="06D63701" w14:textId="77777777" w:rsidR="00BF4AEC" w:rsidRDefault="00000000">
      <w:pPr>
        <w:spacing w:before="18"/>
        <w:ind w:left="1080"/>
        <w:jc w:val="both"/>
        <w:rPr>
          <w:i/>
          <w:sz w:val="20"/>
        </w:rPr>
      </w:pPr>
      <w:r>
        <w:rPr>
          <w:i/>
          <w:sz w:val="20"/>
        </w:rPr>
        <w:t>Base:</w:t>
      </w:r>
      <w:r>
        <w:rPr>
          <w:i/>
          <w:spacing w:val="-17"/>
          <w:sz w:val="20"/>
        </w:rPr>
        <w:t xml:space="preserve"> </w:t>
      </w:r>
      <w:r>
        <w:rPr>
          <w:i/>
          <w:sz w:val="20"/>
        </w:rPr>
        <w:t>Joint</w:t>
      </w:r>
      <w:r>
        <w:rPr>
          <w:i/>
          <w:spacing w:val="-15"/>
          <w:sz w:val="20"/>
        </w:rPr>
        <w:t xml:space="preserve"> </w:t>
      </w:r>
      <w:proofErr w:type="gramStart"/>
      <w:r>
        <w:rPr>
          <w:i/>
          <w:sz w:val="20"/>
        </w:rPr>
        <w:t>Problem</w:t>
      </w:r>
      <w:r>
        <w:rPr>
          <w:i/>
          <w:spacing w:val="-15"/>
          <w:sz w:val="20"/>
        </w:rPr>
        <w:t xml:space="preserve"> </w:t>
      </w:r>
      <w:r>
        <w:rPr>
          <w:i/>
          <w:sz w:val="20"/>
        </w:rPr>
        <w:t>Solving</w:t>
      </w:r>
      <w:proofErr w:type="gramEnd"/>
      <w:r>
        <w:rPr>
          <w:i/>
          <w:spacing w:val="-14"/>
          <w:sz w:val="20"/>
        </w:rPr>
        <w:t xml:space="preserve"> </w:t>
      </w:r>
      <w:r>
        <w:rPr>
          <w:i/>
          <w:sz w:val="20"/>
        </w:rPr>
        <w:t>Activity</w:t>
      </w:r>
      <w:r>
        <w:rPr>
          <w:i/>
          <w:spacing w:val="-14"/>
          <w:sz w:val="20"/>
        </w:rPr>
        <w:t xml:space="preserve"> </w:t>
      </w:r>
      <w:r>
        <w:rPr>
          <w:i/>
          <w:sz w:val="20"/>
        </w:rPr>
        <w:t>users</w:t>
      </w:r>
      <w:r>
        <w:rPr>
          <w:i/>
          <w:spacing w:val="-16"/>
          <w:sz w:val="20"/>
        </w:rPr>
        <w:t xml:space="preserve"> </w:t>
      </w:r>
      <w:r>
        <w:rPr>
          <w:i/>
          <w:sz w:val="20"/>
        </w:rPr>
        <w:t>who</w:t>
      </w:r>
      <w:r>
        <w:rPr>
          <w:i/>
          <w:spacing w:val="-15"/>
          <w:sz w:val="20"/>
        </w:rPr>
        <w:t xml:space="preserve"> </w:t>
      </w:r>
      <w:r>
        <w:rPr>
          <w:i/>
          <w:sz w:val="20"/>
        </w:rPr>
        <w:t>said</w:t>
      </w:r>
      <w:r>
        <w:rPr>
          <w:i/>
          <w:spacing w:val="-15"/>
          <w:sz w:val="20"/>
        </w:rPr>
        <w:t xml:space="preserve"> </w:t>
      </w:r>
      <w:r>
        <w:rPr>
          <w:i/>
          <w:sz w:val="20"/>
        </w:rPr>
        <w:t>the</w:t>
      </w:r>
      <w:r>
        <w:rPr>
          <w:i/>
          <w:spacing w:val="-14"/>
          <w:sz w:val="20"/>
        </w:rPr>
        <w:t xml:space="preserve"> </w:t>
      </w:r>
      <w:r>
        <w:rPr>
          <w:i/>
          <w:sz w:val="20"/>
        </w:rPr>
        <w:t>project</w:t>
      </w:r>
      <w:r>
        <w:rPr>
          <w:i/>
          <w:spacing w:val="-15"/>
          <w:sz w:val="20"/>
        </w:rPr>
        <w:t xml:space="preserve"> </w:t>
      </w:r>
      <w:r>
        <w:rPr>
          <w:i/>
          <w:sz w:val="20"/>
        </w:rPr>
        <w:t>had</w:t>
      </w:r>
      <w:r>
        <w:rPr>
          <w:i/>
          <w:spacing w:val="-14"/>
          <w:sz w:val="20"/>
        </w:rPr>
        <w:t xml:space="preserve"> </w:t>
      </w:r>
      <w:r>
        <w:rPr>
          <w:i/>
          <w:sz w:val="20"/>
        </w:rPr>
        <w:t>further</w:t>
      </w:r>
      <w:r>
        <w:rPr>
          <w:i/>
          <w:spacing w:val="-14"/>
          <w:sz w:val="20"/>
        </w:rPr>
        <w:t xml:space="preserve"> </w:t>
      </w:r>
      <w:r>
        <w:rPr>
          <w:i/>
          <w:spacing w:val="-2"/>
          <w:sz w:val="20"/>
        </w:rPr>
        <w:t>impacts</w:t>
      </w:r>
    </w:p>
    <w:p w14:paraId="6308CCF8" w14:textId="77777777" w:rsidR="00BF4AEC" w:rsidRDefault="00BF4AEC">
      <w:pPr>
        <w:jc w:val="both"/>
        <w:rPr>
          <w:sz w:val="20"/>
        </w:rPr>
        <w:sectPr w:rsidR="00BF4AEC">
          <w:pgSz w:w="11910" w:h="16840"/>
          <w:pgMar w:top="1360" w:right="1058" w:bottom="1420" w:left="720" w:header="0" w:footer="1174" w:gutter="0"/>
          <w:cols w:space="720"/>
        </w:sectPr>
      </w:pPr>
    </w:p>
    <w:p w14:paraId="63AC3B5B" w14:textId="77777777" w:rsidR="00BF4AEC" w:rsidRDefault="00000000">
      <w:pPr>
        <w:pStyle w:val="Heading2"/>
        <w:numPr>
          <w:ilvl w:val="1"/>
          <w:numId w:val="2"/>
        </w:numPr>
        <w:tabs>
          <w:tab w:val="left" w:pos="1800"/>
        </w:tabs>
        <w:spacing w:before="79"/>
        <w:ind w:left="1800"/>
      </w:pPr>
      <w:bookmarkStart w:id="31" w:name="_bookmark12"/>
      <w:bookmarkEnd w:id="31"/>
      <w:r>
        <w:lastRenderedPageBreak/>
        <w:t>Meeting</w:t>
      </w:r>
      <w:r>
        <w:rPr>
          <w:spacing w:val="-10"/>
        </w:rPr>
        <w:t xml:space="preserve"> </w:t>
      </w:r>
      <w:r>
        <w:rPr>
          <w:spacing w:val="-2"/>
        </w:rPr>
        <w:t>expectations</w:t>
      </w:r>
    </w:p>
    <w:p w14:paraId="616DF629" w14:textId="77777777" w:rsidR="00BF4AEC" w:rsidRDefault="00000000">
      <w:pPr>
        <w:pStyle w:val="BodyText"/>
        <w:spacing w:before="137" w:line="256" w:lineRule="auto"/>
        <w:ind w:left="1080" w:right="737"/>
        <w:jc w:val="both"/>
      </w:pPr>
      <w:r>
        <w:t xml:space="preserve">Two thirds (67 per cent) of Joint </w:t>
      </w:r>
      <w:proofErr w:type="gramStart"/>
      <w:r>
        <w:t>Problem Solving</w:t>
      </w:r>
      <w:proofErr w:type="gramEnd"/>
      <w:r>
        <w:t xml:space="preserve"> Activity service users reported that their expectations for the project had been “met”, whilst 15 per cent went further to say they had been “exceeded”.</w:t>
      </w:r>
    </w:p>
    <w:p w14:paraId="52897682" w14:textId="77777777" w:rsidR="00BF4AEC" w:rsidRDefault="00000000">
      <w:pPr>
        <w:pStyle w:val="BodyText"/>
        <w:spacing w:before="120" w:line="256" w:lineRule="auto"/>
        <w:ind w:left="1080" w:right="736"/>
        <w:jc w:val="both"/>
      </w:pPr>
      <w:r>
        <w:t xml:space="preserve">Whilst the pattern of responses across both types of Advisory Project is similar, Joint </w:t>
      </w:r>
      <w:proofErr w:type="gramStart"/>
      <w:r>
        <w:t>Problem Solving</w:t>
      </w:r>
      <w:proofErr w:type="gramEnd"/>
      <w:r>
        <w:t xml:space="preserve"> Activity participants were less inclined than Workplace Project users to say that the project “exceeded” their expectations (15 per cent compared</w:t>
      </w:r>
      <w:r>
        <w:rPr>
          <w:spacing w:val="-6"/>
        </w:rPr>
        <w:t xml:space="preserve"> </w:t>
      </w:r>
      <w:r>
        <w:t>to</w:t>
      </w:r>
      <w:r>
        <w:rPr>
          <w:spacing w:val="-6"/>
        </w:rPr>
        <w:t xml:space="preserve"> </w:t>
      </w:r>
      <w:r>
        <w:t>21</w:t>
      </w:r>
      <w:r>
        <w:rPr>
          <w:spacing w:val="-6"/>
        </w:rPr>
        <w:t xml:space="preserve"> </w:t>
      </w:r>
      <w:r>
        <w:t>per</w:t>
      </w:r>
      <w:r>
        <w:rPr>
          <w:spacing w:val="-6"/>
        </w:rPr>
        <w:t xml:space="preserve"> </w:t>
      </w:r>
      <w:r>
        <w:t>cent)</w:t>
      </w:r>
      <w:r>
        <w:rPr>
          <w:spacing w:val="-6"/>
        </w:rPr>
        <w:t xml:space="preserve"> </w:t>
      </w:r>
      <w:r>
        <w:t>and</w:t>
      </w:r>
      <w:r>
        <w:rPr>
          <w:spacing w:val="-7"/>
        </w:rPr>
        <w:t xml:space="preserve"> </w:t>
      </w:r>
      <w:r>
        <w:t>were</w:t>
      </w:r>
      <w:r>
        <w:rPr>
          <w:spacing w:val="-6"/>
        </w:rPr>
        <w:t xml:space="preserve"> </w:t>
      </w:r>
      <w:r>
        <w:t>more</w:t>
      </w:r>
      <w:r>
        <w:rPr>
          <w:spacing w:val="-5"/>
        </w:rPr>
        <w:t xml:space="preserve"> </w:t>
      </w:r>
      <w:r>
        <w:t>likely</w:t>
      </w:r>
      <w:r>
        <w:rPr>
          <w:spacing w:val="-6"/>
        </w:rPr>
        <w:t xml:space="preserve"> </w:t>
      </w:r>
      <w:r>
        <w:t>to</w:t>
      </w:r>
      <w:r>
        <w:rPr>
          <w:spacing w:val="-6"/>
        </w:rPr>
        <w:t xml:space="preserve"> </w:t>
      </w:r>
      <w:r>
        <w:t>say</w:t>
      </w:r>
      <w:r>
        <w:rPr>
          <w:spacing w:val="-6"/>
        </w:rPr>
        <w:t xml:space="preserve"> </w:t>
      </w:r>
      <w:r>
        <w:t>that</w:t>
      </w:r>
      <w:r>
        <w:rPr>
          <w:spacing w:val="-5"/>
        </w:rPr>
        <w:t xml:space="preserve"> </w:t>
      </w:r>
      <w:r>
        <w:t>their</w:t>
      </w:r>
      <w:r>
        <w:rPr>
          <w:spacing w:val="-6"/>
        </w:rPr>
        <w:t xml:space="preserve"> </w:t>
      </w:r>
      <w:r>
        <w:t>expectations</w:t>
      </w:r>
      <w:r>
        <w:rPr>
          <w:spacing w:val="-6"/>
        </w:rPr>
        <w:t xml:space="preserve"> </w:t>
      </w:r>
      <w:r>
        <w:t>were “not met” (eight per cent compared to one per cent).</w:t>
      </w:r>
    </w:p>
    <w:p w14:paraId="7E943D7A" w14:textId="77777777" w:rsidR="00BF4AEC" w:rsidRDefault="00000000">
      <w:pPr>
        <w:spacing w:before="118"/>
        <w:ind w:left="1080"/>
        <w:jc w:val="both"/>
        <w:rPr>
          <w:b/>
          <w:sz w:val="20"/>
        </w:rPr>
      </w:pPr>
      <w:r>
        <w:rPr>
          <w:b/>
          <w:sz w:val="20"/>
        </w:rPr>
        <w:t>Figure</w:t>
      </w:r>
      <w:r>
        <w:rPr>
          <w:b/>
          <w:spacing w:val="-6"/>
          <w:sz w:val="20"/>
        </w:rPr>
        <w:t xml:space="preserve"> </w:t>
      </w:r>
      <w:r>
        <w:rPr>
          <w:b/>
          <w:sz w:val="20"/>
        </w:rPr>
        <w:t>4</w:t>
      </w:r>
      <w:r>
        <w:rPr>
          <w:b/>
          <w:spacing w:val="-4"/>
          <w:sz w:val="20"/>
        </w:rPr>
        <w:t xml:space="preserve"> </w:t>
      </w:r>
      <w:r>
        <w:rPr>
          <w:b/>
          <w:sz w:val="20"/>
        </w:rPr>
        <w:t>–</w:t>
      </w:r>
      <w:r>
        <w:rPr>
          <w:b/>
          <w:spacing w:val="-4"/>
          <w:sz w:val="20"/>
        </w:rPr>
        <w:t xml:space="preserve"> </w:t>
      </w:r>
      <w:r>
        <w:rPr>
          <w:b/>
          <w:sz w:val="20"/>
        </w:rPr>
        <w:t>Comparing</w:t>
      </w:r>
      <w:r>
        <w:rPr>
          <w:b/>
          <w:spacing w:val="-4"/>
          <w:sz w:val="20"/>
        </w:rPr>
        <w:t xml:space="preserve"> </w:t>
      </w:r>
      <w:r>
        <w:rPr>
          <w:b/>
          <w:sz w:val="20"/>
        </w:rPr>
        <w:t>Advisory</w:t>
      </w:r>
      <w:r>
        <w:rPr>
          <w:b/>
          <w:spacing w:val="-4"/>
          <w:sz w:val="20"/>
        </w:rPr>
        <w:t xml:space="preserve"> </w:t>
      </w:r>
      <w:r>
        <w:rPr>
          <w:b/>
          <w:sz w:val="20"/>
        </w:rPr>
        <w:t>Project</w:t>
      </w:r>
      <w:r>
        <w:rPr>
          <w:b/>
          <w:spacing w:val="-4"/>
          <w:sz w:val="20"/>
        </w:rPr>
        <w:t xml:space="preserve"> </w:t>
      </w:r>
      <w:r>
        <w:rPr>
          <w:b/>
          <w:sz w:val="20"/>
        </w:rPr>
        <w:t>experience</w:t>
      </w:r>
      <w:r>
        <w:rPr>
          <w:b/>
          <w:spacing w:val="-5"/>
          <w:sz w:val="20"/>
        </w:rPr>
        <w:t xml:space="preserve"> </w:t>
      </w:r>
      <w:r>
        <w:rPr>
          <w:b/>
          <w:sz w:val="20"/>
        </w:rPr>
        <w:t>with</w:t>
      </w:r>
      <w:r>
        <w:rPr>
          <w:b/>
          <w:spacing w:val="-4"/>
          <w:sz w:val="20"/>
        </w:rPr>
        <w:t xml:space="preserve"> </w:t>
      </w:r>
      <w:proofErr w:type="gramStart"/>
      <w:r>
        <w:rPr>
          <w:b/>
          <w:spacing w:val="-2"/>
          <w:sz w:val="20"/>
        </w:rPr>
        <w:t>expectations</w:t>
      </w:r>
      <w:proofErr w:type="gramEnd"/>
    </w:p>
    <w:p w14:paraId="180772E0" w14:textId="77777777" w:rsidR="00BF4AEC" w:rsidRDefault="00000000">
      <w:pPr>
        <w:pStyle w:val="BodyText"/>
        <w:spacing w:before="9"/>
        <w:rPr>
          <w:b/>
          <w:sz w:val="15"/>
        </w:rPr>
      </w:pPr>
      <w:r>
        <w:rPr>
          <w:noProof/>
        </w:rPr>
        <mc:AlternateContent>
          <mc:Choice Requires="wpg">
            <w:drawing>
              <wp:anchor distT="0" distB="0" distL="0" distR="0" simplePos="0" relativeHeight="487595008" behindDoc="1" locked="0" layoutInCell="1" allowOverlap="1" wp14:anchorId="5DAD7AD9" wp14:editId="634ED0F7">
                <wp:simplePos x="0" y="0"/>
                <wp:positionH relativeFrom="page">
                  <wp:posOffset>1152144</wp:posOffset>
                </wp:positionH>
                <wp:positionV relativeFrom="paragraph">
                  <wp:posOffset>137231</wp:posOffset>
                </wp:positionV>
                <wp:extent cx="5293995" cy="3757929"/>
                <wp:effectExtent l="0" t="0" r="0" b="0"/>
                <wp:wrapTopAndBottom/>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95" name="Graphic 95"/>
                        <wps:cNvSpPr/>
                        <wps:spPr>
                          <a:xfrm>
                            <a:off x="4620767" y="2291333"/>
                            <a:ext cx="281305" cy="382905"/>
                          </a:xfrm>
                          <a:custGeom>
                            <a:avLst/>
                            <a:gdLst/>
                            <a:ahLst/>
                            <a:cxnLst/>
                            <a:rect l="l" t="t" r="r" b="b"/>
                            <a:pathLst>
                              <a:path w="281305" h="382905">
                                <a:moveTo>
                                  <a:pt x="281177" y="0"/>
                                </a:moveTo>
                                <a:lnTo>
                                  <a:pt x="0" y="0"/>
                                </a:lnTo>
                                <a:lnTo>
                                  <a:pt x="0" y="382524"/>
                                </a:lnTo>
                                <a:lnTo>
                                  <a:pt x="281177" y="382524"/>
                                </a:lnTo>
                                <a:lnTo>
                                  <a:pt x="281177" y="0"/>
                                </a:lnTo>
                                <a:close/>
                              </a:path>
                            </a:pathLst>
                          </a:custGeom>
                          <a:solidFill>
                            <a:srgbClr val="E3EEDC"/>
                          </a:solidFill>
                        </wps:spPr>
                        <wps:bodyPr wrap="square" lIns="0" tIns="0" rIns="0" bIns="0" rtlCol="0">
                          <a:prstTxWarp prst="textNoShape">
                            <a:avLst/>
                          </a:prstTxWarp>
                          <a:noAutofit/>
                        </wps:bodyPr>
                      </wps:wsp>
                      <wps:wsp>
                        <wps:cNvPr id="96" name="Graphic 96"/>
                        <wps:cNvSpPr/>
                        <wps:spPr>
                          <a:xfrm>
                            <a:off x="4581144" y="1335785"/>
                            <a:ext cx="361315" cy="1338580"/>
                          </a:xfrm>
                          <a:custGeom>
                            <a:avLst/>
                            <a:gdLst/>
                            <a:ahLst/>
                            <a:cxnLst/>
                            <a:rect l="l" t="t" r="r" b="b"/>
                            <a:pathLst>
                              <a:path w="361315" h="1338580">
                                <a:moveTo>
                                  <a:pt x="320802" y="0"/>
                                </a:moveTo>
                                <a:lnTo>
                                  <a:pt x="0" y="0"/>
                                </a:lnTo>
                                <a:lnTo>
                                  <a:pt x="0" y="382524"/>
                                </a:lnTo>
                                <a:lnTo>
                                  <a:pt x="320802" y="382524"/>
                                </a:lnTo>
                                <a:lnTo>
                                  <a:pt x="320802" y="0"/>
                                </a:lnTo>
                                <a:close/>
                              </a:path>
                              <a:path w="361315" h="1338580">
                                <a:moveTo>
                                  <a:pt x="361188" y="955548"/>
                                </a:moveTo>
                                <a:lnTo>
                                  <a:pt x="320802" y="955548"/>
                                </a:lnTo>
                                <a:lnTo>
                                  <a:pt x="320802" y="1338072"/>
                                </a:lnTo>
                                <a:lnTo>
                                  <a:pt x="361188" y="1338072"/>
                                </a:lnTo>
                                <a:lnTo>
                                  <a:pt x="361188" y="955548"/>
                                </a:lnTo>
                                <a:close/>
                              </a:path>
                            </a:pathLst>
                          </a:custGeom>
                          <a:solidFill>
                            <a:srgbClr val="FE585D"/>
                          </a:solidFill>
                        </wps:spPr>
                        <wps:bodyPr wrap="square" lIns="0" tIns="0" rIns="0" bIns="0" rtlCol="0">
                          <a:prstTxWarp prst="textNoShape">
                            <a:avLst/>
                          </a:prstTxWarp>
                          <a:noAutofit/>
                        </wps:bodyPr>
                      </wps:wsp>
                      <wps:wsp>
                        <wps:cNvPr id="97" name="Graphic 97"/>
                        <wps:cNvSpPr/>
                        <wps:spPr>
                          <a:xfrm>
                            <a:off x="4901946" y="1335786"/>
                            <a:ext cx="40640" cy="382905"/>
                          </a:xfrm>
                          <a:custGeom>
                            <a:avLst/>
                            <a:gdLst/>
                            <a:ahLst/>
                            <a:cxnLst/>
                            <a:rect l="l" t="t" r="r" b="b"/>
                            <a:pathLst>
                              <a:path w="40640" h="382905">
                                <a:moveTo>
                                  <a:pt x="40386" y="0"/>
                                </a:moveTo>
                                <a:lnTo>
                                  <a:pt x="0" y="0"/>
                                </a:lnTo>
                                <a:lnTo>
                                  <a:pt x="0" y="382524"/>
                                </a:lnTo>
                                <a:lnTo>
                                  <a:pt x="40386" y="382524"/>
                                </a:lnTo>
                                <a:lnTo>
                                  <a:pt x="40386" y="0"/>
                                </a:lnTo>
                                <a:close/>
                              </a:path>
                            </a:pathLst>
                          </a:custGeom>
                          <a:solidFill>
                            <a:srgbClr val="888B8D"/>
                          </a:solidFill>
                        </wps:spPr>
                        <wps:bodyPr wrap="square" lIns="0" tIns="0" rIns="0" bIns="0" rtlCol="0">
                          <a:prstTxWarp prst="textNoShape">
                            <a:avLst/>
                          </a:prstTxWarp>
                          <a:noAutofit/>
                        </wps:bodyPr>
                      </wps:wsp>
                      <wps:wsp>
                        <wps:cNvPr id="98" name="Graphic 98"/>
                        <wps:cNvSpPr/>
                        <wps:spPr>
                          <a:xfrm>
                            <a:off x="1162050"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4AA50"/>
                          </a:solidFill>
                        </wps:spPr>
                        <wps:bodyPr wrap="square" lIns="0" tIns="0" rIns="0" bIns="0" rtlCol="0">
                          <a:prstTxWarp prst="textNoShape">
                            <a:avLst/>
                          </a:prstTxWarp>
                          <a:noAutofit/>
                        </wps:bodyPr>
                      </wps:wsp>
                      <wps:wsp>
                        <wps:cNvPr id="99" name="Graphic 99"/>
                        <wps:cNvSpPr/>
                        <wps:spPr>
                          <a:xfrm>
                            <a:off x="183413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100" name="Graphic 100"/>
                        <wps:cNvSpPr/>
                        <wps:spPr>
                          <a:xfrm>
                            <a:off x="2269235"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E3EEDC"/>
                          </a:solidFill>
                        </wps:spPr>
                        <wps:bodyPr wrap="square" lIns="0" tIns="0" rIns="0" bIns="0" rtlCol="0">
                          <a:prstTxWarp prst="textNoShape">
                            <a:avLst/>
                          </a:prstTxWarp>
                          <a:noAutofit/>
                        </wps:bodyPr>
                      </wps:wsp>
                      <wps:wsp>
                        <wps:cNvPr id="101" name="Graphic 101"/>
                        <wps:cNvSpPr/>
                        <wps:spPr>
                          <a:xfrm>
                            <a:off x="3054857"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FE585D"/>
                          </a:solidFill>
                        </wps:spPr>
                        <wps:bodyPr wrap="square" lIns="0" tIns="0" rIns="0" bIns="0" rtlCol="0">
                          <a:prstTxWarp prst="textNoShape">
                            <a:avLst/>
                          </a:prstTxWarp>
                          <a:noAutofit/>
                        </wps:bodyPr>
                      </wps:wsp>
                      <wps:wsp>
                        <wps:cNvPr id="102" name="Graphic 102"/>
                        <wps:cNvSpPr/>
                        <wps:spPr>
                          <a:xfrm>
                            <a:off x="3673602"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888B8D"/>
                          </a:solidFill>
                        </wps:spPr>
                        <wps:bodyPr wrap="square" lIns="0" tIns="0" rIns="0" bIns="0" rtlCol="0">
                          <a:prstTxWarp prst="textNoShape">
                            <a:avLst/>
                          </a:prstTxWarp>
                          <a:noAutofit/>
                        </wps:bodyPr>
                      </wps:wsp>
                      <wps:wsp>
                        <wps:cNvPr id="103" name="Graphic 103"/>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104" name="Textbox 104"/>
                        <wps:cNvSpPr txBox="1"/>
                        <wps:spPr>
                          <a:xfrm>
                            <a:off x="297941" y="1318284"/>
                            <a:ext cx="587375" cy="401955"/>
                          </a:xfrm>
                          <a:prstGeom prst="rect">
                            <a:avLst/>
                          </a:prstGeom>
                        </wps:spPr>
                        <wps:txbx>
                          <w:txbxContent>
                            <w:p w14:paraId="3D198529"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wps:txbx>
                        <wps:bodyPr wrap="square" lIns="0" tIns="0" rIns="0" bIns="0" rtlCol="0">
                          <a:noAutofit/>
                        </wps:bodyPr>
                      </wps:wsp>
                      <wps:wsp>
                        <wps:cNvPr id="105" name="Textbox 105"/>
                        <wps:cNvSpPr txBox="1"/>
                        <wps:spPr>
                          <a:xfrm>
                            <a:off x="4660564" y="1452314"/>
                            <a:ext cx="344805" cy="150495"/>
                          </a:xfrm>
                          <a:prstGeom prst="rect">
                            <a:avLst/>
                          </a:prstGeom>
                        </wps:spPr>
                        <wps:txbx>
                          <w:txbxContent>
                            <w:p w14:paraId="4DC7136D" w14:textId="77777777" w:rsidR="00BF4AEC" w:rsidRDefault="00000000">
                              <w:pPr>
                                <w:spacing w:line="237" w:lineRule="exact"/>
                                <w:rPr>
                                  <w:rFonts w:ascii="Segoe UI"/>
                                  <w:b/>
                                  <w:sz w:val="18"/>
                                </w:rPr>
                              </w:pPr>
                              <w:r>
                                <w:rPr>
                                  <w:rFonts w:ascii="Segoe UI"/>
                                  <w:b/>
                                  <w:color w:val="222223"/>
                                  <w:spacing w:val="-4"/>
                                  <w:sz w:val="18"/>
                                </w:rPr>
                                <w:t>8%1%</w:t>
                              </w:r>
                            </w:p>
                          </w:txbxContent>
                        </wps:txbx>
                        <wps:bodyPr wrap="square" lIns="0" tIns="0" rIns="0" bIns="0" rtlCol="0">
                          <a:noAutofit/>
                        </wps:bodyPr>
                      </wps:wsp>
                      <wps:wsp>
                        <wps:cNvPr id="106" name="Textbox 106"/>
                        <wps:cNvSpPr txBox="1"/>
                        <wps:spPr>
                          <a:xfrm>
                            <a:off x="426585" y="2341637"/>
                            <a:ext cx="457834" cy="267970"/>
                          </a:xfrm>
                          <a:prstGeom prst="rect">
                            <a:avLst/>
                          </a:prstGeom>
                        </wps:spPr>
                        <wps:txbx>
                          <w:txbxContent>
                            <w:p w14:paraId="0131B66C" w14:textId="77777777" w:rsidR="00BF4AEC" w:rsidRDefault="00000000">
                              <w:pPr>
                                <w:spacing w:line="237" w:lineRule="auto"/>
                                <w:ind w:left="92" w:right="9" w:hanging="93"/>
                                <w:rPr>
                                  <w:rFonts w:ascii="Segoe UI Light"/>
                                  <w:sz w:val="16"/>
                                </w:rPr>
                              </w:pPr>
                              <w:r>
                                <w:rPr>
                                  <w:rFonts w:ascii="Segoe UI Light"/>
                                  <w:color w:val="222223"/>
                                  <w:spacing w:val="-2"/>
                                  <w:sz w:val="16"/>
                                </w:rPr>
                                <w:t>Workplace Projects</w:t>
                              </w:r>
                            </w:p>
                          </w:txbxContent>
                        </wps:txbx>
                        <wps:bodyPr wrap="square" lIns="0" tIns="0" rIns="0" bIns="0" rtlCol="0">
                          <a:noAutofit/>
                        </wps:bodyPr>
                      </wps:wsp>
                      <wps:wsp>
                        <wps:cNvPr id="107" name="Textbox 107"/>
                        <wps:cNvSpPr txBox="1"/>
                        <wps:spPr>
                          <a:xfrm>
                            <a:off x="4681087" y="2408569"/>
                            <a:ext cx="161925" cy="150495"/>
                          </a:xfrm>
                          <a:prstGeom prst="rect">
                            <a:avLst/>
                          </a:prstGeom>
                        </wps:spPr>
                        <wps:txbx>
                          <w:txbxContent>
                            <w:p w14:paraId="2DC2DED5" w14:textId="77777777" w:rsidR="00BF4AEC" w:rsidRDefault="00000000">
                              <w:pPr>
                                <w:spacing w:line="237" w:lineRule="exact"/>
                                <w:rPr>
                                  <w:rFonts w:ascii="Segoe UI"/>
                                  <w:b/>
                                  <w:sz w:val="18"/>
                                </w:rPr>
                              </w:pPr>
                              <w:r>
                                <w:rPr>
                                  <w:rFonts w:ascii="Segoe UI"/>
                                  <w:b/>
                                  <w:color w:val="222223"/>
                                  <w:spacing w:val="-9"/>
                                  <w:sz w:val="18"/>
                                </w:rPr>
                                <w:t>7%</w:t>
                              </w:r>
                            </w:p>
                          </w:txbxContent>
                        </wps:txbx>
                        <wps:bodyPr wrap="square" lIns="0" tIns="0" rIns="0" bIns="0" rtlCol="0">
                          <a:noAutofit/>
                        </wps:bodyPr>
                      </wps:wsp>
                      <wps:wsp>
                        <wps:cNvPr id="108" name="Textbox 108"/>
                        <wps:cNvSpPr txBox="1"/>
                        <wps:spPr>
                          <a:xfrm>
                            <a:off x="4829714" y="2452765"/>
                            <a:ext cx="175260" cy="150495"/>
                          </a:xfrm>
                          <a:prstGeom prst="rect">
                            <a:avLst/>
                          </a:prstGeom>
                        </wps:spPr>
                        <wps:txbx>
                          <w:txbxContent>
                            <w:p w14:paraId="0AF3723F" w14:textId="77777777" w:rsidR="00BF4AEC" w:rsidRDefault="00000000">
                              <w:pPr>
                                <w:spacing w:line="237" w:lineRule="exact"/>
                                <w:rPr>
                                  <w:rFonts w:ascii="Segoe UI"/>
                                  <w:b/>
                                  <w:sz w:val="18"/>
                                </w:rPr>
                              </w:pPr>
                              <w:r>
                                <w:rPr>
                                  <w:rFonts w:ascii="Segoe UI"/>
                                  <w:b/>
                                  <w:color w:val="222223"/>
                                  <w:spacing w:val="-5"/>
                                  <w:sz w:val="18"/>
                                </w:rPr>
                                <w:t>1%</w:t>
                              </w:r>
                            </w:p>
                          </w:txbxContent>
                        </wps:txbx>
                        <wps:bodyPr wrap="square" lIns="0" tIns="0" rIns="0" bIns="0" rtlCol="0">
                          <a:noAutofit/>
                        </wps:bodyPr>
                      </wps:wsp>
                      <wps:wsp>
                        <wps:cNvPr id="109" name="Textbox 109"/>
                        <wps:cNvSpPr txBox="1"/>
                        <wps:spPr>
                          <a:xfrm>
                            <a:off x="1249680" y="3024402"/>
                            <a:ext cx="412750" cy="134620"/>
                          </a:xfrm>
                          <a:prstGeom prst="rect">
                            <a:avLst/>
                          </a:prstGeom>
                        </wps:spPr>
                        <wps:txbx>
                          <w:txbxContent>
                            <w:p w14:paraId="1F5345DF" w14:textId="77777777" w:rsidR="00BF4AEC" w:rsidRDefault="00000000">
                              <w:pPr>
                                <w:spacing w:line="211" w:lineRule="exact"/>
                                <w:rPr>
                                  <w:rFonts w:ascii="Segoe UI Light"/>
                                  <w:sz w:val="16"/>
                                </w:rPr>
                              </w:pPr>
                              <w:r>
                                <w:rPr>
                                  <w:rFonts w:ascii="Segoe UI Light"/>
                                  <w:color w:val="222223"/>
                                  <w:spacing w:val="-2"/>
                                  <w:sz w:val="16"/>
                                </w:rPr>
                                <w:t>Exceeded</w:t>
                              </w:r>
                            </w:p>
                          </w:txbxContent>
                        </wps:txbx>
                        <wps:bodyPr wrap="square" lIns="0" tIns="0" rIns="0" bIns="0" rtlCol="0">
                          <a:noAutofit/>
                        </wps:bodyPr>
                      </wps:wsp>
                      <wps:wsp>
                        <wps:cNvPr id="110" name="Textbox 110"/>
                        <wps:cNvSpPr txBox="1"/>
                        <wps:spPr>
                          <a:xfrm>
                            <a:off x="1922526" y="3024402"/>
                            <a:ext cx="176530" cy="134620"/>
                          </a:xfrm>
                          <a:prstGeom prst="rect">
                            <a:avLst/>
                          </a:prstGeom>
                        </wps:spPr>
                        <wps:txbx>
                          <w:txbxContent>
                            <w:p w14:paraId="62D446FE" w14:textId="77777777" w:rsidR="00BF4AEC" w:rsidRDefault="00000000">
                              <w:pPr>
                                <w:spacing w:line="211" w:lineRule="exact"/>
                                <w:rPr>
                                  <w:rFonts w:ascii="Segoe UI Light"/>
                                  <w:sz w:val="16"/>
                                </w:rPr>
                              </w:pPr>
                              <w:r>
                                <w:rPr>
                                  <w:rFonts w:ascii="Segoe UI Light"/>
                                  <w:color w:val="222223"/>
                                  <w:spacing w:val="-5"/>
                                  <w:sz w:val="16"/>
                                </w:rPr>
                                <w:t>Met</w:t>
                              </w:r>
                            </w:p>
                          </w:txbxContent>
                        </wps:txbx>
                        <wps:bodyPr wrap="square" lIns="0" tIns="0" rIns="0" bIns="0" rtlCol="0">
                          <a:noAutofit/>
                        </wps:bodyPr>
                      </wps:wsp>
                      <wps:wsp>
                        <wps:cNvPr id="111" name="Textbox 111"/>
                        <wps:cNvSpPr txBox="1"/>
                        <wps:spPr>
                          <a:xfrm>
                            <a:off x="2357627" y="3024402"/>
                            <a:ext cx="527050" cy="134620"/>
                          </a:xfrm>
                          <a:prstGeom prst="rect">
                            <a:avLst/>
                          </a:prstGeom>
                        </wps:spPr>
                        <wps:txbx>
                          <w:txbxContent>
                            <w:p w14:paraId="167F9862" w14:textId="77777777" w:rsidR="00BF4AEC" w:rsidRDefault="00000000">
                              <w:pPr>
                                <w:spacing w:line="211" w:lineRule="exact"/>
                                <w:rPr>
                                  <w:rFonts w:ascii="Segoe UI Light"/>
                                  <w:sz w:val="16"/>
                                </w:rPr>
                              </w:pPr>
                              <w:r>
                                <w:rPr>
                                  <w:rFonts w:ascii="Segoe UI Light"/>
                                  <w:color w:val="222223"/>
                                  <w:spacing w:val="-2"/>
                                  <w:sz w:val="16"/>
                                </w:rPr>
                                <w:t>Partially</w:t>
                              </w:r>
                              <w:r>
                                <w:rPr>
                                  <w:rFonts w:ascii="Segoe UI Light"/>
                                  <w:color w:val="222223"/>
                                  <w:spacing w:val="5"/>
                                  <w:sz w:val="16"/>
                                </w:rPr>
                                <w:t xml:space="preserve"> </w:t>
                              </w:r>
                              <w:proofErr w:type="gramStart"/>
                              <w:r>
                                <w:rPr>
                                  <w:rFonts w:ascii="Segoe UI Light"/>
                                  <w:color w:val="222223"/>
                                  <w:spacing w:val="-5"/>
                                  <w:sz w:val="16"/>
                                </w:rPr>
                                <w:t>met</w:t>
                              </w:r>
                              <w:proofErr w:type="gramEnd"/>
                            </w:p>
                          </w:txbxContent>
                        </wps:txbx>
                        <wps:bodyPr wrap="square" lIns="0" tIns="0" rIns="0" bIns="0" rtlCol="0">
                          <a:noAutofit/>
                        </wps:bodyPr>
                      </wps:wsp>
                      <wps:wsp>
                        <wps:cNvPr id="112" name="Textbox 112"/>
                        <wps:cNvSpPr txBox="1"/>
                        <wps:spPr>
                          <a:xfrm>
                            <a:off x="3142488" y="3024402"/>
                            <a:ext cx="360045" cy="134620"/>
                          </a:xfrm>
                          <a:prstGeom prst="rect">
                            <a:avLst/>
                          </a:prstGeom>
                        </wps:spPr>
                        <wps:txbx>
                          <w:txbxContent>
                            <w:p w14:paraId="49186B94" w14:textId="77777777" w:rsidR="00BF4AEC" w:rsidRDefault="00000000">
                              <w:pPr>
                                <w:spacing w:line="211" w:lineRule="exact"/>
                                <w:rPr>
                                  <w:rFonts w:ascii="Segoe UI Light"/>
                                  <w:sz w:val="16"/>
                                </w:rPr>
                              </w:pPr>
                              <w:r>
                                <w:rPr>
                                  <w:rFonts w:ascii="Segoe UI Light"/>
                                  <w:color w:val="222223"/>
                                  <w:sz w:val="16"/>
                                </w:rPr>
                                <w:t>Not</w:t>
                              </w:r>
                              <w:r>
                                <w:rPr>
                                  <w:rFonts w:ascii="Segoe UI Light"/>
                                  <w:color w:val="222223"/>
                                  <w:spacing w:val="-4"/>
                                  <w:sz w:val="16"/>
                                </w:rPr>
                                <w:t xml:space="preserve"> </w:t>
                              </w:r>
                              <w:r>
                                <w:rPr>
                                  <w:rFonts w:ascii="Segoe UI Light"/>
                                  <w:color w:val="222223"/>
                                  <w:spacing w:val="-5"/>
                                  <w:sz w:val="16"/>
                                </w:rPr>
                                <w:t>met</w:t>
                              </w:r>
                            </w:p>
                          </w:txbxContent>
                        </wps:txbx>
                        <wps:bodyPr wrap="square" lIns="0" tIns="0" rIns="0" bIns="0" rtlCol="0">
                          <a:noAutofit/>
                        </wps:bodyPr>
                      </wps:wsp>
                      <wps:wsp>
                        <wps:cNvPr id="113" name="Textbox 113"/>
                        <wps:cNvSpPr txBox="1"/>
                        <wps:spPr>
                          <a:xfrm>
                            <a:off x="3761232" y="3024402"/>
                            <a:ext cx="491490" cy="134620"/>
                          </a:xfrm>
                          <a:prstGeom prst="rect">
                            <a:avLst/>
                          </a:prstGeom>
                        </wps:spPr>
                        <wps:txbx>
                          <w:txbxContent>
                            <w:p w14:paraId="6818B0BD" w14:textId="77777777" w:rsidR="00BF4AEC" w:rsidRDefault="00000000">
                              <w:pPr>
                                <w:spacing w:line="211" w:lineRule="exact"/>
                                <w:rPr>
                                  <w:rFonts w:ascii="Segoe UI Light"/>
                                  <w:sz w:val="16"/>
                                </w:rPr>
                              </w:pPr>
                              <w:r>
                                <w:rPr>
                                  <w:rFonts w:ascii="Segoe UI Light"/>
                                  <w:color w:val="222223"/>
                                  <w:sz w:val="16"/>
                                </w:rPr>
                                <w:t>Don't</w:t>
                              </w:r>
                              <w:r>
                                <w:rPr>
                                  <w:rFonts w:ascii="Segoe UI Light"/>
                                  <w:color w:val="222223"/>
                                  <w:spacing w:val="-8"/>
                                  <w:sz w:val="16"/>
                                </w:rPr>
                                <w:t xml:space="preserve"> </w:t>
                              </w:r>
                              <w:proofErr w:type="gramStart"/>
                              <w:r>
                                <w:rPr>
                                  <w:rFonts w:ascii="Segoe UI Light"/>
                                  <w:color w:val="222223"/>
                                  <w:spacing w:val="-4"/>
                                  <w:sz w:val="16"/>
                                </w:rPr>
                                <w:t>know</w:t>
                              </w:r>
                              <w:proofErr w:type="gramEnd"/>
                            </w:p>
                          </w:txbxContent>
                        </wps:txbx>
                        <wps:bodyPr wrap="square" lIns="0" tIns="0" rIns="0" bIns="0" rtlCol="0">
                          <a:noAutofit/>
                        </wps:bodyPr>
                      </wps:wsp>
                      <wps:wsp>
                        <wps:cNvPr id="114" name="Textbox 114"/>
                        <wps:cNvSpPr txBox="1"/>
                        <wps:spPr>
                          <a:xfrm>
                            <a:off x="282661" y="3279874"/>
                            <a:ext cx="2923540" cy="100330"/>
                          </a:xfrm>
                          <a:prstGeom prst="rect">
                            <a:avLst/>
                          </a:prstGeom>
                        </wps:spPr>
                        <wps:txbx>
                          <w:txbxContent>
                            <w:p w14:paraId="6013B0F0" w14:textId="77777777" w:rsidR="00BF4AEC" w:rsidRDefault="00000000">
                              <w:pPr>
                                <w:spacing w:line="158" w:lineRule="exact"/>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wps:txbx>
                        <wps:bodyPr wrap="square" lIns="0" tIns="0" rIns="0" bIns="0" rtlCol="0">
                          <a:noAutofit/>
                        </wps:bodyPr>
                      </wps:wsp>
                      <wps:wsp>
                        <wps:cNvPr id="115" name="Textbox 115"/>
                        <wps:cNvSpPr txBox="1"/>
                        <wps:spPr>
                          <a:xfrm>
                            <a:off x="4051553" y="3471906"/>
                            <a:ext cx="973455" cy="100330"/>
                          </a:xfrm>
                          <a:prstGeom prst="rect">
                            <a:avLst/>
                          </a:prstGeom>
                        </wps:spPr>
                        <wps:txbx>
                          <w:txbxContent>
                            <w:p w14:paraId="07BE46F9" w14:textId="77777777" w:rsidR="00BF4AEC" w:rsidRDefault="00000000">
                              <w:pPr>
                                <w:spacing w:line="158" w:lineRule="exac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116" name="Textbox 116"/>
                        <wps:cNvSpPr txBox="1"/>
                        <wps:spPr>
                          <a:xfrm>
                            <a:off x="1816607" y="2291333"/>
                            <a:ext cx="2804160" cy="382905"/>
                          </a:xfrm>
                          <a:prstGeom prst="rect">
                            <a:avLst/>
                          </a:prstGeom>
                          <a:solidFill>
                            <a:srgbClr val="ABCD95"/>
                          </a:solidFill>
                        </wps:spPr>
                        <wps:txbx>
                          <w:txbxContent>
                            <w:p w14:paraId="2E8ACA66" w14:textId="77777777" w:rsidR="00BF4AEC" w:rsidRDefault="00000000">
                              <w:pPr>
                                <w:spacing w:before="182"/>
                                <w:jc w:val="center"/>
                                <w:rPr>
                                  <w:rFonts w:ascii="Segoe UI"/>
                                  <w:b/>
                                  <w:color w:val="000000"/>
                                  <w:sz w:val="18"/>
                                </w:rPr>
                              </w:pPr>
                              <w:r>
                                <w:rPr>
                                  <w:rFonts w:ascii="Segoe UI"/>
                                  <w:b/>
                                  <w:color w:val="222223"/>
                                  <w:spacing w:val="-5"/>
                                  <w:sz w:val="18"/>
                                </w:rPr>
                                <w:t>70%</w:t>
                              </w:r>
                            </w:p>
                          </w:txbxContent>
                        </wps:txbx>
                        <wps:bodyPr wrap="square" lIns="0" tIns="0" rIns="0" bIns="0" rtlCol="0">
                          <a:noAutofit/>
                        </wps:bodyPr>
                      </wps:wsp>
                      <wps:wsp>
                        <wps:cNvPr id="117" name="Textbox 117"/>
                        <wps:cNvSpPr txBox="1"/>
                        <wps:spPr>
                          <a:xfrm>
                            <a:off x="974597" y="2291333"/>
                            <a:ext cx="842010" cy="382905"/>
                          </a:xfrm>
                          <a:prstGeom prst="rect">
                            <a:avLst/>
                          </a:prstGeom>
                          <a:solidFill>
                            <a:srgbClr val="74AA50"/>
                          </a:solidFill>
                        </wps:spPr>
                        <wps:txbx>
                          <w:txbxContent>
                            <w:p w14:paraId="55B70317" w14:textId="77777777" w:rsidR="00BF4AEC" w:rsidRDefault="00000000">
                              <w:pPr>
                                <w:spacing w:before="182"/>
                                <w:ind w:right="1"/>
                                <w:jc w:val="center"/>
                                <w:rPr>
                                  <w:rFonts w:ascii="Segoe UI"/>
                                  <w:b/>
                                  <w:color w:val="000000"/>
                                  <w:sz w:val="18"/>
                                </w:rPr>
                              </w:pPr>
                              <w:r>
                                <w:rPr>
                                  <w:rFonts w:ascii="Segoe UI"/>
                                  <w:b/>
                                  <w:color w:val="222223"/>
                                  <w:spacing w:val="-5"/>
                                  <w:sz w:val="18"/>
                                </w:rPr>
                                <w:t>21%</w:t>
                              </w:r>
                            </w:p>
                          </w:txbxContent>
                        </wps:txbx>
                        <wps:bodyPr wrap="square" lIns="0" tIns="0" rIns="0" bIns="0" rtlCol="0">
                          <a:noAutofit/>
                        </wps:bodyPr>
                      </wps:wsp>
                      <wps:wsp>
                        <wps:cNvPr id="118" name="Textbox 118"/>
                        <wps:cNvSpPr txBox="1"/>
                        <wps:spPr>
                          <a:xfrm>
                            <a:off x="4261103" y="1335786"/>
                            <a:ext cx="320040" cy="382905"/>
                          </a:xfrm>
                          <a:prstGeom prst="rect">
                            <a:avLst/>
                          </a:prstGeom>
                          <a:solidFill>
                            <a:srgbClr val="E3EEDC"/>
                          </a:solidFill>
                        </wps:spPr>
                        <wps:txbx>
                          <w:txbxContent>
                            <w:p w14:paraId="065D96BB" w14:textId="77777777" w:rsidR="00BF4AEC" w:rsidRDefault="00000000">
                              <w:pPr>
                                <w:spacing w:before="181"/>
                                <w:ind w:left="124"/>
                                <w:rPr>
                                  <w:rFonts w:ascii="Segoe UI"/>
                                  <w:b/>
                                  <w:color w:val="000000"/>
                                  <w:sz w:val="18"/>
                                </w:rPr>
                              </w:pPr>
                              <w:r>
                                <w:rPr>
                                  <w:rFonts w:ascii="Segoe UI"/>
                                  <w:b/>
                                  <w:color w:val="222223"/>
                                  <w:spacing w:val="-5"/>
                                  <w:sz w:val="18"/>
                                </w:rPr>
                                <w:t>8%</w:t>
                              </w:r>
                            </w:p>
                          </w:txbxContent>
                        </wps:txbx>
                        <wps:bodyPr wrap="square" lIns="0" tIns="0" rIns="0" bIns="0" rtlCol="0">
                          <a:noAutofit/>
                        </wps:bodyPr>
                      </wps:wsp>
                      <wps:wsp>
                        <wps:cNvPr id="119" name="Textbox 119"/>
                        <wps:cNvSpPr txBox="1"/>
                        <wps:spPr>
                          <a:xfrm>
                            <a:off x="1575816" y="1335786"/>
                            <a:ext cx="2685415" cy="382905"/>
                          </a:xfrm>
                          <a:prstGeom prst="rect">
                            <a:avLst/>
                          </a:prstGeom>
                          <a:solidFill>
                            <a:srgbClr val="ABCD95"/>
                          </a:solidFill>
                        </wps:spPr>
                        <wps:txbx>
                          <w:txbxContent>
                            <w:p w14:paraId="05BEC702" w14:textId="77777777" w:rsidR="00BF4AEC" w:rsidRDefault="00000000">
                              <w:pPr>
                                <w:spacing w:before="181"/>
                                <w:jc w:val="center"/>
                                <w:rPr>
                                  <w:rFonts w:ascii="Segoe UI"/>
                                  <w:b/>
                                  <w:color w:val="000000"/>
                                  <w:sz w:val="18"/>
                                </w:rPr>
                              </w:pPr>
                              <w:r>
                                <w:rPr>
                                  <w:rFonts w:ascii="Segoe UI"/>
                                  <w:b/>
                                  <w:color w:val="222223"/>
                                  <w:spacing w:val="-5"/>
                                  <w:sz w:val="18"/>
                                </w:rPr>
                                <w:t>67%</w:t>
                              </w:r>
                            </w:p>
                          </w:txbxContent>
                        </wps:txbx>
                        <wps:bodyPr wrap="square" lIns="0" tIns="0" rIns="0" bIns="0" rtlCol="0">
                          <a:noAutofit/>
                        </wps:bodyPr>
                      </wps:wsp>
                      <wps:wsp>
                        <wps:cNvPr id="120" name="Textbox 120"/>
                        <wps:cNvSpPr txBox="1"/>
                        <wps:spPr>
                          <a:xfrm>
                            <a:off x="974597" y="1335786"/>
                            <a:ext cx="601345" cy="382905"/>
                          </a:xfrm>
                          <a:prstGeom prst="rect">
                            <a:avLst/>
                          </a:prstGeom>
                          <a:solidFill>
                            <a:srgbClr val="74AA50"/>
                          </a:solidFill>
                        </wps:spPr>
                        <wps:txbx>
                          <w:txbxContent>
                            <w:p w14:paraId="344BBB7E" w14:textId="77777777" w:rsidR="00BF4AEC" w:rsidRDefault="00000000">
                              <w:pPr>
                                <w:spacing w:before="181"/>
                                <w:ind w:left="293"/>
                                <w:rPr>
                                  <w:rFonts w:ascii="Segoe UI"/>
                                  <w:b/>
                                  <w:color w:val="000000"/>
                                  <w:sz w:val="18"/>
                                </w:rPr>
                              </w:pPr>
                              <w:r>
                                <w:rPr>
                                  <w:rFonts w:ascii="Segoe UI"/>
                                  <w:b/>
                                  <w:color w:val="222223"/>
                                  <w:spacing w:val="-5"/>
                                  <w:sz w:val="18"/>
                                </w:rPr>
                                <w:t>15%</w:t>
                              </w:r>
                            </w:p>
                          </w:txbxContent>
                        </wps:txbx>
                        <wps:bodyPr wrap="square" lIns="0" tIns="0" rIns="0" bIns="0" rtlCol="0">
                          <a:noAutofit/>
                        </wps:bodyPr>
                      </wps:wsp>
                      <wps:wsp>
                        <wps:cNvPr id="121" name="Textbox 121"/>
                        <wps:cNvSpPr txBox="1"/>
                        <wps:spPr>
                          <a:xfrm>
                            <a:off x="278891" y="366522"/>
                            <a:ext cx="4733290" cy="310515"/>
                          </a:xfrm>
                          <a:prstGeom prst="rect">
                            <a:avLst/>
                          </a:prstGeom>
                          <a:solidFill>
                            <a:srgbClr val="FF585D"/>
                          </a:solidFill>
                        </wps:spPr>
                        <wps:txbx>
                          <w:txbxContent>
                            <w:p w14:paraId="25321CE8" w14:textId="77777777" w:rsidR="00BF4AEC" w:rsidRDefault="00000000">
                              <w:pPr>
                                <w:spacing w:line="218" w:lineRule="exact"/>
                                <w:ind w:left="56"/>
                                <w:rPr>
                                  <w:rFonts w:ascii="Segoe UI"/>
                                  <w:b/>
                                  <w:color w:val="000000"/>
                                  <w:sz w:val="19"/>
                                </w:rPr>
                              </w:pPr>
                              <w:r>
                                <w:rPr>
                                  <w:rFonts w:ascii="Segoe UI"/>
                                  <w:b/>
                                  <w:color w:val="FFFFFF"/>
                                  <w:w w:val="105"/>
                                  <w:sz w:val="19"/>
                                </w:rPr>
                                <w:t>And</w:t>
                              </w:r>
                              <w:r>
                                <w:rPr>
                                  <w:rFonts w:ascii="Segoe UI"/>
                                  <w:b/>
                                  <w:color w:val="FFFFFF"/>
                                  <w:spacing w:val="-9"/>
                                  <w:w w:val="105"/>
                                  <w:sz w:val="19"/>
                                </w:rPr>
                                <w:t xml:space="preserve"> </w:t>
                              </w:r>
                              <w:r>
                                <w:rPr>
                                  <w:rFonts w:ascii="Segoe UI"/>
                                  <w:b/>
                                  <w:color w:val="FFFFFF"/>
                                  <w:w w:val="105"/>
                                  <w:sz w:val="19"/>
                                </w:rPr>
                                <w:t>how</w:t>
                              </w:r>
                              <w:r>
                                <w:rPr>
                                  <w:rFonts w:ascii="Segoe UI"/>
                                  <w:b/>
                                  <w:color w:val="FFFFFF"/>
                                  <w:spacing w:val="-13"/>
                                  <w:w w:val="105"/>
                                  <w:sz w:val="19"/>
                                </w:rPr>
                                <w:t xml:space="preserve"> </w:t>
                              </w:r>
                              <w:r>
                                <w:rPr>
                                  <w:rFonts w:ascii="Segoe UI"/>
                                  <w:b/>
                                  <w:color w:val="FFFFFF"/>
                                  <w:w w:val="105"/>
                                  <w:sz w:val="19"/>
                                </w:rPr>
                                <w:t>did</w:t>
                              </w:r>
                              <w:r>
                                <w:rPr>
                                  <w:rFonts w:ascii="Segoe UI"/>
                                  <w:b/>
                                  <w:color w:val="FFFFFF"/>
                                  <w:spacing w:val="-10"/>
                                  <w:w w:val="105"/>
                                  <w:sz w:val="19"/>
                                </w:rPr>
                                <w:t xml:space="preserve"> </w:t>
                              </w:r>
                              <w:r>
                                <w:rPr>
                                  <w:rFonts w:ascii="Segoe UI"/>
                                  <w:b/>
                                  <w:color w:val="FFFFFF"/>
                                  <w:w w:val="105"/>
                                  <w:sz w:val="19"/>
                                </w:rPr>
                                <w:t>your</w:t>
                              </w:r>
                              <w:r>
                                <w:rPr>
                                  <w:rFonts w:ascii="Segoe UI"/>
                                  <w:b/>
                                  <w:color w:val="FFFFFF"/>
                                  <w:spacing w:val="-9"/>
                                  <w:w w:val="105"/>
                                  <w:sz w:val="19"/>
                                </w:rPr>
                                <w:t xml:space="preserve"> </w:t>
                              </w:r>
                              <w:r>
                                <w:rPr>
                                  <w:rFonts w:ascii="Segoe UI"/>
                                  <w:b/>
                                  <w:color w:val="FFFFFF"/>
                                  <w:w w:val="105"/>
                                  <w:sz w:val="19"/>
                                </w:rPr>
                                <w:t>experience</w:t>
                              </w:r>
                              <w:r>
                                <w:rPr>
                                  <w:rFonts w:ascii="Segoe UI"/>
                                  <w:b/>
                                  <w:color w:val="FFFFFF"/>
                                  <w:spacing w:val="-9"/>
                                  <w:w w:val="105"/>
                                  <w:sz w:val="19"/>
                                </w:rPr>
                                <w:t xml:space="preserve"> </w:t>
                              </w:r>
                              <w:r>
                                <w:rPr>
                                  <w:rFonts w:ascii="Segoe UI"/>
                                  <w:b/>
                                  <w:color w:val="FFFFFF"/>
                                  <w:w w:val="105"/>
                                  <w:sz w:val="19"/>
                                </w:rPr>
                                <w:t>of</w:t>
                              </w:r>
                              <w:r>
                                <w:rPr>
                                  <w:rFonts w:ascii="Segoe UI"/>
                                  <w:b/>
                                  <w:color w:val="FFFFFF"/>
                                  <w:spacing w:val="-11"/>
                                  <w:w w:val="105"/>
                                  <w:sz w:val="19"/>
                                </w:rPr>
                                <w:t xml:space="preserve"> </w:t>
                              </w:r>
                              <w:r>
                                <w:rPr>
                                  <w:rFonts w:ascii="Segoe UI"/>
                                  <w:b/>
                                  <w:color w:val="FFFFFF"/>
                                  <w:w w:val="105"/>
                                  <w:sz w:val="19"/>
                                </w:rPr>
                                <w:t>the</w:t>
                              </w:r>
                              <w:r>
                                <w:rPr>
                                  <w:rFonts w:ascii="Segoe UI"/>
                                  <w:b/>
                                  <w:color w:val="FFFFFF"/>
                                  <w:spacing w:val="-12"/>
                                  <w:w w:val="105"/>
                                  <w:sz w:val="19"/>
                                </w:rPr>
                                <w:t xml:space="preserve"> </w:t>
                              </w:r>
                              <w:proofErr w:type="spellStart"/>
                              <w:r>
                                <w:rPr>
                                  <w:rFonts w:ascii="Segoe UI"/>
                                  <w:b/>
                                  <w:color w:val="FFFFFF"/>
                                  <w:w w:val="105"/>
                                  <w:sz w:val="19"/>
                                </w:rPr>
                                <w:t>Acas</w:t>
                              </w:r>
                              <w:proofErr w:type="spellEnd"/>
                              <w:r>
                                <w:rPr>
                                  <w:rFonts w:ascii="Segoe UI"/>
                                  <w:b/>
                                  <w:color w:val="FFFFFF"/>
                                  <w:spacing w:val="-11"/>
                                  <w:w w:val="105"/>
                                  <w:sz w:val="19"/>
                                </w:rPr>
                                <w:t xml:space="preserve"> </w:t>
                              </w:r>
                              <w:r>
                                <w:rPr>
                                  <w:rFonts w:ascii="Segoe UI"/>
                                  <w:b/>
                                  <w:color w:val="FFFFFF"/>
                                  <w:w w:val="105"/>
                                  <w:sz w:val="19"/>
                                </w:rPr>
                                <w:t>project</w:t>
                              </w:r>
                              <w:r>
                                <w:rPr>
                                  <w:rFonts w:ascii="Segoe UI"/>
                                  <w:b/>
                                  <w:color w:val="FFFFFF"/>
                                  <w:spacing w:val="-11"/>
                                  <w:w w:val="105"/>
                                  <w:sz w:val="19"/>
                                </w:rPr>
                                <w:t xml:space="preserve"> </w:t>
                              </w:r>
                              <w:r>
                                <w:rPr>
                                  <w:rFonts w:ascii="Segoe UI"/>
                                  <w:b/>
                                  <w:color w:val="FFFFFF"/>
                                  <w:w w:val="105"/>
                                  <w:sz w:val="19"/>
                                </w:rPr>
                                <w:t>compare</w:t>
                              </w:r>
                              <w:r>
                                <w:rPr>
                                  <w:rFonts w:ascii="Segoe UI"/>
                                  <w:b/>
                                  <w:color w:val="FFFFFF"/>
                                  <w:spacing w:val="-10"/>
                                  <w:w w:val="105"/>
                                  <w:sz w:val="19"/>
                                </w:rPr>
                                <w:t xml:space="preserve"> </w:t>
                              </w:r>
                              <w:r>
                                <w:rPr>
                                  <w:rFonts w:ascii="Segoe UI"/>
                                  <w:b/>
                                  <w:color w:val="FFFFFF"/>
                                  <w:w w:val="105"/>
                                  <w:sz w:val="19"/>
                                </w:rPr>
                                <w:t>with</w:t>
                              </w:r>
                              <w:r>
                                <w:rPr>
                                  <w:rFonts w:ascii="Segoe UI"/>
                                  <w:b/>
                                  <w:color w:val="FFFFFF"/>
                                  <w:spacing w:val="-12"/>
                                  <w:w w:val="105"/>
                                  <w:sz w:val="19"/>
                                </w:rPr>
                                <w:t xml:space="preserve"> </w:t>
                              </w:r>
                              <w:r>
                                <w:rPr>
                                  <w:rFonts w:ascii="Segoe UI"/>
                                  <w:b/>
                                  <w:color w:val="FFFFFF"/>
                                  <w:spacing w:val="-4"/>
                                  <w:w w:val="105"/>
                                  <w:sz w:val="19"/>
                                </w:rPr>
                                <w:t>your</w:t>
                              </w:r>
                            </w:p>
                            <w:p w14:paraId="0E8BBBF6" w14:textId="77777777" w:rsidR="00BF4AEC" w:rsidRDefault="00000000">
                              <w:pPr>
                                <w:spacing w:line="245" w:lineRule="exact"/>
                                <w:ind w:left="56"/>
                                <w:rPr>
                                  <w:rFonts w:ascii="Segoe UI" w:hAnsi="Segoe UI"/>
                                  <w:b/>
                                  <w:color w:val="000000"/>
                                  <w:sz w:val="19"/>
                                </w:rPr>
                              </w:pPr>
                              <w:r>
                                <w:rPr>
                                  <w:rFonts w:ascii="Segoe UI" w:hAnsi="Segoe UI"/>
                                  <w:b/>
                                  <w:color w:val="FFFFFF"/>
                                  <w:spacing w:val="-2"/>
                                  <w:w w:val="105"/>
                                  <w:sz w:val="19"/>
                                </w:rPr>
                                <w:t>expectations?</w:t>
                              </w:r>
                              <w:r>
                                <w:rPr>
                                  <w:rFonts w:ascii="Segoe UI" w:hAnsi="Segoe UI"/>
                                  <w:b/>
                                  <w:color w:val="FFFFFF"/>
                                  <w:spacing w:val="-3"/>
                                  <w:w w:val="105"/>
                                  <w:sz w:val="19"/>
                                </w:rPr>
                                <w:t xml:space="preserve"> </w:t>
                              </w:r>
                              <w:r>
                                <w:rPr>
                                  <w:rFonts w:ascii="Segoe UI" w:hAnsi="Segoe UI"/>
                                  <w:b/>
                                  <w:color w:val="FFFFFF"/>
                                  <w:spacing w:val="-2"/>
                                  <w:w w:val="105"/>
                                  <w:sz w:val="19"/>
                                </w:rPr>
                                <w:t>Would you say</w:t>
                              </w:r>
                              <w:r>
                                <w:rPr>
                                  <w:rFonts w:ascii="Segoe UI" w:hAnsi="Segoe UI"/>
                                  <w:b/>
                                  <w:color w:val="FFFFFF"/>
                                  <w:spacing w:val="-6"/>
                                  <w:w w:val="105"/>
                                  <w:sz w:val="19"/>
                                </w:rPr>
                                <w:t xml:space="preserve"> </w:t>
                              </w:r>
                              <w:r>
                                <w:rPr>
                                  <w:rFonts w:ascii="Segoe UI" w:hAnsi="Segoe UI"/>
                                  <w:b/>
                                  <w:color w:val="FFFFFF"/>
                                  <w:spacing w:val="-2"/>
                                  <w:w w:val="105"/>
                                  <w:sz w:val="19"/>
                                </w:rPr>
                                <w:t>that</w:t>
                              </w:r>
                              <w:r>
                                <w:rPr>
                                  <w:rFonts w:ascii="Segoe UI" w:hAnsi="Segoe UI"/>
                                  <w:b/>
                                  <w:color w:val="FFFFFF"/>
                                  <w:spacing w:val="-6"/>
                                  <w:w w:val="105"/>
                                  <w:sz w:val="19"/>
                                </w:rPr>
                                <w:t xml:space="preserve"> </w:t>
                              </w:r>
                              <w:r>
                                <w:rPr>
                                  <w:rFonts w:ascii="Segoe UI" w:hAnsi="Segoe UI"/>
                                  <w:b/>
                                  <w:color w:val="FFFFFF"/>
                                  <w:spacing w:val="-2"/>
                                  <w:w w:val="105"/>
                                  <w:sz w:val="19"/>
                                </w:rPr>
                                <w:t>your</w:t>
                              </w:r>
                              <w:r>
                                <w:rPr>
                                  <w:rFonts w:ascii="Segoe UI" w:hAnsi="Segoe UI"/>
                                  <w:b/>
                                  <w:color w:val="FFFFFF"/>
                                  <w:w w:val="105"/>
                                  <w:sz w:val="19"/>
                                </w:rPr>
                                <w:t xml:space="preserve"> </w:t>
                              </w:r>
                              <w:r>
                                <w:rPr>
                                  <w:rFonts w:ascii="Segoe UI" w:hAnsi="Segoe UI"/>
                                  <w:b/>
                                  <w:color w:val="FFFFFF"/>
                                  <w:spacing w:val="-2"/>
                                  <w:w w:val="105"/>
                                  <w:sz w:val="19"/>
                                </w:rPr>
                                <w:t>expectations were…?</w:t>
                              </w:r>
                            </w:p>
                          </w:txbxContent>
                        </wps:txbx>
                        <wps:bodyPr wrap="square" lIns="0" tIns="0" rIns="0" bIns="0" rtlCol="0">
                          <a:noAutofit/>
                        </wps:bodyPr>
                      </wps:wsp>
                    </wpg:wgp>
                  </a:graphicData>
                </a:graphic>
              </wp:anchor>
            </w:drawing>
          </mc:Choice>
          <mc:Fallback>
            <w:pict>
              <v:group w14:anchorId="5DAD7AD9" id="Group 94" o:spid="_x0000_s1094" style="position:absolute;margin-left:90.7pt;margin-top:10.8pt;width:416.85pt;height:295.9pt;z-index:-15721472;mso-wrap-distance-left:0;mso-wrap-distance-right:0;mso-position-horizontal-relative:page" coordsize="52939,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pIfSwkAAG1KAAAOAAAAZHJzL2Uyb0RvYy54bWzsXFuP4kYWfo+0/8HifQdXuXxD0xPNTHeP&#10;VoqSSJkoz25jGrSAWdvdMP8+X11d2KaxWcgkiH5oG/tgn9t36tSpU7z/cbdaOq9ZUS7y9d2IvHNH&#10;TrZO8+li/Xw3+v3r47+jkVNWyXqaLPN1djf6lpWjHz/864f3280ko/k8X06zwsFD1uVku7kbzatq&#10;MxmPy3SerZLyXb7J1rg5y4tVUuFj8TyeFskWT18tx9R1g/E2L6abIk+zssTVe3lz9EE8fzbL0uqX&#10;2azMKmd5NwJvlfhfiP9P/P/4w/tk8lwkm/kiVWwkJ3CxShZrvNQ86j6pEuelWLQetVqkRV7ms+pd&#10;mq/G+Wy2SDMhA6QhbkOaL0X+shGyPE+2zxujJqi2oaeTH5v+/Pql2Py2+bWQ3OP0pzz9bwm9jLeb&#10;54l9n39+rol3s2LFvwQhnJ3Q6Dej0WxXOSku+jT24tgfOSnueaEfxjSWOk/nMEzre+n84cg3x8lE&#10;vliwZ9jZbuA/Za2i8v9T0W/zZJMJzZdcBb8WzmJ6N+KCrJMV3PiL8hhcgab4y0HFtag+lUqhDR2x&#10;gLphEI4caIPSmHieJ7Wh9UUj4rlaXRGNcc4toWVOJulLWX3JcqH45PWnssJteN1UnyVzfZbu1vq0&#10;AAw4AJYCANXIAQCKkQMAPMnXb5KKf48/ip86W7CnOJnDbpIRfneVv2Zfc0FXceOBioRSHoElcFqT&#10;LNc2KdCn/QNU+p4+bsTjJA3e51OmBNcE+igJrfcOo9Zc6sely7zMpIq55ELXRhvg09Z3mS8X08fF&#10;csnlL4vnp8/LwnlNoNgH7+Hh/rPi2CKDj5YT6Qv87CmffoMrbeE8d6Pyfy9JkY2c5X/WcFYem/RJ&#10;oU+e9ElRLT/nIoIJ1Rdl9XX3R1JsnA1O70YV3OfnXPtsMtGOAf45gaTl31znH1+qfLbgXiN4kxyp&#10;D8CP9OXLAyloASng2usPJB+Ox5hwKaDIDyMBlGSigeQFxCMKSCCI/EhbXkPStqxW2EWQpFkBkjQn&#10;3BY1TqRLe9SNXLoHkppEu6sNEy2QvqePNk0PcFjvHUbdfH8LSnUw6auCgJAICQPiROz7PosUog7p&#10;wWJ9j15rQh9bCuZ2cEP6ZogBz5qZgeSdvLS0w8Gpw27vQPP44Ef+/S3QtHMlHf1UCNEjNsamxogd&#10;Dgs0sUtihnAFn4QbINCIQFUHGuYGDMFb5DffdcBWjLw9XjPXgwD2QHwIW2cdruvX9ggxNfHRCHMS&#10;hqIo+hTdMNQx3ziAIUTkBoZEYO49WBOCtNdXuZ0bRH7YyHr9OIgVhgLXo98t51V8AEKSja5h2o+Z&#10;d24EBYgxeqzTY5Y+yrGrfusQ2svgJ2QfP8KaMmm+JbtW9eEAfuIWfsQcuD9+Io9h7BFh2+vCj/RW&#10;MQZ9V/woPt7Ej/Tf845AxzFRv3UIrXZyjcXz5HAfP32+l3UDDF83/BzFD3ExNuwPQPzSkOkipUFM&#10;PUwHkcXdENRRlhmCiiG0l0HQrdzCq95dFePuEYi4pI0gMghBqEoyJG6HEXTL4f5JOdytjjAUQajM&#10;NccgUT/qncV5QegFqsDXOQbdEPRPQtCtijAUQZjANBEk6gC9EWSVpOr626EVRuTWf3ml3/DCi3Bq&#10;sbOzhkBj6vKKh7UgdqgOR2mjYKcnI/pol/tBrIsn+rY+2mTgzY9iUQiFmjSFPkpK814uCKMiWzhI&#10;DMGNQD3pUV6Xyzd9mOGKtehpxMQM+iA/cezKGg0efpTY9zzNCQt9Iuq7fZ48gBj8vG0X8CDn90cp&#10;jWjiK7IIoy2nj6pmZCltEPFRL7LNfTTDr1eB+sLDiOiFto4PIeRU+x33jAOMaDW3ygHDRQUPXujK&#10;Ja9+0h7hSfMmXcAiPi7tPi9D6W1LaSbOrCDLiQ/6wp4+e8kQu0yuuu7rX8ugj21MDaWHMY4EARoZ&#10;ZvoQG8+xFKPZPYvq7aBr2/cN7RsB+mnH9v4+1rI5GkpvS3BGNRmMWVY4qKDhYf6oI3S9/4ziQctd&#10;fnZIwre40Vw1YtNRCW0WBhFbFtHvPjMurDcc0ojNvUWuGdJHHV8GhYAaDj30UhN3sNHSCzKg4e0J&#10;rvi7LQ31bU8gLjJPOSn6is6lp3zn8Ev7pW2n2n3Kd2g/0NcPNBfSOIwZCn2iU4FEyHv5F6yZUhQi&#10;HZatCgwrjr4ejfQ8ifeK8d5C1VXGuwZFT6vujuIuoUhUx1jd2lbtnnaiR5KJp/I53Zm63f4uPWuE&#10;92U2bWWEVe2ffW3FgsD1A9W/xnzqYTK0ZyyPsYi/kPeVEN9lZsHovMYyXXdXZyzM/5rGMsIONRYN&#10;0HUlgEWxEht4YuZcA4uhK4hPIbmtaBDGoZ4TnddWpnHp6mxlmrTqIGiEHWqrICJuJNcpKHMjP1D9&#10;5roxlAQkRofJpYFlOmSuzlimG6g2lhF2qLHQMBeqMhBFFAwDEU9rZBGUbwLVGXTBKGjaMa7OWKb1&#10;pDaWEXagsQhlcYAuarmGThnDWsbekMUIDXmXlxiyPL7Vgd9H0nDWMCg7j64xvyDQXWPIwiWo0CqQ&#10;980vEOOwh0LVQN0OYxFgzbu8sUzOem3IImZF3SALl04zFjpTwoDqtfUOYyEyiv7JCyPLrGdenbHM&#10;4m1tLCPswDCITJ0ytUnB60IWFnldTIIuHQbN0tnVGcusE9bGMsIONVYYEOqp8m6XsVhMmG49Jpcb&#10;s8yU/uqM1a5fyJnsCWMWjWgQyPqFR8M4ChtTYqwxer7ea4EOQA/j1yUSDDOnvzpjISo1Ewwj7EBk&#10;Mdcnvq96kllI+IIrjFGn7nHoMVSYZBi8nLHMnP7qjNUuYMil6ROQRSKCepOaFHdvO3ZR11DpILbo&#10;1CtVJ+Xue23Nja2yPbufTT0RPYcqq7o6C7fLHsQIOxCOcch8NHTwuVnnvvKI8e0+Eo2XtW/P3SG1&#10;fU3x4Ors266UECPsQPsyit2orgy3ndsQsRXW1WPjZQ3cs/m6NrApOFydgdvVFWKEHWhg4ofY0i4n&#10;7J0Gptg3x/SO9staeGiIxsBxpSEaJaxmxiSrWicMwlaI7jQwtlUgY/o7hmgk5ddq33YVR3Y6nmBf&#10;GkZRrKYvQeDTZnU09DzkVcq+WEwElqHVU8ujb6VYj4+9fiTAROjA1EL+uggtfr0Hv2kkNKB+f4n/&#10;aJL9Gef2r0R9+BMAAP//AwBQSwMEFAAGAAgAAAAhAGtp3ajgAAAACwEAAA8AAABkcnMvZG93bnJl&#10;di54bWxMj01rwkAQhu+F/odlCr3VzfoRJGYjIm1PUqgWircxGZNgdjZk1yT++66nenyZh/d9Jl2P&#10;phE9da62rEFNIhDEuS1qLjX8HD7eliCcRy6wsUwabuRgnT0/pZgUduBv6ve+FKGEXYIaKu/bREqX&#10;V2TQTWxLHG5n2xn0IXalLDocQrlp5DSKYmmw5rBQYUvbivLL/mo0fA44bGbqvd9dztvb8bD4+t0p&#10;0vr1ZdysQHga/T8Md/2gDllwOtkrF040IS/VPKAapioGcQcitVAgThpiNZuDzFL5+EP2BwAA//8D&#10;AFBLAQItABQABgAIAAAAIQC2gziS/gAAAOEBAAATAAAAAAAAAAAAAAAAAAAAAABbQ29udGVudF9U&#10;eXBlc10ueG1sUEsBAi0AFAAGAAgAAAAhADj9If/WAAAAlAEAAAsAAAAAAAAAAAAAAAAALwEAAF9y&#10;ZWxzLy5yZWxzUEsBAi0AFAAGAAgAAAAhAHq+kh9LCQAAbUoAAA4AAAAAAAAAAAAAAAAALgIAAGRy&#10;cy9lMm9Eb2MueG1sUEsBAi0AFAAGAAgAAAAhAGtp3ajgAAAACwEAAA8AAAAAAAAAAAAAAAAApQsA&#10;AGRycy9kb3ducmV2LnhtbFBLBQYAAAAABAAEAPMAAACyDAAAAAA=&#10;">
                <v:shape id="Graphic 95" o:spid="_x0000_s1095" style="position:absolute;left:46207;top:22913;width:2813;height:3829;visibility:visible;mso-wrap-style:square;v-text-anchor:top" coordsize="28130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8/WxAAAANsAAAAPAAAAZHJzL2Rvd25yZXYueG1sRI9Ba8JA&#10;FITvgv9heQUvpW4UFRtdRQKpemq1Ba+P7DMJzb4N2W0S/70rFDwOM/MNs972phItNa60rGAyjkAQ&#10;Z1aXnCv4+U7fliCcR9ZYWSYFN3Kw3QwHa4y17fhE7dnnIkDYxaig8L6OpXRZQQbd2NbEwbvaxqAP&#10;ssmlbrALcFPJaRQtpMGSw0KBNSUFZb/nP6Pg4/Myq49fSdT7Kt0dX0+Xfb5npUYv/W4FwlPvn+H/&#10;9kEreJ/D40v4AXJzBwAA//8DAFBLAQItABQABgAIAAAAIQDb4fbL7gAAAIUBAAATAAAAAAAAAAAA&#10;AAAAAAAAAABbQ29udGVudF9UeXBlc10ueG1sUEsBAi0AFAAGAAgAAAAhAFr0LFu/AAAAFQEAAAsA&#10;AAAAAAAAAAAAAAAAHwEAAF9yZWxzLy5yZWxzUEsBAi0AFAAGAAgAAAAhAEfnz9bEAAAA2wAAAA8A&#10;AAAAAAAAAAAAAAAABwIAAGRycy9kb3ducmV2LnhtbFBLBQYAAAAAAwADALcAAAD4AgAAAAA=&#10;" path="m281177,l,,,382524r281177,l281177,xe" fillcolor="#e3eedc" stroked="f">
                  <v:path arrowok="t"/>
                </v:shape>
                <v:shape id="Graphic 96" o:spid="_x0000_s1096" style="position:absolute;left:45811;top:13357;width:3613;height:13386;visibility:visible;mso-wrap-style:square;v-text-anchor:top" coordsize="36131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NZnxQAAANsAAAAPAAAAZHJzL2Rvd25yZXYueG1sRI/dagIx&#10;FITvBd8hnEJvpGbthehqFBELbfEHtz7AcXPcXZqcbDeprm9vBMHLYWa+Yabz1hpxpsZXjhUM+gkI&#10;4tzpigsFh5+PtxEIH5A1Gsek4Eoe5rNuZ4qpdhfe0zkLhYgQ9ikqKEOoUyl9XpJF33c1cfROrrEY&#10;omwKqRu8RLg18j1JhtJixXGhxJqWJeW/2b9VsJOL1bG32Zo/uTH+m9bZ17p3Ver1pV1MQARqwzP8&#10;aH9qBeMh3L/EHyBnNwAAAP//AwBQSwECLQAUAAYACAAAACEA2+H2y+4AAACFAQAAEwAAAAAAAAAA&#10;AAAAAAAAAAAAW0NvbnRlbnRfVHlwZXNdLnhtbFBLAQItABQABgAIAAAAIQBa9CxbvwAAABUBAAAL&#10;AAAAAAAAAAAAAAAAAB8BAABfcmVscy8ucmVsc1BLAQItABQABgAIAAAAIQD0jNZnxQAAANsAAAAP&#10;AAAAAAAAAAAAAAAAAAcCAABkcnMvZG93bnJldi54bWxQSwUGAAAAAAMAAwC3AAAA+QIAAAAA&#10;" path="m320802,l,,,382524r320802,l320802,xem361188,955548r-40386,l320802,1338072r40386,l361188,955548xe" fillcolor="#fe585d" stroked="f">
                  <v:path arrowok="t"/>
                </v:shape>
                <v:shape id="Graphic 97" o:spid="_x0000_s1097" style="position:absolute;left:49019;top:13357;width:406;height:3829;visibility:visible;mso-wrap-style:square;v-text-anchor:top" coordsize="4064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c3xgAAANsAAAAPAAAAZHJzL2Rvd25yZXYueG1sRI9PawIx&#10;FMTvhX6H8Aq9udla/NPVKCoUFFFa7cXbY/Pcjd28LJtU1356UxB6HGbmN8x42tpKnKnxxrGClyQF&#10;QZw7bbhQ8LV/7wxB+ICssXJMCq7kYTp5fBhjpt2FP+m8C4WIEPYZKihDqDMpfV6SRZ+4mjh6R9dY&#10;DFE2hdQNXiLcVrKbpn1p0XBcKLGmRUn59+7HKsg/VuvDul0eNv2TfO0Vv2Z+2hqlnp/a2QhEoDb8&#10;h+/tpVbwNoC/L/EHyMkNAAD//wMAUEsBAi0AFAAGAAgAAAAhANvh9svuAAAAhQEAABMAAAAAAAAA&#10;AAAAAAAAAAAAAFtDb250ZW50X1R5cGVzXS54bWxQSwECLQAUAAYACAAAACEAWvQsW78AAAAVAQAA&#10;CwAAAAAAAAAAAAAAAAAfAQAAX3JlbHMvLnJlbHNQSwECLQAUAAYACAAAACEAihZHN8YAAADbAAAA&#10;DwAAAAAAAAAAAAAAAAAHAgAAZHJzL2Rvd25yZXYueG1sUEsFBgAAAAADAAMAtwAAAPoCAAAAAA==&#10;" path="m40386,l,,,382524r40386,l40386,xe" fillcolor="#888b8d" stroked="f">
                  <v:path arrowok="t"/>
                </v:shape>
                <v:shape id="Graphic 98" o:spid="_x0000_s1098" style="position:absolute;left:11620;top:30685;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JpZwQAAANsAAAAPAAAAZHJzL2Rvd25yZXYueG1sRE/Pa8Iw&#10;FL4P/B/CE7yUmdrDmNUoU1B23Lo5PD6SZ1vWvJQktt1/vxwGO358v7f7yXZiIB9axwpWyxwEsXam&#10;5VrB58fp8RlEiMgGO8ek4IcC7Hezhy2Wxo38TkMVa5FCOJSooImxL6UMuiGLYel64sTdnLcYE/S1&#10;NB7HFG47WeT5k7TYcmposKdjQ/q7ulsFXzpz5nzyWbG6HHAc36531FelFvPpZQMi0hT/xX/uV6Ng&#10;ncamL+kHyN0vAAAA//8DAFBLAQItABQABgAIAAAAIQDb4fbL7gAAAIUBAAATAAAAAAAAAAAAAAAA&#10;AAAAAABbQ29udGVudF9UeXBlc10ueG1sUEsBAi0AFAAGAAgAAAAhAFr0LFu/AAAAFQEAAAsAAAAA&#10;AAAAAAAAAAAAHwEAAF9yZWxzLy5yZWxzUEsBAi0AFAAGAAgAAAAhADLMmlnBAAAA2wAAAA8AAAAA&#10;AAAAAAAAAAAABwIAAGRycy9kb3ducmV2LnhtbFBLBQYAAAAAAwADALcAAAD1AgAAAAA=&#10;" path="m59436,l,,,60198r59436,l59436,xe" fillcolor="#74aa50" stroked="f">
                  <v:path arrowok="t"/>
                </v:shape>
                <v:shape id="Graphic 99" o:spid="_x0000_s1099" style="position:absolute;left:18341;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MlxAAAANsAAAAPAAAAZHJzL2Rvd25yZXYueG1sRI9BawIx&#10;FITvhf6H8Aq91cQttHU1SmtbEDxI1YPHx+a5WUxelk26bv+9EYQeh5n5hpktBu9ET11sAmsYjxQI&#10;4iqYhmsN+9330xuImJANusCk4Y8iLOb3dzMsTTjzD/XbVIsM4ViiBptSW0oZK0se4yi0xNk7hs5j&#10;yrKrpenwnOHeyUKpF+mx4bxgsaWlpeq0/fUaXosVHj6rL6eeGzVef9hNsXS91o8Pw/sURKIh/Ydv&#10;7ZXRMJnA9Uv+AXJ+AQAA//8DAFBLAQItABQABgAIAAAAIQDb4fbL7gAAAIUBAAATAAAAAAAAAAAA&#10;AAAAAAAAAABbQ29udGVudF9UeXBlc10ueG1sUEsBAi0AFAAGAAgAAAAhAFr0LFu/AAAAFQEAAAsA&#10;AAAAAAAAAAAAAAAAHwEAAF9yZWxzLy5yZWxzUEsBAi0AFAAGAAgAAAAhANaAMyXEAAAA2wAAAA8A&#10;AAAAAAAAAAAAAAAABwIAAGRycy9kb3ducmV2LnhtbFBLBQYAAAAAAwADALcAAAD4AgAAAAA=&#10;" path="m60198,l,,,60198r60198,l60198,xe" fillcolor="#abcd95" stroked="f">
                  <v:path arrowok="t"/>
                </v:shape>
                <v:shape id="Graphic 100" o:spid="_x0000_s1100" style="position:absolute;left:22692;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5WuxQAAANwAAAAPAAAAZHJzL2Rvd25yZXYueG1sRI9Ba8JA&#10;EIXvgv9hGaE33ShYNHUVKU2R9mTSQ49DdkxCs7Nhd9W0v75zKPQ2w3vz3je7w+h6daMQO88GlosM&#10;FHHtbceNgY+qmG9AxYRssfdMBr4pwmE/newwt/7OZ7qVqVESwjFHA21KQ651rFtyGBd+IBbt4oPD&#10;JGtotA14l3DX61WWPWqHHUtDiwM9t1R/lVdnYFsQ/1yWx+qzCu/r4uXt9bTunTEPs/H4BCrRmP7N&#10;f9cnK/iZ4MszMoHe/wIAAP//AwBQSwECLQAUAAYACAAAACEA2+H2y+4AAACFAQAAEwAAAAAAAAAA&#10;AAAAAAAAAAAAW0NvbnRlbnRfVHlwZXNdLnhtbFBLAQItABQABgAIAAAAIQBa9CxbvwAAABUBAAAL&#10;AAAAAAAAAAAAAAAAAB8BAABfcmVscy8ucmVsc1BLAQItABQABgAIAAAAIQBsr5WuxQAAANwAAAAP&#10;AAAAAAAAAAAAAAAAAAcCAABkcnMvZG93bnJldi54bWxQSwUGAAAAAAMAAwC3AAAA+QIAAAAA&#10;" path="m60198,l,,,60198r60198,l60198,xe" fillcolor="#e3eedc" stroked="f">
                  <v:path arrowok="t"/>
                </v:shape>
                <v:shape id="Graphic 101" o:spid="_x0000_s1101" style="position:absolute;left:30548;top:30685;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ltwQAAANwAAAAPAAAAZHJzL2Rvd25yZXYueG1sRE9Ni8Iw&#10;EL0L+x/CCN40dQ+iXaOIy4IgsqjFxdvQjGmxmZQm2vrvzYLgbR7vc+bLzlbiTo0vHSsYjxIQxLnT&#10;JRsF2fFnOAXhA7LGyjEpeJCH5eKjN8dUu5b3dD8EI2II+xQVFCHUqZQ+L8iiH7maOHIX11gMETZG&#10;6gbbGG4r+ZkkE2mx5NhQYE3rgvLr4WYVbKd/55DtzKWb/a7aujQnmX1bpQb9bvUFIlAX3uKXe6Pj&#10;/GQM/8/EC+TiCQAA//8DAFBLAQItABQABgAIAAAAIQDb4fbL7gAAAIUBAAATAAAAAAAAAAAAAAAA&#10;AAAAAABbQ29udGVudF9UeXBlc10ueG1sUEsBAi0AFAAGAAgAAAAhAFr0LFu/AAAAFQEAAAsAAAAA&#10;AAAAAAAAAAAAHwEAAF9yZWxzLy5yZWxzUEsBAi0AFAAGAAgAAAAhANlpeW3BAAAA3AAAAA8AAAAA&#10;AAAAAAAAAAAABwIAAGRycy9kb3ducmV2LnhtbFBLBQYAAAAAAwADALcAAAD1AgAAAAA=&#10;" path="m59436,l,,,60198r59436,l59436,xe" fillcolor="#fe585d" stroked="f">
                  <v:path arrowok="t"/>
                </v:shape>
                <v:shape id="Graphic 102" o:spid="_x0000_s1102" style="position:absolute;left:36736;top:30685;width:596;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2hwAAAANwAAAAPAAAAZHJzL2Rvd25yZXYueG1sRE9LawIx&#10;EL4X/A9hCr11k1pQ2RpFBItHH4Veh2TcbN1Mlk3U3X/fCIK3+fieM1/2vhFX6mIdWMNHoUAQm2Br&#10;rjT8HDfvMxAxIVtsApOGgSIsF6OXOZY23HhP10OqRA7hWKIGl1JbShmNI4+xCC1x5k6h85gy7Cpp&#10;O7zlcN/IsVIT6bHm3OCwpbUjcz5cvAbanVqpPn/xuP0bvgdrZtOdM1q/vfarLxCJ+vQUP9xbm+er&#10;MdyfyRfIxT8AAAD//wMAUEsBAi0AFAAGAAgAAAAhANvh9svuAAAAhQEAABMAAAAAAAAAAAAAAAAA&#10;AAAAAFtDb250ZW50X1R5cGVzXS54bWxQSwECLQAUAAYACAAAACEAWvQsW78AAAAVAQAACwAAAAAA&#10;AAAAAAAAAAAfAQAAX3JlbHMvLnJlbHNQSwECLQAUAAYACAAAACEARzotocAAAADcAAAADwAAAAAA&#10;AAAAAAAAAAAHAgAAZHJzL2Rvd25yZXYueG1sUEsFBgAAAAADAAMAtwAAAPQCAAAAAA==&#10;" path="m59436,l,,,60198r59436,l59436,xe" fillcolor="#888b8d" stroked="f">
                  <v:path arrowok="t"/>
                </v:shape>
                <v:shape id="Graphic 103" o:spid="_x0000_s1103"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lEwwAAANwAAAAPAAAAZHJzL2Rvd25yZXYueG1sRE9Na8JA&#10;EL0X+h+WKfTWbGyLSOoqIq0UigeN0us0Oyax2dmwuybx37uC4G0e73Om88E0oiPna8sKRkkKgriw&#10;uuZSwS7/epmA8AFZY2OZFJzJw3z2+DDFTNueN9RtQyliCPsMFVQhtJmUvqjIoE9sSxy5g3UGQ4Su&#10;lNphH8NNI1/TdCwN1hwbKmxpWVHxvz0ZBcfCH5e0Po1/9+8/qD//Vi4/rJR6fhoWHyACDeEuvrm/&#10;dZyfvsH1mXiBnF0AAAD//wMAUEsBAi0AFAAGAAgAAAAhANvh9svuAAAAhQEAABMAAAAAAAAAAAAA&#10;AAAAAAAAAFtDb250ZW50X1R5cGVzXS54bWxQSwECLQAUAAYACAAAACEAWvQsW78AAAAVAQAACwAA&#10;AAAAAAAAAAAAAAAfAQAAX3JlbHMvLnJlbHNQSwECLQAUAAYACAAAACEAS5LpRMMAAADcAAAADwAA&#10;AAAAAAAAAAAAAAAHAgAAZHJzL2Rvd25yZXYueG1sUEsFBgAAAAADAAMAtwAAAPcCA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 id="Textbox 104" o:spid="_x0000_s1104" type="#_x0000_t202" style="position:absolute;left:2979;top:13182;width:5874;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3D198529"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v:textbox>
                </v:shape>
                <v:shape id="Textbox 105" o:spid="_x0000_s1105" type="#_x0000_t202" style="position:absolute;left:46605;top:14523;width:34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DC7136D" w14:textId="77777777" w:rsidR="00BF4AEC" w:rsidRDefault="00000000">
                        <w:pPr>
                          <w:spacing w:line="237" w:lineRule="exact"/>
                          <w:rPr>
                            <w:rFonts w:ascii="Segoe UI"/>
                            <w:b/>
                            <w:sz w:val="18"/>
                          </w:rPr>
                        </w:pPr>
                        <w:r>
                          <w:rPr>
                            <w:rFonts w:ascii="Segoe UI"/>
                            <w:b/>
                            <w:color w:val="222223"/>
                            <w:spacing w:val="-4"/>
                            <w:sz w:val="18"/>
                          </w:rPr>
                          <w:t>8%1%</w:t>
                        </w:r>
                      </w:p>
                    </w:txbxContent>
                  </v:textbox>
                </v:shape>
                <v:shape id="Textbox 106" o:spid="_x0000_s1106" type="#_x0000_t202" style="position:absolute;left:4265;top:23416;width:4579;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0131B66C" w14:textId="77777777" w:rsidR="00BF4AEC" w:rsidRDefault="00000000">
                        <w:pPr>
                          <w:spacing w:line="237" w:lineRule="auto"/>
                          <w:ind w:left="92" w:right="9" w:hanging="93"/>
                          <w:rPr>
                            <w:rFonts w:ascii="Segoe UI Light"/>
                            <w:sz w:val="16"/>
                          </w:rPr>
                        </w:pPr>
                        <w:r>
                          <w:rPr>
                            <w:rFonts w:ascii="Segoe UI Light"/>
                            <w:color w:val="222223"/>
                            <w:spacing w:val="-2"/>
                            <w:sz w:val="16"/>
                          </w:rPr>
                          <w:t>Workplace Projects</w:t>
                        </w:r>
                      </w:p>
                    </w:txbxContent>
                  </v:textbox>
                </v:shape>
                <v:shape id="Textbox 107" o:spid="_x0000_s1107" type="#_x0000_t202" style="position:absolute;left:46810;top:24085;width:162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DC2DED5" w14:textId="77777777" w:rsidR="00BF4AEC" w:rsidRDefault="00000000">
                        <w:pPr>
                          <w:spacing w:line="237" w:lineRule="exact"/>
                          <w:rPr>
                            <w:rFonts w:ascii="Segoe UI"/>
                            <w:b/>
                            <w:sz w:val="18"/>
                          </w:rPr>
                        </w:pPr>
                        <w:r>
                          <w:rPr>
                            <w:rFonts w:ascii="Segoe UI"/>
                            <w:b/>
                            <w:color w:val="222223"/>
                            <w:spacing w:val="-9"/>
                            <w:sz w:val="18"/>
                          </w:rPr>
                          <w:t>7%</w:t>
                        </w:r>
                      </w:p>
                    </w:txbxContent>
                  </v:textbox>
                </v:shape>
                <v:shape id="Textbox 108" o:spid="_x0000_s1108" type="#_x0000_t202" style="position:absolute;left:48297;top:24527;width:175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0AF3723F" w14:textId="77777777" w:rsidR="00BF4AEC" w:rsidRDefault="00000000">
                        <w:pPr>
                          <w:spacing w:line="237" w:lineRule="exact"/>
                          <w:rPr>
                            <w:rFonts w:ascii="Segoe UI"/>
                            <w:b/>
                            <w:sz w:val="18"/>
                          </w:rPr>
                        </w:pPr>
                        <w:r>
                          <w:rPr>
                            <w:rFonts w:ascii="Segoe UI"/>
                            <w:b/>
                            <w:color w:val="222223"/>
                            <w:spacing w:val="-5"/>
                            <w:sz w:val="18"/>
                          </w:rPr>
                          <w:t>1%</w:t>
                        </w:r>
                      </w:p>
                    </w:txbxContent>
                  </v:textbox>
                </v:shape>
                <v:shape id="Textbox 109" o:spid="_x0000_s1109" type="#_x0000_t202" style="position:absolute;left:12496;top:30244;width:412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F5345DF" w14:textId="77777777" w:rsidR="00BF4AEC" w:rsidRDefault="00000000">
                        <w:pPr>
                          <w:spacing w:line="211" w:lineRule="exact"/>
                          <w:rPr>
                            <w:rFonts w:ascii="Segoe UI Light"/>
                            <w:sz w:val="16"/>
                          </w:rPr>
                        </w:pPr>
                        <w:r>
                          <w:rPr>
                            <w:rFonts w:ascii="Segoe UI Light"/>
                            <w:color w:val="222223"/>
                            <w:spacing w:val="-2"/>
                            <w:sz w:val="16"/>
                          </w:rPr>
                          <w:t>Exceeded</w:t>
                        </w:r>
                      </w:p>
                    </w:txbxContent>
                  </v:textbox>
                </v:shape>
                <v:shape id="Textbox 110" o:spid="_x0000_s1110" type="#_x0000_t202" style="position:absolute;left:19225;top:30244;width:176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62D446FE" w14:textId="77777777" w:rsidR="00BF4AEC" w:rsidRDefault="00000000">
                        <w:pPr>
                          <w:spacing w:line="211" w:lineRule="exact"/>
                          <w:rPr>
                            <w:rFonts w:ascii="Segoe UI Light"/>
                            <w:sz w:val="16"/>
                          </w:rPr>
                        </w:pPr>
                        <w:r>
                          <w:rPr>
                            <w:rFonts w:ascii="Segoe UI Light"/>
                            <w:color w:val="222223"/>
                            <w:spacing w:val="-5"/>
                            <w:sz w:val="16"/>
                          </w:rPr>
                          <w:t>Met</w:t>
                        </w:r>
                      </w:p>
                    </w:txbxContent>
                  </v:textbox>
                </v:shape>
                <v:shape id="Textbox 111" o:spid="_x0000_s1111" type="#_x0000_t202" style="position:absolute;left:23576;top:30244;width:527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67F9862" w14:textId="77777777" w:rsidR="00BF4AEC" w:rsidRDefault="00000000">
                        <w:pPr>
                          <w:spacing w:line="211" w:lineRule="exact"/>
                          <w:rPr>
                            <w:rFonts w:ascii="Segoe UI Light"/>
                            <w:sz w:val="16"/>
                          </w:rPr>
                        </w:pPr>
                        <w:r>
                          <w:rPr>
                            <w:rFonts w:ascii="Segoe UI Light"/>
                            <w:color w:val="222223"/>
                            <w:spacing w:val="-2"/>
                            <w:sz w:val="16"/>
                          </w:rPr>
                          <w:t>Partially</w:t>
                        </w:r>
                        <w:r>
                          <w:rPr>
                            <w:rFonts w:ascii="Segoe UI Light"/>
                            <w:color w:val="222223"/>
                            <w:spacing w:val="5"/>
                            <w:sz w:val="16"/>
                          </w:rPr>
                          <w:t xml:space="preserve"> </w:t>
                        </w:r>
                        <w:proofErr w:type="gramStart"/>
                        <w:r>
                          <w:rPr>
                            <w:rFonts w:ascii="Segoe UI Light"/>
                            <w:color w:val="222223"/>
                            <w:spacing w:val="-5"/>
                            <w:sz w:val="16"/>
                          </w:rPr>
                          <w:t>met</w:t>
                        </w:r>
                        <w:proofErr w:type="gramEnd"/>
                      </w:p>
                    </w:txbxContent>
                  </v:textbox>
                </v:shape>
                <v:shape id="Textbox 112" o:spid="_x0000_s1112" type="#_x0000_t202" style="position:absolute;left:31424;top:30244;width:360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49186B94" w14:textId="77777777" w:rsidR="00BF4AEC" w:rsidRDefault="00000000">
                        <w:pPr>
                          <w:spacing w:line="211" w:lineRule="exact"/>
                          <w:rPr>
                            <w:rFonts w:ascii="Segoe UI Light"/>
                            <w:sz w:val="16"/>
                          </w:rPr>
                        </w:pPr>
                        <w:r>
                          <w:rPr>
                            <w:rFonts w:ascii="Segoe UI Light"/>
                            <w:color w:val="222223"/>
                            <w:sz w:val="16"/>
                          </w:rPr>
                          <w:t>Not</w:t>
                        </w:r>
                        <w:r>
                          <w:rPr>
                            <w:rFonts w:ascii="Segoe UI Light"/>
                            <w:color w:val="222223"/>
                            <w:spacing w:val="-4"/>
                            <w:sz w:val="16"/>
                          </w:rPr>
                          <w:t xml:space="preserve"> </w:t>
                        </w:r>
                        <w:r>
                          <w:rPr>
                            <w:rFonts w:ascii="Segoe UI Light"/>
                            <w:color w:val="222223"/>
                            <w:spacing w:val="-5"/>
                            <w:sz w:val="16"/>
                          </w:rPr>
                          <w:t>met</w:t>
                        </w:r>
                      </w:p>
                    </w:txbxContent>
                  </v:textbox>
                </v:shape>
                <v:shape id="Textbox 113" o:spid="_x0000_s1113" type="#_x0000_t202" style="position:absolute;left:37612;top:30244;width:491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6818B0BD" w14:textId="77777777" w:rsidR="00BF4AEC" w:rsidRDefault="00000000">
                        <w:pPr>
                          <w:spacing w:line="211" w:lineRule="exact"/>
                          <w:rPr>
                            <w:rFonts w:ascii="Segoe UI Light"/>
                            <w:sz w:val="16"/>
                          </w:rPr>
                        </w:pPr>
                        <w:r>
                          <w:rPr>
                            <w:rFonts w:ascii="Segoe UI Light"/>
                            <w:color w:val="222223"/>
                            <w:sz w:val="16"/>
                          </w:rPr>
                          <w:t>Don't</w:t>
                        </w:r>
                        <w:r>
                          <w:rPr>
                            <w:rFonts w:ascii="Segoe UI Light"/>
                            <w:color w:val="222223"/>
                            <w:spacing w:val="-8"/>
                            <w:sz w:val="16"/>
                          </w:rPr>
                          <w:t xml:space="preserve"> </w:t>
                        </w:r>
                        <w:proofErr w:type="gramStart"/>
                        <w:r>
                          <w:rPr>
                            <w:rFonts w:ascii="Segoe UI Light"/>
                            <w:color w:val="222223"/>
                            <w:spacing w:val="-4"/>
                            <w:sz w:val="16"/>
                          </w:rPr>
                          <w:t>know</w:t>
                        </w:r>
                        <w:proofErr w:type="gramEnd"/>
                      </w:p>
                    </w:txbxContent>
                  </v:textbox>
                </v:shape>
                <v:shape id="Textbox 114" o:spid="_x0000_s1114" type="#_x0000_t202" style="position:absolute;left:2826;top:32798;width:29236;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013B0F0" w14:textId="77777777" w:rsidR="00BF4AEC" w:rsidRDefault="00000000">
                        <w:pPr>
                          <w:spacing w:line="158" w:lineRule="exact"/>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v:textbox>
                </v:shape>
                <v:shape id="Textbox 115" o:spid="_x0000_s1115" type="#_x0000_t202" style="position:absolute;left:40515;top:34719;width:9735;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7BE46F9" w14:textId="77777777" w:rsidR="00BF4AEC" w:rsidRDefault="00000000">
                        <w:pPr>
                          <w:spacing w:line="158" w:lineRule="exac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116" o:spid="_x0000_s1116" type="#_x0000_t202" style="position:absolute;left:18166;top:22913;width:28041;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nJxAAAANwAAAAPAAAAZHJzL2Rvd25yZXYueG1sRE9NT8JA&#10;EL2b8B82Q+JNtmgArSwESSCcRAGjx0l3bBu6s6U7lPrvXRMTbvPyPmc671ylWmpC6dnAcJCAIs68&#10;LTk3cNiv7h5BBUG2WHkmAz8UYD7r3Uwxtf7C79TuJFcxhEOKBgqROtU6ZAU5DANfE0fu2zcOJcIm&#10;17bBSwx3lb5PkrF2WHJsKLCmZUHZcXd2BkL79PAq29Nk9LH9TN6+Xta5lGtjbvvd4hmUUCdX8b97&#10;Y+P84Rj+nokX6NkvAAAA//8DAFBLAQItABQABgAIAAAAIQDb4fbL7gAAAIUBAAATAAAAAAAAAAAA&#10;AAAAAAAAAABbQ29udGVudF9UeXBlc10ueG1sUEsBAi0AFAAGAAgAAAAhAFr0LFu/AAAAFQEAAAsA&#10;AAAAAAAAAAAAAAAAHwEAAF9yZWxzLy5yZWxzUEsBAi0AFAAGAAgAAAAhAAKNWcnEAAAA3AAAAA8A&#10;AAAAAAAAAAAAAAAABwIAAGRycy9kb3ducmV2LnhtbFBLBQYAAAAAAwADALcAAAD4AgAAAAA=&#10;" fillcolor="#abcd95" stroked="f">
                  <v:textbox inset="0,0,0,0">
                    <w:txbxContent>
                      <w:p w14:paraId="2E8ACA66" w14:textId="77777777" w:rsidR="00BF4AEC" w:rsidRDefault="00000000">
                        <w:pPr>
                          <w:spacing w:before="182"/>
                          <w:jc w:val="center"/>
                          <w:rPr>
                            <w:rFonts w:ascii="Segoe UI"/>
                            <w:b/>
                            <w:color w:val="000000"/>
                            <w:sz w:val="18"/>
                          </w:rPr>
                        </w:pPr>
                        <w:r>
                          <w:rPr>
                            <w:rFonts w:ascii="Segoe UI"/>
                            <w:b/>
                            <w:color w:val="222223"/>
                            <w:spacing w:val="-5"/>
                            <w:sz w:val="18"/>
                          </w:rPr>
                          <w:t>70%</w:t>
                        </w:r>
                      </w:p>
                    </w:txbxContent>
                  </v:textbox>
                </v:shape>
                <v:shape id="Textbox 117" o:spid="_x0000_s1117" type="#_x0000_t202" style="position:absolute;left:9745;top:22913;width:8421;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yFywQAAANwAAAAPAAAAZHJzL2Rvd25yZXYueG1sRE/NaoNA&#10;EL4H+g7LBHqLqxFisdmEEFooNIdW+wCDO1VZd1bcTaJv3y0UepuP73f2x9kO4kaT7x0ryJIUBHHj&#10;dM+tgq/6dfMEwgdkjYNjUrCQh+PhYbXHUrs7f9KtCq2IIexLVNCFMJZS+qYjiz5xI3Hkvt1kMUQ4&#10;tVJPeI/hdpDbNN1Jiz3Hhg5HOnfUmOpqFbyfzUdW1P2Sonkx+cWEJUet1ON6Pj2DCDSHf/Gf+03H&#10;+VkBv8/EC+ThBwAA//8DAFBLAQItABQABgAIAAAAIQDb4fbL7gAAAIUBAAATAAAAAAAAAAAAAAAA&#10;AAAAAABbQ29udGVudF9UeXBlc10ueG1sUEsBAi0AFAAGAAgAAAAhAFr0LFu/AAAAFQEAAAsAAAAA&#10;AAAAAAAAAAAAHwEAAF9yZWxzLy5yZWxzUEsBAi0AFAAGAAgAAAAhAEB3IXLBAAAA3AAAAA8AAAAA&#10;AAAAAAAAAAAABwIAAGRycy9kb3ducmV2LnhtbFBLBQYAAAAAAwADALcAAAD1AgAAAAA=&#10;" fillcolor="#74aa50" stroked="f">
                  <v:textbox inset="0,0,0,0">
                    <w:txbxContent>
                      <w:p w14:paraId="55B70317" w14:textId="77777777" w:rsidR="00BF4AEC" w:rsidRDefault="00000000">
                        <w:pPr>
                          <w:spacing w:before="182"/>
                          <w:ind w:right="1"/>
                          <w:jc w:val="center"/>
                          <w:rPr>
                            <w:rFonts w:ascii="Segoe UI"/>
                            <w:b/>
                            <w:color w:val="000000"/>
                            <w:sz w:val="18"/>
                          </w:rPr>
                        </w:pPr>
                        <w:r>
                          <w:rPr>
                            <w:rFonts w:ascii="Segoe UI"/>
                            <w:b/>
                            <w:color w:val="222223"/>
                            <w:spacing w:val="-5"/>
                            <w:sz w:val="18"/>
                          </w:rPr>
                          <w:t>21%</w:t>
                        </w:r>
                      </w:p>
                    </w:txbxContent>
                  </v:textbox>
                </v:shape>
                <v:shape id="Textbox 118" o:spid="_x0000_s1118" type="#_x0000_t202" style="position:absolute;left:42611;top:13357;width:320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5RxAAAANwAAAAPAAAAZHJzL2Rvd25yZXYueG1sRI9Pa8JA&#10;EMXvgt9hGcGbbvQgkrpKkfoHaQ/aSK9DdpoEs7Mxu2r67Z1DwdsM7817v1msOlerO7Wh8mxgMk5A&#10;EefeVlwYyL43ozmoEJEt1p7JwB8FWC37vQWm1j/4SPdTLJSEcEjRQBljk2od8pIchrFviEX79a3D&#10;KGtbaNviQ8JdradJMtMOK5aGEhtal5RfTjdn4HzRn1/Z9QP35132s7WBDps1GTMcdO9voCJ18WX+&#10;v95bwZ8IrTwjE+jlEwAA//8DAFBLAQItABQABgAIAAAAIQDb4fbL7gAAAIUBAAATAAAAAAAAAAAA&#10;AAAAAAAAAABbQ29udGVudF9UeXBlc10ueG1sUEsBAi0AFAAGAAgAAAAhAFr0LFu/AAAAFQEAAAsA&#10;AAAAAAAAAAAAAAAAHwEAAF9yZWxzLy5yZWxzUEsBAi0AFAAGAAgAAAAhAKTsnlHEAAAA3AAAAA8A&#10;AAAAAAAAAAAAAAAABwIAAGRycy9kb3ducmV2LnhtbFBLBQYAAAAAAwADALcAAAD4AgAAAAA=&#10;" fillcolor="#e3eedc" stroked="f">
                  <v:textbox inset="0,0,0,0">
                    <w:txbxContent>
                      <w:p w14:paraId="065D96BB" w14:textId="77777777" w:rsidR="00BF4AEC" w:rsidRDefault="00000000">
                        <w:pPr>
                          <w:spacing w:before="181"/>
                          <w:ind w:left="124"/>
                          <w:rPr>
                            <w:rFonts w:ascii="Segoe UI"/>
                            <w:b/>
                            <w:color w:val="000000"/>
                            <w:sz w:val="18"/>
                          </w:rPr>
                        </w:pPr>
                        <w:r>
                          <w:rPr>
                            <w:rFonts w:ascii="Segoe UI"/>
                            <w:b/>
                            <w:color w:val="222223"/>
                            <w:spacing w:val="-5"/>
                            <w:sz w:val="18"/>
                          </w:rPr>
                          <w:t>8%</w:t>
                        </w:r>
                      </w:p>
                    </w:txbxContent>
                  </v:textbox>
                </v:shape>
                <v:shape id="Textbox 119" o:spid="_x0000_s1119" type="#_x0000_t202" style="position:absolute;left:15758;top:13357;width:2685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27xAAAANwAAAAPAAAAZHJzL2Rvd25yZXYueG1sRE9LT8JA&#10;EL6T8B82Y+INtmBUqCwETSScRF7B46Q7tg3d2dodS/n3romJt/nyPWe26FylWmpC6dnAaJiAIs68&#10;LTk3cNi/DiaggiBbrDyTgSsFWMz7vRmm1l94S+1OchVDOKRooBCpU61DVpDDMPQ1ceQ+feNQImxy&#10;bRu8xHBX6XGSPGiHJceGAmt6KSg7776dgdBO795k8/V4f9yckveP51Uu5cqY25tu+QRKqJN/8Z97&#10;beP80RR+n4kX6PkPAAAA//8DAFBLAQItABQABgAIAAAAIQDb4fbL7gAAAIUBAAATAAAAAAAAAAAA&#10;AAAAAAAAAABbQ29udGVudF9UeXBlc10ueG1sUEsBAi0AFAAGAAgAAAAhAFr0LFu/AAAAFQEAAAsA&#10;AAAAAAAAAAAAAAAAHwEAAF9yZWxzLy5yZWxzUEsBAi0AFAAGAAgAAAAhAHMSzbvEAAAA3AAAAA8A&#10;AAAAAAAAAAAAAAAABwIAAGRycy9kb3ducmV2LnhtbFBLBQYAAAAAAwADALcAAAD4AgAAAAA=&#10;" fillcolor="#abcd95" stroked="f">
                  <v:textbox inset="0,0,0,0">
                    <w:txbxContent>
                      <w:p w14:paraId="05BEC702" w14:textId="77777777" w:rsidR="00BF4AEC" w:rsidRDefault="00000000">
                        <w:pPr>
                          <w:spacing w:before="181"/>
                          <w:jc w:val="center"/>
                          <w:rPr>
                            <w:rFonts w:ascii="Segoe UI"/>
                            <w:b/>
                            <w:color w:val="000000"/>
                            <w:sz w:val="18"/>
                          </w:rPr>
                        </w:pPr>
                        <w:r>
                          <w:rPr>
                            <w:rFonts w:ascii="Segoe UI"/>
                            <w:b/>
                            <w:color w:val="222223"/>
                            <w:spacing w:val="-5"/>
                            <w:sz w:val="18"/>
                          </w:rPr>
                          <w:t>67%</w:t>
                        </w:r>
                      </w:p>
                    </w:txbxContent>
                  </v:textbox>
                </v:shape>
                <v:shape id="Textbox 120" o:spid="_x0000_s1120" type="#_x0000_t202" style="position:absolute;left:9745;top:13357;width:601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nO7wwAAANwAAAAPAAAAZHJzL2Rvd25yZXYueG1sRI9Ba8JA&#10;EIXvBf/DMoK3ulGhlegqIhYKemjVHzBkxyRsdjZkV03+vXMo9DbDe/PeN+tt7xv1oC7WgQ3Mphko&#10;4iLYmksD18vX+xJUTMgWm8BkYKAI283obY25DU/+pcc5lUpCOOZooEqpzbWORUUe4zS0xKLdQucx&#10;ydqV2nb4lHDf6HmWfWiPNUtDhS3tKyrc+e4NHPfuZ/Z5qYcM3cEtTi4NC7TGTMb9bgUqUZ/+zX/X&#10;31bw54Ivz8gEevMCAAD//wMAUEsBAi0AFAAGAAgAAAAhANvh9svuAAAAhQEAABMAAAAAAAAAAAAA&#10;AAAAAAAAAFtDb250ZW50X1R5cGVzXS54bWxQSwECLQAUAAYACAAAACEAWvQsW78AAAAVAQAACwAA&#10;AAAAAAAAAAAAAAAfAQAAX3JlbHMvLnJlbHNQSwECLQAUAAYACAAAACEAAfJzu8MAAADcAAAADwAA&#10;AAAAAAAAAAAAAAAHAgAAZHJzL2Rvd25yZXYueG1sUEsFBgAAAAADAAMAtwAAAPcCAAAAAA==&#10;" fillcolor="#74aa50" stroked="f">
                  <v:textbox inset="0,0,0,0">
                    <w:txbxContent>
                      <w:p w14:paraId="344BBB7E" w14:textId="77777777" w:rsidR="00BF4AEC" w:rsidRDefault="00000000">
                        <w:pPr>
                          <w:spacing w:before="181"/>
                          <w:ind w:left="293"/>
                          <w:rPr>
                            <w:rFonts w:ascii="Segoe UI"/>
                            <w:b/>
                            <w:color w:val="000000"/>
                            <w:sz w:val="18"/>
                          </w:rPr>
                        </w:pPr>
                        <w:r>
                          <w:rPr>
                            <w:rFonts w:ascii="Segoe UI"/>
                            <w:b/>
                            <w:color w:val="222223"/>
                            <w:spacing w:val="-5"/>
                            <w:sz w:val="18"/>
                          </w:rPr>
                          <w:t>15%</w:t>
                        </w:r>
                      </w:p>
                    </w:txbxContent>
                  </v:textbox>
                </v:shape>
                <v:shape id="Textbox 121" o:spid="_x0000_s1121"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bYuwQAAANwAAAAPAAAAZHJzL2Rvd25yZXYueG1sRE/JasMw&#10;EL0H+g9iCr0lsk0pqRslhELAl5YspefBmlqm1shY8tavjwqB3Obx1tnsJtuIgTpfO1aQrhIQxKXT&#10;NVcKvi6H5RqED8gaG8ekYCYPu+3DYoO5diOfaDiHSsQQ9jkqMCG0uZS+NGTRr1xLHLkf11kMEXaV&#10;1B2OMdw2MkuSF2mx5thgsKV3Q+XvubcKPvbf2eGvPRY9z6/Gps99Zt2nUk+P0/4NRKAp3MU3d6Hj&#10;/CyF/2fiBXJ7BQAA//8DAFBLAQItABQABgAIAAAAIQDb4fbL7gAAAIUBAAATAAAAAAAAAAAAAAAA&#10;AAAAAABbQ29udGVudF9UeXBlc10ueG1sUEsBAi0AFAAGAAgAAAAhAFr0LFu/AAAAFQEAAAsAAAAA&#10;AAAAAAAAAAAAHwEAAF9yZWxzLy5yZWxzUEsBAi0AFAAGAAgAAAAhAF65ti7BAAAA3AAAAA8AAAAA&#10;AAAAAAAAAAAABwIAAGRycy9kb3ducmV2LnhtbFBLBQYAAAAAAwADALcAAAD1AgAAAAA=&#10;" fillcolor="#ff585d" stroked="f">
                  <v:textbox inset="0,0,0,0">
                    <w:txbxContent>
                      <w:p w14:paraId="25321CE8" w14:textId="77777777" w:rsidR="00BF4AEC" w:rsidRDefault="00000000">
                        <w:pPr>
                          <w:spacing w:line="218" w:lineRule="exact"/>
                          <w:ind w:left="56"/>
                          <w:rPr>
                            <w:rFonts w:ascii="Segoe UI"/>
                            <w:b/>
                            <w:color w:val="000000"/>
                            <w:sz w:val="19"/>
                          </w:rPr>
                        </w:pPr>
                        <w:r>
                          <w:rPr>
                            <w:rFonts w:ascii="Segoe UI"/>
                            <w:b/>
                            <w:color w:val="FFFFFF"/>
                            <w:w w:val="105"/>
                            <w:sz w:val="19"/>
                          </w:rPr>
                          <w:t>And</w:t>
                        </w:r>
                        <w:r>
                          <w:rPr>
                            <w:rFonts w:ascii="Segoe UI"/>
                            <w:b/>
                            <w:color w:val="FFFFFF"/>
                            <w:spacing w:val="-9"/>
                            <w:w w:val="105"/>
                            <w:sz w:val="19"/>
                          </w:rPr>
                          <w:t xml:space="preserve"> </w:t>
                        </w:r>
                        <w:r>
                          <w:rPr>
                            <w:rFonts w:ascii="Segoe UI"/>
                            <w:b/>
                            <w:color w:val="FFFFFF"/>
                            <w:w w:val="105"/>
                            <w:sz w:val="19"/>
                          </w:rPr>
                          <w:t>how</w:t>
                        </w:r>
                        <w:r>
                          <w:rPr>
                            <w:rFonts w:ascii="Segoe UI"/>
                            <w:b/>
                            <w:color w:val="FFFFFF"/>
                            <w:spacing w:val="-13"/>
                            <w:w w:val="105"/>
                            <w:sz w:val="19"/>
                          </w:rPr>
                          <w:t xml:space="preserve"> </w:t>
                        </w:r>
                        <w:r>
                          <w:rPr>
                            <w:rFonts w:ascii="Segoe UI"/>
                            <w:b/>
                            <w:color w:val="FFFFFF"/>
                            <w:w w:val="105"/>
                            <w:sz w:val="19"/>
                          </w:rPr>
                          <w:t>did</w:t>
                        </w:r>
                        <w:r>
                          <w:rPr>
                            <w:rFonts w:ascii="Segoe UI"/>
                            <w:b/>
                            <w:color w:val="FFFFFF"/>
                            <w:spacing w:val="-10"/>
                            <w:w w:val="105"/>
                            <w:sz w:val="19"/>
                          </w:rPr>
                          <w:t xml:space="preserve"> </w:t>
                        </w:r>
                        <w:r>
                          <w:rPr>
                            <w:rFonts w:ascii="Segoe UI"/>
                            <w:b/>
                            <w:color w:val="FFFFFF"/>
                            <w:w w:val="105"/>
                            <w:sz w:val="19"/>
                          </w:rPr>
                          <w:t>your</w:t>
                        </w:r>
                        <w:r>
                          <w:rPr>
                            <w:rFonts w:ascii="Segoe UI"/>
                            <w:b/>
                            <w:color w:val="FFFFFF"/>
                            <w:spacing w:val="-9"/>
                            <w:w w:val="105"/>
                            <w:sz w:val="19"/>
                          </w:rPr>
                          <w:t xml:space="preserve"> </w:t>
                        </w:r>
                        <w:r>
                          <w:rPr>
                            <w:rFonts w:ascii="Segoe UI"/>
                            <w:b/>
                            <w:color w:val="FFFFFF"/>
                            <w:w w:val="105"/>
                            <w:sz w:val="19"/>
                          </w:rPr>
                          <w:t>experience</w:t>
                        </w:r>
                        <w:r>
                          <w:rPr>
                            <w:rFonts w:ascii="Segoe UI"/>
                            <w:b/>
                            <w:color w:val="FFFFFF"/>
                            <w:spacing w:val="-9"/>
                            <w:w w:val="105"/>
                            <w:sz w:val="19"/>
                          </w:rPr>
                          <w:t xml:space="preserve"> </w:t>
                        </w:r>
                        <w:r>
                          <w:rPr>
                            <w:rFonts w:ascii="Segoe UI"/>
                            <w:b/>
                            <w:color w:val="FFFFFF"/>
                            <w:w w:val="105"/>
                            <w:sz w:val="19"/>
                          </w:rPr>
                          <w:t>of</w:t>
                        </w:r>
                        <w:r>
                          <w:rPr>
                            <w:rFonts w:ascii="Segoe UI"/>
                            <w:b/>
                            <w:color w:val="FFFFFF"/>
                            <w:spacing w:val="-11"/>
                            <w:w w:val="105"/>
                            <w:sz w:val="19"/>
                          </w:rPr>
                          <w:t xml:space="preserve"> </w:t>
                        </w:r>
                        <w:r>
                          <w:rPr>
                            <w:rFonts w:ascii="Segoe UI"/>
                            <w:b/>
                            <w:color w:val="FFFFFF"/>
                            <w:w w:val="105"/>
                            <w:sz w:val="19"/>
                          </w:rPr>
                          <w:t>the</w:t>
                        </w:r>
                        <w:r>
                          <w:rPr>
                            <w:rFonts w:ascii="Segoe UI"/>
                            <w:b/>
                            <w:color w:val="FFFFFF"/>
                            <w:spacing w:val="-12"/>
                            <w:w w:val="105"/>
                            <w:sz w:val="19"/>
                          </w:rPr>
                          <w:t xml:space="preserve"> </w:t>
                        </w:r>
                        <w:proofErr w:type="spellStart"/>
                        <w:r>
                          <w:rPr>
                            <w:rFonts w:ascii="Segoe UI"/>
                            <w:b/>
                            <w:color w:val="FFFFFF"/>
                            <w:w w:val="105"/>
                            <w:sz w:val="19"/>
                          </w:rPr>
                          <w:t>Acas</w:t>
                        </w:r>
                        <w:proofErr w:type="spellEnd"/>
                        <w:r>
                          <w:rPr>
                            <w:rFonts w:ascii="Segoe UI"/>
                            <w:b/>
                            <w:color w:val="FFFFFF"/>
                            <w:spacing w:val="-11"/>
                            <w:w w:val="105"/>
                            <w:sz w:val="19"/>
                          </w:rPr>
                          <w:t xml:space="preserve"> </w:t>
                        </w:r>
                        <w:r>
                          <w:rPr>
                            <w:rFonts w:ascii="Segoe UI"/>
                            <w:b/>
                            <w:color w:val="FFFFFF"/>
                            <w:w w:val="105"/>
                            <w:sz w:val="19"/>
                          </w:rPr>
                          <w:t>project</w:t>
                        </w:r>
                        <w:r>
                          <w:rPr>
                            <w:rFonts w:ascii="Segoe UI"/>
                            <w:b/>
                            <w:color w:val="FFFFFF"/>
                            <w:spacing w:val="-11"/>
                            <w:w w:val="105"/>
                            <w:sz w:val="19"/>
                          </w:rPr>
                          <w:t xml:space="preserve"> </w:t>
                        </w:r>
                        <w:r>
                          <w:rPr>
                            <w:rFonts w:ascii="Segoe UI"/>
                            <w:b/>
                            <w:color w:val="FFFFFF"/>
                            <w:w w:val="105"/>
                            <w:sz w:val="19"/>
                          </w:rPr>
                          <w:t>compare</w:t>
                        </w:r>
                        <w:r>
                          <w:rPr>
                            <w:rFonts w:ascii="Segoe UI"/>
                            <w:b/>
                            <w:color w:val="FFFFFF"/>
                            <w:spacing w:val="-10"/>
                            <w:w w:val="105"/>
                            <w:sz w:val="19"/>
                          </w:rPr>
                          <w:t xml:space="preserve"> </w:t>
                        </w:r>
                        <w:r>
                          <w:rPr>
                            <w:rFonts w:ascii="Segoe UI"/>
                            <w:b/>
                            <w:color w:val="FFFFFF"/>
                            <w:w w:val="105"/>
                            <w:sz w:val="19"/>
                          </w:rPr>
                          <w:t>with</w:t>
                        </w:r>
                        <w:r>
                          <w:rPr>
                            <w:rFonts w:ascii="Segoe UI"/>
                            <w:b/>
                            <w:color w:val="FFFFFF"/>
                            <w:spacing w:val="-12"/>
                            <w:w w:val="105"/>
                            <w:sz w:val="19"/>
                          </w:rPr>
                          <w:t xml:space="preserve"> </w:t>
                        </w:r>
                        <w:r>
                          <w:rPr>
                            <w:rFonts w:ascii="Segoe UI"/>
                            <w:b/>
                            <w:color w:val="FFFFFF"/>
                            <w:spacing w:val="-4"/>
                            <w:w w:val="105"/>
                            <w:sz w:val="19"/>
                          </w:rPr>
                          <w:t>your</w:t>
                        </w:r>
                      </w:p>
                      <w:p w14:paraId="0E8BBBF6" w14:textId="77777777" w:rsidR="00BF4AEC" w:rsidRDefault="00000000">
                        <w:pPr>
                          <w:spacing w:line="245" w:lineRule="exact"/>
                          <w:ind w:left="56"/>
                          <w:rPr>
                            <w:rFonts w:ascii="Segoe UI" w:hAnsi="Segoe UI"/>
                            <w:b/>
                            <w:color w:val="000000"/>
                            <w:sz w:val="19"/>
                          </w:rPr>
                        </w:pPr>
                        <w:r>
                          <w:rPr>
                            <w:rFonts w:ascii="Segoe UI" w:hAnsi="Segoe UI"/>
                            <w:b/>
                            <w:color w:val="FFFFFF"/>
                            <w:spacing w:val="-2"/>
                            <w:w w:val="105"/>
                            <w:sz w:val="19"/>
                          </w:rPr>
                          <w:t>expectations?</w:t>
                        </w:r>
                        <w:r>
                          <w:rPr>
                            <w:rFonts w:ascii="Segoe UI" w:hAnsi="Segoe UI"/>
                            <w:b/>
                            <w:color w:val="FFFFFF"/>
                            <w:spacing w:val="-3"/>
                            <w:w w:val="105"/>
                            <w:sz w:val="19"/>
                          </w:rPr>
                          <w:t xml:space="preserve"> </w:t>
                        </w:r>
                        <w:r>
                          <w:rPr>
                            <w:rFonts w:ascii="Segoe UI" w:hAnsi="Segoe UI"/>
                            <w:b/>
                            <w:color w:val="FFFFFF"/>
                            <w:spacing w:val="-2"/>
                            <w:w w:val="105"/>
                            <w:sz w:val="19"/>
                          </w:rPr>
                          <w:t>Would you say</w:t>
                        </w:r>
                        <w:r>
                          <w:rPr>
                            <w:rFonts w:ascii="Segoe UI" w:hAnsi="Segoe UI"/>
                            <w:b/>
                            <w:color w:val="FFFFFF"/>
                            <w:spacing w:val="-6"/>
                            <w:w w:val="105"/>
                            <w:sz w:val="19"/>
                          </w:rPr>
                          <w:t xml:space="preserve"> </w:t>
                        </w:r>
                        <w:r>
                          <w:rPr>
                            <w:rFonts w:ascii="Segoe UI" w:hAnsi="Segoe UI"/>
                            <w:b/>
                            <w:color w:val="FFFFFF"/>
                            <w:spacing w:val="-2"/>
                            <w:w w:val="105"/>
                            <w:sz w:val="19"/>
                          </w:rPr>
                          <w:t>that</w:t>
                        </w:r>
                        <w:r>
                          <w:rPr>
                            <w:rFonts w:ascii="Segoe UI" w:hAnsi="Segoe UI"/>
                            <w:b/>
                            <w:color w:val="FFFFFF"/>
                            <w:spacing w:val="-6"/>
                            <w:w w:val="105"/>
                            <w:sz w:val="19"/>
                          </w:rPr>
                          <w:t xml:space="preserve"> </w:t>
                        </w:r>
                        <w:r>
                          <w:rPr>
                            <w:rFonts w:ascii="Segoe UI" w:hAnsi="Segoe UI"/>
                            <w:b/>
                            <w:color w:val="FFFFFF"/>
                            <w:spacing w:val="-2"/>
                            <w:w w:val="105"/>
                            <w:sz w:val="19"/>
                          </w:rPr>
                          <w:t>your</w:t>
                        </w:r>
                        <w:r>
                          <w:rPr>
                            <w:rFonts w:ascii="Segoe UI" w:hAnsi="Segoe UI"/>
                            <w:b/>
                            <w:color w:val="FFFFFF"/>
                            <w:w w:val="105"/>
                            <w:sz w:val="19"/>
                          </w:rPr>
                          <w:t xml:space="preserve"> </w:t>
                        </w:r>
                        <w:r>
                          <w:rPr>
                            <w:rFonts w:ascii="Segoe UI" w:hAnsi="Segoe UI"/>
                            <w:b/>
                            <w:color w:val="FFFFFF"/>
                            <w:spacing w:val="-2"/>
                            <w:w w:val="105"/>
                            <w:sz w:val="19"/>
                          </w:rPr>
                          <w:t>expectations were…?</w:t>
                        </w:r>
                      </w:p>
                    </w:txbxContent>
                  </v:textbox>
                </v:shape>
                <w10:wrap type="topAndBottom" anchorx="page"/>
              </v:group>
            </w:pict>
          </mc:Fallback>
        </mc:AlternateContent>
      </w:r>
    </w:p>
    <w:p w14:paraId="70CEB119" w14:textId="77777777" w:rsidR="00BF4AEC" w:rsidRDefault="00000000">
      <w:pPr>
        <w:pStyle w:val="Heading2"/>
        <w:numPr>
          <w:ilvl w:val="1"/>
          <w:numId w:val="2"/>
        </w:numPr>
        <w:tabs>
          <w:tab w:val="left" w:pos="1800"/>
        </w:tabs>
        <w:spacing w:before="248"/>
        <w:ind w:left="1800"/>
      </w:pPr>
      <w:r>
        <w:t>Satisfaction</w:t>
      </w:r>
      <w:r>
        <w:rPr>
          <w:spacing w:val="-8"/>
        </w:rPr>
        <w:t xml:space="preserve"> </w:t>
      </w:r>
      <w:r>
        <w:t>with</w:t>
      </w:r>
      <w:r>
        <w:rPr>
          <w:spacing w:val="-8"/>
        </w:rPr>
        <w:t xml:space="preserve"> </w:t>
      </w:r>
      <w:r>
        <w:t>the</w:t>
      </w:r>
      <w:r>
        <w:rPr>
          <w:spacing w:val="-8"/>
        </w:rPr>
        <w:t xml:space="preserve"> </w:t>
      </w:r>
      <w:r>
        <w:rPr>
          <w:spacing w:val="-2"/>
        </w:rPr>
        <w:t>project</w:t>
      </w:r>
    </w:p>
    <w:p w14:paraId="446CEEFD" w14:textId="77777777" w:rsidR="00BF4AEC" w:rsidRDefault="00000000">
      <w:pPr>
        <w:pStyle w:val="BodyText"/>
        <w:spacing w:before="136" w:line="256" w:lineRule="auto"/>
        <w:ind w:left="1079" w:right="736"/>
        <w:jc w:val="both"/>
      </w:pPr>
      <w:r>
        <w:t xml:space="preserve">Overall, just over nine in ten (92 per cent) Joint </w:t>
      </w:r>
      <w:proofErr w:type="gramStart"/>
      <w:r>
        <w:t>Problem Solving</w:t>
      </w:r>
      <w:proofErr w:type="gramEnd"/>
      <w:r>
        <w:t xml:space="preserve"> Activity service users were satisfied with their project, with 68 per cent reporting that they were “very satisfied” and 23 per cent saying they were “fairly satisfied”. This compares to</w:t>
      </w:r>
      <w:r>
        <w:rPr>
          <w:spacing w:val="-7"/>
        </w:rPr>
        <w:t xml:space="preserve"> </w:t>
      </w:r>
      <w:r>
        <w:t>94</w:t>
      </w:r>
      <w:r>
        <w:rPr>
          <w:spacing w:val="-8"/>
        </w:rPr>
        <w:t xml:space="preserve"> </w:t>
      </w:r>
      <w:r>
        <w:t>per</w:t>
      </w:r>
      <w:r>
        <w:rPr>
          <w:spacing w:val="-7"/>
        </w:rPr>
        <w:t xml:space="preserve"> </w:t>
      </w:r>
      <w:r>
        <w:t>cent</w:t>
      </w:r>
      <w:r>
        <w:rPr>
          <w:spacing w:val="-7"/>
        </w:rPr>
        <w:t xml:space="preserve"> </w:t>
      </w:r>
      <w:r>
        <w:t>of</w:t>
      </w:r>
      <w:r>
        <w:rPr>
          <w:spacing w:val="-7"/>
        </w:rPr>
        <w:t xml:space="preserve"> </w:t>
      </w:r>
      <w:r>
        <w:t>Workplace</w:t>
      </w:r>
      <w:r>
        <w:rPr>
          <w:spacing w:val="-7"/>
        </w:rPr>
        <w:t xml:space="preserve"> </w:t>
      </w:r>
      <w:r>
        <w:t>Project</w:t>
      </w:r>
      <w:r>
        <w:rPr>
          <w:spacing w:val="-8"/>
        </w:rPr>
        <w:t xml:space="preserve"> </w:t>
      </w:r>
      <w:r>
        <w:t>service</w:t>
      </w:r>
      <w:r>
        <w:rPr>
          <w:spacing w:val="-7"/>
        </w:rPr>
        <w:t xml:space="preserve"> </w:t>
      </w:r>
      <w:r>
        <w:t>users</w:t>
      </w:r>
      <w:r>
        <w:rPr>
          <w:spacing w:val="-7"/>
        </w:rPr>
        <w:t xml:space="preserve"> </w:t>
      </w:r>
      <w:r>
        <w:t>who</w:t>
      </w:r>
      <w:r>
        <w:rPr>
          <w:spacing w:val="-8"/>
        </w:rPr>
        <w:t xml:space="preserve"> </w:t>
      </w:r>
      <w:r>
        <w:t>said</w:t>
      </w:r>
      <w:r>
        <w:rPr>
          <w:spacing w:val="-7"/>
        </w:rPr>
        <w:t xml:space="preserve"> </w:t>
      </w:r>
      <w:r>
        <w:t>they</w:t>
      </w:r>
      <w:r>
        <w:rPr>
          <w:spacing w:val="-8"/>
        </w:rPr>
        <w:t xml:space="preserve"> </w:t>
      </w:r>
      <w:r>
        <w:t>were</w:t>
      </w:r>
      <w:r>
        <w:rPr>
          <w:spacing w:val="-7"/>
        </w:rPr>
        <w:t xml:space="preserve"> </w:t>
      </w:r>
      <w:r>
        <w:t>satisfied</w:t>
      </w:r>
      <w:r>
        <w:rPr>
          <w:spacing w:val="-7"/>
        </w:rPr>
        <w:t xml:space="preserve"> </w:t>
      </w:r>
      <w:r>
        <w:t>with their project.</w:t>
      </w:r>
    </w:p>
    <w:p w14:paraId="221930C3" w14:textId="77777777" w:rsidR="00BF4AEC" w:rsidRDefault="00000000">
      <w:pPr>
        <w:pStyle w:val="BodyText"/>
        <w:spacing w:before="120" w:line="256" w:lineRule="auto"/>
        <w:ind w:left="1079" w:right="737"/>
        <w:jc w:val="both"/>
      </w:pPr>
      <w:r>
        <w:t>Although overall levels of satisfaction are similar, Joint Project Solving Activity service</w:t>
      </w:r>
      <w:r>
        <w:rPr>
          <w:spacing w:val="-9"/>
        </w:rPr>
        <w:t xml:space="preserve"> </w:t>
      </w:r>
      <w:r>
        <w:t>users</w:t>
      </w:r>
      <w:r>
        <w:rPr>
          <w:spacing w:val="-9"/>
        </w:rPr>
        <w:t xml:space="preserve"> </w:t>
      </w:r>
      <w:r>
        <w:t>were</w:t>
      </w:r>
      <w:r>
        <w:rPr>
          <w:spacing w:val="-9"/>
        </w:rPr>
        <w:t xml:space="preserve"> </w:t>
      </w:r>
      <w:r>
        <w:t>less</w:t>
      </w:r>
      <w:r>
        <w:rPr>
          <w:spacing w:val="-9"/>
        </w:rPr>
        <w:t xml:space="preserve"> </w:t>
      </w:r>
      <w:r>
        <w:t>likely</w:t>
      </w:r>
      <w:r>
        <w:rPr>
          <w:spacing w:val="-9"/>
        </w:rPr>
        <w:t xml:space="preserve"> </w:t>
      </w:r>
      <w:r>
        <w:t>than</w:t>
      </w:r>
      <w:r>
        <w:rPr>
          <w:spacing w:val="-10"/>
        </w:rPr>
        <w:t xml:space="preserve"> </w:t>
      </w:r>
      <w:r>
        <w:t>Workplace</w:t>
      </w:r>
      <w:r>
        <w:rPr>
          <w:spacing w:val="-9"/>
        </w:rPr>
        <w:t xml:space="preserve"> </w:t>
      </w:r>
      <w:r>
        <w:t>Project</w:t>
      </w:r>
      <w:r>
        <w:rPr>
          <w:spacing w:val="-9"/>
        </w:rPr>
        <w:t xml:space="preserve"> </w:t>
      </w:r>
      <w:r>
        <w:t>users</w:t>
      </w:r>
      <w:r>
        <w:rPr>
          <w:spacing w:val="-9"/>
        </w:rPr>
        <w:t xml:space="preserve"> </w:t>
      </w:r>
      <w:r>
        <w:t>to</w:t>
      </w:r>
      <w:r>
        <w:rPr>
          <w:spacing w:val="-9"/>
        </w:rPr>
        <w:t xml:space="preserve"> </w:t>
      </w:r>
      <w:r>
        <w:t>say</w:t>
      </w:r>
      <w:r>
        <w:rPr>
          <w:spacing w:val="-9"/>
        </w:rPr>
        <w:t xml:space="preserve"> </w:t>
      </w:r>
      <w:r>
        <w:t>they</w:t>
      </w:r>
      <w:r>
        <w:rPr>
          <w:spacing w:val="-9"/>
        </w:rPr>
        <w:t xml:space="preserve"> </w:t>
      </w:r>
      <w:r>
        <w:t>were</w:t>
      </w:r>
      <w:r>
        <w:rPr>
          <w:spacing w:val="-9"/>
        </w:rPr>
        <w:t xml:space="preserve"> </w:t>
      </w:r>
      <w:r>
        <w:t>“very” satisfied (68 per cent, compared to 80 per cent).</w:t>
      </w:r>
    </w:p>
    <w:p w14:paraId="3B705BF1" w14:textId="77777777" w:rsidR="00BF4AEC" w:rsidRDefault="00BF4AEC">
      <w:pPr>
        <w:spacing w:line="256" w:lineRule="auto"/>
        <w:jc w:val="both"/>
        <w:sectPr w:rsidR="00BF4AEC">
          <w:pgSz w:w="11910" w:h="16840"/>
          <w:pgMar w:top="1360" w:right="1058" w:bottom="1420" w:left="720" w:header="0" w:footer="1174" w:gutter="0"/>
          <w:cols w:space="720"/>
        </w:sectPr>
      </w:pPr>
    </w:p>
    <w:p w14:paraId="608401BE" w14:textId="77777777" w:rsidR="00BF4AEC" w:rsidRDefault="00000000">
      <w:pPr>
        <w:pStyle w:val="Heading3"/>
        <w:jc w:val="left"/>
      </w:pPr>
      <w:bookmarkStart w:id="32" w:name="_bookmark13"/>
      <w:bookmarkEnd w:id="32"/>
      <w:r>
        <w:lastRenderedPageBreak/>
        <w:t>Figure</w:t>
      </w:r>
      <w:r>
        <w:rPr>
          <w:spacing w:val="-2"/>
        </w:rPr>
        <w:t xml:space="preserve"> </w:t>
      </w:r>
      <w:r>
        <w:t>5</w:t>
      </w:r>
      <w:r>
        <w:rPr>
          <w:spacing w:val="-7"/>
        </w:rPr>
        <w:t xml:space="preserve"> </w:t>
      </w:r>
      <w:r>
        <w:t>–</w:t>
      </w:r>
      <w:r>
        <w:rPr>
          <w:spacing w:val="-3"/>
        </w:rPr>
        <w:t xml:space="preserve"> </w:t>
      </w:r>
      <w:r>
        <w:t>Overall</w:t>
      </w:r>
      <w:r>
        <w:rPr>
          <w:spacing w:val="-3"/>
        </w:rPr>
        <w:t xml:space="preserve"> </w:t>
      </w:r>
      <w:r>
        <w:t>project</w:t>
      </w:r>
      <w:r>
        <w:rPr>
          <w:spacing w:val="-1"/>
        </w:rPr>
        <w:t xml:space="preserve"> </w:t>
      </w:r>
      <w:r>
        <w:rPr>
          <w:spacing w:val="-2"/>
        </w:rPr>
        <w:t>satisfaction</w:t>
      </w:r>
    </w:p>
    <w:p w14:paraId="4343C405" w14:textId="77777777" w:rsidR="00BF4AEC" w:rsidRDefault="00000000">
      <w:pPr>
        <w:pStyle w:val="BodyText"/>
        <w:spacing w:before="8"/>
        <w:rPr>
          <w:b/>
          <w:sz w:val="15"/>
        </w:rPr>
      </w:pPr>
      <w:r>
        <w:rPr>
          <w:noProof/>
        </w:rPr>
        <mc:AlternateContent>
          <mc:Choice Requires="wpg">
            <w:drawing>
              <wp:anchor distT="0" distB="0" distL="0" distR="0" simplePos="0" relativeHeight="487595520" behindDoc="1" locked="0" layoutInCell="1" allowOverlap="1" wp14:anchorId="61B3706A" wp14:editId="3BEC86CC">
                <wp:simplePos x="0" y="0"/>
                <wp:positionH relativeFrom="page">
                  <wp:posOffset>1152144</wp:posOffset>
                </wp:positionH>
                <wp:positionV relativeFrom="paragraph">
                  <wp:posOffset>136482</wp:posOffset>
                </wp:positionV>
                <wp:extent cx="5293995" cy="3757929"/>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123" name="Graphic 123"/>
                        <wps:cNvSpPr/>
                        <wps:spPr>
                          <a:xfrm>
                            <a:off x="974585" y="1335785"/>
                            <a:ext cx="3174365" cy="1338580"/>
                          </a:xfrm>
                          <a:custGeom>
                            <a:avLst/>
                            <a:gdLst/>
                            <a:ahLst/>
                            <a:cxnLst/>
                            <a:rect l="l" t="t" r="r" b="b"/>
                            <a:pathLst>
                              <a:path w="3174365" h="1338580">
                                <a:moveTo>
                                  <a:pt x="2724162" y="0"/>
                                </a:moveTo>
                                <a:lnTo>
                                  <a:pt x="0" y="0"/>
                                </a:lnTo>
                                <a:lnTo>
                                  <a:pt x="0" y="382524"/>
                                </a:lnTo>
                                <a:lnTo>
                                  <a:pt x="2724162" y="382524"/>
                                </a:lnTo>
                                <a:lnTo>
                                  <a:pt x="2724162" y="0"/>
                                </a:lnTo>
                                <a:close/>
                              </a:path>
                              <a:path w="3174365" h="1338580">
                                <a:moveTo>
                                  <a:pt x="3173742" y="955548"/>
                                </a:moveTo>
                                <a:lnTo>
                                  <a:pt x="12" y="955548"/>
                                </a:lnTo>
                                <a:lnTo>
                                  <a:pt x="12" y="1338072"/>
                                </a:lnTo>
                                <a:lnTo>
                                  <a:pt x="3173742" y="1338072"/>
                                </a:lnTo>
                                <a:lnTo>
                                  <a:pt x="3173742" y="955548"/>
                                </a:lnTo>
                                <a:close/>
                              </a:path>
                            </a:pathLst>
                          </a:custGeom>
                          <a:solidFill>
                            <a:srgbClr val="74AA50"/>
                          </a:solidFill>
                        </wps:spPr>
                        <wps:bodyPr wrap="square" lIns="0" tIns="0" rIns="0" bIns="0" rtlCol="0">
                          <a:prstTxWarp prst="textNoShape">
                            <a:avLst/>
                          </a:prstTxWarp>
                          <a:noAutofit/>
                        </wps:bodyPr>
                      </wps:wsp>
                      <wps:wsp>
                        <wps:cNvPr id="124" name="Graphic 124"/>
                        <wps:cNvSpPr/>
                        <wps:spPr>
                          <a:xfrm>
                            <a:off x="4703064" y="2291333"/>
                            <a:ext cx="159385" cy="382905"/>
                          </a:xfrm>
                          <a:custGeom>
                            <a:avLst/>
                            <a:gdLst/>
                            <a:ahLst/>
                            <a:cxnLst/>
                            <a:rect l="l" t="t" r="r" b="b"/>
                            <a:pathLst>
                              <a:path w="159385" h="382905">
                                <a:moveTo>
                                  <a:pt x="159258" y="0"/>
                                </a:moveTo>
                                <a:lnTo>
                                  <a:pt x="0" y="0"/>
                                </a:lnTo>
                                <a:lnTo>
                                  <a:pt x="0" y="382524"/>
                                </a:lnTo>
                                <a:lnTo>
                                  <a:pt x="159258" y="382524"/>
                                </a:lnTo>
                                <a:lnTo>
                                  <a:pt x="159258" y="0"/>
                                </a:lnTo>
                                <a:close/>
                              </a:path>
                            </a:pathLst>
                          </a:custGeom>
                          <a:solidFill>
                            <a:srgbClr val="71B2C9"/>
                          </a:solidFill>
                        </wps:spPr>
                        <wps:bodyPr wrap="square" lIns="0" tIns="0" rIns="0" bIns="0" rtlCol="0">
                          <a:prstTxWarp prst="textNoShape">
                            <a:avLst/>
                          </a:prstTxWarp>
                          <a:noAutofit/>
                        </wps:bodyPr>
                      </wps:wsp>
                      <wps:wsp>
                        <wps:cNvPr id="125" name="Graphic 125"/>
                        <wps:cNvSpPr/>
                        <wps:spPr>
                          <a:xfrm>
                            <a:off x="4862321" y="2291333"/>
                            <a:ext cx="40005" cy="382905"/>
                          </a:xfrm>
                          <a:custGeom>
                            <a:avLst/>
                            <a:gdLst/>
                            <a:ahLst/>
                            <a:cxnLst/>
                            <a:rect l="l" t="t" r="r" b="b"/>
                            <a:pathLst>
                              <a:path w="40005" h="382905">
                                <a:moveTo>
                                  <a:pt x="39624" y="0"/>
                                </a:moveTo>
                                <a:lnTo>
                                  <a:pt x="0" y="0"/>
                                </a:lnTo>
                                <a:lnTo>
                                  <a:pt x="0" y="382524"/>
                                </a:lnTo>
                                <a:lnTo>
                                  <a:pt x="39624" y="382524"/>
                                </a:lnTo>
                                <a:lnTo>
                                  <a:pt x="39624" y="0"/>
                                </a:lnTo>
                                <a:close/>
                              </a:path>
                            </a:pathLst>
                          </a:custGeom>
                          <a:solidFill>
                            <a:srgbClr val="FF9B9E"/>
                          </a:solidFill>
                        </wps:spPr>
                        <wps:bodyPr wrap="square" lIns="0" tIns="0" rIns="0" bIns="0" rtlCol="0">
                          <a:prstTxWarp prst="textNoShape">
                            <a:avLst/>
                          </a:prstTxWarp>
                          <a:noAutofit/>
                        </wps:bodyPr>
                      </wps:wsp>
                      <wps:wsp>
                        <wps:cNvPr id="126" name="Graphic 126"/>
                        <wps:cNvSpPr/>
                        <wps:spPr>
                          <a:xfrm>
                            <a:off x="4901946" y="1335785"/>
                            <a:ext cx="40640" cy="1338580"/>
                          </a:xfrm>
                          <a:custGeom>
                            <a:avLst/>
                            <a:gdLst/>
                            <a:ahLst/>
                            <a:cxnLst/>
                            <a:rect l="l" t="t" r="r" b="b"/>
                            <a:pathLst>
                              <a:path w="40640" h="1338580">
                                <a:moveTo>
                                  <a:pt x="40386" y="955548"/>
                                </a:moveTo>
                                <a:lnTo>
                                  <a:pt x="0" y="955548"/>
                                </a:lnTo>
                                <a:lnTo>
                                  <a:pt x="0" y="1338072"/>
                                </a:lnTo>
                                <a:lnTo>
                                  <a:pt x="40386" y="1338072"/>
                                </a:lnTo>
                                <a:lnTo>
                                  <a:pt x="40386" y="955548"/>
                                </a:lnTo>
                                <a:close/>
                              </a:path>
                              <a:path w="40640" h="1338580">
                                <a:moveTo>
                                  <a:pt x="40386" y="0"/>
                                </a:moveTo>
                                <a:lnTo>
                                  <a:pt x="0" y="0"/>
                                </a:lnTo>
                                <a:lnTo>
                                  <a:pt x="0" y="382524"/>
                                </a:lnTo>
                                <a:lnTo>
                                  <a:pt x="40386" y="382524"/>
                                </a:lnTo>
                                <a:lnTo>
                                  <a:pt x="40386" y="0"/>
                                </a:lnTo>
                                <a:close/>
                              </a:path>
                            </a:pathLst>
                          </a:custGeom>
                          <a:solidFill>
                            <a:srgbClr val="FF585D"/>
                          </a:solidFill>
                        </wps:spPr>
                        <wps:bodyPr wrap="square" lIns="0" tIns="0" rIns="0" bIns="0" rtlCol="0">
                          <a:prstTxWarp prst="textNoShape">
                            <a:avLst/>
                          </a:prstTxWarp>
                          <a:noAutofit/>
                        </wps:bodyPr>
                      </wps:wsp>
                      <wps:wsp>
                        <wps:cNvPr id="127" name="Graphic 127"/>
                        <wps:cNvSpPr/>
                        <wps:spPr>
                          <a:xfrm>
                            <a:off x="374904" y="3068573"/>
                            <a:ext cx="60325" cy="60325"/>
                          </a:xfrm>
                          <a:custGeom>
                            <a:avLst/>
                            <a:gdLst/>
                            <a:ahLst/>
                            <a:cxnLst/>
                            <a:rect l="l" t="t" r="r" b="b"/>
                            <a:pathLst>
                              <a:path w="60325" h="60325">
                                <a:moveTo>
                                  <a:pt x="60197" y="0"/>
                                </a:moveTo>
                                <a:lnTo>
                                  <a:pt x="0" y="0"/>
                                </a:lnTo>
                                <a:lnTo>
                                  <a:pt x="0" y="60198"/>
                                </a:lnTo>
                                <a:lnTo>
                                  <a:pt x="60197" y="60198"/>
                                </a:lnTo>
                                <a:lnTo>
                                  <a:pt x="60197" y="0"/>
                                </a:lnTo>
                                <a:close/>
                              </a:path>
                            </a:pathLst>
                          </a:custGeom>
                          <a:solidFill>
                            <a:srgbClr val="74AA50"/>
                          </a:solidFill>
                        </wps:spPr>
                        <wps:bodyPr wrap="square" lIns="0" tIns="0" rIns="0" bIns="0" rtlCol="0">
                          <a:prstTxWarp prst="textNoShape">
                            <a:avLst/>
                          </a:prstTxWarp>
                          <a:noAutofit/>
                        </wps:bodyPr>
                      </wps:wsp>
                      <wps:wsp>
                        <wps:cNvPr id="128" name="Graphic 128"/>
                        <wps:cNvSpPr/>
                        <wps:spPr>
                          <a:xfrm>
                            <a:off x="109880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129" name="Graphic 129"/>
                        <wps:cNvSpPr/>
                        <wps:spPr>
                          <a:xfrm>
                            <a:off x="1848611"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71B2C9"/>
                          </a:solidFill>
                        </wps:spPr>
                        <wps:bodyPr wrap="square" lIns="0" tIns="0" rIns="0" bIns="0" rtlCol="0">
                          <a:prstTxWarp prst="textNoShape">
                            <a:avLst/>
                          </a:prstTxWarp>
                          <a:noAutofit/>
                        </wps:bodyPr>
                      </wps:wsp>
                      <wps:wsp>
                        <wps:cNvPr id="130" name="Graphic 130"/>
                        <wps:cNvSpPr/>
                        <wps:spPr>
                          <a:xfrm>
                            <a:off x="3338321"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9B9E"/>
                          </a:solidFill>
                        </wps:spPr>
                        <wps:bodyPr wrap="square" lIns="0" tIns="0" rIns="0" bIns="0" rtlCol="0">
                          <a:prstTxWarp prst="textNoShape">
                            <a:avLst/>
                          </a:prstTxWarp>
                          <a:noAutofit/>
                        </wps:bodyPr>
                      </wps:wsp>
                      <wps:wsp>
                        <wps:cNvPr id="131" name="Graphic 131"/>
                        <wps:cNvSpPr/>
                        <wps:spPr>
                          <a:xfrm>
                            <a:off x="420395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585D"/>
                          </a:solidFill>
                        </wps:spPr>
                        <wps:bodyPr wrap="square" lIns="0" tIns="0" rIns="0" bIns="0" rtlCol="0">
                          <a:prstTxWarp prst="textNoShape">
                            <a:avLst/>
                          </a:prstTxWarp>
                          <a:noAutofit/>
                        </wps:bodyPr>
                      </wps:wsp>
                      <wps:wsp>
                        <wps:cNvPr id="132" name="Graphic 132"/>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133" name="Textbox 133"/>
                        <wps:cNvSpPr txBox="1"/>
                        <wps:spPr>
                          <a:xfrm>
                            <a:off x="449599" y="1217618"/>
                            <a:ext cx="422275" cy="601980"/>
                          </a:xfrm>
                          <a:prstGeom prst="rect">
                            <a:avLst/>
                          </a:prstGeom>
                        </wps:spPr>
                        <wps:txbx>
                          <w:txbxContent>
                            <w:p w14:paraId="73F3F4E0" w14:textId="77777777" w:rsidR="00BF4AEC" w:rsidRDefault="00000000">
                              <w:pPr>
                                <w:spacing w:line="237" w:lineRule="auto"/>
                                <w:ind w:right="18"/>
                                <w:jc w:val="center"/>
                                <w:rPr>
                                  <w:rFonts w:ascii="Segoe UI Light"/>
                                  <w:sz w:val="18"/>
                                </w:rPr>
                              </w:pPr>
                              <w:r>
                                <w:rPr>
                                  <w:rFonts w:ascii="Segoe UI Light"/>
                                  <w:color w:val="222223"/>
                                  <w:spacing w:val="-2"/>
                                  <w:sz w:val="18"/>
                                </w:rPr>
                                <w:t xml:space="preserve">Joint </w:t>
                              </w:r>
                              <w:proofErr w:type="gramStart"/>
                              <w:r>
                                <w:rPr>
                                  <w:rFonts w:ascii="Segoe UI Light"/>
                                  <w:color w:val="222223"/>
                                  <w:spacing w:val="-2"/>
                                  <w:sz w:val="18"/>
                                </w:rPr>
                                <w:t>Problem Solving</w:t>
                              </w:r>
                              <w:proofErr w:type="gramEnd"/>
                              <w:r>
                                <w:rPr>
                                  <w:rFonts w:ascii="Segoe UI Light"/>
                                  <w:color w:val="222223"/>
                                  <w:spacing w:val="-2"/>
                                  <w:sz w:val="18"/>
                                </w:rPr>
                                <w:t xml:space="preserve"> Activities</w:t>
                              </w:r>
                            </w:p>
                          </w:txbxContent>
                        </wps:txbx>
                        <wps:bodyPr wrap="square" lIns="0" tIns="0" rIns="0" bIns="0" rtlCol="0">
                          <a:noAutofit/>
                        </wps:bodyPr>
                      </wps:wsp>
                      <wps:wsp>
                        <wps:cNvPr id="134" name="Textbox 134"/>
                        <wps:cNvSpPr txBox="1"/>
                        <wps:spPr>
                          <a:xfrm>
                            <a:off x="358935" y="2324094"/>
                            <a:ext cx="513715" cy="301625"/>
                          </a:xfrm>
                          <a:prstGeom prst="rect">
                            <a:avLst/>
                          </a:prstGeom>
                        </wps:spPr>
                        <wps:txbx>
                          <w:txbxContent>
                            <w:p w14:paraId="1567CA58" w14:textId="77777777" w:rsidR="00BF4AEC" w:rsidRDefault="00000000">
                              <w:pPr>
                                <w:spacing w:line="237" w:lineRule="auto"/>
                                <w:ind w:left="103" w:right="9" w:hanging="104"/>
                                <w:rPr>
                                  <w:rFonts w:ascii="Segoe UI Light"/>
                                  <w:sz w:val="18"/>
                                </w:rPr>
                              </w:pPr>
                              <w:r>
                                <w:rPr>
                                  <w:rFonts w:ascii="Segoe UI Light"/>
                                  <w:color w:val="222223"/>
                                  <w:spacing w:val="-2"/>
                                  <w:sz w:val="18"/>
                                </w:rPr>
                                <w:t>Workplace Projects</w:t>
                              </w:r>
                            </w:p>
                          </w:txbxContent>
                        </wps:txbx>
                        <wps:bodyPr wrap="square" lIns="0" tIns="0" rIns="0" bIns="0" rtlCol="0">
                          <a:noAutofit/>
                        </wps:bodyPr>
                      </wps:wsp>
                      <wps:wsp>
                        <wps:cNvPr id="135" name="Textbox 135"/>
                        <wps:cNvSpPr txBox="1"/>
                        <wps:spPr>
                          <a:xfrm>
                            <a:off x="4729721" y="2434072"/>
                            <a:ext cx="220979" cy="100330"/>
                          </a:xfrm>
                          <a:prstGeom prst="rect">
                            <a:avLst/>
                          </a:prstGeom>
                        </wps:spPr>
                        <wps:txbx>
                          <w:txbxContent>
                            <w:p w14:paraId="71C561D7" w14:textId="77777777" w:rsidR="00BF4AEC" w:rsidRDefault="00000000">
                              <w:pPr>
                                <w:spacing w:line="158" w:lineRule="exact"/>
                                <w:rPr>
                                  <w:rFonts w:ascii="Segoe UI"/>
                                  <w:b/>
                                  <w:sz w:val="12"/>
                                </w:rPr>
                              </w:pPr>
                              <w:r>
                                <w:rPr>
                                  <w:rFonts w:ascii="Segoe UI"/>
                                  <w:b/>
                                  <w:color w:val="222223"/>
                                  <w:spacing w:val="-4"/>
                                  <w:sz w:val="12"/>
                                </w:rPr>
                                <w:t>4%1%</w:t>
                              </w:r>
                            </w:p>
                          </w:txbxContent>
                        </wps:txbx>
                        <wps:bodyPr wrap="square" lIns="0" tIns="0" rIns="0" bIns="0" rtlCol="0">
                          <a:noAutofit/>
                        </wps:bodyPr>
                      </wps:wsp>
                      <wps:wsp>
                        <wps:cNvPr id="136" name="Textbox 136"/>
                        <wps:cNvSpPr txBox="1"/>
                        <wps:spPr>
                          <a:xfrm>
                            <a:off x="4883607" y="2490424"/>
                            <a:ext cx="123189" cy="100330"/>
                          </a:xfrm>
                          <a:prstGeom prst="rect">
                            <a:avLst/>
                          </a:prstGeom>
                        </wps:spPr>
                        <wps:txbx>
                          <w:txbxContent>
                            <w:p w14:paraId="199D89C8" w14:textId="77777777" w:rsidR="00BF4AEC" w:rsidRDefault="00000000">
                              <w:pPr>
                                <w:spacing w:line="158" w:lineRule="exact"/>
                                <w:rPr>
                                  <w:rFonts w:ascii="Segoe UI"/>
                                  <w:b/>
                                  <w:sz w:val="12"/>
                                </w:rPr>
                              </w:pPr>
                              <w:r>
                                <w:rPr>
                                  <w:rFonts w:ascii="Segoe UI"/>
                                  <w:b/>
                                  <w:color w:val="222223"/>
                                  <w:spacing w:val="-5"/>
                                  <w:sz w:val="12"/>
                                </w:rPr>
                                <w:t>1%</w:t>
                              </w:r>
                            </w:p>
                          </w:txbxContent>
                        </wps:txbx>
                        <wps:bodyPr wrap="square" lIns="0" tIns="0" rIns="0" bIns="0" rtlCol="0">
                          <a:noAutofit/>
                        </wps:bodyPr>
                      </wps:wsp>
                      <wps:wsp>
                        <wps:cNvPr id="137" name="Textbox 137"/>
                        <wps:cNvSpPr txBox="1"/>
                        <wps:spPr>
                          <a:xfrm>
                            <a:off x="282716" y="3024402"/>
                            <a:ext cx="4743450" cy="548005"/>
                          </a:xfrm>
                          <a:prstGeom prst="rect">
                            <a:avLst/>
                          </a:prstGeom>
                        </wps:spPr>
                        <wps:txbx>
                          <w:txbxContent>
                            <w:p w14:paraId="71155557" w14:textId="77777777" w:rsidR="00BF4AEC" w:rsidRDefault="00000000">
                              <w:pPr>
                                <w:tabs>
                                  <w:tab w:val="left" w:pos="1424"/>
                                  <w:tab w:val="left" w:pos="2605"/>
                                  <w:tab w:val="left" w:pos="4951"/>
                                  <w:tab w:val="left" w:pos="6314"/>
                                </w:tabs>
                                <w:spacing w:line="212" w:lineRule="exact"/>
                                <w:ind w:left="284"/>
                                <w:rPr>
                                  <w:rFonts w:ascii="Segoe UI Light"/>
                                  <w:sz w:val="16"/>
                                </w:rPr>
                              </w:pPr>
                              <w:r>
                                <w:rPr>
                                  <w:rFonts w:ascii="Segoe UI Light"/>
                                  <w:color w:val="222223"/>
                                  <w:sz w:val="16"/>
                                </w:rPr>
                                <w:t>Very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Fairly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Neither</w:t>
                              </w:r>
                              <w:r>
                                <w:rPr>
                                  <w:rFonts w:ascii="Segoe UI Light"/>
                                  <w:color w:val="222223"/>
                                  <w:spacing w:val="-11"/>
                                  <w:sz w:val="16"/>
                                </w:rPr>
                                <w:t xml:space="preserve"> </w:t>
                              </w:r>
                              <w:r>
                                <w:rPr>
                                  <w:rFonts w:ascii="Segoe UI Light"/>
                                  <w:color w:val="222223"/>
                                  <w:sz w:val="16"/>
                                </w:rPr>
                                <w:t>satisfied</w:t>
                              </w:r>
                              <w:r>
                                <w:rPr>
                                  <w:rFonts w:ascii="Segoe UI Light"/>
                                  <w:color w:val="222223"/>
                                  <w:spacing w:val="-11"/>
                                  <w:sz w:val="16"/>
                                </w:rPr>
                                <w:t xml:space="preserve"> </w:t>
                              </w:r>
                              <w:r>
                                <w:rPr>
                                  <w:rFonts w:ascii="Segoe UI Light"/>
                                  <w:color w:val="222223"/>
                                  <w:sz w:val="16"/>
                                </w:rPr>
                                <w:t>nor</w:t>
                              </w:r>
                              <w:r>
                                <w:rPr>
                                  <w:rFonts w:ascii="Segoe UI Light"/>
                                  <w:color w:val="222223"/>
                                  <w:spacing w:val="-10"/>
                                  <w:sz w:val="16"/>
                                </w:rPr>
                                <w:t xml:space="preserve"> </w:t>
                              </w:r>
                              <w:r>
                                <w:rPr>
                                  <w:rFonts w:ascii="Segoe UI Light"/>
                                  <w:color w:val="222223"/>
                                  <w:spacing w:val="-2"/>
                                  <w:sz w:val="16"/>
                                </w:rPr>
                                <w:t>dissatisfied</w:t>
                              </w:r>
                              <w:r>
                                <w:rPr>
                                  <w:rFonts w:ascii="Segoe UI Light"/>
                                  <w:color w:val="222223"/>
                                  <w:sz w:val="16"/>
                                </w:rPr>
                                <w:tab/>
                                <w:t>Fairly</w:t>
                              </w:r>
                              <w:r>
                                <w:rPr>
                                  <w:rFonts w:ascii="Segoe UI Light"/>
                                  <w:color w:val="222223"/>
                                  <w:spacing w:val="-9"/>
                                  <w:sz w:val="16"/>
                                </w:rPr>
                                <w:t xml:space="preserve"> </w:t>
                              </w:r>
                              <w:r>
                                <w:rPr>
                                  <w:rFonts w:ascii="Segoe UI Light"/>
                                  <w:color w:val="222223"/>
                                  <w:spacing w:val="-2"/>
                                  <w:sz w:val="16"/>
                                </w:rPr>
                                <w:t>dissatisfied</w:t>
                              </w:r>
                              <w:r>
                                <w:rPr>
                                  <w:rFonts w:ascii="Segoe UI Light"/>
                                  <w:color w:val="222223"/>
                                  <w:sz w:val="16"/>
                                </w:rPr>
                                <w:tab/>
                                <w:t>Very</w:t>
                              </w:r>
                              <w:r>
                                <w:rPr>
                                  <w:rFonts w:ascii="Segoe UI Light"/>
                                  <w:color w:val="222223"/>
                                  <w:spacing w:val="-10"/>
                                  <w:sz w:val="16"/>
                                </w:rPr>
                                <w:t xml:space="preserve"> </w:t>
                              </w:r>
                              <w:proofErr w:type="gramStart"/>
                              <w:r>
                                <w:rPr>
                                  <w:rFonts w:ascii="Segoe UI Light"/>
                                  <w:color w:val="222223"/>
                                  <w:spacing w:val="-2"/>
                                  <w:sz w:val="16"/>
                                </w:rPr>
                                <w:t>dissatisfied</w:t>
                              </w:r>
                              <w:proofErr w:type="gramEnd"/>
                            </w:p>
                            <w:p w14:paraId="5A77DB26"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431F140D"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wps:txbx>
                        <wps:bodyPr wrap="square" lIns="0" tIns="0" rIns="0" bIns="0" rtlCol="0">
                          <a:noAutofit/>
                        </wps:bodyPr>
                      </wps:wsp>
                      <wps:wsp>
                        <wps:cNvPr id="138" name="Textbox 138"/>
                        <wps:cNvSpPr txBox="1"/>
                        <wps:spPr>
                          <a:xfrm>
                            <a:off x="4148328" y="2291333"/>
                            <a:ext cx="554990" cy="382905"/>
                          </a:xfrm>
                          <a:prstGeom prst="rect">
                            <a:avLst/>
                          </a:prstGeom>
                          <a:solidFill>
                            <a:srgbClr val="ABCD95"/>
                          </a:solidFill>
                        </wps:spPr>
                        <wps:txbx>
                          <w:txbxContent>
                            <w:p w14:paraId="31D2E30C" w14:textId="77777777" w:rsidR="00BF4AEC" w:rsidRDefault="00BF4AEC">
                              <w:pPr>
                                <w:spacing w:before="77"/>
                                <w:rPr>
                                  <w:b/>
                                  <w:color w:val="000000"/>
                                  <w:sz w:val="12"/>
                                </w:rPr>
                              </w:pPr>
                            </w:p>
                            <w:p w14:paraId="025D16FC" w14:textId="77777777" w:rsidR="00BF4AEC" w:rsidRDefault="00000000">
                              <w:pPr>
                                <w:jc w:val="center"/>
                                <w:rPr>
                                  <w:rFonts w:ascii="Segoe UI"/>
                                  <w:b/>
                                  <w:color w:val="000000"/>
                                  <w:sz w:val="12"/>
                                </w:rPr>
                              </w:pPr>
                              <w:r>
                                <w:rPr>
                                  <w:rFonts w:ascii="Segoe UI"/>
                                  <w:b/>
                                  <w:color w:val="222223"/>
                                  <w:spacing w:val="-5"/>
                                  <w:sz w:val="12"/>
                                </w:rPr>
                                <w:t>14%</w:t>
                              </w:r>
                            </w:p>
                          </w:txbxContent>
                        </wps:txbx>
                        <wps:bodyPr wrap="square" lIns="0" tIns="0" rIns="0" bIns="0" rtlCol="0">
                          <a:noAutofit/>
                        </wps:bodyPr>
                      </wps:wsp>
                      <wps:wsp>
                        <wps:cNvPr id="139" name="Textbox 139"/>
                        <wps:cNvSpPr txBox="1"/>
                        <wps:spPr>
                          <a:xfrm>
                            <a:off x="2484879" y="2434072"/>
                            <a:ext cx="165735" cy="100330"/>
                          </a:xfrm>
                          <a:prstGeom prst="rect">
                            <a:avLst/>
                          </a:prstGeom>
                        </wps:spPr>
                        <wps:txbx>
                          <w:txbxContent>
                            <w:p w14:paraId="76B7CBFE" w14:textId="77777777" w:rsidR="00BF4AEC" w:rsidRDefault="00000000">
                              <w:pPr>
                                <w:spacing w:line="158" w:lineRule="exact"/>
                                <w:rPr>
                                  <w:rFonts w:ascii="Segoe UI"/>
                                  <w:b/>
                                  <w:sz w:val="12"/>
                                </w:rPr>
                              </w:pPr>
                              <w:r>
                                <w:rPr>
                                  <w:rFonts w:ascii="Segoe UI"/>
                                  <w:b/>
                                  <w:color w:val="222223"/>
                                  <w:spacing w:val="-5"/>
                                  <w:sz w:val="12"/>
                                </w:rPr>
                                <w:t>80%</w:t>
                              </w:r>
                            </w:p>
                          </w:txbxContent>
                        </wps:txbx>
                        <wps:bodyPr wrap="square" lIns="0" tIns="0" rIns="0" bIns="0" rtlCol="0">
                          <a:noAutofit/>
                        </wps:bodyPr>
                      </wps:wsp>
                      <wps:wsp>
                        <wps:cNvPr id="140" name="Textbox 140"/>
                        <wps:cNvSpPr txBox="1"/>
                        <wps:spPr>
                          <a:xfrm>
                            <a:off x="4781550" y="1335786"/>
                            <a:ext cx="120650" cy="382905"/>
                          </a:xfrm>
                          <a:prstGeom prst="rect">
                            <a:avLst/>
                          </a:prstGeom>
                          <a:solidFill>
                            <a:srgbClr val="FF9B9E"/>
                          </a:solidFill>
                        </wps:spPr>
                        <wps:txbx>
                          <w:txbxContent>
                            <w:p w14:paraId="6A454F01" w14:textId="77777777" w:rsidR="00BF4AEC" w:rsidRDefault="00BF4AEC">
                              <w:pPr>
                                <w:spacing w:before="76"/>
                                <w:rPr>
                                  <w:b/>
                                  <w:color w:val="000000"/>
                                  <w:sz w:val="12"/>
                                </w:rPr>
                              </w:pPr>
                            </w:p>
                            <w:p w14:paraId="7FF4BC6A" w14:textId="77777777" w:rsidR="00BF4AEC" w:rsidRDefault="00000000">
                              <w:pPr>
                                <w:ind w:left="9" w:right="-159"/>
                                <w:rPr>
                                  <w:rFonts w:ascii="Segoe UI"/>
                                  <w:b/>
                                  <w:color w:val="000000"/>
                                  <w:sz w:val="12"/>
                                </w:rPr>
                              </w:pPr>
                              <w:r>
                                <w:rPr>
                                  <w:rFonts w:ascii="Segoe UI"/>
                                  <w:b/>
                                  <w:color w:val="222223"/>
                                  <w:spacing w:val="-6"/>
                                  <w:sz w:val="12"/>
                                </w:rPr>
                                <w:t>3%1%</w:t>
                              </w:r>
                            </w:p>
                          </w:txbxContent>
                        </wps:txbx>
                        <wps:bodyPr wrap="square" lIns="0" tIns="0" rIns="0" bIns="0" rtlCol="0">
                          <a:noAutofit/>
                        </wps:bodyPr>
                      </wps:wsp>
                      <wps:wsp>
                        <wps:cNvPr id="141" name="Textbox 141"/>
                        <wps:cNvSpPr txBox="1"/>
                        <wps:spPr>
                          <a:xfrm>
                            <a:off x="4620767" y="1335786"/>
                            <a:ext cx="161290" cy="382905"/>
                          </a:xfrm>
                          <a:prstGeom prst="rect">
                            <a:avLst/>
                          </a:prstGeom>
                          <a:solidFill>
                            <a:srgbClr val="71B2C9"/>
                          </a:solidFill>
                        </wps:spPr>
                        <wps:txbx>
                          <w:txbxContent>
                            <w:p w14:paraId="28E38555" w14:textId="77777777" w:rsidR="00BF4AEC" w:rsidRDefault="00BF4AEC">
                              <w:pPr>
                                <w:spacing w:before="76"/>
                                <w:rPr>
                                  <w:b/>
                                  <w:color w:val="000000"/>
                                  <w:sz w:val="12"/>
                                </w:rPr>
                              </w:pPr>
                            </w:p>
                            <w:p w14:paraId="3B7EC481" w14:textId="77777777" w:rsidR="00BF4AEC" w:rsidRDefault="00000000">
                              <w:pPr>
                                <w:ind w:left="41"/>
                                <w:rPr>
                                  <w:rFonts w:ascii="Segoe UI"/>
                                  <w:b/>
                                  <w:color w:val="000000"/>
                                  <w:sz w:val="12"/>
                                </w:rPr>
                              </w:pPr>
                              <w:r>
                                <w:rPr>
                                  <w:rFonts w:ascii="Segoe UI"/>
                                  <w:b/>
                                  <w:color w:val="222223"/>
                                  <w:spacing w:val="-5"/>
                                  <w:sz w:val="12"/>
                                </w:rPr>
                                <w:t>4%</w:t>
                              </w:r>
                            </w:p>
                          </w:txbxContent>
                        </wps:txbx>
                        <wps:bodyPr wrap="square" lIns="0" tIns="0" rIns="0" bIns="0" rtlCol="0">
                          <a:noAutofit/>
                        </wps:bodyPr>
                      </wps:wsp>
                      <wps:wsp>
                        <wps:cNvPr id="142" name="Textbox 142"/>
                        <wps:cNvSpPr txBox="1"/>
                        <wps:spPr>
                          <a:xfrm>
                            <a:off x="3698747" y="1335786"/>
                            <a:ext cx="922019" cy="382905"/>
                          </a:xfrm>
                          <a:prstGeom prst="rect">
                            <a:avLst/>
                          </a:prstGeom>
                          <a:solidFill>
                            <a:srgbClr val="ABCD95"/>
                          </a:solidFill>
                        </wps:spPr>
                        <wps:txbx>
                          <w:txbxContent>
                            <w:p w14:paraId="428CEBBB" w14:textId="77777777" w:rsidR="00BF4AEC" w:rsidRDefault="00BF4AEC">
                              <w:pPr>
                                <w:spacing w:before="76"/>
                                <w:rPr>
                                  <w:b/>
                                  <w:color w:val="000000"/>
                                  <w:sz w:val="12"/>
                                </w:rPr>
                              </w:pPr>
                            </w:p>
                            <w:p w14:paraId="333C42E5" w14:textId="77777777" w:rsidR="00BF4AEC" w:rsidRDefault="00000000">
                              <w:pPr>
                                <w:ind w:left="2"/>
                                <w:jc w:val="center"/>
                                <w:rPr>
                                  <w:rFonts w:ascii="Segoe UI"/>
                                  <w:b/>
                                  <w:color w:val="000000"/>
                                  <w:sz w:val="12"/>
                                </w:rPr>
                              </w:pPr>
                              <w:r>
                                <w:rPr>
                                  <w:rFonts w:ascii="Segoe UI"/>
                                  <w:b/>
                                  <w:color w:val="222223"/>
                                  <w:spacing w:val="-5"/>
                                  <w:sz w:val="12"/>
                                </w:rPr>
                                <w:t>23%</w:t>
                              </w:r>
                            </w:p>
                          </w:txbxContent>
                        </wps:txbx>
                        <wps:bodyPr wrap="square" lIns="0" tIns="0" rIns="0" bIns="0" rtlCol="0">
                          <a:noAutofit/>
                        </wps:bodyPr>
                      </wps:wsp>
                      <wps:wsp>
                        <wps:cNvPr id="143" name="Textbox 143"/>
                        <wps:cNvSpPr txBox="1"/>
                        <wps:spPr>
                          <a:xfrm>
                            <a:off x="2260854" y="1477752"/>
                            <a:ext cx="165100" cy="100330"/>
                          </a:xfrm>
                          <a:prstGeom prst="rect">
                            <a:avLst/>
                          </a:prstGeom>
                        </wps:spPr>
                        <wps:txbx>
                          <w:txbxContent>
                            <w:p w14:paraId="6F54C452" w14:textId="77777777" w:rsidR="00BF4AEC" w:rsidRDefault="00000000">
                              <w:pPr>
                                <w:spacing w:line="158" w:lineRule="exact"/>
                                <w:rPr>
                                  <w:rFonts w:ascii="Segoe UI"/>
                                  <w:b/>
                                  <w:sz w:val="12"/>
                                </w:rPr>
                              </w:pPr>
                              <w:r>
                                <w:rPr>
                                  <w:rFonts w:ascii="Segoe UI"/>
                                  <w:b/>
                                  <w:color w:val="222223"/>
                                  <w:spacing w:val="-5"/>
                                  <w:sz w:val="12"/>
                                </w:rPr>
                                <w:t>68%</w:t>
                              </w:r>
                            </w:p>
                          </w:txbxContent>
                        </wps:txbx>
                        <wps:bodyPr wrap="square" lIns="0" tIns="0" rIns="0" bIns="0" rtlCol="0">
                          <a:noAutofit/>
                        </wps:bodyPr>
                      </wps:wsp>
                      <wps:wsp>
                        <wps:cNvPr id="144" name="Textbox 144"/>
                        <wps:cNvSpPr txBox="1"/>
                        <wps:spPr>
                          <a:xfrm>
                            <a:off x="278891" y="366522"/>
                            <a:ext cx="4733290" cy="310515"/>
                          </a:xfrm>
                          <a:prstGeom prst="rect">
                            <a:avLst/>
                          </a:prstGeom>
                          <a:solidFill>
                            <a:srgbClr val="FF585D"/>
                          </a:solidFill>
                        </wps:spPr>
                        <wps:txbx>
                          <w:txbxContent>
                            <w:p w14:paraId="6A137DB7" w14:textId="77777777" w:rsidR="00BF4AEC" w:rsidRDefault="00000000">
                              <w:pPr>
                                <w:spacing w:before="158"/>
                                <w:ind w:left="56"/>
                                <w:rPr>
                                  <w:rFonts w:ascii="Segoe UI"/>
                                  <w:b/>
                                  <w:color w:val="000000"/>
                                  <w:sz w:val="23"/>
                                </w:rPr>
                              </w:pPr>
                              <w:proofErr w:type="gramStart"/>
                              <w:r>
                                <w:rPr>
                                  <w:rFonts w:ascii="Segoe UI"/>
                                  <w:b/>
                                  <w:color w:val="FFFFFF"/>
                                  <w:sz w:val="23"/>
                                </w:rPr>
                                <w:t>Overall</w:t>
                              </w:r>
                              <w:proofErr w:type="gramEnd"/>
                              <w:r>
                                <w:rPr>
                                  <w:rFonts w:ascii="Segoe UI"/>
                                  <w:b/>
                                  <w:color w:val="FFFFFF"/>
                                  <w:spacing w:val="12"/>
                                  <w:sz w:val="23"/>
                                </w:rPr>
                                <w:t xml:space="preserve"> </w:t>
                              </w:r>
                              <w:r>
                                <w:rPr>
                                  <w:rFonts w:ascii="Segoe UI"/>
                                  <w:b/>
                                  <w:color w:val="FFFFFF"/>
                                  <w:sz w:val="23"/>
                                </w:rPr>
                                <w:t>how</w:t>
                              </w:r>
                              <w:r>
                                <w:rPr>
                                  <w:rFonts w:ascii="Segoe UI"/>
                                  <w:b/>
                                  <w:color w:val="FFFFFF"/>
                                  <w:spacing w:val="8"/>
                                  <w:sz w:val="23"/>
                                </w:rPr>
                                <w:t xml:space="preserve"> </w:t>
                              </w:r>
                              <w:r>
                                <w:rPr>
                                  <w:rFonts w:ascii="Segoe UI"/>
                                  <w:b/>
                                  <w:color w:val="FFFFFF"/>
                                  <w:sz w:val="23"/>
                                </w:rPr>
                                <w:t>satisfied</w:t>
                              </w:r>
                              <w:r>
                                <w:rPr>
                                  <w:rFonts w:ascii="Segoe UI"/>
                                  <w:b/>
                                  <w:color w:val="FFFFFF"/>
                                  <w:spacing w:val="14"/>
                                  <w:sz w:val="23"/>
                                </w:rPr>
                                <w:t xml:space="preserve"> </w:t>
                              </w:r>
                              <w:r>
                                <w:rPr>
                                  <w:rFonts w:ascii="Segoe UI"/>
                                  <w:b/>
                                  <w:color w:val="FFFFFF"/>
                                  <w:sz w:val="23"/>
                                </w:rPr>
                                <w:t>or</w:t>
                              </w:r>
                              <w:r>
                                <w:rPr>
                                  <w:rFonts w:ascii="Segoe UI"/>
                                  <w:b/>
                                  <w:color w:val="FFFFFF"/>
                                  <w:spacing w:val="10"/>
                                  <w:sz w:val="23"/>
                                </w:rPr>
                                <w:t xml:space="preserve"> </w:t>
                              </w:r>
                              <w:r>
                                <w:rPr>
                                  <w:rFonts w:ascii="Segoe UI"/>
                                  <w:b/>
                                  <w:color w:val="FFFFFF"/>
                                  <w:sz w:val="23"/>
                                </w:rPr>
                                <w:t>dissatisfied</w:t>
                              </w:r>
                              <w:r>
                                <w:rPr>
                                  <w:rFonts w:ascii="Segoe UI"/>
                                  <w:b/>
                                  <w:color w:val="FFFFFF"/>
                                  <w:spacing w:val="14"/>
                                  <w:sz w:val="23"/>
                                </w:rPr>
                                <w:t xml:space="preserve"> </w:t>
                              </w:r>
                              <w:r>
                                <w:rPr>
                                  <w:rFonts w:ascii="Segoe UI"/>
                                  <w:b/>
                                  <w:color w:val="FFFFFF"/>
                                  <w:sz w:val="23"/>
                                </w:rPr>
                                <w:t>are</w:t>
                              </w:r>
                              <w:r>
                                <w:rPr>
                                  <w:rFonts w:ascii="Segoe UI"/>
                                  <w:b/>
                                  <w:color w:val="FFFFFF"/>
                                  <w:spacing w:val="7"/>
                                  <w:sz w:val="23"/>
                                </w:rPr>
                                <w:t xml:space="preserve"> </w:t>
                              </w:r>
                              <w:r>
                                <w:rPr>
                                  <w:rFonts w:ascii="Segoe UI"/>
                                  <w:b/>
                                  <w:color w:val="FFFFFF"/>
                                  <w:sz w:val="23"/>
                                </w:rPr>
                                <w:t>you</w:t>
                              </w:r>
                              <w:r>
                                <w:rPr>
                                  <w:rFonts w:ascii="Segoe UI"/>
                                  <w:b/>
                                  <w:color w:val="FFFFFF"/>
                                  <w:spacing w:val="7"/>
                                  <w:sz w:val="23"/>
                                </w:rPr>
                                <w:t xml:space="preserve"> </w:t>
                              </w:r>
                              <w:r>
                                <w:rPr>
                                  <w:rFonts w:ascii="Segoe UI"/>
                                  <w:b/>
                                  <w:color w:val="FFFFFF"/>
                                  <w:sz w:val="23"/>
                                </w:rPr>
                                <w:t>with</w:t>
                              </w:r>
                              <w:r>
                                <w:rPr>
                                  <w:rFonts w:ascii="Segoe UI"/>
                                  <w:b/>
                                  <w:color w:val="FFFFFF"/>
                                  <w:spacing w:val="14"/>
                                  <w:sz w:val="23"/>
                                </w:rPr>
                                <w:t xml:space="preserve"> </w:t>
                              </w:r>
                              <w:r>
                                <w:rPr>
                                  <w:rFonts w:ascii="Segoe UI"/>
                                  <w:b/>
                                  <w:color w:val="FFFFFF"/>
                                  <w:sz w:val="23"/>
                                </w:rPr>
                                <w:t>the</w:t>
                              </w:r>
                              <w:r>
                                <w:rPr>
                                  <w:rFonts w:ascii="Segoe UI"/>
                                  <w:b/>
                                  <w:color w:val="FFFFFF"/>
                                  <w:spacing w:val="11"/>
                                  <w:sz w:val="23"/>
                                </w:rPr>
                                <w:t xml:space="preserve"> </w:t>
                              </w:r>
                              <w:proofErr w:type="spellStart"/>
                              <w:r>
                                <w:rPr>
                                  <w:rFonts w:ascii="Segoe UI"/>
                                  <w:b/>
                                  <w:color w:val="FFFFFF"/>
                                  <w:sz w:val="23"/>
                                </w:rPr>
                                <w:t>Acas</w:t>
                              </w:r>
                              <w:proofErr w:type="spellEnd"/>
                              <w:r>
                                <w:rPr>
                                  <w:rFonts w:ascii="Segoe UI"/>
                                  <w:b/>
                                  <w:color w:val="FFFFFF"/>
                                  <w:spacing w:val="7"/>
                                  <w:sz w:val="23"/>
                                </w:rPr>
                                <w:t xml:space="preserve"> </w:t>
                              </w:r>
                              <w:r>
                                <w:rPr>
                                  <w:rFonts w:ascii="Segoe UI"/>
                                  <w:b/>
                                  <w:color w:val="FFFFFF"/>
                                  <w:spacing w:val="-2"/>
                                  <w:sz w:val="23"/>
                                </w:rPr>
                                <w:t>project?</w:t>
                              </w:r>
                            </w:p>
                          </w:txbxContent>
                        </wps:txbx>
                        <wps:bodyPr wrap="square" lIns="0" tIns="0" rIns="0" bIns="0" rtlCol="0">
                          <a:noAutofit/>
                        </wps:bodyPr>
                      </wps:wsp>
                    </wpg:wgp>
                  </a:graphicData>
                </a:graphic>
              </wp:anchor>
            </w:drawing>
          </mc:Choice>
          <mc:Fallback>
            <w:pict>
              <v:group w14:anchorId="61B3706A" id="Group 122" o:spid="_x0000_s1122" style="position:absolute;margin-left:90.7pt;margin-top:10.75pt;width:416.85pt;height:295.9pt;z-index:-15720960;mso-wrap-distance-left:0;mso-wrap-distance-right:0;mso-position-horizontal-relative:page" coordsize="52939,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EC1QgAAIxEAAAOAAAAZHJzL2Uyb0RvYy54bWzsXOtv2zYQ/z5g/4Og76slinoZTYo8mmJA&#10;0RVohn1WZPmB2ZYmKbH73+9I6khatmwqtdPNcD5EtH0W7/U7Ho8nv/+wXsytl6ysZvnyynbfObaV&#10;LdN8NFtOruw/Hx9+i2yrqpPlKJnny+zK/p5V9ofrX395vyqGGcmn+XyUlRbcZFkNV8WVPa3rYjgY&#10;VOk0WyTVu7zIlvDhOC8XSQ0vy8lgVCYruPtiPiCOEwxWeTkqyjzNqgrevRcf2tf8/uNxltZ/jMdV&#10;VlvzKxt4q/n/kv9/Yv8H1++T4aRMiuksbdhIXsHFIpktYVJ5q/ukTqzncrZ1q8UsLfMqH9fv0nwx&#10;yMfjWZpxGUAa12lJ86nMnwsuy2S4mhRSTaDalp5efdv0y8unsvhWfC0F9zD8nKd/V6CXwaqYDPXP&#10;2euJIl6PywX7EghhrblGv0uNZuvaSuFNn8ReHPu2lcJnXuiHMYmFztMpGGbre+n044FvDpKhmJiz&#10;J9lZFeA/lVJR9WMq+jZNioxrvmIq+FpasxG4N/Fsa5kswI8/NS7D3gJdsemBjumxeVU1Km1pKQ6p&#10;H4E+QB2u5/khjLkLosI8N6Re0CgMKCI/4k4qxU6G6XNVf8pyrvvk5XNV8xtMRjhKpjhK10scloAE&#10;hoE5x0BtW4CB0rYAA0+CgSKp2feYQdnQWoG9kJcpZ5azwj5f5C/ZY84pa2ZBEhLqBoQLhcwqmvlS&#10;pwUMopeASPgZXgt+P0HjRcQnlDHXSahP3JMc+cSZ03leZWIuJv5r1ADq8kIq1BD7vk+jhvkuXbg7&#10;aJEfvAqNNJTMH5yQ7NWJzkVf+g2ukYMtzYA5pLPAWHfHKp/PRg+z+ZzpryonT3fz0npJwO9CenPj&#10;o9I1MkBxNRRYYaOnfPQdwLYCdF3Z1T/PSZnZ1vz3JcCZRW8clDh4wkFZz+9yHuO56cqqflz/lZSF&#10;VcDwyq4BX19yRHUyRNwwWSQt++Yyv3mu8/GMgYrzJjhqXkCEEVh/g1BDt0MNR4NxqKGh4zkB3AYA&#10;R0gMzsBDVTLEWOP6McSXJjZHJHZ4LAKVYMzSTYsagyXu+JEGOYFAAzhmjDBbKNw0KPBj4kM+oQUQ&#10;RYLuqocQ9Df8DK86jUHcAO5w3n7U7fmPBCX3ltzxVRRMdYGSlv0hvhuIyFUbfLy9anNXN4dSFBCP&#10;uN1Qoo4DTiuynJ+KpIaR/UDy4gBW1jfHkZrWAEaK+DQoeniIb+OPzVJ6QZEBioJtFAVMf+Yoih03&#10;pnCbruSXwnIFyzzbK/zk1Lfh5EDiSx0vEuJsZE77F6UNUlyR8KqvTCbZm+KgH/VOJraWJ7UV6KsP&#10;xOx+VSAVSo9XXQsGoUIpoRdxe/Yt8VlyiLsiGOvZkBYwWonuwwPs7+4vcWW7mtG1OofbcSXsFVdg&#10;1xU7Yj2DhDfyw1aeGzgeaRZnMRT7vDfPchs+IKiI0a4cN4AQCQo5aorL7ol7UYQYXgXU1Kx9aE8D&#10;oMtOkZU0d5UDuwAEW6J2esvNbbwwu04cRQ7UtsDtzgJBx94kmqFCzNqH9jQIurm9u4eaq4hy2kp1&#10;qbV0ISjeRhDfYJsjKKJR4IoN4gVBOyq+fVDRh/Y0CAovJZZ+a5AH27bWGgRv9dkcQnUywhLLBUH/&#10;ewRdyis9szgPFo82gtxeCKLE8WL/ksXlbF+1ub8RJ4p91pU+tKdZgy6FhL4IguPUNoL4WalxFifc&#10;hJtTnZJ1tTD8jHMyyQur7zfdFLuqCEBHnFgTB5jtKsUR0tQw2268C0JAjBsL/BivG0W70PcjqGOI&#10;LQhS4FVQynmZIBQOV/YR6wIZ0nuB29SEDJhhitXoSUTxgA2ZxqtgPo4dUfgFZg4S+56HnNDQd3nR&#10;HAyCd8Tr1p17EAM/++0CPIiV4SClFI1/5YBRpNJ6ER/0It3cbbfcKtOqKjWzIu82OgAPKSJUDjWD&#10;dCHktfY77BkdjKBHHEFU4MELHVGZMJP2AE/I25a3HpZ2k5e+9LqlkIkjK0hz4k5f2NCnkQxQmxaN&#10;Ppv6RxnwKhS6GYh2ydxND5Y7EARIJJkxIZaeoykGpz+K6vWgq8u6R/tSADNt6t5vYi2do770ugRH&#10;VJMEpGaFTgX1D/MHHWHX/EcUD7S8y8+6JNzHDXLVik0HJdRZ6EWsWQTnPjIutBm6NKJzr5EjQ3jF&#10;+NIrBCg4GOhFEe9gY0svkAH1P12FNhv4a1LFS2n7cNcGy/rEpugR2v6e8rUFjQKtsoJVr2/zNfRc&#10;4PsdvcuUxn4MpXLWnkHcMHD5KZPaKVFCSCgPWuHMEQ2FJ62s1ZJ1LjdNmawnmTf6YW8hc4mGpGm4&#10;VJ2h9fppzZuwA8n+kZpF/zMtn2yX0LZVu+XT1FYe7L88sAXYCjrXqBPzGylb+a4Xutix5kD3NmYO&#10;x7WVZP/sbAW6a9uKq1ArNpjaioYkDrG7kHq0afFWxiKwmQ8BeLwxynE8UVoHtBzXWJL/szOWbF1T&#10;QbDdumZsrCjyAke0aBDWdyKeUVDGgidC3Oj0xpL8n52xZD+QMla7H8jUWCQiIdRbRF8DodTh9UBl&#10;KwoP21B4LIEjCx7YYE28ouJxXGRJ/s/OWLL3RBmr3XtiaizqUjgBFKWKnc8rwCM1kIXu6bLG5MEo&#10;v9jonW818Rl2UKicRMp8dgaWrRHKwO3WCFMDEwpdEmwdY0nJrnXODaB3r0lK3NOtc5L/czMWa55u&#10;JSXwFgS0VyUlkeuz0Miyff6kIl9xVOx0iRNg6IS+W1V7elXo3IdGw7NkicZQynx2BpaHxBKNVO7a&#10;mudPTdFIA+KEgUhkdhs4cMGqbxFuDdttlIGlzGdnYHmGqQzcPsM0NbAXxBGcb3QjOIZ9hdtkqqdF&#10;cN/1VDzjyqLW2Rl4ux5DZUGjJ4IJCZzIF0eLLg1DOIpkwV4L0YEPy+ip942i3f4sjbVdkKGyotHX&#10;WGEUxU2DaBD4pGUqGnqeirau40Nx5gd2IvuXU6MnVFS0lSK/HRj5jzvAT17wh/+bn+dgv6mhv+Yl&#10;QvUjItf/AgAA//8DAFBLAwQUAAYACAAAACEAR+ILr+AAAAALAQAADwAAAGRycy9kb3ducmV2Lnht&#10;bEyPQWvCQBCF74X+h2WE3upmTSMSsxGRticpVAultzEZk2B2NmTXJP77rqf2+JiP977JNpNpxUC9&#10;ayxrUPMIBHFhy4YrDV/Ht+cVCOeRS2wtk4YbOdjkjw8ZpqUd+ZOGg69EKGGXooba+y6V0hU1GXRz&#10;2xGH29n2Bn2IfSXLHsdQblq5iKKlNNhwWKixo11NxeVwNRreRxy3sXod9pfz7vZzTD6+94q0fppN&#10;2zUIT5P/g+GuH9QhD04ne+XSiTbklXoJqIaFSkDcgUglCsRJw1LFMcg8k/9/yH8BAAD//wMAUEsB&#10;Ai0AFAAGAAgAAAAhALaDOJL+AAAA4QEAABMAAAAAAAAAAAAAAAAAAAAAAFtDb250ZW50X1R5cGVz&#10;XS54bWxQSwECLQAUAAYACAAAACEAOP0h/9YAAACUAQAACwAAAAAAAAAAAAAAAAAvAQAAX3JlbHMv&#10;LnJlbHNQSwECLQAUAAYACAAAACEAi13hAtUIAACMRAAADgAAAAAAAAAAAAAAAAAuAgAAZHJzL2Uy&#10;b0RvYy54bWxQSwECLQAUAAYACAAAACEAR+ILr+AAAAALAQAADwAAAAAAAAAAAAAAAAAvCwAAZHJz&#10;L2Rvd25yZXYueG1sUEsFBgAAAAAEAAQA8wAAADwMAAAAAA==&#10;">
                <v:shape id="Graphic 123" o:spid="_x0000_s1123" style="position:absolute;left:9745;top:13357;width:31744;height:13386;visibility:visible;mso-wrap-style:square;v-text-anchor:top" coordsize="317436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PBwgAAANwAAAAPAAAAZHJzL2Rvd25yZXYueG1sRE9Li8Iw&#10;EL4L+x/CLOzNpqsg0jWKCAseRPBx8Dg2Y9NuMylNrF1/vREEb/PxPWe26G0tOmp96VjBd5KCIM6d&#10;LrlQcDz8DqcgfEDWWDsmBf/kYTH/GMww0+7GO+r2oRAxhH2GCkwITSalzw1Z9IlriCN3ca3FEGFb&#10;SN3iLYbbWo7SdCItlhwbDDa0MpT/7a9WwUZ2fbq9nKrquLlfK22r89oclPr67Jc/IAL14S1+udc6&#10;zh+N4flMvEDOHwAAAP//AwBQSwECLQAUAAYACAAAACEA2+H2y+4AAACFAQAAEwAAAAAAAAAAAAAA&#10;AAAAAAAAW0NvbnRlbnRfVHlwZXNdLnhtbFBLAQItABQABgAIAAAAIQBa9CxbvwAAABUBAAALAAAA&#10;AAAAAAAAAAAAAB8BAABfcmVscy8ucmVsc1BLAQItABQABgAIAAAAIQCuzBPBwgAAANwAAAAPAAAA&#10;AAAAAAAAAAAAAAcCAABkcnMvZG93bnJldi54bWxQSwUGAAAAAAMAAwC3AAAA9gIAAAAA&#10;" path="m2724162,l,,,382524r2724162,l2724162,xem3173742,955548l12,955548r,382524l3173742,1338072r,-382524xe" fillcolor="#74aa50" stroked="f">
                  <v:path arrowok="t"/>
                </v:shape>
                <v:shape id="Graphic 124" o:spid="_x0000_s1124" style="position:absolute;left:47030;top:22913;width:1594;height:3829;visibility:visible;mso-wrap-style:square;v-text-anchor:top" coordsize="15938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wKwwAAANwAAAAPAAAAZHJzL2Rvd25yZXYueG1sRE9Ni8Iw&#10;EL0L+x/CLHiRNVVElmoUV1BEXGRdDx6HZmyLzaQk2bb+eyMseJvH+5z5sjOVaMj50rKC0TABQZxZ&#10;XXKu4Py7+fgE4QOyxsoyKbiTh+XirTfHVNuWf6g5hVzEEPYpKihCqFMpfVaQQT+0NXHkrtYZDBG6&#10;XGqHbQw3lRwnyVQaLDk2FFjTuqDsdvozCgabS3k571pnvvX+UG1HR/paN0r137vVDESgLrzE/+6d&#10;jvPHE3g+Ey+QiwcAAAD//wMAUEsBAi0AFAAGAAgAAAAhANvh9svuAAAAhQEAABMAAAAAAAAAAAAA&#10;AAAAAAAAAFtDb250ZW50X1R5cGVzXS54bWxQSwECLQAUAAYACAAAACEAWvQsW78AAAAVAQAACwAA&#10;AAAAAAAAAAAAAAAfAQAAX3JlbHMvLnJlbHNQSwECLQAUAAYACAAAACEAYgkMCsMAAADcAAAADwAA&#10;AAAAAAAAAAAAAAAHAgAAZHJzL2Rvd25yZXYueG1sUEsFBgAAAAADAAMAtwAAAPcCAAAAAA==&#10;" path="m159258,l,,,382524r159258,l159258,xe" fillcolor="#71b2c9" stroked="f">
                  <v:path arrowok="t"/>
                </v:shape>
                <v:shape id="Graphic 125" o:spid="_x0000_s1125" style="position:absolute;left:48623;top:22913;width:400;height:3829;visibility:visible;mso-wrap-style:square;v-text-anchor:top" coordsize="4000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wvwwAAANwAAAAPAAAAZHJzL2Rvd25yZXYueG1sRE9NawIx&#10;EL0L/ocwQm9uVmtFtkYRS6kFsWh76W1Ixt3FzWRJUl399Y1Q6G0e73Pmy8424kw+1I4VjLIcBLF2&#10;puZSwdfn63AGIkRkg41jUnClAMtFvzfHwrgL7+l8iKVIIRwKVFDF2BZSBl2RxZC5ljhxR+ctxgR9&#10;KY3HSwq3jRzn+VRarDk1VNjSuiJ9OvxYBd8T7d/99GM7Y6n9urs97l72b0o9DLrVM4hIXfwX/7k3&#10;Js0fP8H9mXSBXPwCAAD//wMAUEsBAi0AFAAGAAgAAAAhANvh9svuAAAAhQEAABMAAAAAAAAAAAAA&#10;AAAAAAAAAFtDb250ZW50X1R5cGVzXS54bWxQSwECLQAUAAYACAAAACEAWvQsW78AAAAVAQAACwAA&#10;AAAAAAAAAAAAAAAfAQAAX3JlbHMvLnJlbHNQSwECLQAUAAYACAAAACEAwEWML8MAAADcAAAADwAA&#10;AAAAAAAAAAAAAAAHAgAAZHJzL2Rvd25yZXYueG1sUEsFBgAAAAADAAMAtwAAAPcCAAAAAA==&#10;" path="m39624,l,,,382524r39624,l39624,xe" fillcolor="#ff9b9e" stroked="f">
                  <v:path arrowok="t"/>
                </v:shape>
                <v:shape id="Graphic 126" o:spid="_x0000_s1126" style="position:absolute;left:49019;top:13357;width:406;height:13386;visibility:visible;mso-wrap-style:square;v-text-anchor:top" coordsize="4064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OfbwQAAANwAAAAPAAAAZHJzL2Rvd25yZXYueG1sRE9La8JA&#10;EL4L/Q/LFHrTTa0Em7qGIKR4EnxAr9PsNBuanQ27W03/vSsI3ubje86qHG0vzuRD51jB6ywDQdw4&#10;3XGr4HSsp0sQISJr7B2Tgn8KUK6fJisstLvwns6H2IoUwqFABSbGoZAyNIYshpkbiBP347zFmKBv&#10;pfZ4SeG2l/Msy6XFjlODwYE2hprfw59VULt8s/j82n2/6fe2qXxtXD4YpV6ex+oDRKQxPsR391an&#10;+fMcbs+kC+T6CgAA//8DAFBLAQItABQABgAIAAAAIQDb4fbL7gAAAIUBAAATAAAAAAAAAAAAAAAA&#10;AAAAAABbQ29udGVudF9UeXBlc10ueG1sUEsBAi0AFAAGAAgAAAAhAFr0LFu/AAAAFQEAAAsAAAAA&#10;AAAAAAAAAAAAHwEAAF9yZWxzLy5yZWxzUEsBAi0AFAAGAAgAAAAhAHUg59vBAAAA3AAAAA8AAAAA&#10;AAAAAAAAAAAABwIAAGRycy9kb3ducmV2LnhtbFBLBQYAAAAAAwADALcAAAD1AgAAAAA=&#10;" path="m40386,955548l,955548r,382524l40386,1338072r,-382524xem40386,l,,,382524r40386,l40386,xe" fillcolor="#ff585d" stroked="f">
                  <v:path arrowok="t"/>
                </v:shape>
                <v:shape id="Graphic 127" o:spid="_x0000_s1127" style="position:absolute;left:3749;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KlGwAAAANwAAAAPAAAAZHJzL2Rvd25yZXYueG1sRE9La8JA&#10;EL4X/A/LCL3VjTnYEF1Fg4I9Nm3vY3ZMgtnZsLt59N93C4Xe5uN7zu4wm06M5HxrWcF6lYAgrqxu&#10;uVbw+XF5yUD4gKyxs0wKvsnDYb942mGu7cTvNJahFjGEfY4KmhD6XEpfNWTQr2xPHLm7dQZDhK6W&#10;2uEUw00n0yTZSIMtx4YGeyoaqh7lYBS8WZcN51tR9O52Oj3CVzGk1Cr1vJyPWxCB5vAv/nNfdZyf&#10;vsLvM/ECuf8BAAD//wMAUEsBAi0AFAAGAAgAAAAhANvh9svuAAAAhQEAABMAAAAAAAAAAAAAAAAA&#10;AAAAAFtDb250ZW50X1R5cGVzXS54bWxQSwECLQAUAAYACAAAACEAWvQsW78AAAAVAQAACwAAAAAA&#10;AAAAAAAAAAAfAQAAX3JlbHMvLnJlbHNQSwECLQAUAAYACAAAACEAa0ypRsAAAADcAAAADwAAAAAA&#10;AAAAAAAAAAAHAgAAZHJzL2Rvd25yZXYueG1sUEsFBgAAAAADAAMAtwAAAPQCAAAAAA==&#10;" path="m60197,l,,,60198r60197,l60197,xe" fillcolor="#74aa50" stroked="f">
                  <v:path arrowok="t"/>
                </v:shape>
                <v:shape id="Graphic 128" o:spid="_x0000_s1128" style="position:absolute;left:10988;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zI/xQAAANwAAAAPAAAAZHJzL2Rvd25yZXYueG1sRI9BSwMx&#10;EIXvgv8hjODNJl1BZdu0aFUoeBDbHnocNtPN0mSybOJ2/ffOQfA2w3vz3jfL9RSDGmnIXWIL85kB&#10;Rdwk13Fr4bB/v3sClQuyw5CYLPxQhvXq+mqJtUsX/qJxV1olIZxrtOBL6Wutc+MpYp6lnli0Uxoi&#10;FlmHVrsBLxIeg66MedARO5YGjz1tPDXn3Xe08Fht8fjavAVz35n5x4v/rDZhtPb2ZnpegCo0lX/z&#10;3/XWCX4ltPKMTKBXvwAAAP//AwBQSwECLQAUAAYACAAAACEA2+H2y+4AAACFAQAAEwAAAAAAAAAA&#10;AAAAAAAAAAAAW0NvbnRlbnRfVHlwZXNdLnhtbFBLAQItABQABgAIAAAAIQBa9CxbvwAAABUBAAAL&#10;AAAAAAAAAAAAAAAAAB8BAABfcmVscy8ucmVsc1BLAQItABQABgAIAAAAIQC5CzI/xQAAANwAAAAP&#10;AAAAAAAAAAAAAAAAAAcCAABkcnMvZG93bnJldi54bWxQSwUGAAAAAAMAAwC3AAAA+QIAAAAA&#10;" path="m60198,l,,,60198r60198,l60198,xe" fillcolor="#abcd95" stroked="f">
                  <v:path arrowok="t"/>
                </v:shape>
                <v:shape id="Graphic 129" o:spid="_x0000_s1129" style="position:absolute;left:18486;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jDxQAAANwAAAAPAAAAZHJzL2Rvd25yZXYueG1sRE9La8JA&#10;EL4L/odlBG+6UWvbpK7iowUptFCbS2/T7DQJZmdDdtXUX+8Kgrf5+J4zW7SmEkdqXGlZwWgYgSDO&#10;rC45V5B+vw2eQTiPrLGyTAr+ycFi3u3MMNH2xF903PlchBB2CSoovK8TKV1WkEE3tDVx4P5sY9AH&#10;2ORSN3gK4aaS4yh6lAZLDg0F1rQuKNvvDkbBdrJKX8+/T+86Wh4+q4/452HTTpXq99rlCwhPrb+L&#10;b+6tDvPHMVyfCRfI+QUAAP//AwBQSwECLQAUAAYACAAAACEA2+H2y+4AAACFAQAAEwAAAAAAAAAA&#10;AAAAAAAAAAAAW0NvbnRlbnRfVHlwZXNdLnhtbFBLAQItABQABgAIAAAAIQBa9CxbvwAAABUBAAAL&#10;AAAAAAAAAAAAAAAAAB8BAABfcmVscy8ucmVsc1BLAQItABQABgAIAAAAIQA8+9jDxQAAANwAAAAP&#10;AAAAAAAAAAAAAAAAAAcCAABkcnMvZG93bnJldi54bWxQSwUGAAAAAAMAAwC3AAAA+QIAAAAA&#10;" path="m60198,l,,,60198r60198,l60198,xe" fillcolor="#71b2c9" stroked="f">
                  <v:path arrowok="t"/>
                </v:shape>
                <v:shape id="Graphic 130" o:spid="_x0000_s1130" style="position:absolute;left:33383;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0FbxAAAANwAAAAPAAAAZHJzL2Rvd25yZXYueG1sRI9Ba8Mw&#10;DIXvg/0Ho8Fuq9MOxsjqhJJR2GCXpvkBaqwlobYcYi9N//10KPQm8Z7e+7QtF+/UTFMcAhtYrzJQ&#10;xG2wA3cGmuP+5R1UTMgWXWAycKUIZfH4sMXchgsfaK5TpySEY44G+pTGXOvY9uQxrsJILNpvmDwm&#10;WadO2wkvEu6d3mTZm/Y4sDT0OFLVU3uu/7yBOas/d1Vw87eLm+bntL9Wh+NgzPPTsvsAlWhJd/Pt&#10;+ssK/qvgyzMygS7+AQAA//8DAFBLAQItABQABgAIAAAAIQDb4fbL7gAAAIUBAAATAAAAAAAAAAAA&#10;AAAAAAAAAABbQ29udGVudF9UeXBlc10ueG1sUEsBAi0AFAAGAAgAAAAhAFr0LFu/AAAAFQEAAAsA&#10;AAAAAAAAAAAAAAAAHwEAAF9yZWxzLy5yZWxzUEsBAi0AFAAGAAgAAAAhAMo/QVvEAAAA3AAAAA8A&#10;AAAAAAAAAAAAAAAABwIAAGRycy9kb3ducmV2LnhtbFBLBQYAAAAAAwADALcAAAD4AgAAAAA=&#10;" path="m60198,l,,,60198r60198,l60198,xe" fillcolor="#ff9b9e" stroked="f">
                  <v:path arrowok="t"/>
                </v:shape>
                <v:shape id="Graphic 131" o:spid="_x0000_s1131" style="position:absolute;left:42039;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4rbwwAAANwAAAAPAAAAZHJzL2Rvd25yZXYueG1sRE9Na8JA&#10;EL0L/Q/LFLzVTaoVSV2lBBQFCxpFPE6z0yQ0Oxuzq6b/visUvM3jfc503plaXKl1lWUF8SACQZxb&#10;XXGh4LBfvExAOI+ssbZMCn7JwXz21Jtiou2Nd3TNfCFCCLsEFZTeN4mULi/JoBvYhjhw37Y16ANs&#10;C6lbvIVwU8vXKBpLgxWHhhIbSkvKf7KLUUCb/XG1XafLzzdcj+KtTc9fp0yp/nP38Q7CU+cf4n/3&#10;Sof5wxjuz4QL5OwPAAD//wMAUEsBAi0AFAAGAAgAAAAhANvh9svuAAAAhQEAABMAAAAAAAAAAAAA&#10;AAAAAAAAAFtDb250ZW50X1R5cGVzXS54bWxQSwECLQAUAAYACAAAACEAWvQsW78AAAAVAQAACwAA&#10;AAAAAAAAAAAAAAAfAQAAX3JlbHMvLnJlbHNQSwECLQAUAAYACAAAACEADcuK28MAAADcAAAADwAA&#10;AAAAAAAAAAAAAAAHAgAAZHJzL2Rvd25yZXYueG1sUEsFBgAAAAADAAMAtwAAAPcCAAAAAA==&#10;" path="m60198,l,,,60198r60198,l60198,xe" fillcolor="#ff585d" stroked="f">
                  <v:path arrowok="t"/>
                </v:shape>
                <v:shape id="Graphic 132" o:spid="_x0000_s1132"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ZiwwAAANwAAAAPAAAAZHJzL2Rvd25yZXYueG1sRE9Na8JA&#10;EL0X+h+WKXirm6YiErNKCa0I4qFq6XXMjklsdjbsbjT9912h4G0e73Py5WBacSHnG8sKXsYJCOLS&#10;6oYrBYf9x/MMhA/IGlvLpOCXPCwXjw85Ztpe+ZMuu1CJGMI+QwV1CF0mpS9rMujHtiOO3Mk6gyFC&#10;V0nt8BrDTSvTJJlKgw3Hhho7Kmoqf3a9UXAu/bmgbT/9/ppsUL8fV25/Wik1ehre5iACDeEu/nev&#10;dZz/msLtmXiBXPwBAAD//wMAUEsBAi0AFAAGAAgAAAAhANvh9svuAAAAhQEAABMAAAAAAAAAAAAA&#10;AAAAAAAAAFtDb250ZW50X1R5cGVzXS54bWxQSwECLQAUAAYACAAAACEAWvQsW78AAAAVAQAACwAA&#10;AAAAAAAAAAAAAAAfAQAAX3JlbHMvLnJlbHNQSwECLQAUAAYACAAAACEA6rKGYsMAAADcAAAADwAA&#10;AAAAAAAAAAAAAAAHAgAAZHJzL2Rvd25yZXYueG1sUEsFBgAAAAADAAMAtwAAAPcCA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 id="Textbox 133" o:spid="_x0000_s1133" type="#_x0000_t202" style="position:absolute;left:4495;top:12176;width:4223;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73F3F4E0" w14:textId="77777777" w:rsidR="00BF4AEC" w:rsidRDefault="00000000">
                        <w:pPr>
                          <w:spacing w:line="237" w:lineRule="auto"/>
                          <w:ind w:right="18"/>
                          <w:jc w:val="center"/>
                          <w:rPr>
                            <w:rFonts w:ascii="Segoe UI Light"/>
                            <w:sz w:val="18"/>
                          </w:rPr>
                        </w:pPr>
                        <w:r>
                          <w:rPr>
                            <w:rFonts w:ascii="Segoe UI Light"/>
                            <w:color w:val="222223"/>
                            <w:spacing w:val="-2"/>
                            <w:sz w:val="18"/>
                          </w:rPr>
                          <w:t xml:space="preserve">Joint </w:t>
                        </w:r>
                        <w:proofErr w:type="gramStart"/>
                        <w:r>
                          <w:rPr>
                            <w:rFonts w:ascii="Segoe UI Light"/>
                            <w:color w:val="222223"/>
                            <w:spacing w:val="-2"/>
                            <w:sz w:val="18"/>
                          </w:rPr>
                          <w:t>Problem Solving</w:t>
                        </w:r>
                        <w:proofErr w:type="gramEnd"/>
                        <w:r>
                          <w:rPr>
                            <w:rFonts w:ascii="Segoe UI Light"/>
                            <w:color w:val="222223"/>
                            <w:spacing w:val="-2"/>
                            <w:sz w:val="18"/>
                          </w:rPr>
                          <w:t xml:space="preserve"> Activities</w:t>
                        </w:r>
                      </w:p>
                    </w:txbxContent>
                  </v:textbox>
                </v:shape>
                <v:shape id="Textbox 134" o:spid="_x0000_s1134" type="#_x0000_t202" style="position:absolute;left:3589;top:23240;width:5137;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1567CA58" w14:textId="77777777" w:rsidR="00BF4AEC" w:rsidRDefault="00000000">
                        <w:pPr>
                          <w:spacing w:line="237" w:lineRule="auto"/>
                          <w:ind w:left="103" w:right="9" w:hanging="104"/>
                          <w:rPr>
                            <w:rFonts w:ascii="Segoe UI Light"/>
                            <w:sz w:val="18"/>
                          </w:rPr>
                        </w:pPr>
                        <w:r>
                          <w:rPr>
                            <w:rFonts w:ascii="Segoe UI Light"/>
                            <w:color w:val="222223"/>
                            <w:spacing w:val="-2"/>
                            <w:sz w:val="18"/>
                          </w:rPr>
                          <w:t>Workplace Projects</w:t>
                        </w:r>
                      </w:p>
                    </w:txbxContent>
                  </v:textbox>
                </v:shape>
                <v:shape id="Textbox 135" o:spid="_x0000_s1135" type="#_x0000_t202" style="position:absolute;left:47297;top:24340;width:221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71C561D7" w14:textId="77777777" w:rsidR="00BF4AEC" w:rsidRDefault="00000000">
                        <w:pPr>
                          <w:spacing w:line="158" w:lineRule="exact"/>
                          <w:rPr>
                            <w:rFonts w:ascii="Segoe UI"/>
                            <w:b/>
                            <w:sz w:val="12"/>
                          </w:rPr>
                        </w:pPr>
                        <w:r>
                          <w:rPr>
                            <w:rFonts w:ascii="Segoe UI"/>
                            <w:b/>
                            <w:color w:val="222223"/>
                            <w:spacing w:val="-4"/>
                            <w:sz w:val="12"/>
                          </w:rPr>
                          <w:t>4%1%</w:t>
                        </w:r>
                      </w:p>
                    </w:txbxContent>
                  </v:textbox>
                </v:shape>
                <v:shape id="Textbox 136" o:spid="_x0000_s1136" type="#_x0000_t202" style="position:absolute;left:48836;top:24904;width:1231;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199D89C8" w14:textId="77777777" w:rsidR="00BF4AEC" w:rsidRDefault="00000000">
                        <w:pPr>
                          <w:spacing w:line="158" w:lineRule="exact"/>
                          <w:rPr>
                            <w:rFonts w:ascii="Segoe UI"/>
                            <w:b/>
                            <w:sz w:val="12"/>
                          </w:rPr>
                        </w:pPr>
                        <w:r>
                          <w:rPr>
                            <w:rFonts w:ascii="Segoe UI"/>
                            <w:b/>
                            <w:color w:val="222223"/>
                            <w:spacing w:val="-5"/>
                            <w:sz w:val="12"/>
                          </w:rPr>
                          <w:t>1%</w:t>
                        </w:r>
                      </w:p>
                    </w:txbxContent>
                  </v:textbox>
                </v:shape>
                <v:shape id="Textbox 137" o:spid="_x0000_s1137" type="#_x0000_t202" style="position:absolute;left:2827;top:30244;width:4743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71155557" w14:textId="77777777" w:rsidR="00BF4AEC" w:rsidRDefault="00000000">
                        <w:pPr>
                          <w:tabs>
                            <w:tab w:val="left" w:pos="1424"/>
                            <w:tab w:val="left" w:pos="2605"/>
                            <w:tab w:val="left" w:pos="4951"/>
                            <w:tab w:val="left" w:pos="6314"/>
                          </w:tabs>
                          <w:spacing w:line="212" w:lineRule="exact"/>
                          <w:ind w:left="284"/>
                          <w:rPr>
                            <w:rFonts w:ascii="Segoe UI Light"/>
                            <w:sz w:val="16"/>
                          </w:rPr>
                        </w:pPr>
                        <w:r>
                          <w:rPr>
                            <w:rFonts w:ascii="Segoe UI Light"/>
                            <w:color w:val="222223"/>
                            <w:sz w:val="16"/>
                          </w:rPr>
                          <w:t>Very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Fairly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Neither</w:t>
                        </w:r>
                        <w:r>
                          <w:rPr>
                            <w:rFonts w:ascii="Segoe UI Light"/>
                            <w:color w:val="222223"/>
                            <w:spacing w:val="-11"/>
                            <w:sz w:val="16"/>
                          </w:rPr>
                          <w:t xml:space="preserve"> </w:t>
                        </w:r>
                        <w:r>
                          <w:rPr>
                            <w:rFonts w:ascii="Segoe UI Light"/>
                            <w:color w:val="222223"/>
                            <w:sz w:val="16"/>
                          </w:rPr>
                          <w:t>satisfied</w:t>
                        </w:r>
                        <w:r>
                          <w:rPr>
                            <w:rFonts w:ascii="Segoe UI Light"/>
                            <w:color w:val="222223"/>
                            <w:spacing w:val="-11"/>
                            <w:sz w:val="16"/>
                          </w:rPr>
                          <w:t xml:space="preserve"> </w:t>
                        </w:r>
                        <w:r>
                          <w:rPr>
                            <w:rFonts w:ascii="Segoe UI Light"/>
                            <w:color w:val="222223"/>
                            <w:sz w:val="16"/>
                          </w:rPr>
                          <w:t>nor</w:t>
                        </w:r>
                        <w:r>
                          <w:rPr>
                            <w:rFonts w:ascii="Segoe UI Light"/>
                            <w:color w:val="222223"/>
                            <w:spacing w:val="-10"/>
                            <w:sz w:val="16"/>
                          </w:rPr>
                          <w:t xml:space="preserve"> </w:t>
                        </w:r>
                        <w:r>
                          <w:rPr>
                            <w:rFonts w:ascii="Segoe UI Light"/>
                            <w:color w:val="222223"/>
                            <w:spacing w:val="-2"/>
                            <w:sz w:val="16"/>
                          </w:rPr>
                          <w:t>dissatisfied</w:t>
                        </w:r>
                        <w:r>
                          <w:rPr>
                            <w:rFonts w:ascii="Segoe UI Light"/>
                            <w:color w:val="222223"/>
                            <w:sz w:val="16"/>
                          </w:rPr>
                          <w:tab/>
                          <w:t>Fairly</w:t>
                        </w:r>
                        <w:r>
                          <w:rPr>
                            <w:rFonts w:ascii="Segoe UI Light"/>
                            <w:color w:val="222223"/>
                            <w:spacing w:val="-9"/>
                            <w:sz w:val="16"/>
                          </w:rPr>
                          <w:t xml:space="preserve"> </w:t>
                        </w:r>
                        <w:r>
                          <w:rPr>
                            <w:rFonts w:ascii="Segoe UI Light"/>
                            <w:color w:val="222223"/>
                            <w:spacing w:val="-2"/>
                            <w:sz w:val="16"/>
                          </w:rPr>
                          <w:t>dissatisfied</w:t>
                        </w:r>
                        <w:r>
                          <w:rPr>
                            <w:rFonts w:ascii="Segoe UI Light"/>
                            <w:color w:val="222223"/>
                            <w:sz w:val="16"/>
                          </w:rPr>
                          <w:tab/>
                          <w:t>Very</w:t>
                        </w:r>
                        <w:r>
                          <w:rPr>
                            <w:rFonts w:ascii="Segoe UI Light"/>
                            <w:color w:val="222223"/>
                            <w:spacing w:val="-10"/>
                            <w:sz w:val="16"/>
                          </w:rPr>
                          <w:t xml:space="preserve"> </w:t>
                        </w:r>
                        <w:proofErr w:type="gramStart"/>
                        <w:r>
                          <w:rPr>
                            <w:rFonts w:ascii="Segoe UI Light"/>
                            <w:color w:val="222223"/>
                            <w:spacing w:val="-2"/>
                            <w:sz w:val="16"/>
                          </w:rPr>
                          <w:t>dissatisfied</w:t>
                        </w:r>
                        <w:proofErr w:type="gramEnd"/>
                      </w:p>
                      <w:p w14:paraId="5A77DB26"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431F140D"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v:textbox>
                </v:shape>
                <v:shape id="Textbox 138" o:spid="_x0000_s1138" type="#_x0000_t202" style="position:absolute;left:41483;top:22913;width:555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zRAxgAAANwAAAAPAAAAZHJzL2Rvd25yZXYueG1sRI/NTsNA&#10;DITvSH2HlStxo5tS8Re6rUolKk4UCgiOVtZNoma9adak4e3xAYmbrRnPfJ4vh9CYnrpUR3YwnWRg&#10;iIvoay4dvL89XtyCSYLssYlMDn4owXIxOptj7uOJX6nfSWk0hFOODiqRNrc2FRUFTJPYEqu2j11A&#10;0bUrre/wpOGhsZdZdm0D1qwNFba0rqg47L6Dg9TfzZ5le7y5+th+Zi9fD5tS6o1z5+NhdQ9GaJB/&#10;89/1k1f8mdLqMzqBXfwCAAD//wMAUEsBAi0AFAAGAAgAAAAhANvh9svuAAAAhQEAABMAAAAAAAAA&#10;AAAAAAAAAAAAAFtDb250ZW50X1R5cGVzXS54bWxQSwECLQAUAAYACAAAACEAWvQsW78AAAAVAQAA&#10;CwAAAAAAAAAAAAAAAAAfAQAAX3JlbHMvLnJlbHNQSwECLQAUAAYACAAAACEAV+s0QMYAAADcAAAA&#10;DwAAAAAAAAAAAAAAAAAHAgAAZHJzL2Rvd25yZXYueG1sUEsFBgAAAAADAAMAtwAAAPoCAAAAAA==&#10;" fillcolor="#abcd95" stroked="f">
                  <v:textbox inset="0,0,0,0">
                    <w:txbxContent>
                      <w:p w14:paraId="31D2E30C" w14:textId="77777777" w:rsidR="00BF4AEC" w:rsidRDefault="00BF4AEC">
                        <w:pPr>
                          <w:spacing w:before="77"/>
                          <w:rPr>
                            <w:b/>
                            <w:color w:val="000000"/>
                            <w:sz w:val="12"/>
                          </w:rPr>
                        </w:pPr>
                      </w:p>
                      <w:p w14:paraId="025D16FC" w14:textId="77777777" w:rsidR="00BF4AEC" w:rsidRDefault="00000000">
                        <w:pPr>
                          <w:jc w:val="center"/>
                          <w:rPr>
                            <w:rFonts w:ascii="Segoe UI"/>
                            <w:b/>
                            <w:color w:val="000000"/>
                            <w:sz w:val="12"/>
                          </w:rPr>
                        </w:pPr>
                        <w:r>
                          <w:rPr>
                            <w:rFonts w:ascii="Segoe UI"/>
                            <w:b/>
                            <w:color w:val="222223"/>
                            <w:spacing w:val="-5"/>
                            <w:sz w:val="12"/>
                          </w:rPr>
                          <w:t>14%</w:t>
                        </w:r>
                      </w:p>
                    </w:txbxContent>
                  </v:textbox>
                </v:shape>
                <v:shape id="Textbox 139" o:spid="_x0000_s1139" type="#_x0000_t202" style="position:absolute;left:24848;top:24340;width:1658;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76B7CBFE" w14:textId="77777777" w:rsidR="00BF4AEC" w:rsidRDefault="00000000">
                        <w:pPr>
                          <w:spacing w:line="158" w:lineRule="exact"/>
                          <w:rPr>
                            <w:rFonts w:ascii="Segoe UI"/>
                            <w:b/>
                            <w:sz w:val="12"/>
                          </w:rPr>
                        </w:pPr>
                        <w:r>
                          <w:rPr>
                            <w:rFonts w:ascii="Segoe UI"/>
                            <w:b/>
                            <w:color w:val="222223"/>
                            <w:spacing w:val="-5"/>
                            <w:sz w:val="12"/>
                          </w:rPr>
                          <w:t>80%</w:t>
                        </w:r>
                      </w:p>
                    </w:txbxContent>
                  </v:textbox>
                </v:shape>
                <v:shape id="Textbox 140" o:spid="_x0000_s1140" type="#_x0000_t202" style="position:absolute;left:47815;top:13357;width:120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pQnxQAAANwAAAAPAAAAZHJzL2Rvd25yZXYueG1sRI9Ba8JA&#10;EIXvBf/DMoK3urGI1OgqIi214sW06HXIjkkwOxuyG0376zsHobcZ3pv3vlmue1erG7Wh8mxgMk5A&#10;EefeVlwY+P56f34FFSKyxdozGfihAOvV4GmJqfV3PtIti4WSEA4pGihjbFKtQ16SwzD2DbFoF986&#10;jLK2hbYt3iXc1folSWbaYcXSUGJD25Lya9Y5A5t9M/t12dv043Kiczf/PFTdPhgzGvabBahIffw3&#10;P653VvCngi/PyAR69QcAAP//AwBQSwECLQAUAAYACAAAACEA2+H2y+4AAACFAQAAEwAAAAAAAAAA&#10;AAAAAAAAAAAAW0NvbnRlbnRfVHlwZXNdLnhtbFBLAQItABQABgAIAAAAIQBa9CxbvwAAABUBAAAL&#10;AAAAAAAAAAAAAAAAAB8BAABfcmVscy8ucmVsc1BLAQItABQABgAIAAAAIQAbcpQnxQAAANwAAAAP&#10;AAAAAAAAAAAAAAAAAAcCAABkcnMvZG93bnJldi54bWxQSwUGAAAAAAMAAwC3AAAA+QIAAAAA&#10;" fillcolor="#ff9b9e" stroked="f">
                  <v:textbox inset="0,0,0,0">
                    <w:txbxContent>
                      <w:p w14:paraId="6A454F01" w14:textId="77777777" w:rsidR="00BF4AEC" w:rsidRDefault="00BF4AEC">
                        <w:pPr>
                          <w:spacing w:before="76"/>
                          <w:rPr>
                            <w:b/>
                            <w:color w:val="000000"/>
                            <w:sz w:val="12"/>
                          </w:rPr>
                        </w:pPr>
                      </w:p>
                      <w:p w14:paraId="7FF4BC6A" w14:textId="77777777" w:rsidR="00BF4AEC" w:rsidRDefault="00000000">
                        <w:pPr>
                          <w:ind w:left="9" w:right="-159"/>
                          <w:rPr>
                            <w:rFonts w:ascii="Segoe UI"/>
                            <w:b/>
                            <w:color w:val="000000"/>
                            <w:sz w:val="12"/>
                          </w:rPr>
                        </w:pPr>
                        <w:r>
                          <w:rPr>
                            <w:rFonts w:ascii="Segoe UI"/>
                            <w:b/>
                            <w:color w:val="222223"/>
                            <w:spacing w:val="-6"/>
                            <w:sz w:val="12"/>
                          </w:rPr>
                          <w:t>3%1%</w:t>
                        </w:r>
                      </w:p>
                    </w:txbxContent>
                  </v:textbox>
                </v:shape>
                <v:shape id="Textbox 141" o:spid="_x0000_s1141" type="#_x0000_t202" style="position:absolute;left:46207;top:13357;width:161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qRwwAAANwAAAAPAAAAZHJzL2Rvd25yZXYueG1sRE/fa8Iw&#10;EH4f+D+EE/Y2k8o2ajXKGE4cw4FV8PVozrbYXGqT1e6/XwaDvd3H9/MWq8E2oqfO1441JBMFgrhw&#10;puZSw/Hw9pCC8AHZYOOYNHyTh9VydLfAzLgb76nPQyliCPsMNVQhtJmUvqjIop+4ljhyZ9dZDBF2&#10;pTQd3mK4beRUqWdpsebYUGFLrxUVl/zLathtTkmqPv06VbNkfX3vnz5y22p9Px5e5iACDeFf/Ofe&#10;mjj/MYHfZ+IFcvkDAAD//wMAUEsBAi0AFAAGAAgAAAAhANvh9svuAAAAhQEAABMAAAAAAAAAAAAA&#10;AAAAAAAAAFtDb250ZW50X1R5cGVzXS54bWxQSwECLQAUAAYACAAAACEAWvQsW78AAAAVAQAACwAA&#10;AAAAAAAAAAAAAAAfAQAAX3JlbHMvLnJlbHNQSwECLQAUAAYACAAAACEABxj6kcMAAADcAAAADwAA&#10;AAAAAAAAAAAAAAAHAgAAZHJzL2Rvd25yZXYueG1sUEsFBgAAAAADAAMAtwAAAPcCAAAAAA==&#10;" fillcolor="#71b2c9" stroked="f">
                  <v:textbox inset="0,0,0,0">
                    <w:txbxContent>
                      <w:p w14:paraId="28E38555" w14:textId="77777777" w:rsidR="00BF4AEC" w:rsidRDefault="00BF4AEC">
                        <w:pPr>
                          <w:spacing w:before="76"/>
                          <w:rPr>
                            <w:b/>
                            <w:color w:val="000000"/>
                            <w:sz w:val="12"/>
                          </w:rPr>
                        </w:pPr>
                      </w:p>
                      <w:p w14:paraId="3B7EC481" w14:textId="77777777" w:rsidR="00BF4AEC" w:rsidRDefault="00000000">
                        <w:pPr>
                          <w:ind w:left="41"/>
                          <w:rPr>
                            <w:rFonts w:ascii="Segoe UI"/>
                            <w:b/>
                            <w:color w:val="000000"/>
                            <w:sz w:val="12"/>
                          </w:rPr>
                        </w:pPr>
                        <w:r>
                          <w:rPr>
                            <w:rFonts w:ascii="Segoe UI"/>
                            <w:b/>
                            <w:color w:val="222223"/>
                            <w:spacing w:val="-5"/>
                            <w:sz w:val="12"/>
                          </w:rPr>
                          <w:t>4%</w:t>
                        </w:r>
                      </w:p>
                    </w:txbxContent>
                  </v:textbox>
                </v:shape>
                <v:shape id="Textbox 142" o:spid="_x0000_s1142" type="#_x0000_t202" style="position:absolute;left:36987;top:13357;width:922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XDXxAAAANwAAAAPAAAAZHJzL2Rvd25yZXYueG1sRE9LT8JA&#10;EL6b8B82Q+JNtvISKwsBEwknQdDocdId24bubO0Opf5718TE23z5njNfdq5SLTWh9GzgdpCAIs68&#10;LTk38Hp8upmBCoJssfJMBr4pwHLRu5pjav2FX6g9SK5iCIcUDRQidap1yApyGAa+Jo7cp28cSoRN&#10;rm2DlxjuKj1Mkql2WHJsKLCmx4Ky0+HsDIT2fvQsu6+7ydvuPdl/rDe5lBtjrvvd6gGUUCf/4j/3&#10;1sb54yH8PhMv0IsfAAAA//8DAFBLAQItABQABgAIAAAAIQDb4fbL7gAAAIUBAAATAAAAAAAAAAAA&#10;AAAAAAAAAABbQ29udGVudF9UeXBlc10ueG1sUEsBAi0AFAAGAAgAAAAhAFr0LFu/AAAAFQEAAAsA&#10;AAAAAAAAAAAAAAAAHwEAAF9yZWxzLy5yZWxzUEsBAi0AFAAGAAgAAAAhAG4FcNfEAAAA3AAAAA8A&#10;AAAAAAAAAAAAAAAABwIAAGRycy9kb3ducmV2LnhtbFBLBQYAAAAAAwADALcAAAD4AgAAAAA=&#10;" fillcolor="#abcd95" stroked="f">
                  <v:textbox inset="0,0,0,0">
                    <w:txbxContent>
                      <w:p w14:paraId="428CEBBB" w14:textId="77777777" w:rsidR="00BF4AEC" w:rsidRDefault="00BF4AEC">
                        <w:pPr>
                          <w:spacing w:before="76"/>
                          <w:rPr>
                            <w:b/>
                            <w:color w:val="000000"/>
                            <w:sz w:val="12"/>
                          </w:rPr>
                        </w:pPr>
                      </w:p>
                      <w:p w14:paraId="333C42E5" w14:textId="77777777" w:rsidR="00BF4AEC" w:rsidRDefault="00000000">
                        <w:pPr>
                          <w:ind w:left="2"/>
                          <w:jc w:val="center"/>
                          <w:rPr>
                            <w:rFonts w:ascii="Segoe UI"/>
                            <w:b/>
                            <w:color w:val="000000"/>
                            <w:sz w:val="12"/>
                          </w:rPr>
                        </w:pPr>
                        <w:r>
                          <w:rPr>
                            <w:rFonts w:ascii="Segoe UI"/>
                            <w:b/>
                            <w:color w:val="222223"/>
                            <w:spacing w:val="-5"/>
                            <w:sz w:val="12"/>
                          </w:rPr>
                          <w:t>23%</w:t>
                        </w:r>
                      </w:p>
                    </w:txbxContent>
                  </v:textbox>
                </v:shape>
                <v:shape id="Textbox 143" o:spid="_x0000_s1143" type="#_x0000_t202" style="position:absolute;left:22608;top:14777;width:1651;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6F54C452" w14:textId="77777777" w:rsidR="00BF4AEC" w:rsidRDefault="00000000">
                        <w:pPr>
                          <w:spacing w:line="158" w:lineRule="exact"/>
                          <w:rPr>
                            <w:rFonts w:ascii="Segoe UI"/>
                            <w:b/>
                            <w:sz w:val="12"/>
                          </w:rPr>
                        </w:pPr>
                        <w:r>
                          <w:rPr>
                            <w:rFonts w:ascii="Segoe UI"/>
                            <w:b/>
                            <w:color w:val="222223"/>
                            <w:spacing w:val="-5"/>
                            <w:sz w:val="12"/>
                          </w:rPr>
                          <w:t>68%</w:t>
                        </w:r>
                      </w:p>
                    </w:txbxContent>
                  </v:textbox>
                </v:shape>
                <v:shape id="Textbox 144" o:spid="_x0000_s1144"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AWwAAAANwAAAAPAAAAZHJzL2Rvd25yZXYueG1sRE9Li8Iw&#10;EL4L+x/CCN40tZTFrUaRBcGLiy/2PDRjU2wmpUm17q83C4K3+fies1j1thY3an3lWMF0koAgLpyu&#10;uFRwPm3GMxA+IGusHZOCB3lYLT8GC8y1u/OBbsdQihjCPkcFJoQml9IXhiz6iWuII3dxrcUQYVtK&#10;3eI9httapknyKS1WHBsMNvRtqLgeO6tgt/5NN3/Nftvx48vYadal1v0oNRr26zmIQH14i1/urY7z&#10;swz+n4kXyOUTAAD//wMAUEsBAi0AFAAGAAgAAAAhANvh9svuAAAAhQEAABMAAAAAAAAAAAAAAAAA&#10;AAAAAFtDb250ZW50X1R5cGVzXS54bWxQSwECLQAUAAYACAAAACEAWvQsW78AAAAVAQAACwAAAAAA&#10;AAAAAAAAAAAfAQAAX3JlbHMvLnJlbHNQSwECLQAUAAYACAAAACEAkxHwFsAAAADcAAAADwAAAAAA&#10;AAAAAAAAAAAHAgAAZHJzL2Rvd25yZXYueG1sUEsFBgAAAAADAAMAtwAAAPQCAAAAAA==&#10;" fillcolor="#ff585d" stroked="f">
                  <v:textbox inset="0,0,0,0">
                    <w:txbxContent>
                      <w:p w14:paraId="6A137DB7" w14:textId="77777777" w:rsidR="00BF4AEC" w:rsidRDefault="00000000">
                        <w:pPr>
                          <w:spacing w:before="158"/>
                          <w:ind w:left="56"/>
                          <w:rPr>
                            <w:rFonts w:ascii="Segoe UI"/>
                            <w:b/>
                            <w:color w:val="000000"/>
                            <w:sz w:val="23"/>
                          </w:rPr>
                        </w:pPr>
                        <w:proofErr w:type="gramStart"/>
                        <w:r>
                          <w:rPr>
                            <w:rFonts w:ascii="Segoe UI"/>
                            <w:b/>
                            <w:color w:val="FFFFFF"/>
                            <w:sz w:val="23"/>
                          </w:rPr>
                          <w:t>Overall</w:t>
                        </w:r>
                        <w:proofErr w:type="gramEnd"/>
                        <w:r>
                          <w:rPr>
                            <w:rFonts w:ascii="Segoe UI"/>
                            <w:b/>
                            <w:color w:val="FFFFFF"/>
                            <w:spacing w:val="12"/>
                            <w:sz w:val="23"/>
                          </w:rPr>
                          <w:t xml:space="preserve"> </w:t>
                        </w:r>
                        <w:r>
                          <w:rPr>
                            <w:rFonts w:ascii="Segoe UI"/>
                            <w:b/>
                            <w:color w:val="FFFFFF"/>
                            <w:sz w:val="23"/>
                          </w:rPr>
                          <w:t>how</w:t>
                        </w:r>
                        <w:r>
                          <w:rPr>
                            <w:rFonts w:ascii="Segoe UI"/>
                            <w:b/>
                            <w:color w:val="FFFFFF"/>
                            <w:spacing w:val="8"/>
                            <w:sz w:val="23"/>
                          </w:rPr>
                          <w:t xml:space="preserve"> </w:t>
                        </w:r>
                        <w:r>
                          <w:rPr>
                            <w:rFonts w:ascii="Segoe UI"/>
                            <w:b/>
                            <w:color w:val="FFFFFF"/>
                            <w:sz w:val="23"/>
                          </w:rPr>
                          <w:t>satisfied</w:t>
                        </w:r>
                        <w:r>
                          <w:rPr>
                            <w:rFonts w:ascii="Segoe UI"/>
                            <w:b/>
                            <w:color w:val="FFFFFF"/>
                            <w:spacing w:val="14"/>
                            <w:sz w:val="23"/>
                          </w:rPr>
                          <w:t xml:space="preserve"> </w:t>
                        </w:r>
                        <w:r>
                          <w:rPr>
                            <w:rFonts w:ascii="Segoe UI"/>
                            <w:b/>
                            <w:color w:val="FFFFFF"/>
                            <w:sz w:val="23"/>
                          </w:rPr>
                          <w:t>or</w:t>
                        </w:r>
                        <w:r>
                          <w:rPr>
                            <w:rFonts w:ascii="Segoe UI"/>
                            <w:b/>
                            <w:color w:val="FFFFFF"/>
                            <w:spacing w:val="10"/>
                            <w:sz w:val="23"/>
                          </w:rPr>
                          <w:t xml:space="preserve"> </w:t>
                        </w:r>
                        <w:r>
                          <w:rPr>
                            <w:rFonts w:ascii="Segoe UI"/>
                            <w:b/>
                            <w:color w:val="FFFFFF"/>
                            <w:sz w:val="23"/>
                          </w:rPr>
                          <w:t>dissatisfied</w:t>
                        </w:r>
                        <w:r>
                          <w:rPr>
                            <w:rFonts w:ascii="Segoe UI"/>
                            <w:b/>
                            <w:color w:val="FFFFFF"/>
                            <w:spacing w:val="14"/>
                            <w:sz w:val="23"/>
                          </w:rPr>
                          <w:t xml:space="preserve"> </w:t>
                        </w:r>
                        <w:r>
                          <w:rPr>
                            <w:rFonts w:ascii="Segoe UI"/>
                            <w:b/>
                            <w:color w:val="FFFFFF"/>
                            <w:sz w:val="23"/>
                          </w:rPr>
                          <w:t>are</w:t>
                        </w:r>
                        <w:r>
                          <w:rPr>
                            <w:rFonts w:ascii="Segoe UI"/>
                            <w:b/>
                            <w:color w:val="FFFFFF"/>
                            <w:spacing w:val="7"/>
                            <w:sz w:val="23"/>
                          </w:rPr>
                          <w:t xml:space="preserve"> </w:t>
                        </w:r>
                        <w:r>
                          <w:rPr>
                            <w:rFonts w:ascii="Segoe UI"/>
                            <w:b/>
                            <w:color w:val="FFFFFF"/>
                            <w:sz w:val="23"/>
                          </w:rPr>
                          <w:t>you</w:t>
                        </w:r>
                        <w:r>
                          <w:rPr>
                            <w:rFonts w:ascii="Segoe UI"/>
                            <w:b/>
                            <w:color w:val="FFFFFF"/>
                            <w:spacing w:val="7"/>
                            <w:sz w:val="23"/>
                          </w:rPr>
                          <w:t xml:space="preserve"> </w:t>
                        </w:r>
                        <w:r>
                          <w:rPr>
                            <w:rFonts w:ascii="Segoe UI"/>
                            <w:b/>
                            <w:color w:val="FFFFFF"/>
                            <w:sz w:val="23"/>
                          </w:rPr>
                          <w:t>with</w:t>
                        </w:r>
                        <w:r>
                          <w:rPr>
                            <w:rFonts w:ascii="Segoe UI"/>
                            <w:b/>
                            <w:color w:val="FFFFFF"/>
                            <w:spacing w:val="14"/>
                            <w:sz w:val="23"/>
                          </w:rPr>
                          <w:t xml:space="preserve"> </w:t>
                        </w:r>
                        <w:r>
                          <w:rPr>
                            <w:rFonts w:ascii="Segoe UI"/>
                            <w:b/>
                            <w:color w:val="FFFFFF"/>
                            <w:sz w:val="23"/>
                          </w:rPr>
                          <w:t>the</w:t>
                        </w:r>
                        <w:r>
                          <w:rPr>
                            <w:rFonts w:ascii="Segoe UI"/>
                            <w:b/>
                            <w:color w:val="FFFFFF"/>
                            <w:spacing w:val="11"/>
                            <w:sz w:val="23"/>
                          </w:rPr>
                          <w:t xml:space="preserve"> </w:t>
                        </w:r>
                        <w:proofErr w:type="spellStart"/>
                        <w:r>
                          <w:rPr>
                            <w:rFonts w:ascii="Segoe UI"/>
                            <w:b/>
                            <w:color w:val="FFFFFF"/>
                            <w:sz w:val="23"/>
                          </w:rPr>
                          <w:t>Acas</w:t>
                        </w:r>
                        <w:proofErr w:type="spellEnd"/>
                        <w:r>
                          <w:rPr>
                            <w:rFonts w:ascii="Segoe UI"/>
                            <w:b/>
                            <w:color w:val="FFFFFF"/>
                            <w:spacing w:val="7"/>
                            <w:sz w:val="23"/>
                          </w:rPr>
                          <w:t xml:space="preserve"> </w:t>
                        </w:r>
                        <w:r>
                          <w:rPr>
                            <w:rFonts w:ascii="Segoe UI"/>
                            <w:b/>
                            <w:color w:val="FFFFFF"/>
                            <w:spacing w:val="-2"/>
                            <w:sz w:val="23"/>
                          </w:rPr>
                          <w:t>project?</w:t>
                        </w:r>
                      </w:p>
                    </w:txbxContent>
                  </v:textbox>
                </v:shape>
                <w10:wrap type="topAndBottom" anchorx="page"/>
              </v:group>
            </w:pict>
          </mc:Fallback>
        </mc:AlternateContent>
      </w:r>
    </w:p>
    <w:p w14:paraId="19C3C02C" w14:textId="77777777" w:rsidR="00BF4AEC" w:rsidRDefault="00000000">
      <w:pPr>
        <w:pStyle w:val="BodyText"/>
        <w:spacing w:before="144" w:line="256" w:lineRule="auto"/>
        <w:ind w:left="1079" w:right="736"/>
        <w:jc w:val="both"/>
      </w:pPr>
      <w:r>
        <w:t>The</w:t>
      </w:r>
      <w:r>
        <w:rPr>
          <w:spacing w:val="-3"/>
        </w:rPr>
        <w:t xml:space="preserve"> </w:t>
      </w:r>
      <w:r>
        <w:t>overall</w:t>
      </w:r>
      <w:r>
        <w:rPr>
          <w:spacing w:val="-3"/>
        </w:rPr>
        <w:t xml:space="preserve"> </w:t>
      </w:r>
      <w:r>
        <w:t>satisfaction</w:t>
      </w:r>
      <w:r>
        <w:rPr>
          <w:spacing w:val="-4"/>
        </w:rPr>
        <w:t xml:space="preserve"> </w:t>
      </w:r>
      <w:r>
        <w:t>figure</w:t>
      </w:r>
      <w:r>
        <w:rPr>
          <w:spacing w:val="-3"/>
        </w:rPr>
        <w:t xml:space="preserve"> </w:t>
      </w:r>
      <w:r>
        <w:t>aggregated</w:t>
      </w:r>
      <w:r>
        <w:rPr>
          <w:spacing w:val="-3"/>
        </w:rPr>
        <w:t xml:space="preserve"> </w:t>
      </w:r>
      <w:r>
        <w:t>across</w:t>
      </w:r>
      <w:r>
        <w:rPr>
          <w:spacing w:val="-3"/>
        </w:rPr>
        <w:t xml:space="preserve"> </w:t>
      </w:r>
      <w:r>
        <w:t>both</w:t>
      </w:r>
      <w:r>
        <w:rPr>
          <w:spacing w:val="-3"/>
        </w:rPr>
        <w:t xml:space="preserve"> </w:t>
      </w:r>
      <w:r>
        <w:t>strands</w:t>
      </w:r>
      <w:r>
        <w:rPr>
          <w:spacing w:val="-3"/>
        </w:rPr>
        <w:t xml:space="preserve"> </w:t>
      </w:r>
      <w:r>
        <w:t>of</w:t>
      </w:r>
      <w:r>
        <w:rPr>
          <w:spacing w:val="-3"/>
        </w:rPr>
        <w:t xml:space="preserve"> </w:t>
      </w:r>
      <w:r>
        <w:t>Advisory</w:t>
      </w:r>
      <w:r>
        <w:rPr>
          <w:spacing w:val="-4"/>
        </w:rPr>
        <w:t xml:space="preserve"> </w:t>
      </w:r>
      <w:r>
        <w:t>Projects is 93 per cent, which breaks down as 75 per cent “very” satisfied and 18 per cent “fairly” satisfied.</w:t>
      </w:r>
    </w:p>
    <w:p w14:paraId="05B00EFC" w14:textId="77777777" w:rsidR="00BF4AEC" w:rsidRDefault="00000000">
      <w:pPr>
        <w:pStyle w:val="BodyText"/>
        <w:spacing w:before="120" w:line="256" w:lineRule="auto"/>
        <w:ind w:left="1079" w:right="734"/>
        <w:jc w:val="both"/>
      </w:pPr>
      <w:r>
        <w:t>Overall satisfaction was similarly high in</w:t>
      </w:r>
      <w:r>
        <w:rPr>
          <w:spacing w:val="-1"/>
        </w:rPr>
        <w:t xml:space="preserve"> </w:t>
      </w:r>
      <w:r>
        <w:t>the 2012 evaluation of Advisory Projects, when</w:t>
      </w:r>
      <w:r>
        <w:rPr>
          <w:spacing w:val="-17"/>
        </w:rPr>
        <w:t xml:space="preserve"> </w:t>
      </w:r>
      <w:r>
        <w:t>the</w:t>
      </w:r>
      <w:r>
        <w:rPr>
          <w:spacing w:val="-15"/>
        </w:rPr>
        <w:t xml:space="preserve"> </w:t>
      </w:r>
      <w:r>
        <w:t>overall</w:t>
      </w:r>
      <w:r>
        <w:rPr>
          <w:spacing w:val="-14"/>
        </w:rPr>
        <w:t xml:space="preserve"> </w:t>
      </w:r>
      <w:r>
        <w:t>level</w:t>
      </w:r>
      <w:r>
        <w:rPr>
          <w:spacing w:val="-15"/>
        </w:rPr>
        <w:t xml:space="preserve"> </w:t>
      </w:r>
      <w:r>
        <w:t>of</w:t>
      </w:r>
      <w:r>
        <w:rPr>
          <w:spacing w:val="-15"/>
        </w:rPr>
        <w:t xml:space="preserve"> </w:t>
      </w:r>
      <w:r>
        <w:t>satisfaction</w:t>
      </w:r>
      <w:r>
        <w:rPr>
          <w:spacing w:val="-15"/>
        </w:rPr>
        <w:t xml:space="preserve"> </w:t>
      </w:r>
      <w:r>
        <w:t>also</w:t>
      </w:r>
      <w:r>
        <w:rPr>
          <w:spacing w:val="-15"/>
        </w:rPr>
        <w:t xml:space="preserve"> </w:t>
      </w:r>
      <w:r>
        <w:t>stood</w:t>
      </w:r>
      <w:r>
        <w:rPr>
          <w:spacing w:val="-15"/>
        </w:rPr>
        <w:t xml:space="preserve"> </w:t>
      </w:r>
      <w:r>
        <w:t>at</w:t>
      </w:r>
      <w:r>
        <w:rPr>
          <w:spacing w:val="-15"/>
        </w:rPr>
        <w:t xml:space="preserve"> </w:t>
      </w:r>
      <w:r>
        <w:t>93</w:t>
      </w:r>
      <w:r>
        <w:rPr>
          <w:spacing w:val="-15"/>
        </w:rPr>
        <w:t xml:space="preserve"> </w:t>
      </w:r>
      <w:r>
        <w:t>percent,</w:t>
      </w:r>
      <w:r>
        <w:rPr>
          <w:spacing w:val="-15"/>
        </w:rPr>
        <w:t xml:space="preserve"> </w:t>
      </w:r>
      <w:r>
        <w:t>but</w:t>
      </w:r>
      <w:r>
        <w:rPr>
          <w:spacing w:val="-16"/>
        </w:rPr>
        <w:t xml:space="preserve"> </w:t>
      </w:r>
      <w:r>
        <w:t>with</w:t>
      </w:r>
      <w:r>
        <w:rPr>
          <w:spacing w:val="-16"/>
        </w:rPr>
        <w:t xml:space="preserve"> </w:t>
      </w:r>
      <w:r>
        <w:t>a</w:t>
      </w:r>
      <w:r>
        <w:rPr>
          <w:spacing w:val="-15"/>
        </w:rPr>
        <w:t xml:space="preserve"> </w:t>
      </w:r>
      <w:r>
        <w:t>more</w:t>
      </w:r>
      <w:r>
        <w:rPr>
          <w:spacing w:val="-15"/>
        </w:rPr>
        <w:t xml:space="preserve"> </w:t>
      </w:r>
      <w:r>
        <w:t>even break down of 63 per cent “very” satisfied and 30 per cent “fairly” satisfied (i.e. less concentrated at the top end than is the case in this evaluation).</w:t>
      </w:r>
    </w:p>
    <w:p w14:paraId="4E3B9976" w14:textId="77777777" w:rsidR="00BF4AEC" w:rsidRDefault="00000000">
      <w:pPr>
        <w:pStyle w:val="Heading2"/>
        <w:numPr>
          <w:ilvl w:val="1"/>
          <w:numId w:val="2"/>
        </w:numPr>
        <w:tabs>
          <w:tab w:val="left" w:pos="1799"/>
        </w:tabs>
        <w:spacing w:before="224"/>
        <w:ind w:hanging="719"/>
        <w:jc w:val="both"/>
      </w:pPr>
      <w:r>
        <w:rPr>
          <w:spacing w:val="-2"/>
        </w:rPr>
        <w:t>Recommending</w:t>
      </w:r>
      <w:r>
        <w:rPr>
          <w:spacing w:val="4"/>
        </w:rPr>
        <w:t xml:space="preserve"> </w:t>
      </w:r>
      <w:proofErr w:type="spellStart"/>
      <w:r>
        <w:rPr>
          <w:spacing w:val="-4"/>
        </w:rPr>
        <w:t>Acas</w:t>
      </w:r>
      <w:proofErr w:type="spellEnd"/>
    </w:p>
    <w:p w14:paraId="5F7B1B62" w14:textId="77777777" w:rsidR="00BF4AEC" w:rsidRDefault="00000000">
      <w:pPr>
        <w:pStyle w:val="BodyText"/>
        <w:spacing w:before="119"/>
        <w:ind w:left="1080" w:right="734"/>
        <w:jc w:val="both"/>
      </w:pPr>
      <w:r>
        <w:t xml:space="preserve">Echoing these high levels of overall satisfaction, a large majority of participants said that they would recommend </w:t>
      </w:r>
      <w:proofErr w:type="spellStart"/>
      <w:r>
        <w:t>Acas</w:t>
      </w:r>
      <w:proofErr w:type="spellEnd"/>
      <w:r>
        <w:t xml:space="preserve"> in the future – with 95 per cent of Joint </w:t>
      </w:r>
      <w:proofErr w:type="gramStart"/>
      <w:r>
        <w:t>Problem Solving</w:t>
      </w:r>
      <w:proofErr w:type="gramEnd"/>
      <w:r>
        <w:t xml:space="preserve"> Activity participants saying they would recommend </w:t>
      </w:r>
      <w:proofErr w:type="spellStart"/>
      <w:r>
        <w:t>Acas</w:t>
      </w:r>
      <w:proofErr w:type="spellEnd"/>
      <w:r>
        <w:t xml:space="preserve"> to a colleague or professional contact in a similar situation.</w:t>
      </w:r>
    </w:p>
    <w:p w14:paraId="10D65E70" w14:textId="77777777" w:rsidR="00BF4AEC" w:rsidRDefault="00000000">
      <w:pPr>
        <w:pStyle w:val="BodyText"/>
        <w:spacing w:before="120"/>
        <w:ind w:left="1080" w:right="735"/>
        <w:jc w:val="both"/>
      </w:pPr>
      <w:r>
        <w:t>Likelihood to recommend was similarly high among Workplace Project users, 98 per</w:t>
      </w:r>
      <w:r>
        <w:rPr>
          <w:spacing w:val="-18"/>
        </w:rPr>
        <w:t xml:space="preserve"> </w:t>
      </w:r>
      <w:r>
        <w:t>cent</w:t>
      </w:r>
      <w:r>
        <w:rPr>
          <w:spacing w:val="-18"/>
        </w:rPr>
        <w:t xml:space="preserve"> </w:t>
      </w:r>
      <w:r>
        <w:t>of</w:t>
      </w:r>
      <w:r>
        <w:rPr>
          <w:spacing w:val="-17"/>
        </w:rPr>
        <w:t xml:space="preserve"> </w:t>
      </w:r>
      <w:r>
        <w:t>whom</w:t>
      </w:r>
      <w:r>
        <w:rPr>
          <w:spacing w:val="-18"/>
        </w:rPr>
        <w:t xml:space="preserve"> </w:t>
      </w:r>
      <w:r>
        <w:t>would</w:t>
      </w:r>
      <w:r>
        <w:rPr>
          <w:spacing w:val="-17"/>
        </w:rPr>
        <w:t xml:space="preserve"> </w:t>
      </w:r>
      <w:r>
        <w:t>recommend</w:t>
      </w:r>
      <w:r>
        <w:rPr>
          <w:spacing w:val="-18"/>
        </w:rPr>
        <w:t xml:space="preserve"> </w:t>
      </w:r>
      <w:proofErr w:type="spellStart"/>
      <w:r>
        <w:t>Acas</w:t>
      </w:r>
      <w:proofErr w:type="spellEnd"/>
      <w:r>
        <w:rPr>
          <w:spacing w:val="-18"/>
        </w:rPr>
        <w:t xml:space="preserve"> </w:t>
      </w:r>
      <w:r>
        <w:t>to</w:t>
      </w:r>
      <w:r>
        <w:rPr>
          <w:spacing w:val="-17"/>
        </w:rPr>
        <w:t xml:space="preserve"> </w:t>
      </w:r>
      <w:r>
        <w:t>a</w:t>
      </w:r>
      <w:r>
        <w:rPr>
          <w:spacing w:val="-18"/>
        </w:rPr>
        <w:t xml:space="preserve"> </w:t>
      </w:r>
      <w:r>
        <w:t>colleague.</w:t>
      </w:r>
      <w:r>
        <w:rPr>
          <w:spacing w:val="-17"/>
        </w:rPr>
        <w:t xml:space="preserve"> </w:t>
      </w:r>
      <w:r>
        <w:t>Unlike</w:t>
      </w:r>
      <w:r>
        <w:rPr>
          <w:spacing w:val="-18"/>
        </w:rPr>
        <w:t xml:space="preserve"> </w:t>
      </w:r>
      <w:r>
        <w:t>overall</w:t>
      </w:r>
      <w:r>
        <w:rPr>
          <w:spacing w:val="-17"/>
        </w:rPr>
        <w:t xml:space="preserve"> </w:t>
      </w:r>
      <w:r>
        <w:t xml:space="preserve">satisfaction, there was less disparity between the two strands of project at the most positive point of the scale, with broadly similar proportions saying they would be “very” likely to recommend </w:t>
      </w:r>
      <w:proofErr w:type="spellStart"/>
      <w:r>
        <w:t>Acas</w:t>
      </w:r>
      <w:proofErr w:type="spellEnd"/>
      <w:r>
        <w:t xml:space="preserve"> (79 per cent of Joint </w:t>
      </w:r>
      <w:proofErr w:type="gramStart"/>
      <w:r>
        <w:t>Problem Solving</w:t>
      </w:r>
      <w:proofErr w:type="gramEnd"/>
      <w:r>
        <w:t xml:space="preserve"> Activity users, compared to 84 per cent of Workplace Project users).</w:t>
      </w:r>
    </w:p>
    <w:p w14:paraId="0AF1AE61" w14:textId="77777777" w:rsidR="00BF4AEC" w:rsidRDefault="00BF4AEC">
      <w:pPr>
        <w:jc w:val="both"/>
        <w:sectPr w:rsidR="00BF4AEC">
          <w:pgSz w:w="11910" w:h="16840"/>
          <w:pgMar w:top="1380" w:right="1058" w:bottom="1420" w:left="720" w:header="0" w:footer="1174" w:gutter="0"/>
          <w:cols w:space="720"/>
        </w:sectPr>
      </w:pPr>
    </w:p>
    <w:p w14:paraId="74BB81D9" w14:textId="77777777" w:rsidR="00BF4AEC" w:rsidRDefault="00000000">
      <w:pPr>
        <w:pStyle w:val="Heading3"/>
        <w:spacing w:line="256" w:lineRule="auto"/>
        <w:jc w:val="left"/>
      </w:pPr>
      <w:r>
        <w:lastRenderedPageBreak/>
        <w:t>Table</w:t>
      </w:r>
      <w:r>
        <w:rPr>
          <w:spacing w:val="37"/>
        </w:rPr>
        <w:t xml:space="preserve"> </w:t>
      </w:r>
      <w:r>
        <w:t>17</w:t>
      </w:r>
      <w:r>
        <w:rPr>
          <w:spacing w:val="37"/>
        </w:rPr>
        <w:t xml:space="preserve"> </w:t>
      </w:r>
      <w:r>
        <w:t>-</w:t>
      </w:r>
      <w:r>
        <w:rPr>
          <w:spacing w:val="35"/>
        </w:rPr>
        <w:t xml:space="preserve"> </w:t>
      </w:r>
      <w:r>
        <w:t>Recommending</w:t>
      </w:r>
      <w:r>
        <w:rPr>
          <w:spacing w:val="37"/>
        </w:rPr>
        <w:t xml:space="preserve"> </w:t>
      </w:r>
      <w:proofErr w:type="spellStart"/>
      <w:r>
        <w:t>Acas</w:t>
      </w:r>
      <w:proofErr w:type="spellEnd"/>
      <w:r>
        <w:rPr>
          <w:spacing w:val="37"/>
        </w:rPr>
        <w:t xml:space="preserve"> </w:t>
      </w:r>
      <w:r>
        <w:t>projects</w:t>
      </w:r>
      <w:r>
        <w:rPr>
          <w:spacing w:val="36"/>
        </w:rPr>
        <w:t xml:space="preserve"> </w:t>
      </w:r>
      <w:r>
        <w:t>to</w:t>
      </w:r>
      <w:r>
        <w:rPr>
          <w:spacing w:val="37"/>
        </w:rPr>
        <w:t xml:space="preserve"> </w:t>
      </w:r>
      <w:r>
        <w:t>a</w:t>
      </w:r>
      <w:r>
        <w:rPr>
          <w:spacing w:val="37"/>
        </w:rPr>
        <w:t xml:space="preserve"> </w:t>
      </w:r>
      <w:r>
        <w:t>colleague</w:t>
      </w:r>
      <w:r>
        <w:rPr>
          <w:spacing w:val="37"/>
        </w:rPr>
        <w:t xml:space="preserve"> </w:t>
      </w:r>
      <w:r>
        <w:t>or</w:t>
      </w:r>
      <w:r>
        <w:rPr>
          <w:spacing w:val="37"/>
        </w:rPr>
        <w:t xml:space="preserve"> </w:t>
      </w:r>
      <w:r>
        <w:t xml:space="preserve">professional </w:t>
      </w:r>
      <w:proofErr w:type="gramStart"/>
      <w:r>
        <w:rPr>
          <w:spacing w:val="-2"/>
        </w:rPr>
        <w:t>contact</w:t>
      </w:r>
      <w:proofErr w:type="gramEnd"/>
    </w:p>
    <w:p w14:paraId="58714E07" w14:textId="77777777" w:rsidR="00BF4AEC" w:rsidRDefault="00BF4AEC">
      <w:pPr>
        <w:pStyle w:val="BodyText"/>
        <w:spacing w:before="1"/>
        <w:rPr>
          <w:b/>
          <w:sz w:val="15"/>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1854"/>
        <w:gridCol w:w="1984"/>
        <w:gridCol w:w="1985"/>
      </w:tblGrid>
      <w:tr w:rsidR="00BF4AEC" w14:paraId="51BABF3E" w14:textId="77777777">
        <w:trPr>
          <w:trHeight w:val="2459"/>
        </w:trPr>
        <w:tc>
          <w:tcPr>
            <w:tcW w:w="2537" w:type="dxa"/>
          </w:tcPr>
          <w:p w14:paraId="0DCB477A" w14:textId="77777777" w:rsidR="00BF4AEC" w:rsidRDefault="00000000">
            <w:pPr>
              <w:pStyle w:val="TableParagraph"/>
              <w:spacing w:before="15" w:line="256" w:lineRule="auto"/>
              <w:ind w:left="107" w:right="144"/>
              <w:jc w:val="left"/>
              <w:rPr>
                <w:b/>
                <w:sz w:val="20"/>
              </w:rPr>
            </w:pPr>
            <w:r>
              <w:rPr>
                <w:b/>
                <w:sz w:val="20"/>
              </w:rPr>
              <w:t>If a relevant situation</w:t>
            </w:r>
            <w:r>
              <w:rPr>
                <w:b/>
                <w:spacing w:val="-18"/>
                <w:sz w:val="20"/>
              </w:rPr>
              <w:t xml:space="preserve"> </w:t>
            </w:r>
            <w:r>
              <w:rPr>
                <w:b/>
                <w:sz w:val="20"/>
              </w:rPr>
              <w:t>arose</w:t>
            </w:r>
            <w:r>
              <w:rPr>
                <w:b/>
                <w:spacing w:val="-17"/>
                <w:sz w:val="20"/>
              </w:rPr>
              <w:t xml:space="preserve"> </w:t>
            </w:r>
            <w:r>
              <w:rPr>
                <w:b/>
                <w:sz w:val="20"/>
              </w:rPr>
              <w:t xml:space="preserve">how likely or unlikely would you be to recommend </w:t>
            </w:r>
            <w:proofErr w:type="spellStart"/>
            <w:r>
              <w:rPr>
                <w:b/>
                <w:sz w:val="20"/>
              </w:rPr>
              <w:t>Acas</w:t>
            </w:r>
            <w:proofErr w:type="spellEnd"/>
            <w:r>
              <w:rPr>
                <w:b/>
                <w:sz w:val="20"/>
              </w:rPr>
              <w:t xml:space="preserve"> projects to a colleague or other </w:t>
            </w:r>
            <w:r>
              <w:rPr>
                <w:b/>
                <w:spacing w:val="-2"/>
                <w:sz w:val="20"/>
              </w:rPr>
              <w:t>professional contact?</w:t>
            </w:r>
          </w:p>
        </w:tc>
        <w:tc>
          <w:tcPr>
            <w:tcW w:w="1854" w:type="dxa"/>
          </w:tcPr>
          <w:p w14:paraId="4A81BA22" w14:textId="77777777" w:rsidR="00BF4AEC" w:rsidRDefault="00BF4AEC">
            <w:pPr>
              <w:pStyle w:val="TableParagraph"/>
              <w:jc w:val="left"/>
              <w:rPr>
                <w:b/>
                <w:sz w:val="20"/>
              </w:rPr>
            </w:pPr>
          </w:p>
          <w:p w14:paraId="6DCE87A3" w14:textId="77777777" w:rsidR="00BF4AEC" w:rsidRDefault="00BF4AEC">
            <w:pPr>
              <w:pStyle w:val="TableParagraph"/>
              <w:jc w:val="left"/>
              <w:rPr>
                <w:b/>
                <w:sz w:val="20"/>
              </w:rPr>
            </w:pPr>
          </w:p>
          <w:p w14:paraId="27365787" w14:textId="77777777" w:rsidR="00BF4AEC" w:rsidRDefault="00BF4AEC">
            <w:pPr>
              <w:pStyle w:val="TableParagraph"/>
              <w:spacing w:before="206"/>
              <w:jc w:val="left"/>
              <w:rPr>
                <w:b/>
                <w:sz w:val="20"/>
              </w:rPr>
            </w:pPr>
          </w:p>
          <w:p w14:paraId="6AC88B51" w14:textId="77777777" w:rsidR="00BF4AEC" w:rsidRDefault="00000000">
            <w:pPr>
              <w:pStyle w:val="TableParagraph"/>
              <w:spacing w:line="256" w:lineRule="auto"/>
              <w:ind w:left="129" w:right="119"/>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2A9581E3" w14:textId="77777777" w:rsidR="00BF4AEC" w:rsidRDefault="00000000">
            <w:pPr>
              <w:pStyle w:val="TableParagraph"/>
              <w:spacing w:before="120"/>
              <w:ind w:left="129" w:right="121"/>
              <w:rPr>
                <w:b/>
                <w:sz w:val="20"/>
              </w:rPr>
            </w:pPr>
            <w:r>
              <w:rPr>
                <w:b/>
                <w:spacing w:val="-10"/>
                <w:sz w:val="20"/>
              </w:rPr>
              <w:t>%</w:t>
            </w:r>
          </w:p>
        </w:tc>
        <w:tc>
          <w:tcPr>
            <w:tcW w:w="1984" w:type="dxa"/>
          </w:tcPr>
          <w:p w14:paraId="44A4A4D3" w14:textId="77777777" w:rsidR="00BF4AEC" w:rsidRDefault="00BF4AEC">
            <w:pPr>
              <w:pStyle w:val="TableParagraph"/>
              <w:jc w:val="left"/>
              <w:rPr>
                <w:b/>
                <w:sz w:val="20"/>
              </w:rPr>
            </w:pPr>
          </w:p>
          <w:p w14:paraId="7B5417CD" w14:textId="77777777" w:rsidR="00BF4AEC" w:rsidRDefault="00BF4AEC">
            <w:pPr>
              <w:pStyle w:val="TableParagraph"/>
              <w:jc w:val="left"/>
              <w:rPr>
                <w:b/>
                <w:sz w:val="20"/>
              </w:rPr>
            </w:pPr>
          </w:p>
          <w:p w14:paraId="64221BEA" w14:textId="77777777" w:rsidR="00BF4AEC" w:rsidRDefault="00BF4AEC">
            <w:pPr>
              <w:pStyle w:val="TableParagraph"/>
              <w:jc w:val="left"/>
              <w:rPr>
                <w:b/>
                <w:sz w:val="20"/>
              </w:rPr>
            </w:pPr>
          </w:p>
          <w:p w14:paraId="0B95D75F" w14:textId="77777777" w:rsidR="00BF4AEC" w:rsidRDefault="00BF4AEC">
            <w:pPr>
              <w:pStyle w:val="TableParagraph"/>
              <w:spacing w:before="223"/>
              <w:jc w:val="left"/>
              <w:rPr>
                <w:b/>
                <w:sz w:val="20"/>
              </w:rPr>
            </w:pPr>
          </w:p>
          <w:p w14:paraId="0E74188E" w14:textId="77777777" w:rsidR="00BF4AEC" w:rsidRDefault="00000000">
            <w:pPr>
              <w:pStyle w:val="TableParagraph"/>
              <w:spacing w:line="256" w:lineRule="auto"/>
              <w:ind w:left="22" w:right="15"/>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16DEA62D" w14:textId="77777777" w:rsidR="00BF4AEC" w:rsidRDefault="00000000">
            <w:pPr>
              <w:pStyle w:val="TableParagraph"/>
              <w:spacing w:before="120"/>
              <w:ind w:left="22" w:right="18"/>
              <w:rPr>
                <w:b/>
                <w:sz w:val="20"/>
              </w:rPr>
            </w:pPr>
            <w:r>
              <w:rPr>
                <w:b/>
                <w:spacing w:val="-10"/>
                <w:sz w:val="20"/>
              </w:rPr>
              <w:t>%</w:t>
            </w:r>
          </w:p>
        </w:tc>
        <w:tc>
          <w:tcPr>
            <w:tcW w:w="1985" w:type="dxa"/>
          </w:tcPr>
          <w:p w14:paraId="7699D4BA" w14:textId="77777777" w:rsidR="00BF4AEC" w:rsidRDefault="00BF4AEC">
            <w:pPr>
              <w:pStyle w:val="TableParagraph"/>
              <w:jc w:val="left"/>
              <w:rPr>
                <w:b/>
                <w:sz w:val="20"/>
              </w:rPr>
            </w:pPr>
          </w:p>
          <w:p w14:paraId="0682CF3F" w14:textId="77777777" w:rsidR="00BF4AEC" w:rsidRDefault="00BF4AEC">
            <w:pPr>
              <w:pStyle w:val="TableParagraph"/>
              <w:jc w:val="left"/>
              <w:rPr>
                <w:b/>
                <w:sz w:val="20"/>
              </w:rPr>
            </w:pPr>
          </w:p>
          <w:p w14:paraId="6355581C" w14:textId="77777777" w:rsidR="00BF4AEC" w:rsidRDefault="00BF4AEC">
            <w:pPr>
              <w:pStyle w:val="TableParagraph"/>
              <w:jc w:val="left"/>
              <w:rPr>
                <w:b/>
                <w:sz w:val="20"/>
              </w:rPr>
            </w:pPr>
          </w:p>
          <w:p w14:paraId="5C221B2A" w14:textId="77777777" w:rsidR="00BF4AEC" w:rsidRDefault="00BF4AEC">
            <w:pPr>
              <w:pStyle w:val="TableParagraph"/>
              <w:jc w:val="left"/>
              <w:rPr>
                <w:b/>
                <w:sz w:val="20"/>
              </w:rPr>
            </w:pPr>
          </w:p>
          <w:p w14:paraId="2378F0CD" w14:textId="77777777" w:rsidR="00BF4AEC" w:rsidRDefault="00BF4AEC">
            <w:pPr>
              <w:pStyle w:val="TableParagraph"/>
              <w:spacing w:before="239"/>
              <w:jc w:val="left"/>
              <w:rPr>
                <w:b/>
                <w:sz w:val="20"/>
              </w:rPr>
            </w:pPr>
          </w:p>
          <w:p w14:paraId="71BABA71" w14:textId="77777777" w:rsidR="00BF4AEC" w:rsidRDefault="00000000">
            <w:pPr>
              <w:pStyle w:val="TableParagraph"/>
              <w:spacing w:line="256" w:lineRule="auto"/>
              <w:ind w:left="248" w:right="237" w:hanging="3"/>
              <w:rPr>
                <w:b/>
                <w:sz w:val="20"/>
              </w:rPr>
            </w:pPr>
            <w:r>
              <w:rPr>
                <w:b/>
                <w:sz w:val="20"/>
              </w:rPr>
              <w:t>All Advisory Project</w:t>
            </w:r>
            <w:r>
              <w:rPr>
                <w:b/>
                <w:spacing w:val="-18"/>
                <w:sz w:val="20"/>
              </w:rPr>
              <w:t xml:space="preserve"> </w:t>
            </w:r>
            <w:r>
              <w:rPr>
                <w:b/>
                <w:sz w:val="20"/>
              </w:rPr>
              <w:t>users</w:t>
            </w:r>
          </w:p>
          <w:p w14:paraId="238F7651" w14:textId="77777777" w:rsidR="00BF4AEC" w:rsidRDefault="00000000">
            <w:pPr>
              <w:pStyle w:val="TableParagraph"/>
              <w:spacing w:before="121"/>
              <w:ind w:left="9" w:right="1"/>
              <w:rPr>
                <w:b/>
                <w:sz w:val="20"/>
              </w:rPr>
            </w:pPr>
            <w:r>
              <w:rPr>
                <w:b/>
                <w:spacing w:val="-10"/>
                <w:sz w:val="20"/>
              </w:rPr>
              <w:t>%</w:t>
            </w:r>
          </w:p>
        </w:tc>
      </w:tr>
      <w:tr w:rsidR="00BF4AEC" w14:paraId="473123F3" w14:textId="77777777">
        <w:trPr>
          <w:trHeight w:val="380"/>
        </w:trPr>
        <w:tc>
          <w:tcPr>
            <w:tcW w:w="2537" w:type="dxa"/>
          </w:tcPr>
          <w:p w14:paraId="044781BF" w14:textId="77777777" w:rsidR="00BF4AEC" w:rsidRDefault="00000000">
            <w:pPr>
              <w:pStyle w:val="TableParagraph"/>
              <w:spacing w:before="15"/>
              <w:ind w:left="107"/>
              <w:jc w:val="left"/>
              <w:rPr>
                <w:sz w:val="20"/>
              </w:rPr>
            </w:pPr>
            <w:r>
              <w:rPr>
                <w:sz w:val="20"/>
              </w:rPr>
              <w:t>Very</w:t>
            </w:r>
            <w:r>
              <w:rPr>
                <w:spacing w:val="-3"/>
                <w:sz w:val="20"/>
              </w:rPr>
              <w:t xml:space="preserve"> </w:t>
            </w:r>
            <w:r>
              <w:rPr>
                <w:spacing w:val="-2"/>
                <w:sz w:val="20"/>
              </w:rPr>
              <w:t>likely</w:t>
            </w:r>
          </w:p>
        </w:tc>
        <w:tc>
          <w:tcPr>
            <w:tcW w:w="1854" w:type="dxa"/>
          </w:tcPr>
          <w:p w14:paraId="46493628" w14:textId="77777777" w:rsidR="00BF4AEC" w:rsidRDefault="00000000">
            <w:pPr>
              <w:pStyle w:val="TableParagraph"/>
              <w:spacing w:before="15"/>
              <w:ind w:left="129" w:right="122"/>
              <w:rPr>
                <w:b/>
                <w:sz w:val="20"/>
              </w:rPr>
            </w:pPr>
            <w:r>
              <w:rPr>
                <w:b/>
                <w:spacing w:val="-5"/>
                <w:sz w:val="20"/>
              </w:rPr>
              <w:t>79</w:t>
            </w:r>
          </w:p>
        </w:tc>
        <w:tc>
          <w:tcPr>
            <w:tcW w:w="1984" w:type="dxa"/>
          </w:tcPr>
          <w:p w14:paraId="01AF7819" w14:textId="77777777" w:rsidR="00BF4AEC" w:rsidRDefault="00000000">
            <w:pPr>
              <w:pStyle w:val="TableParagraph"/>
              <w:spacing w:before="15"/>
              <w:ind w:left="22" w:right="18"/>
              <w:rPr>
                <w:sz w:val="20"/>
              </w:rPr>
            </w:pPr>
            <w:r>
              <w:rPr>
                <w:spacing w:val="-5"/>
                <w:sz w:val="20"/>
              </w:rPr>
              <w:t>84</w:t>
            </w:r>
          </w:p>
        </w:tc>
        <w:tc>
          <w:tcPr>
            <w:tcW w:w="1985" w:type="dxa"/>
          </w:tcPr>
          <w:p w14:paraId="439F0936" w14:textId="77777777" w:rsidR="00BF4AEC" w:rsidRDefault="00000000">
            <w:pPr>
              <w:pStyle w:val="TableParagraph"/>
              <w:spacing w:before="15"/>
              <w:ind w:left="9" w:right="1"/>
              <w:rPr>
                <w:sz w:val="20"/>
              </w:rPr>
            </w:pPr>
            <w:r>
              <w:rPr>
                <w:spacing w:val="-5"/>
                <w:sz w:val="20"/>
              </w:rPr>
              <w:t>82</w:t>
            </w:r>
          </w:p>
        </w:tc>
      </w:tr>
      <w:tr w:rsidR="00BF4AEC" w14:paraId="3AA703B6" w14:textId="77777777">
        <w:trPr>
          <w:trHeight w:val="380"/>
        </w:trPr>
        <w:tc>
          <w:tcPr>
            <w:tcW w:w="2537" w:type="dxa"/>
          </w:tcPr>
          <w:p w14:paraId="433D0F1F" w14:textId="77777777" w:rsidR="00BF4AEC" w:rsidRDefault="00000000">
            <w:pPr>
              <w:pStyle w:val="TableParagraph"/>
              <w:spacing w:before="15"/>
              <w:ind w:left="107"/>
              <w:jc w:val="left"/>
              <w:rPr>
                <w:sz w:val="20"/>
              </w:rPr>
            </w:pPr>
            <w:r>
              <w:rPr>
                <w:sz w:val="20"/>
              </w:rPr>
              <w:t>Fairly</w:t>
            </w:r>
            <w:r>
              <w:rPr>
                <w:spacing w:val="-6"/>
                <w:sz w:val="20"/>
              </w:rPr>
              <w:t xml:space="preserve"> </w:t>
            </w:r>
            <w:r>
              <w:rPr>
                <w:spacing w:val="-2"/>
                <w:sz w:val="20"/>
              </w:rPr>
              <w:t>likely</w:t>
            </w:r>
          </w:p>
        </w:tc>
        <w:tc>
          <w:tcPr>
            <w:tcW w:w="1854" w:type="dxa"/>
          </w:tcPr>
          <w:p w14:paraId="1879FD0B" w14:textId="77777777" w:rsidR="00BF4AEC" w:rsidRDefault="00000000">
            <w:pPr>
              <w:pStyle w:val="TableParagraph"/>
              <w:spacing w:before="15"/>
              <w:ind w:left="129" w:right="122"/>
              <w:rPr>
                <w:b/>
                <w:sz w:val="20"/>
              </w:rPr>
            </w:pPr>
            <w:r>
              <w:rPr>
                <w:b/>
                <w:spacing w:val="-5"/>
                <w:sz w:val="20"/>
              </w:rPr>
              <w:t>15</w:t>
            </w:r>
          </w:p>
        </w:tc>
        <w:tc>
          <w:tcPr>
            <w:tcW w:w="1984" w:type="dxa"/>
          </w:tcPr>
          <w:p w14:paraId="1AED4E3D" w14:textId="77777777" w:rsidR="00BF4AEC" w:rsidRDefault="00000000">
            <w:pPr>
              <w:pStyle w:val="TableParagraph"/>
              <w:spacing w:before="15"/>
              <w:ind w:left="22" w:right="18"/>
              <w:rPr>
                <w:sz w:val="20"/>
              </w:rPr>
            </w:pPr>
            <w:r>
              <w:rPr>
                <w:spacing w:val="-5"/>
                <w:sz w:val="20"/>
              </w:rPr>
              <w:t>14</w:t>
            </w:r>
          </w:p>
        </w:tc>
        <w:tc>
          <w:tcPr>
            <w:tcW w:w="1985" w:type="dxa"/>
          </w:tcPr>
          <w:p w14:paraId="1CDF3954" w14:textId="77777777" w:rsidR="00BF4AEC" w:rsidRDefault="00000000">
            <w:pPr>
              <w:pStyle w:val="TableParagraph"/>
              <w:spacing w:before="15"/>
              <w:ind w:left="9" w:right="1"/>
              <w:rPr>
                <w:sz w:val="20"/>
              </w:rPr>
            </w:pPr>
            <w:r>
              <w:rPr>
                <w:spacing w:val="-5"/>
                <w:sz w:val="20"/>
              </w:rPr>
              <w:t>14</w:t>
            </w:r>
          </w:p>
        </w:tc>
      </w:tr>
      <w:tr w:rsidR="00BF4AEC" w14:paraId="6D070542" w14:textId="77777777">
        <w:trPr>
          <w:trHeight w:val="640"/>
        </w:trPr>
        <w:tc>
          <w:tcPr>
            <w:tcW w:w="2537" w:type="dxa"/>
          </w:tcPr>
          <w:p w14:paraId="34463FCC" w14:textId="77777777" w:rsidR="00BF4AEC" w:rsidRDefault="00000000">
            <w:pPr>
              <w:pStyle w:val="TableParagraph"/>
              <w:spacing w:before="15" w:line="256" w:lineRule="auto"/>
              <w:ind w:left="107" w:right="144"/>
              <w:jc w:val="left"/>
              <w:rPr>
                <w:sz w:val="20"/>
              </w:rPr>
            </w:pPr>
            <w:r>
              <w:rPr>
                <w:sz w:val="20"/>
              </w:rPr>
              <w:t>Neither</w:t>
            </w:r>
            <w:r>
              <w:rPr>
                <w:spacing w:val="-18"/>
                <w:sz w:val="20"/>
              </w:rPr>
              <w:t xml:space="preserve"> </w:t>
            </w:r>
            <w:r>
              <w:rPr>
                <w:sz w:val="20"/>
              </w:rPr>
              <w:t>likely</w:t>
            </w:r>
            <w:r>
              <w:rPr>
                <w:spacing w:val="-18"/>
                <w:sz w:val="20"/>
              </w:rPr>
              <w:t xml:space="preserve"> </w:t>
            </w:r>
            <w:r>
              <w:rPr>
                <w:sz w:val="20"/>
              </w:rPr>
              <w:t xml:space="preserve">nor </w:t>
            </w:r>
            <w:r>
              <w:rPr>
                <w:spacing w:val="-2"/>
                <w:sz w:val="20"/>
              </w:rPr>
              <w:t>unlikely</w:t>
            </w:r>
          </w:p>
        </w:tc>
        <w:tc>
          <w:tcPr>
            <w:tcW w:w="1854" w:type="dxa"/>
          </w:tcPr>
          <w:p w14:paraId="060A576B" w14:textId="77777777" w:rsidR="00BF4AEC" w:rsidRDefault="00000000">
            <w:pPr>
              <w:pStyle w:val="TableParagraph"/>
              <w:spacing w:before="145"/>
              <w:ind w:left="129" w:right="122"/>
              <w:rPr>
                <w:b/>
                <w:sz w:val="20"/>
              </w:rPr>
            </w:pPr>
            <w:r>
              <w:rPr>
                <w:b/>
                <w:spacing w:val="-10"/>
                <w:sz w:val="20"/>
              </w:rPr>
              <w:t>-</w:t>
            </w:r>
          </w:p>
        </w:tc>
        <w:tc>
          <w:tcPr>
            <w:tcW w:w="1984" w:type="dxa"/>
          </w:tcPr>
          <w:p w14:paraId="55C86356" w14:textId="77777777" w:rsidR="00BF4AEC" w:rsidRDefault="00000000">
            <w:pPr>
              <w:pStyle w:val="TableParagraph"/>
              <w:spacing w:before="145"/>
              <w:ind w:left="22" w:right="18"/>
              <w:rPr>
                <w:sz w:val="20"/>
              </w:rPr>
            </w:pPr>
            <w:r>
              <w:rPr>
                <w:spacing w:val="-10"/>
                <w:sz w:val="20"/>
              </w:rPr>
              <w:t>1</w:t>
            </w:r>
          </w:p>
        </w:tc>
        <w:tc>
          <w:tcPr>
            <w:tcW w:w="1985" w:type="dxa"/>
          </w:tcPr>
          <w:p w14:paraId="0397AE51" w14:textId="77777777" w:rsidR="00BF4AEC" w:rsidRDefault="00000000">
            <w:pPr>
              <w:pStyle w:val="TableParagraph"/>
              <w:spacing w:before="15"/>
              <w:ind w:left="9" w:right="2"/>
              <w:rPr>
                <w:sz w:val="20"/>
              </w:rPr>
            </w:pPr>
            <w:r>
              <w:rPr>
                <w:spacing w:val="-10"/>
                <w:sz w:val="20"/>
              </w:rPr>
              <w:t>1</w:t>
            </w:r>
          </w:p>
        </w:tc>
      </w:tr>
      <w:tr w:rsidR="00BF4AEC" w14:paraId="0D9FE268" w14:textId="77777777">
        <w:trPr>
          <w:trHeight w:val="380"/>
        </w:trPr>
        <w:tc>
          <w:tcPr>
            <w:tcW w:w="2537" w:type="dxa"/>
          </w:tcPr>
          <w:p w14:paraId="416198C8" w14:textId="77777777" w:rsidR="00BF4AEC" w:rsidRDefault="00000000">
            <w:pPr>
              <w:pStyle w:val="TableParagraph"/>
              <w:spacing w:before="14"/>
              <w:ind w:left="107"/>
              <w:jc w:val="left"/>
              <w:rPr>
                <w:sz w:val="20"/>
              </w:rPr>
            </w:pPr>
            <w:r>
              <w:rPr>
                <w:sz w:val="20"/>
              </w:rPr>
              <w:t>Fairly</w:t>
            </w:r>
            <w:r>
              <w:rPr>
                <w:spacing w:val="-6"/>
                <w:sz w:val="20"/>
              </w:rPr>
              <w:t xml:space="preserve"> </w:t>
            </w:r>
            <w:r>
              <w:rPr>
                <w:spacing w:val="-2"/>
                <w:sz w:val="20"/>
              </w:rPr>
              <w:t>unlikely</w:t>
            </w:r>
          </w:p>
        </w:tc>
        <w:tc>
          <w:tcPr>
            <w:tcW w:w="1854" w:type="dxa"/>
          </w:tcPr>
          <w:p w14:paraId="582F0865" w14:textId="77777777" w:rsidR="00BF4AEC" w:rsidRDefault="00000000">
            <w:pPr>
              <w:pStyle w:val="TableParagraph"/>
              <w:spacing w:before="14"/>
              <w:ind w:left="129" w:right="121"/>
              <w:rPr>
                <w:b/>
                <w:sz w:val="20"/>
              </w:rPr>
            </w:pPr>
            <w:r>
              <w:rPr>
                <w:b/>
                <w:spacing w:val="-10"/>
                <w:sz w:val="20"/>
              </w:rPr>
              <w:t>3</w:t>
            </w:r>
          </w:p>
        </w:tc>
        <w:tc>
          <w:tcPr>
            <w:tcW w:w="1984" w:type="dxa"/>
          </w:tcPr>
          <w:p w14:paraId="1F61FF6F" w14:textId="77777777" w:rsidR="00BF4AEC" w:rsidRDefault="00000000">
            <w:pPr>
              <w:pStyle w:val="TableParagraph"/>
              <w:spacing w:before="14"/>
              <w:ind w:left="22" w:right="18"/>
              <w:rPr>
                <w:sz w:val="20"/>
              </w:rPr>
            </w:pPr>
            <w:r>
              <w:rPr>
                <w:spacing w:val="-10"/>
                <w:sz w:val="20"/>
              </w:rPr>
              <w:t>-</w:t>
            </w:r>
          </w:p>
        </w:tc>
        <w:tc>
          <w:tcPr>
            <w:tcW w:w="1985" w:type="dxa"/>
          </w:tcPr>
          <w:p w14:paraId="0D90F8A7" w14:textId="77777777" w:rsidR="00BF4AEC" w:rsidRDefault="00000000">
            <w:pPr>
              <w:pStyle w:val="TableParagraph"/>
              <w:spacing w:before="14"/>
              <w:ind w:left="9" w:right="2"/>
              <w:rPr>
                <w:sz w:val="20"/>
              </w:rPr>
            </w:pPr>
            <w:r>
              <w:rPr>
                <w:spacing w:val="-10"/>
                <w:sz w:val="20"/>
              </w:rPr>
              <w:t>1</w:t>
            </w:r>
          </w:p>
        </w:tc>
      </w:tr>
      <w:tr w:rsidR="00BF4AEC" w14:paraId="71797AF5" w14:textId="77777777">
        <w:trPr>
          <w:trHeight w:val="380"/>
        </w:trPr>
        <w:tc>
          <w:tcPr>
            <w:tcW w:w="2537" w:type="dxa"/>
          </w:tcPr>
          <w:p w14:paraId="49BD6B0D" w14:textId="77777777" w:rsidR="00BF4AEC" w:rsidRDefault="00000000">
            <w:pPr>
              <w:pStyle w:val="TableParagraph"/>
              <w:spacing w:before="14"/>
              <w:ind w:left="107"/>
              <w:jc w:val="left"/>
              <w:rPr>
                <w:sz w:val="20"/>
              </w:rPr>
            </w:pPr>
            <w:r>
              <w:rPr>
                <w:sz w:val="20"/>
              </w:rPr>
              <w:t>Very</w:t>
            </w:r>
            <w:r>
              <w:rPr>
                <w:spacing w:val="-5"/>
                <w:sz w:val="20"/>
              </w:rPr>
              <w:t xml:space="preserve"> </w:t>
            </w:r>
            <w:r>
              <w:rPr>
                <w:spacing w:val="-2"/>
                <w:sz w:val="20"/>
              </w:rPr>
              <w:t>unlikely</w:t>
            </w:r>
          </w:p>
        </w:tc>
        <w:tc>
          <w:tcPr>
            <w:tcW w:w="1854" w:type="dxa"/>
          </w:tcPr>
          <w:p w14:paraId="02C09F34" w14:textId="77777777" w:rsidR="00BF4AEC" w:rsidRDefault="00000000">
            <w:pPr>
              <w:pStyle w:val="TableParagraph"/>
              <w:spacing w:before="14"/>
              <w:ind w:left="129" w:right="121"/>
              <w:rPr>
                <w:b/>
                <w:sz w:val="20"/>
              </w:rPr>
            </w:pPr>
            <w:r>
              <w:rPr>
                <w:b/>
                <w:spacing w:val="-10"/>
                <w:sz w:val="20"/>
              </w:rPr>
              <w:t>3</w:t>
            </w:r>
          </w:p>
        </w:tc>
        <w:tc>
          <w:tcPr>
            <w:tcW w:w="1984" w:type="dxa"/>
          </w:tcPr>
          <w:p w14:paraId="32A83A53" w14:textId="77777777" w:rsidR="00BF4AEC" w:rsidRDefault="00000000">
            <w:pPr>
              <w:pStyle w:val="TableParagraph"/>
              <w:spacing w:before="14"/>
              <w:ind w:left="22" w:right="17"/>
              <w:rPr>
                <w:sz w:val="20"/>
              </w:rPr>
            </w:pPr>
            <w:r>
              <w:rPr>
                <w:spacing w:val="-10"/>
                <w:sz w:val="20"/>
              </w:rPr>
              <w:t>1</w:t>
            </w:r>
          </w:p>
        </w:tc>
        <w:tc>
          <w:tcPr>
            <w:tcW w:w="1985" w:type="dxa"/>
          </w:tcPr>
          <w:p w14:paraId="7AD250FA" w14:textId="77777777" w:rsidR="00BF4AEC" w:rsidRDefault="00000000">
            <w:pPr>
              <w:pStyle w:val="TableParagraph"/>
              <w:spacing w:before="14"/>
              <w:ind w:left="9" w:right="1"/>
              <w:rPr>
                <w:sz w:val="20"/>
              </w:rPr>
            </w:pPr>
            <w:r>
              <w:rPr>
                <w:spacing w:val="-10"/>
                <w:sz w:val="20"/>
              </w:rPr>
              <w:t>2</w:t>
            </w:r>
          </w:p>
        </w:tc>
      </w:tr>
      <w:tr w:rsidR="00BF4AEC" w14:paraId="7E58488F" w14:textId="77777777">
        <w:trPr>
          <w:trHeight w:val="380"/>
        </w:trPr>
        <w:tc>
          <w:tcPr>
            <w:tcW w:w="2537" w:type="dxa"/>
          </w:tcPr>
          <w:p w14:paraId="5C6EF7D2" w14:textId="77777777" w:rsidR="00BF4AEC" w:rsidRDefault="00000000">
            <w:pPr>
              <w:pStyle w:val="TableParagraph"/>
              <w:spacing w:before="14"/>
              <w:ind w:left="107"/>
              <w:jc w:val="left"/>
              <w:rPr>
                <w:i/>
                <w:sz w:val="20"/>
              </w:rPr>
            </w:pPr>
            <w:r>
              <w:rPr>
                <w:i/>
                <w:spacing w:val="-4"/>
                <w:sz w:val="20"/>
              </w:rPr>
              <w:t>Base</w:t>
            </w:r>
          </w:p>
        </w:tc>
        <w:tc>
          <w:tcPr>
            <w:tcW w:w="1854" w:type="dxa"/>
          </w:tcPr>
          <w:p w14:paraId="28262602" w14:textId="77777777" w:rsidR="00BF4AEC" w:rsidRDefault="00000000">
            <w:pPr>
              <w:pStyle w:val="TableParagraph"/>
              <w:spacing w:before="14"/>
              <w:ind w:left="129" w:right="121"/>
              <w:rPr>
                <w:i/>
                <w:sz w:val="20"/>
              </w:rPr>
            </w:pPr>
            <w:r>
              <w:rPr>
                <w:i/>
                <w:spacing w:val="-5"/>
                <w:sz w:val="20"/>
              </w:rPr>
              <w:t>73</w:t>
            </w:r>
          </w:p>
        </w:tc>
        <w:tc>
          <w:tcPr>
            <w:tcW w:w="1984" w:type="dxa"/>
          </w:tcPr>
          <w:p w14:paraId="5A8CD1B9" w14:textId="77777777" w:rsidR="00BF4AEC" w:rsidRDefault="00000000">
            <w:pPr>
              <w:pStyle w:val="TableParagraph"/>
              <w:spacing w:before="14"/>
              <w:ind w:left="22" w:right="16"/>
              <w:rPr>
                <w:i/>
                <w:sz w:val="20"/>
              </w:rPr>
            </w:pPr>
            <w:r>
              <w:rPr>
                <w:i/>
                <w:spacing w:val="-5"/>
                <w:sz w:val="20"/>
              </w:rPr>
              <w:t>81</w:t>
            </w:r>
          </w:p>
        </w:tc>
        <w:tc>
          <w:tcPr>
            <w:tcW w:w="1985" w:type="dxa"/>
          </w:tcPr>
          <w:p w14:paraId="67568C7B" w14:textId="77777777" w:rsidR="00BF4AEC" w:rsidRDefault="00000000">
            <w:pPr>
              <w:pStyle w:val="TableParagraph"/>
              <w:spacing w:before="14"/>
              <w:ind w:left="9"/>
              <w:rPr>
                <w:i/>
                <w:sz w:val="20"/>
              </w:rPr>
            </w:pPr>
            <w:r>
              <w:rPr>
                <w:i/>
                <w:spacing w:val="-5"/>
                <w:sz w:val="20"/>
              </w:rPr>
              <w:t>154</w:t>
            </w:r>
          </w:p>
        </w:tc>
      </w:tr>
    </w:tbl>
    <w:p w14:paraId="1BE49C26" w14:textId="77777777" w:rsidR="00BF4AEC" w:rsidRDefault="00000000">
      <w:pPr>
        <w:ind w:left="1080"/>
        <w:rPr>
          <w:i/>
          <w:sz w:val="20"/>
        </w:rPr>
      </w:pPr>
      <w:r>
        <w:rPr>
          <w:i/>
          <w:sz w:val="20"/>
        </w:rPr>
        <w:t>Base:</w:t>
      </w:r>
      <w:r>
        <w:rPr>
          <w:i/>
          <w:spacing w:val="-6"/>
          <w:sz w:val="20"/>
        </w:rPr>
        <w:t xml:space="preserve"> </w:t>
      </w:r>
      <w:r>
        <w:rPr>
          <w:i/>
          <w:sz w:val="20"/>
        </w:rPr>
        <w:t>All</w:t>
      </w:r>
      <w:r>
        <w:rPr>
          <w:i/>
          <w:spacing w:val="-5"/>
          <w:sz w:val="20"/>
        </w:rPr>
        <w:t xml:space="preserve"> </w:t>
      </w:r>
      <w:r>
        <w:rPr>
          <w:i/>
          <w:sz w:val="20"/>
        </w:rPr>
        <w:t>Advisory</w:t>
      </w:r>
      <w:r>
        <w:rPr>
          <w:i/>
          <w:spacing w:val="-5"/>
          <w:sz w:val="20"/>
        </w:rPr>
        <w:t xml:space="preserve"> </w:t>
      </w:r>
      <w:r>
        <w:rPr>
          <w:i/>
          <w:sz w:val="20"/>
        </w:rPr>
        <w:t>Project</w:t>
      </w:r>
      <w:r>
        <w:rPr>
          <w:i/>
          <w:spacing w:val="-5"/>
          <w:sz w:val="20"/>
        </w:rPr>
        <w:t xml:space="preserve"> </w:t>
      </w:r>
      <w:r>
        <w:rPr>
          <w:i/>
          <w:spacing w:val="-2"/>
          <w:sz w:val="20"/>
        </w:rPr>
        <w:t>users</w:t>
      </w:r>
    </w:p>
    <w:p w14:paraId="2C471D92" w14:textId="77777777" w:rsidR="00BF4AEC" w:rsidRDefault="00BF4AEC">
      <w:pPr>
        <w:rPr>
          <w:sz w:val="20"/>
        </w:rPr>
        <w:sectPr w:rsidR="00BF4AEC">
          <w:pgSz w:w="11910" w:h="16840"/>
          <w:pgMar w:top="1380" w:right="1058" w:bottom="1420" w:left="720" w:header="0" w:footer="1174" w:gutter="0"/>
          <w:cols w:space="720"/>
        </w:sectPr>
      </w:pPr>
    </w:p>
    <w:p w14:paraId="3F46339E" w14:textId="77777777" w:rsidR="00BF4AEC" w:rsidRDefault="00000000">
      <w:pPr>
        <w:pStyle w:val="Heading1"/>
        <w:numPr>
          <w:ilvl w:val="0"/>
          <w:numId w:val="2"/>
        </w:numPr>
        <w:tabs>
          <w:tab w:val="left" w:pos="1800"/>
        </w:tabs>
        <w:spacing w:before="84"/>
        <w:ind w:left="1080" w:right="737" w:firstLine="0"/>
      </w:pPr>
      <w:bookmarkStart w:id="33" w:name="_TOC_250009"/>
      <w:r>
        <w:lastRenderedPageBreak/>
        <w:t>Workplace</w:t>
      </w:r>
      <w:r>
        <w:rPr>
          <w:spacing w:val="40"/>
        </w:rPr>
        <w:t xml:space="preserve"> </w:t>
      </w:r>
      <w:r>
        <w:t>Projects:</w:t>
      </w:r>
      <w:r>
        <w:rPr>
          <w:spacing w:val="40"/>
        </w:rPr>
        <w:t xml:space="preserve"> </w:t>
      </w:r>
      <w:r>
        <w:t>User</w:t>
      </w:r>
      <w:r>
        <w:rPr>
          <w:spacing w:val="40"/>
        </w:rPr>
        <w:t xml:space="preserve"> </w:t>
      </w:r>
      <w:r>
        <w:t>views,</w:t>
      </w:r>
      <w:r>
        <w:rPr>
          <w:spacing w:val="40"/>
        </w:rPr>
        <w:t xml:space="preserve"> </w:t>
      </w:r>
      <w:r>
        <w:t>impacts</w:t>
      </w:r>
      <w:r>
        <w:rPr>
          <w:spacing w:val="40"/>
        </w:rPr>
        <w:t xml:space="preserve"> </w:t>
      </w:r>
      <w:r>
        <w:t>and</w:t>
      </w:r>
      <w:r>
        <w:rPr>
          <w:spacing w:val="40"/>
        </w:rPr>
        <w:t xml:space="preserve"> </w:t>
      </w:r>
      <w:r>
        <w:t>overall</w:t>
      </w:r>
      <w:r>
        <w:rPr>
          <w:spacing w:val="40"/>
        </w:rPr>
        <w:t xml:space="preserve"> </w:t>
      </w:r>
      <w:bookmarkEnd w:id="33"/>
      <w:proofErr w:type="gramStart"/>
      <w:r>
        <w:rPr>
          <w:spacing w:val="-2"/>
        </w:rPr>
        <w:t>satisfaction</w:t>
      </w:r>
      <w:proofErr w:type="gramEnd"/>
    </w:p>
    <w:p w14:paraId="03371C7A" w14:textId="77777777" w:rsidR="00BF4AEC" w:rsidRDefault="00000000">
      <w:pPr>
        <w:pStyle w:val="BodyText"/>
        <w:spacing w:before="238"/>
        <w:ind w:left="1080" w:right="738"/>
        <w:jc w:val="both"/>
      </w:pPr>
      <w:r>
        <w:t xml:space="preserve">This chapter examines the views of recent users of </w:t>
      </w:r>
      <w:proofErr w:type="spellStart"/>
      <w:r>
        <w:t>Acas</w:t>
      </w:r>
      <w:proofErr w:type="spellEnd"/>
      <w:r>
        <w:t xml:space="preserve"> Workplace Projects (historically also referred to as “charged workplace projects”). As in the chapter three, this chapter will include some comparisons between the two strands of Advisory Project for key questions.</w:t>
      </w:r>
    </w:p>
    <w:p w14:paraId="744C3342" w14:textId="77777777" w:rsidR="00BF4AEC" w:rsidRDefault="00000000">
      <w:pPr>
        <w:pStyle w:val="Heading2"/>
        <w:numPr>
          <w:ilvl w:val="1"/>
          <w:numId w:val="2"/>
        </w:numPr>
        <w:tabs>
          <w:tab w:val="left" w:pos="1800"/>
        </w:tabs>
        <w:ind w:left="1800"/>
      </w:pPr>
      <w:bookmarkStart w:id="34" w:name="_TOC_250008"/>
      <w:r>
        <w:t>Views</w:t>
      </w:r>
      <w:r>
        <w:rPr>
          <w:spacing w:val="-5"/>
        </w:rPr>
        <w:t xml:space="preserve"> </w:t>
      </w:r>
      <w:r>
        <w:t>of</w:t>
      </w:r>
      <w:r>
        <w:rPr>
          <w:spacing w:val="-6"/>
        </w:rPr>
        <w:t xml:space="preserve"> </w:t>
      </w:r>
      <w:r>
        <w:t>the</w:t>
      </w:r>
      <w:r>
        <w:rPr>
          <w:spacing w:val="-5"/>
        </w:rPr>
        <w:t xml:space="preserve"> </w:t>
      </w:r>
      <w:proofErr w:type="spellStart"/>
      <w:r>
        <w:t>Acas</w:t>
      </w:r>
      <w:proofErr w:type="spellEnd"/>
      <w:r>
        <w:rPr>
          <w:spacing w:val="-4"/>
        </w:rPr>
        <w:t xml:space="preserve"> </w:t>
      </w:r>
      <w:bookmarkEnd w:id="34"/>
      <w:r>
        <w:rPr>
          <w:spacing w:val="-2"/>
        </w:rPr>
        <w:t>adviser</w:t>
      </w:r>
    </w:p>
    <w:p w14:paraId="2A575B00" w14:textId="77777777" w:rsidR="00BF4AEC" w:rsidRDefault="00000000">
      <w:pPr>
        <w:pStyle w:val="BodyText"/>
        <w:spacing w:before="137" w:line="256" w:lineRule="auto"/>
        <w:ind w:left="1080" w:right="736"/>
        <w:jc w:val="both"/>
      </w:pPr>
      <w:r>
        <w:t xml:space="preserve">Participants were asked to rate the skills of their </w:t>
      </w:r>
      <w:proofErr w:type="spellStart"/>
      <w:r>
        <w:t>Acas</w:t>
      </w:r>
      <w:proofErr w:type="spellEnd"/>
      <w:r>
        <w:t xml:space="preserve"> adviser across five key dimensions; understanding the issues facing the workplace, developing a good relationship with project participants, maintaining an impartial stance, skill in encouraging discussion between participants, and following through on what they had promised to do.</w:t>
      </w:r>
    </w:p>
    <w:p w14:paraId="744AC851" w14:textId="77777777" w:rsidR="00BF4AEC" w:rsidRDefault="00000000">
      <w:pPr>
        <w:pStyle w:val="BodyText"/>
        <w:spacing w:before="119" w:line="256" w:lineRule="auto"/>
        <w:ind w:left="1080" w:right="737"/>
        <w:jc w:val="both"/>
      </w:pPr>
      <w:r>
        <w:t>On</w:t>
      </w:r>
      <w:r>
        <w:rPr>
          <w:spacing w:val="-6"/>
        </w:rPr>
        <w:t xml:space="preserve"> </w:t>
      </w:r>
      <w:r>
        <w:t>all</w:t>
      </w:r>
      <w:r>
        <w:rPr>
          <w:spacing w:val="-6"/>
        </w:rPr>
        <w:t xml:space="preserve"> </w:t>
      </w:r>
      <w:r>
        <w:t>five</w:t>
      </w:r>
      <w:r>
        <w:rPr>
          <w:spacing w:val="-7"/>
        </w:rPr>
        <w:t xml:space="preserve"> </w:t>
      </w:r>
      <w:r>
        <w:t>measures</w:t>
      </w:r>
      <w:r>
        <w:rPr>
          <w:spacing w:val="-6"/>
        </w:rPr>
        <w:t xml:space="preserve"> </w:t>
      </w:r>
      <w:proofErr w:type="spellStart"/>
      <w:r>
        <w:t>Acas</w:t>
      </w:r>
      <w:proofErr w:type="spellEnd"/>
      <w:r>
        <w:rPr>
          <w:spacing w:val="-6"/>
        </w:rPr>
        <w:t xml:space="preserve"> </w:t>
      </w:r>
      <w:r>
        <w:t>advisers</w:t>
      </w:r>
      <w:r>
        <w:rPr>
          <w:spacing w:val="-6"/>
        </w:rPr>
        <w:t xml:space="preserve"> </w:t>
      </w:r>
      <w:r>
        <w:t>were</w:t>
      </w:r>
      <w:r>
        <w:rPr>
          <w:spacing w:val="-7"/>
        </w:rPr>
        <w:t xml:space="preserve"> </w:t>
      </w:r>
      <w:r>
        <w:t>scored</w:t>
      </w:r>
      <w:r>
        <w:rPr>
          <w:spacing w:val="-6"/>
        </w:rPr>
        <w:t xml:space="preserve"> </w:t>
      </w:r>
      <w:r>
        <w:t>highly,</w:t>
      </w:r>
      <w:r>
        <w:rPr>
          <w:spacing w:val="-7"/>
        </w:rPr>
        <w:t xml:space="preserve"> </w:t>
      </w:r>
      <w:r>
        <w:t>with</w:t>
      </w:r>
      <w:r>
        <w:rPr>
          <w:spacing w:val="-6"/>
        </w:rPr>
        <w:t xml:space="preserve"> </w:t>
      </w:r>
      <w:r>
        <w:t>more</w:t>
      </w:r>
      <w:r>
        <w:rPr>
          <w:spacing w:val="-6"/>
        </w:rPr>
        <w:t xml:space="preserve"> </w:t>
      </w:r>
      <w:r>
        <w:t>than</w:t>
      </w:r>
      <w:r>
        <w:rPr>
          <w:spacing w:val="-5"/>
        </w:rPr>
        <w:t xml:space="preserve"> </w:t>
      </w:r>
      <w:r>
        <w:t>eight</w:t>
      </w:r>
      <w:r>
        <w:rPr>
          <w:spacing w:val="-6"/>
        </w:rPr>
        <w:t xml:space="preserve"> </w:t>
      </w:r>
      <w:r>
        <w:t>in</w:t>
      </w:r>
      <w:r>
        <w:rPr>
          <w:spacing w:val="-7"/>
        </w:rPr>
        <w:t xml:space="preserve"> </w:t>
      </w:r>
      <w:r>
        <w:t>ten service users rating the adviser as either ‘fairly good’ or ‘very good’ and no users rating</w:t>
      </w:r>
      <w:r>
        <w:rPr>
          <w:spacing w:val="-9"/>
        </w:rPr>
        <w:t xml:space="preserve"> </w:t>
      </w:r>
      <w:r>
        <w:t>the</w:t>
      </w:r>
      <w:r>
        <w:rPr>
          <w:spacing w:val="-9"/>
        </w:rPr>
        <w:t xml:space="preserve"> </w:t>
      </w:r>
      <w:r>
        <w:t>adviser</w:t>
      </w:r>
      <w:r>
        <w:rPr>
          <w:spacing w:val="-9"/>
        </w:rPr>
        <w:t xml:space="preserve"> </w:t>
      </w:r>
      <w:r>
        <w:t>negatively.</w:t>
      </w:r>
      <w:r>
        <w:rPr>
          <w:spacing w:val="-9"/>
        </w:rPr>
        <w:t xml:space="preserve"> </w:t>
      </w:r>
      <w:r>
        <w:t>Overall,</w:t>
      </w:r>
      <w:r>
        <w:rPr>
          <w:spacing w:val="-9"/>
        </w:rPr>
        <w:t xml:space="preserve"> </w:t>
      </w:r>
      <w:r>
        <w:t>results</w:t>
      </w:r>
      <w:r>
        <w:rPr>
          <w:spacing w:val="-9"/>
        </w:rPr>
        <w:t xml:space="preserve"> </w:t>
      </w:r>
      <w:r>
        <w:t>were</w:t>
      </w:r>
      <w:r>
        <w:rPr>
          <w:spacing w:val="-9"/>
        </w:rPr>
        <w:t xml:space="preserve"> </w:t>
      </w:r>
      <w:r>
        <w:t>similar</w:t>
      </w:r>
      <w:r>
        <w:rPr>
          <w:spacing w:val="-8"/>
        </w:rPr>
        <w:t xml:space="preserve"> </w:t>
      </w:r>
      <w:r>
        <w:t>to</w:t>
      </w:r>
      <w:r>
        <w:rPr>
          <w:spacing w:val="-9"/>
        </w:rPr>
        <w:t xml:space="preserve"> </w:t>
      </w:r>
      <w:r>
        <w:t>Joint</w:t>
      </w:r>
      <w:r>
        <w:rPr>
          <w:spacing w:val="-9"/>
        </w:rPr>
        <w:t xml:space="preserve"> </w:t>
      </w:r>
      <w:proofErr w:type="gramStart"/>
      <w:r>
        <w:t>Problem</w:t>
      </w:r>
      <w:r>
        <w:rPr>
          <w:spacing w:val="-9"/>
        </w:rPr>
        <w:t xml:space="preserve"> </w:t>
      </w:r>
      <w:r>
        <w:t>Solving</w:t>
      </w:r>
      <w:proofErr w:type="gramEnd"/>
      <w:r>
        <w:t xml:space="preserve"> Activity service users.</w:t>
      </w:r>
    </w:p>
    <w:p w14:paraId="73F3C9E7" w14:textId="77777777" w:rsidR="00BF4AEC" w:rsidRDefault="00000000">
      <w:pPr>
        <w:pStyle w:val="BodyText"/>
        <w:spacing w:before="120" w:line="256" w:lineRule="auto"/>
        <w:ind w:left="1080" w:right="735"/>
        <w:jc w:val="both"/>
      </w:pPr>
      <w:r>
        <w:t>Workplace Project service users were however slightly less likely to view the adviser’s skill in encouraging discussions between participants positively, with 83 per</w:t>
      </w:r>
      <w:r>
        <w:rPr>
          <w:spacing w:val="-14"/>
        </w:rPr>
        <w:t xml:space="preserve"> </w:t>
      </w:r>
      <w:r>
        <w:t>cent</w:t>
      </w:r>
      <w:r>
        <w:rPr>
          <w:spacing w:val="-14"/>
        </w:rPr>
        <w:t xml:space="preserve"> </w:t>
      </w:r>
      <w:r>
        <w:t>viewing</w:t>
      </w:r>
      <w:r>
        <w:rPr>
          <w:spacing w:val="-14"/>
        </w:rPr>
        <w:t xml:space="preserve"> </w:t>
      </w:r>
      <w:r>
        <w:t>this</w:t>
      </w:r>
      <w:r>
        <w:rPr>
          <w:spacing w:val="-14"/>
        </w:rPr>
        <w:t xml:space="preserve"> </w:t>
      </w:r>
      <w:r>
        <w:t>as</w:t>
      </w:r>
      <w:r>
        <w:rPr>
          <w:spacing w:val="-14"/>
        </w:rPr>
        <w:t xml:space="preserve"> </w:t>
      </w:r>
      <w:r>
        <w:t>‘fairly</w:t>
      </w:r>
      <w:r>
        <w:rPr>
          <w:spacing w:val="-14"/>
        </w:rPr>
        <w:t xml:space="preserve"> </w:t>
      </w:r>
      <w:r>
        <w:t>good’</w:t>
      </w:r>
      <w:r>
        <w:rPr>
          <w:spacing w:val="-14"/>
        </w:rPr>
        <w:t xml:space="preserve"> </w:t>
      </w:r>
      <w:r>
        <w:t>or</w:t>
      </w:r>
      <w:r>
        <w:rPr>
          <w:spacing w:val="-15"/>
        </w:rPr>
        <w:t xml:space="preserve"> </w:t>
      </w:r>
      <w:r>
        <w:t>‘very</w:t>
      </w:r>
      <w:r>
        <w:rPr>
          <w:spacing w:val="-14"/>
        </w:rPr>
        <w:t xml:space="preserve"> </w:t>
      </w:r>
      <w:r>
        <w:t>good’,</w:t>
      </w:r>
      <w:r>
        <w:rPr>
          <w:spacing w:val="-14"/>
        </w:rPr>
        <w:t xml:space="preserve"> </w:t>
      </w:r>
      <w:r>
        <w:t>compared</w:t>
      </w:r>
      <w:r>
        <w:rPr>
          <w:spacing w:val="-14"/>
        </w:rPr>
        <w:t xml:space="preserve"> </w:t>
      </w:r>
      <w:r>
        <w:t>to</w:t>
      </w:r>
      <w:r>
        <w:rPr>
          <w:spacing w:val="-14"/>
        </w:rPr>
        <w:t xml:space="preserve"> </w:t>
      </w:r>
      <w:r>
        <w:t>93</w:t>
      </w:r>
      <w:r>
        <w:rPr>
          <w:spacing w:val="-14"/>
        </w:rPr>
        <w:t xml:space="preserve"> </w:t>
      </w:r>
      <w:r>
        <w:t>per</w:t>
      </w:r>
      <w:r>
        <w:rPr>
          <w:spacing w:val="-14"/>
        </w:rPr>
        <w:t xml:space="preserve"> </w:t>
      </w:r>
      <w:r>
        <w:t>cent</w:t>
      </w:r>
      <w:r>
        <w:rPr>
          <w:spacing w:val="-14"/>
        </w:rPr>
        <w:t xml:space="preserve"> </w:t>
      </w:r>
      <w:r>
        <w:t>among Joint</w:t>
      </w:r>
      <w:r>
        <w:rPr>
          <w:spacing w:val="-4"/>
        </w:rPr>
        <w:t xml:space="preserve"> </w:t>
      </w:r>
      <w:proofErr w:type="gramStart"/>
      <w:r>
        <w:t>Problem</w:t>
      </w:r>
      <w:r>
        <w:rPr>
          <w:spacing w:val="-5"/>
        </w:rPr>
        <w:t xml:space="preserve"> </w:t>
      </w:r>
      <w:r>
        <w:t>Solving</w:t>
      </w:r>
      <w:proofErr w:type="gramEnd"/>
      <w:r>
        <w:rPr>
          <w:spacing w:val="-5"/>
        </w:rPr>
        <w:t xml:space="preserve"> </w:t>
      </w:r>
      <w:r>
        <w:t>Activity</w:t>
      </w:r>
      <w:r>
        <w:rPr>
          <w:spacing w:val="-4"/>
        </w:rPr>
        <w:t xml:space="preserve"> </w:t>
      </w:r>
      <w:r>
        <w:t>service</w:t>
      </w:r>
      <w:r>
        <w:rPr>
          <w:spacing w:val="-5"/>
        </w:rPr>
        <w:t xml:space="preserve"> </w:t>
      </w:r>
      <w:r>
        <w:t>users.</w:t>
      </w:r>
      <w:r>
        <w:rPr>
          <w:spacing w:val="-5"/>
        </w:rPr>
        <w:t xml:space="preserve"> </w:t>
      </w:r>
      <w:r>
        <w:t>It</w:t>
      </w:r>
      <w:r>
        <w:rPr>
          <w:spacing w:val="-5"/>
        </w:rPr>
        <w:t xml:space="preserve"> </w:t>
      </w:r>
      <w:r>
        <w:t>should</w:t>
      </w:r>
      <w:r>
        <w:rPr>
          <w:spacing w:val="-5"/>
        </w:rPr>
        <w:t xml:space="preserve"> </w:t>
      </w:r>
      <w:r>
        <w:t>be</w:t>
      </w:r>
      <w:r>
        <w:rPr>
          <w:spacing w:val="-6"/>
        </w:rPr>
        <w:t xml:space="preserve"> </w:t>
      </w:r>
      <w:r>
        <w:t>noted</w:t>
      </w:r>
      <w:r>
        <w:rPr>
          <w:spacing w:val="-5"/>
        </w:rPr>
        <w:t xml:space="preserve"> </w:t>
      </w:r>
      <w:r>
        <w:t>that</w:t>
      </w:r>
      <w:r>
        <w:rPr>
          <w:spacing w:val="-4"/>
        </w:rPr>
        <w:t xml:space="preserve"> </w:t>
      </w:r>
      <w:r>
        <w:t>this</w:t>
      </w:r>
      <w:r>
        <w:rPr>
          <w:spacing w:val="-5"/>
        </w:rPr>
        <w:t xml:space="preserve"> </w:t>
      </w:r>
      <w:r>
        <w:t>difference is</w:t>
      </w:r>
      <w:r>
        <w:rPr>
          <w:spacing w:val="-4"/>
        </w:rPr>
        <w:t xml:space="preserve"> </w:t>
      </w:r>
      <w:r>
        <w:t>due</w:t>
      </w:r>
      <w:r>
        <w:rPr>
          <w:spacing w:val="-4"/>
        </w:rPr>
        <w:t xml:space="preserve"> </w:t>
      </w:r>
      <w:r>
        <w:t>to</w:t>
      </w:r>
      <w:r>
        <w:rPr>
          <w:spacing w:val="-6"/>
        </w:rPr>
        <w:t xml:space="preserve"> </w:t>
      </w:r>
      <w:r>
        <w:t>a</w:t>
      </w:r>
      <w:r>
        <w:rPr>
          <w:spacing w:val="-6"/>
        </w:rPr>
        <w:t xml:space="preserve"> </w:t>
      </w:r>
      <w:r>
        <w:t>greater</w:t>
      </w:r>
      <w:r>
        <w:rPr>
          <w:spacing w:val="-4"/>
        </w:rPr>
        <w:t xml:space="preserve"> </w:t>
      </w:r>
      <w:r>
        <w:t>proportion</w:t>
      </w:r>
      <w:r>
        <w:rPr>
          <w:spacing w:val="-4"/>
        </w:rPr>
        <w:t xml:space="preserve"> </w:t>
      </w:r>
      <w:r>
        <w:t>of</w:t>
      </w:r>
      <w:r>
        <w:rPr>
          <w:spacing w:val="-6"/>
        </w:rPr>
        <w:t xml:space="preserve"> </w:t>
      </w:r>
      <w:r>
        <w:t>Workplace</w:t>
      </w:r>
      <w:r>
        <w:rPr>
          <w:spacing w:val="-4"/>
        </w:rPr>
        <w:t xml:space="preserve"> </w:t>
      </w:r>
      <w:r>
        <w:t>Projects</w:t>
      </w:r>
      <w:r>
        <w:rPr>
          <w:spacing w:val="-4"/>
        </w:rPr>
        <w:t xml:space="preserve"> </w:t>
      </w:r>
      <w:r>
        <w:t>users</w:t>
      </w:r>
      <w:r>
        <w:rPr>
          <w:spacing w:val="-4"/>
        </w:rPr>
        <w:t xml:space="preserve"> </w:t>
      </w:r>
      <w:r>
        <w:t>answering</w:t>
      </w:r>
      <w:r>
        <w:rPr>
          <w:spacing w:val="-4"/>
        </w:rPr>
        <w:t xml:space="preserve"> </w:t>
      </w:r>
      <w:r>
        <w:t>“Don’t</w:t>
      </w:r>
      <w:r>
        <w:rPr>
          <w:spacing w:val="-6"/>
        </w:rPr>
        <w:t xml:space="preserve"> </w:t>
      </w:r>
      <w:r>
        <w:t>know” to the question, rather than a higher level of dissatisfaction.</w:t>
      </w:r>
    </w:p>
    <w:p w14:paraId="6A959422" w14:textId="77777777" w:rsidR="00BF4AEC" w:rsidRDefault="00000000">
      <w:pPr>
        <w:pStyle w:val="Heading3"/>
        <w:spacing w:before="119"/>
      </w:pPr>
      <w:r>
        <w:t>Table</w:t>
      </w:r>
      <w:r>
        <w:rPr>
          <w:spacing w:val="-6"/>
        </w:rPr>
        <w:t xml:space="preserve"> </w:t>
      </w:r>
      <w:r>
        <w:t>18</w:t>
      </w:r>
      <w:r>
        <w:rPr>
          <w:spacing w:val="-6"/>
        </w:rPr>
        <w:t xml:space="preserve"> </w:t>
      </w:r>
      <w:r>
        <w:t>–</w:t>
      </w:r>
      <w:r>
        <w:rPr>
          <w:spacing w:val="-3"/>
        </w:rPr>
        <w:t xml:space="preserve"> </w:t>
      </w:r>
      <w:r>
        <w:t>Rating</w:t>
      </w:r>
      <w:r>
        <w:rPr>
          <w:spacing w:val="-4"/>
        </w:rPr>
        <w:t xml:space="preserve"> </w:t>
      </w:r>
      <w:r>
        <w:t>the</w:t>
      </w:r>
      <w:r>
        <w:rPr>
          <w:spacing w:val="-3"/>
        </w:rPr>
        <w:t xml:space="preserve"> </w:t>
      </w:r>
      <w:proofErr w:type="spellStart"/>
      <w:r>
        <w:t>Acas</w:t>
      </w:r>
      <w:proofErr w:type="spellEnd"/>
      <w:r>
        <w:rPr>
          <w:spacing w:val="-4"/>
        </w:rPr>
        <w:t xml:space="preserve"> </w:t>
      </w:r>
      <w:r>
        <w:t>adviser</w:t>
      </w:r>
      <w:r>
        <w:rPr>
          <w:spacing w:val="-3"/>
        </w:rPr>
        <w:t xml:space="preserve"> </w:t>
      </w:r>
      <w:r>
        <w:rPr>
          <w:spacing w:val="-10"/>
        </w:rPr>
        <w:t>I</w:t>
      </w:r>
    </w:p>
    <w:p w14:paraId="0760C7E1" w14:textId="77777777" w:rsidR="00BF4AEC" w:rsidRDefault="00BF4AEC">
      <w:pPr>
        <w:pStyle w:val="BodyText"/>
        <w:spacing w:before="7"/>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276"/>
        <w:gridCol w:w="1275"/>
        <w:gridCol w:w="1276"/>
        <w:gridCol w:w="1275"/>
        <w:gridCol w:w="793"/>
      </w:tblGrid>
      <w:tr w:rsidR="00BF4AEC" w14:paraId="38B8D35F" w14:textId="77777777">
        <w:trPr>
          <w:trHeight w:val="1540"/>
        </w:trPr>
        <w:tc>
          <w:tcPr>
            <w:tcW w:w="2405" w:type="dxa"/>
          </w:tcPr>
          <w:p w14:paraId="26E0A8F4" w14:textId="77777777" w:rsidR="00BF4AEC" w:rsidRDefault="00BF4AEC">
            <w:pPr>
              <w:pStyle w:val="TableParagraph"/>
              <w:spacing w:before="152"/>
              <w:jc w:val="left"/>
              <w:rPr>
                <w:b/>
                <w:sz w:val="20"/>
              </w:rPr>
            </w:pPr>
          </w:p>
          <w:p w14:paraId="13BE648C" w14:textId="77777777" w:rsidR="00BF4AEC" w:rsidRDefault="00000000">
            <w:pPr>
              <w:pStyle w:val="TableParagraph"/>
              <w:spacing w:line="256" w:lineRule="auto"/>
              <w:ind w:left="107" w:right="119"/>
              <w:jc w:val="left"/>
              <w:rPr>
                <w:b/>
                <w:sz w:val="20"/>
              </w:rPr>
            </w:pPr>
            <w:r>
              <w:rPr>
                <w:b/>
                <w:sz w:val="20"/>
              </w:rPr>
              <w:t xml:space="preserve">How would you rate the </w:t>
            </w:r>
            <w:proofErr w:type="spellStart"/>
            <w:r>
              <w:rPr>
                <w:b/>
                <w:sz w:val="20"/>
              </w:rPr>
              <w:t>Acas</w:t>
            </w:r>
            <w:proofErr w:type="spellEnd"/>
            <w:r>
              <w:rPr>
                <w:b/>
                <w:sz w:val="20"/>
              </w:rPr>
              <w:t xml:space="preserve"> adviser</w:t>
            </w:r>
            <w:r>
              <w:rPr>
                <w:b/>
                <w:spacing w:val="-13"/>
                <w:sz w:val="20"/>
              </w:rPr>
              <w:t xml:space="preserve"> </w:t>
            </w:r>
            <w:r>
              <w:rPr>
                <w:b/>
                <w:sz w:val="20"/>
              </w:rPr>
              <w:t>in</w:t>
            </w:r>
            <w:r>
              <w:rPr>
                <w:b/>
                <w:spacing w:val="-13"/>
                <w:sz w:val="20"/>
              </w:rPr>
              <w:t xml:space="preserve"> </w:t>
            </w:r>
            <w:r>
              <w:rPr>
                <w:b/>
                <w:sz w:val="20"/>
              </w:rPr>
              <w:t>terms</w:t>
            </w:r>
            <w:r>
              <w:rPr>
                <w:b/>
                <w:spacing w:val="-13"/>
                <w:sz w:val="20"/>
              </w:rPr>
              <w:t xml:space="preserve"> </w:t>
            </w:r>
            <w:r>
              <w:rPr>
                <w:b/>
                <w:sz w:val="20"/>
              </w:rPr>
              <w:t>of the following?</w:t>
            </w:r>
          </w:p>
        </w:tc>
        <w:tc>
          <w:tcPr>
            <w:tcW w:w="1276" w:type="dxa"/>
          </w:tcPr>
          <w:p w14:paraId="0A24026A" w14:textId="77777777" w:rsidR="00BF4AEC" w:rsidRDefault="00BF4AEC">
            <w:pPr>
              <w:pStyle w:val="TableParagraph"/>
              <w:jc w:val="left"/>
              <w:rPr>
                <w:b/>
                <w:sz w:val="20"/>
              </w:rPr>
            </w:pPr>
          </w:p>
          <w:p w14:paraId="227D4EC9" w14:textId="77777777" w:rsidR="00BF4AEC" w:rsidRDefault="00BF4AEC">
            <w:pPr>
              <w:pStyle w:val="TableParagraph"/>
              <w:spacing w:before="28"/>
              <w:jc w:val="left"/>
              <w:rPr>
                <w:b/>
                <w:sz w:val="20"/>
              </w:rPr>
            </w:pPr>
          </w:p>
          <w:p w14:paraId="3C444A4A" w14:textId="77777777" w:rsidR="00BF4AEC" w:rsidRDefault="00000000">
            <w:pPr>
              <w:pStyle w:val="TableParagraph"/>
              <w:spacing w:before="1" w:line="256" w:lineRule="auto"/>
              <w:ind w:left="344" w:right="299" w:hanging="34"/>
              <w:jc w:val="both"/>
              <w:rPr>
                <w:b/>
                <w:sz w:val="20"/>
              </w:rPr>
            </w:pPr>
            <w:proofErr w:type="gramStart"/>
            <w:r>
              <w:rPr>
                <w:b/>
                <w:spacing w:val="-2"/>
                <w:sz w:val="20"/>
              </w:rPr>
              <w:t xml:space="preserve">Very/ fairly </w:t>
            </w:r>
            <w:r>
              <w:rPr>
                <w:b/>
                <w:spacing w:val="-4"/>
                <w:sz w:val="20"/>
              </w:rPr>
              <w:t>good</w:t>
            </w:r>
            <w:proofErr w:type="gramEnd"/>
          </w:p>
          <w:p w14:paraId="22E2C77C" w14:textId="77777777" w:rsidR="00BF4AEC" w:rsidRDefault="00000000">
            <w:pPr>
              <w:pStyle w:val="TableParagraph"/>
              <w:spacing w:line="225" w:lineRule="exact"/>
              <w:ind w:left="9" w:right="1"/>
              <w:rPr>
                <w:b/>
                <w:sz w:val="20"/>
              </w:rPr>
            </w:pPr>
            <w:r>
              <w:rPr>
                <w:b/>
                <w:spacing w:val="-10"/>
                <w:sz w:val="20"/>
              </w:rPr>
              <w:t>%</w:t>
            </w:r>
          </w:p>
        </w:tc>
        <w:tc>
          <w:tcPr>
            <w:tcW w:w="1275" w:type="dxa"/>
          </w:tcPr>
          <w:p w14:paraId="710BA846" w14:textId="77777777" w:rsidR="00BF4AEC" w:rsidRDefault="00BF4AEC">
            <w:pPr>
              <w:pStyle w:val="TableParagraph"/>
              <w:spacing w:before="31"/>
              <w:jc w:val="left"/>
              <w:rPr>
                <w:b/>
                <w:sz w:val="20"/>
              </w:rPr>
            </w:pPr>
          </w:p>
          <w:p w14:paraId="67438987" w14:textId="77777777" w:rsidR="00BF4AEC" w:rsidRDefault="00000000">
            <w:pPr>
              <w:pStyle w:val="TableParagraph"/>
              <w:spacing w:line="256" w:lineRule="auto"/>
              <w:ind w:left="11" w:right="1"/>
              <w:rPr>
                <w:b/>
                <w:sz w:val="20"/>
              </w:rPr>
            </w:pPr>
            <w:r>
              <w:rPr>
                <w:b/>
                <w:spacing w:val="-2"/>
                <w:sz w:val="20"/>
              </w:rPr>
              <w:t xml:space="preserve">Neither </w:t>
            </w:r>
            <w:r>
              <w:rPr>
                <w:b/>
                <w:sz w:val="20"/>
              </w:rPr>
              <w:t>good</w:t>
            </w:r>
            <w:r>
              <w:rPr>
                <w:b/>
                <w:spacing w:val="-18"/>
                <w:sz w:val="20"/>
              </w:rPr>
              <w:t xml:space="preserve"> </w:t>
            </w:r>
            <w:r>
              <w:rPr>
                <w:b/>
                <w:sz w:val="20"/>
              </w:rPr>
              <w:t xml:space="preserve">nor </w:t>
            </w:r>
            <w:r>
              <w:rPr>
                <w:b/>
                <w:spacing w:val="-4"/>
                <w:sz w:val="20"/>
              </w:rPr>
              <w:t>poor</w:t>
            </w:r>
          </w:p>
          <w:p w14:paraId="24FFE2E0" w14:textId="77777777" w:rsidR="00BF4AEC" w:rsidRDefault="00000000">
            <w:pPr>
              <w:pStyle w:val="TableParagraph"/>
              <w:spacing w:before="120"/>
              <w:ind w:left="11" w:right="2"/>
              <w:rPr>
                <w:b/>
                <w:sz w:val="20"/>
              </w:rPr>
            </w:pPr>
            <w:r>
              <w:rPr>
                <w:b/>
                <w:spacing w:val="-10"/>
                <w:sz w:val="20"/>
              </w:rPr>
              <w:t>%</w:t>
            </w:r>
          </w:p>
        </w:tc>
        <w:tc>
          <w:tcPr>
            <w:tcW w:w="1276" w:type="dxa"/>
          </w:tcPr>
          <w:p w14:paraId="07AF7542" w14:textId="77777777" w:rsidR="00BF4AEC" w:rsidRDefault="00BF4AEC">
            <w:pPr>
              <w:pStyle w:val="TableParagraph"/>
              <w:jc w:val="left"/>
              <w:rPr>
                <w:b/>
                <w:sz w:val="20"/>
              </w:rPr>
            </w:pPr>
          </w:p>
          <w:p w14:paraId="71321C32" w14:textId="77777777" w:rsidR="00BF4AEC" w:rsidRDefault="00BF4AEC">
            <w:pPr>
              <w:pStyle w:val="TableParagraph"/>
              <w:spacing w:before="28"/>
              <w:jc w:val="left"/>
              <w:rPr>
                <w:b/>
                <w:sz w:val="20"/>
              </w:rPr>
            </w:pPr>
          </w:p>
          <w:p w14:paraId="2A70A559" w14:textId="77777777" w:rsidR="00BF4AEC" w:rsidRDefault="00000000">
            <w:pPr>
              <w:pStyle w:val="TableParagraph"/>
              <w:spacing w:line="256" w:lineRule="auto"/>
              <w:ind w:left="343" w:right="299" w:hanging="34"/>
              <w:jc w:val="both"/>
              <w:rPr>
                <w:b/>
                <w:sz w:val="20"/>
              </w:rPr>
            </w:pPr>
            <w:proofErr w:type="gramStart"/>
            <w:r>
              <w:rPr>
                <w:b/>
                <w:spacing w:val="-2"/>
                <w:sz w:val="20"/>
              </w:rPr>
              <w:t xml:space="preserve">Very/ fairly </w:t>
            </w:r>
            <w:r>
              <w:rPr>
                <w:b/>
                <w:spacing w:val="-4"/>
                <w:sz w:val="20"/>
              </w:rPr>
              <w:t>poor</w:t>
            </w:r>
            <w:proofErr w:type="gramEnd"/>
          </w:p>
          <w:p w14:paraId="3E84127C" w14:textId="77777777" w:rsidR="00BF4AEC" w:rsidRDefault="00000000">
            <w:pPr>
              <w:pStyle w:val="TableParagraph"/>
              <w:spacing w:line="226" w:lineRule="exact"/>
              <w:ind w:left="9" w:right="2"/>
              <w:rPr>
                <w:b/>
                <w:sz w:val="20"/>
              </w:rPr>
            </w:pPr>
            <w:r>
              <w:rPr>
                <w:b/>
                <w:spacing w:val="-10"/>
                <w:sz w:val="20"/>
              </w:rPr>
              <w:t>%</w:t>
            </w:r>
          </w:p>
        </w:tc>
        <w:tc>
          <w:tcPr>
            <w:tcW w:w="1275" w:type="dxa"/>
          </w:tcPr>
          <w:p w14:paraId="6BC60000" w14:textId="77777777" w:rsidR="00BF4AEC" w:rsidRDefault="00000000">
            <w:pPr>
              <w:pStyle w:val="TableParagraph"/>
              <w:spacing w:before="14" w:line="256" w:lineRule="auto"/>
              <w:ind w:left="178" w:right="170" w:firstLine="1"/>
              <w:rPr>
                <w:sz w:val="20"/>
              </w:rPr>
            </w:pPr>
            <w:r>
              <w:rPr>
                <w:spacing w:val="-4"/>
                <w:sz w:val="20"/>
              </w:rPr>
              <w:t xml:space="preserve">Not </w:t>
            </w:r>
            <w:r>
              <w:rPr>
                <w:spacing w:val="-2"/>
                <w:sz w:val="20"/>
              </w:rPr>
              <w:t xml:space="preserve">relevant/ Don’t </w:t>
            </w:r>
            <w:proofErr w:type="gramStart"/>
            <w:r>
              <w:rPr>
                <w:spacing w:val="-4"/>
                <w:sz w:val="20"/>
              </w:rPr>
              <w:t>know</w:t>
            </w:r>
            <w:proofErr w:type="gramEnd"/>
          </w:p>
          <w:p w14:paraId="25FB01DA" w14:textId="77777777" w:rsidR="00BF4AEC" w:rsidRDefault="00000000">
            <w:pPr>
              <w:pStyle w:val="TableParagraph"/>
              <w:spacing w:before="119"/>
              <w:ind w:left="11" w:right="5"/>
              <w:rPr>
                <w:sz w:val="20"/>
              </w:rPr>
            </w:pPr>
            <w:r>
              <w:rPr>
                <w:spacing w:val="-10"/>
                <w:sz w:val="20"/>
              </w:rPr>
              <w:t>%</w:t>
            </w:r>
          </w:p>
        </w:tc>
        <w:tc>
          <w:tcPr>
            <w:tcW w:w="793" w:type="dxa"/>
          </w:tcPr>
          <w:p w14:paraId="2982D9CB" w14:textId="77777777" w:rsidR="00BF4AEC" w:rsidRDefault="00BF4AEC">
            <w:pPr>
              <w:pStyle w:val="TableParagraph"/>
              <w:jc w:val="left"/>
              <w:rPr>
                <w:b/>
                <w:sz w:val="20"/>
              </w:rPr>
            </w:pPr>
          </w:p>
          <w:p w14:paraId="1BEA132B" w14:textId="77777777" w:rsidR="00BF4AEC" w:rsidRDefault="00BF4AEC">
            <w:pPr>
              <w:pStyle w:val="TableParagraph"/>
              <w:jc w:val="left"/>
              <w:rPr>
                <w:b/>
                <w:sz w:val="20"/>
              </w:rPr>
            </w:pPr>
          </w:p>
          <w:p w14:paraId="7DEE2AF7" w14:textId="77777777" w:rsidR="00BF4AEC" w:rsidRDefault="00BF4AEC">
            <w:pPr>
              <w:pStyle w:val="TableParagraph"/>
              <w:jc w:val="left"/>
              <w:rPr>
                <w:b/>
                <w:sz w:val="20"/>
              </w:rPr>
            </w:pPr>
          </w:p>
          <w:p w14:paraId="34F33779" w14:textId="77777777" w:rsidR="00BF4AEC" w:rsidRDefault="00BF4AEC">
            <w:pPr>
              <w:pStyle w:val="TableParagraph"/>
              <w:spacing w:before="201"/>
              <w:jc w:val="left"/>
              <w:rPr>
                <w:b/>
                <w:sz w:val="20"/>
              </w:rPr>
            </w:pPr>
          </w:p>
          <w:p w14:paraId="71A3EC9A" w14:textId="77777777" w:rsidR="00BF4AEC" w:rsidRDefault="00000000">
            <w:pPr>
              <w:pStyle w:val="TableParagraph"/>
              <w:spacing w:before="1"/>
              <w:ind w:left="3" w:right="1"/>
              <w:rPr>
                <w:i/>
                <w:sz w:val="20"/>
              </w:rPr>
            </w:pPr>
            <w:r>
              <w:rPr>
                <w:i/>
                <w:spacing w:val="-4"/>
                <w:sz w:val="20"/>
              </w:rPr>
              <w:t>Base</w:t>
            </w:r>
          </w:p>
        </w:tc>
      </w:tr>
      <w:tr w:rsidR="00BF4AEC" w14:paraId="442086AD" w14:textId="77777777">
        <w:trPr>
          <w:trHeight w:val="639"/>
        </w:trPr>
        <w:tc>
          <w:tcPr>
            <w:tcW w:w="2405" w:type="dxa"/>
          </w:tcPr>
          <w:p w14:paraId="2591AE11" w14:textId="77777777" w:rsidR="00BF4AEC" w:rsidRDefault="00000000">
            <w:pPr>
              <w:pStyle w:val="TableParagraph"/>
              <w:spacing w:before="13" w:line="256" w:lineRule="auto"/>
              <w:ind w:left="108" w:right="119"/>
              <w:jc w:val="left"/>
              <w:rPr>
                <w:sz w:val="20"/>
              </w:rPr>
            </w:pPr>
            <w:r>
              <w:rPr>
                <w:sz w:val="20"/>
              </w:rPr>
              <w:t>Maintaining an impartial</w:t>
            </w:r>
            <w:r>
              <w:rPr>
                <w:spacing w:val="-18"/>
                <w:sz w:val="20"/>
              </w:rPr>
              <w:t xml:space="preserve"> </w:t>
            </w:r>
            <w:r>
              <w:rPr>
                <w:sz w:val="20"/>
              </w:rPr>
              <w:t>stance</w:t>
            </w:r>
          </w:p>
        </w:tc>
        <w:tc>
          <w:tcPr>
            <w:tcW w:w="1276" w:type="dxa"/>
          </w:tcPr>
          <w:p w14:paraId="60CF91BF" w14:textId="77777777" w:rsidR="00BF4AEC" w:rsidRDefault="00000000">
            <w:pPr>
              <w:pStyle w:val="TableParagraph"/>
              <w:spacing w:before="143"/>
              <w:ind w:left="9" w:right="1"/>
              <w:rPr>
                <w:sz w:val="20"/>
              </w:rPr>
            </w:pPr>
            <w:r>
              <w:rPr>
                <w:spacing w:val="-5"/>
                <w:sz w:val="20"/>
              </w:rPr>
              <w:t>94</w:t>
            </w:r>
          </w:p>
        </w:tc>
        <w:tc>
          <w:tcPr>
            <w:tcW w:w="1275" w:type="dxa"/>
          </w:tcPr>
          <w:p w14:paraId="161748D8" w14:textId="77777777" w:rsidR="00BF4AEC" w:rsidRDefault="00000000">
            <w:pPr>
              <w:pStyle w:val="TableParagraph"/>
              <w:spacing w:before="143"/>
              <w:ind w:left="11" w:right="2"/>
              <w:rPr>
                <w:sz w:val="20"/>
              </w:rPr>
            </w:pPr>
            <w:r>
              <w:rPr>
                <w:spacing w:val="-10"/>
                <w:sz w:val="20"/>
              </w:rPr>
              <w:t>-</w:t>
            </w:r>
          </w:p>
        </w:tc>
        <w:tc>
          <w:tcPr>
            <w:tcW w:w="1276" w:type="dxa"/>
          </w:tcPr>
          <w:p w14:paraId="165254FF" w14:textId="77777777" w:rsidR="00BF4AEC" w:rsidRDefault="00000000">
            <w:pPr>
              <w:pStyle w:val="TableParagraph"/>
              <w:spacing w:before="143"/>
              <w:ind w:left="9" w:right="2"/>
              <w:rPr>
                <w:sz w:val="20"/>
              </w:rPr>
            </w:pPr>
            <w:r>
              <w:rPr>
                <w:spacing w:val="-10"/>
                <w:sz w:val="20"/>
              </w:rPr>
              <w:t>-</w:t>
            </w:r>
          </w:p>
        </w:tc>
        <w:tc>
          <w:tcPr>
            <w:tcW w:w="1275" w:type="dxa"/>
          </w:tcPr>
          <w:p w14:paraId="6F937BE6" w14:textId="77777777" w:rsidR="00BF4AEC" w:rsidRDefault="00000000">
            <w:pPr>
              <w:pStyle w:val="TableParagraph"/>
              <w:spacing w:before="143"/>
              <w:ind w:left="11" w:right="4"/>
              <w:rPr>
                <w:sz w:val="20"/>
              </w:rPr>
            </w:pPr>
            <w:r>
              <w:rPr>
                <w:spacing w:val="-10"/>
                <w:sz w:val="20"/>
              </w:rPr>
              <w:t>6</w:t>
            </w:r>
          </w:p>
        </w:tc>
        <w:tc>
          <w:tcPr>
            <w:tcW w:w="793" w:type="dxa"/>
          </w:tcPr>
          <w:p w14:paraId="0805086A" w14:textId="77777777" w:rsidR="00BF4AEC" w:rsidRDefault="00000000">
            <w:pPr>
              <w:pStyle w:val="TableParagraph"/>
              <w:spacing w:before="143"/>
              <w:ind w:left="3" w:right="1"/>
              <w:rPr>
                <w:i/>
                <w:sz w:val="20"/>
              </w:rPr>
            </w:pPr>
            <w:r>
              <w:rPr>
                <w:i/>
                <w:spacing w:val="-5"/>
                <w:sz w:val="20"/>
              </w:rPr>
              <w:t>81</w:t>
            </w:r>
          </w:p>
        </w:tc>
      </w:tr>
      <w:tr w:rsidR="00BF4AEC" w14:paraId="1EC53080" w14:textId="77777777">
        <w:trPr>
          <w:trHeight w:val="900"/>
        </w:trPr>
        <w:tc>
          <w:tcPr>
            <w:tcW w:w="2405" w:type="dxa"/>
          </w:tcPr>
          <w:p w14:paraId="2EDB6F38" w14:textId="77777777" w:rsidR="00BF4AEC" w:rsidRDefault="00000000">
            <w:pPr>
              <w:pStyle w:val="TableParagraph"/>
              <w:spacing w:before="14" w:line="256" w:lineRule="auto"/>
              <w:ind w:left="108" w:right="427"/>
              <w:jc w:val="both"/>
              <w:rPr>
                <w:sz w:val="20"/>
              </w:rPr>
            </w:pPr>
            <w:r>
              <w:rPr>
                <w:sz w:val="20"/>
              </w:rPr>
              <w:t>Understanding</w:t>
            </w:r>
            <w:r>
              <w:rPr>
                <w:spacing w:val="-18"/>
                <w:sz w:val="20"/>
              </w:rPr>
              <w:t xml:space="preserve"> </w:t>
            </w:r>
            <w:r>
              <w:rPr>
                <w:sz w:val="20"/>
              </w:rPr>
              <w:t xml:space="preserve">the issues facing your </w:t>
            </w:r>
            <w:r>
              <w:rPr>
                <w:spacing w:val="-2"/>
                <w:sz w:val="20"/>
              </w:rPr>
              <w:t>workplace</w:t>
            </w:r>
          </w:p>
        </w:tc>
        <w:tc>
          <w:tcPr>
            <w:tcW w:w="1276" w:type="dxa"/>
          </w:tcPr>
          <w:p w14:paraId="33467F0D" w14:textId="77777777" w:rsidR="00BF4AEC" w:rsidRDefault="00BF4AEC">
            <w:pPr>
              <w:pStyle w:val="TableParagraph"/>
              <w:spacing w:before="30"/>
              <w:jc w:val="left"/>
              <w:rPr>
                <w:b/>
                <w:sz w:val="20"/>
              </w:rPr>
            </w:pPr>
          </w:p>
          <w:p w14:paraId="3284E90B" w14:textId="77777777" w:rsidR="00BF4AEC" w:rsidRDefault="00000000">
            <w:pPr>
              <w:pStyle w:val="TableParagraph"/>
              <w:ind w:left="9"/>
              <w:rPr>
                <w:sz w:val="20"/>
              </w:rPr>
            </w:pPr>
            <w:r>
              <w:rPr>
                <w:spacing w:val="-5"/>
                <w:sz w:val="20"/>
              </w:rPr>
              <w:t>94</w:t>
            </w:r>
          </w:p>
        </w:tc>
        <w:tc>
          <w:tcPr>
            <w:tcW w:w="1275" w:type="dxa"/>
          </w:tcPr>
          <w:p w14:paraId="2FED243D" w14:textId="77777777" w:rsidR="00BF4AEC" w:rsidRDefault="00BF4AEC">
            <w:pPr>
              <w:pStyle w:val="TableParagraph"/>
              <w:spacing w:before="30"/>
              <w:jc w:val="left"/>
              <w:rPr>
                <w:b/>
                <w:sz w:val="20"/>
              </w:rPr>
            </w:pPr>
          </w:p>
          <w:p w14:paraId="3793F873" w14:textId="77777777" w:rsidR="00BF4AEC" w:rsidRDefault="00000000">
            <w:pPr>
              <w:pStyle w:val="TableParagraph"/>
              <w:ind w:left="11" w:right="2"/>
              <w:rPr>
                <w:sz w:val="20"/>
              </w:rPr>
            </w:pPr>
            <w:r>
              <w:rPr>
                <w:spacing w:val="-10"/>
                <w:sz w:val="20"/>
              </w:rPr>
              <w:t>-</w:t>
            </w:r>
          </w:p>
        </w:tc>
        <w:tc>
          <w:tcPr>
            <w:tcW w:w="1276" w:type="dxa"/>
          </w:tcPr>
          <w:p w14:paraId="42AF27C6" w14:textId="77777777" w:rsidR="00BF4AEC" w:rsidRDefault="00BF4AEC">
            <w:pPr>
              <w:pStyle w:val="TableParagraph"/>
              <w:spacing w:before="30"/>
              <w:jc w:val="left"/>
              <w:rPr>
                <w:b/>
                <w:sz w:val="20"/>
              </w:rPr>
            </w:pPr>
          </w:p>
          <w:p w14:paraId="5495A228" w14:textId="77777777" w:rsidR="00BF4AEC" w:rsidRDefault="00000000">
            <w:pPr>
              <w:pStyle w:val="TableParagraph"/>
              <w:ind w:left="9" w:right="2"/>
              <w:rPr>
                <w:sz w:val="20"/>
              </w:rPr>
            </w:pPr>
            <w:r>
              <w:rPr>
                <w:spacing w:val="-10"/>
                <w:sz w:val="20"/>
              </w:rPr>
              <w:t>-</w:t>
            </w:r>
          </w:p>
        </w:tc>
        <w:tc>
          <w:tcPr>
            <w:tcW w:w="1275" w:type="dxa"/>
          </w:tcPr>
          <w:p w14:paraId="0B7AC076" w14:textId="77777777" w:rsidR="00BF4AEC" w:rsidRDefault="00BF4AEC">
            <w:pPr>
              <w:pStyle w:val="TableParagraph"/>
              <w:spacing w:before="30"/>
              <w:jc w:val="left"/>
              <w:rPr>
                <w:b/>
                <w:sz w:val="20"/>
              </w:rPr>
            </w:pPr>
          </w:p>
          <w:p w14:paraId="7F361FDE" w14:textId="77777777" w:rsidR="00BF4AEC" w:rsidRDefault="00000000">
            <w:pPr>
              <w:pStyle w:val="TableParagraph"/>
              <w:ind w:left="11" w:right="4"/>
              <w:rPr>
                <w:sz w:val="20"/>
              </w:rPr>
            </w:pPr>
            <w:r>
              <w:rPr>
                <w:spacing w:val="-10"/>
                <w:sz w:val="20"/>
              </w:rPr>
              <w:t>6</w:t>
            </w:r>
          </w:p>
        </w:tc>
        <w:tc>
          <w:tcPr>
            <w:tcW w:w="793" w:type="dxa"/>
          </w:tcPr>
          <w:p w14:paraId="5A717FE8" w14:textId="77777777" w:rsidR="00BF4AEC" w:rsidRDefault="00BF4AEC">
            <w:pPr>
              <w:pStyle w:val="TableParagraph"/>
              <w:spacing w:before="30"/>
              <w:jc w:val="left"/>
              <w:rPr>
                <w:b/>
                <w:sz w:val="20"/>
              </w:rPr>
            </w:pPr>
          </w:p>
          <w:p w14:paraId="4F44D5A6" w14:textId="77777777" w:rsidR="00BF4AEC" w:rsidRDefault="00000000">
            <w:pPr>
              <w:pStyle w:val="TableParagraph"/>
              <w:ind w:left="3"/>
              <w:rPr>
                <w:i/>
                <w:sz w:val="20"/>
              </w:rPr>
            </w:pPr>
            <w:r>
              <w:rPr>
                <w:i/>
                <w:spacing w:val="-5"/>
                <w:sz w:val="20"/>
              </w:rPr>
              <w:t>81</w:t>
            </w:r>
          </w:p>
        </w:tc>
      </w:tr>
      <w:tr w:rsidR="00BF4AEC" w14:paraId="506B87D4" w14:textId="77777777">
        <w:trPr>
          <w:trHeight w:val="899"/>
        </w:trPr>
        <w:tc>
          <w:tcPr>
            <w:tcW w:w="2405" w:type="dxa"/>
          </w:tcPr>
          <w:p w14:paraId="0DE26742" w14:textId="77777777" w:rsidR="00BF4AEC" w:rsidRDefault="00000000">
            <w:pPr>
              <w:pStyle w:val="TableParagraph"/>
              <w:spacing w:before="13" w:line="256" w:lineRule="auto"/>
              <w:ind w:left="108" w:right="119"/>
              <w:jc w:val="left"/>
              <w:rPr>
                <w:sz w:val="20"/>
              </w:rPr>
            </w:pPr>
            <w:r>
              <w:rPr>
                <w:sz w:val="20"/>
              </w:rPr>
              <w:t>Skill in encouraging discussions</w:t>
            </w:r>
            <w:r>
              <w:rPr>
                <w:spacing w:val="-18"/>
                <w:sz w:val="20"/>
              </w:rPr>
              <w:t xml:space="preserve"> </w:t>
            </w:r>
            <w:r>
              <w:rPr>
                <w:sz w:val="20"/>
              </w:rPr>
              <w:t xml:space="preserve">between </w:t>
            </w:r>
            <w:r>
              <w:rPr>
                <w:spacing w:val="-2"/>
                <w:sz w:val="20"/>
              </w:rPr>
              <w:t>participants</w:t>
            </w:r>
          </w:p>
        </w:tc>
        <w:tc>
          <w:tcPr>
            <w:tcW w:w="1276" w:type="dxa"/>
          </w:tcPr>
          <w:p w14:paraId="41A010C4" w14:textId="77777777" w:rsidR="00BF4AEC" w:rsidRDefault="00BF4AEC">
            <w:pPr>
              <w:pStyle w:val="TableParagraph"/>
              <w:spacing w:before="30"/>
              <w:jc w:val="left"/>
              <w:rPr>
                <w:b/>
                <w:sz w:val="20"/>
              </w:rPr>
            </w:pPr>
          </w:p>
          <w:p w14:paraId="34AFF51D" w14:textId="77777777" w:rsidR="00BF4AEC" w:rsidRDefault="00000000">
            <w:pPr>
              <w:pStyle w:val="TableParagraph"/>
              <w:spacing w:before="1"/>
              <w:ind w:left="9"/>
              <w:rPr>
                <w:sz w:val="20"/>
              </w:rPr>
            </w:pPr>
            <w:r>
              <w:rPr>
                <w:spacing w:val="-5"/>
                <w:sz w:val="20"/>
              </w:rPr>
              <w:t>83</w:t>
            </w:r>
          </w:p>
        </w:tc>
        <w:tc>
          <w:tcPr>
            <w:tcW w:w="1275" w:type="dxa"/>
          </w:tcPr>
          <w:p w14:paraId="5D5B1F11" w14:textId="77777777" w:rsidR="00BF4AEC" w:rsidRDefault="00BF4AEC">
            <w:pPr>
              <w:pStyle w:val="TableParagraph"/>
              <w:spacing w:before="30"/>
              <w:jc w:val="left"/>
              <w:rPr>
                <w:b/>
                <w:sz w:val="20"/>
              </w:rPr>
            </w:pPr>
          </w:p>
          <w:p w14:paraId="0BC3BE99" w14:textId="77777777" w:rsidR="00BF4AEC" w:rsidRDefault="00000000">
            <w:pPr>
              <w:pStyle w:val="TableParagraph"/>
              <w:spacing w:before="1"/>
              <w:ind w:left="11" w:right="1"/>
              <w:rPr>
                <w:sz w:val="20"/>
              </w:rPr>
            </w:pPr>
            <w:r>
              <w:rPr>
                <w:spacing w:val="-10"/>
                <w:sz w:val="20"/>
              </w:rPr>
              <w:t>-</w:t>
            </w:r>
          </w:p>
        </w:tc>
        <w:tc>
          <w:tcPr>
            <w:tcW w:w="1276" w:type="dxa"/>
          </w:tcPr>
          <w:p w14:paraId="6F73AAE0" w14:textId="77777777" w:rsidR="00BF4AEC" w:rsidRDefault="00BF4AEC">
            <w:pPr>
              <w:pStyle w:val="TableParagraph"/>
              <w:spacing w:before="30"/>
              <w:jc w:val="left"/>
              <w:rPr>
                <w:b/>
                <w:sz w:val="20"/>
              </w:rPr>
            </w:pPr>
          </w:p>
          <w:p w14:paraId="436F5587" w14:textId="77777777" w:rsidR="00BF4AEC" w:rsidRDefault="00000000">
            <w:pPr>
              <w:pStyle w:val="TableParagraph"/>
              <w:spacing w:before="1"/>
              <w:ind w:left="9" w:right="2"/>
              <w:rPr>
                <w:sz w:val="20"/>
              </w:rPr>
            </w:pPr>
            <w:r>
              <w:rPr>
                <w:spacing w:val="-10"/>
                <w:sz w:val="20"/>
              </w:rPr>
              <w:t>-</w:t>
            </w:r>
          </w:p>
        </w:tc>
        <w:tc>
          <w:tcPr>
            <w:tcW w:w="1275" w:type="dxa"/>
          </w:tcPr>
          <w:p w14:paraId="2130E327" w14:textId="77777777" w:rsidR="00BF4AEC" w:rsidRDefault="00BF4AEC">
            <w:pPr>
              <w:pStyle w:val="TableParagraph"/>
              <w:spacing w:before="30"/>
              <w:jc w:val="left"/>
              <w:rPr>
                <w:b/>
                <w:sz w:val="20"/>
              </w:rPr>
            </w:pPr>
          </w:p>
          <w:p w14:paraId="6B87111A" w14:textId="77777777" w:rsidR="00BF4AEC" w:rsidRDefault="00000000">
            <w:pPr>
              <w:pStyle w:val="TableParagraph"/>
              <w:spacing w:before="1"/>
              <w:ind w:left="11" w:right="4"/>
              <w:rPr>
                <w:sz w:val="20"/>
              </w:rPr>
            </w:pPr>
            <w:r>
              <w:rPr>
                <w:spacing w:val="-5"/>
                <w:sz w:val="20"/>
              </w:rPr>
              <w:t>17</w:t>
            </w:r>
          </w:p>
        </w:tc>
        <w:tc>
          <w:tcPr>
            <w:tcW w:w="793" w:type="dxa"/>
          </w:tcPr>
          <w:p w14:paraId="37A80CA7" w14:textId="77777777" w:rsidR="00BF4AEC" w:rsidRDefault="00BF4AEC">
            <w:pPr>
              <w:pStyle w:val="TableParagraph"/>
              <w:spacing w:before="30"/>
              <w:jc w:val="left"/>
              <w:rPr>
                <w:b/>
                <w:sz w:val="20"/>
              </w:rPr>
            </w:pPr>
          </w:p>
          <w:p w14:paraId="44FA4666" w14:textId="77777777" w:rsidR="00BF4AEC" w:rsidRDefault="00000000">
            <w:pPr>
              <w:pStyle w:val="TableParagraph"/>
              <w:spacing w:before="1"/>
              <w:ind w:left="3"/>
              <w:rPr>
                <w:i/>
                <w:sz w:val="20"/>
              </w:rPr>
            </w:pPr>
            <w:r>
              <w:rPr>
                <w:i/>
                <w:spacing w:val="-5"/>
                <w:sz w:val="20"/>
              </w:rPr>
              <w:t>81</w:t>
            </w:r>
          </w:p>
        </w:tc>
      </w:tr>
      <w:tr w:rsidR="00BF4AEC" w14:paraId="04BC3E52" w14:textId="77777777">
        <w:trPr>
          <w:trHeight w:val="1160"/>
        </w:trPr>
        <w:tc>
          <w:tcPr>
            <w:tcW w:w="2405" w:type="dxa"/>
          </w:tcPr>
          <w:p w14:paraId="4846A283" w14:textId="77777777" w:rsidR="00BF4AEC" w:rsidRDefault="00000000">
            <w:pPr>
              <w:pStyle w:val="TableParagraph"/>
              <w:spacing w:before="13" w:line="256" w:lineRule="auto"/>
              <w:ind w:left="108" w:right="119"/>
              <w:jc w:val="left"/>
              <w:rPr>
                <w:sz w:val="20"/>
              </w:rPr>
            </w:pPr>
            <w:r>
              <w:rPr>
                <w:sz w:val="20"/>
              </w:rPr>
              <w:t>Developing a good relationship with participants</w:t>
            </w:r>
            <w:r>
              <w:rPr>
                <w:spacing w:val="-18"/>
                <w:sz w:val="20"/>
              </w:rPr>
              <w:t xml:space="preserve"> </w:t>
            </w:r>
            <w:r>
              <w:rPr>
                <w:sz w:val="20"/>
              </w:rPr>
              <w:t>involved in the project</w:t>
            </w:r>
          </w:p>
        </w:tc>
        <w:tc>
          <w:tcPr>
            <w:tcW w:w="1276" w:type="dxa"/>
          </w:tcPr>
          <w:p w14:paraId="58D554E7" w14:textId="77777777" w:rsidR="00BF4AEC" w:rsidRDefault="00BF4AEC">
            <w:pPr>
              <w:pStyle w:val="TableParagraph"/>
              <w:spacing w:before="160"/>
              <w:jc w:val="left"/>
              <w:rPr>
                <w:b/>
                <w:sz w:val="20"/>
              </w:rPr>
            </w:pPr>
          </w:p>
          <w:p w14:paraId="0B270F8B" w14:textId="77777777" w:rsidR="00BF4AEC" w:rsidRDefault="00000000">
            <w:pPr>
              <w:pStyle w:val="TableParagraph"/>
              <w:ind w:left="9"/>
              <w:rPr>
                <w:sz w:val="20"/>
              </w:rPr>
            </w:pPr>
            <w:r>
              <w:rPr>
                <w:spacing w:val="-5"/>
                <w:sz w:val="20"/>
              </w:rPr>
              <w:t>91</w:t>
            </w:r>
          </w:p>
        </w:tc>
        <w:tc>
          <w:tcPr>
            <w:tcW w:w="1275" w:type="dxa"/>
          </w:tcPr>
          <w:p w14:paraId="748BF101" w14:textId="77777777" w:rsidR="00BF4AEC" w:rsidRDefault="00BF4AEC">
            <w:pPr>
              <w:pStyle w:val="TableParagraph"/>
              <w:spacing w:before="160"/>
              <w:jc w:val="left"/>
              <w:rPr>
                <w:b/>
                <w:sz w:val="20"/>
              </w:rPr>
            </w:pPr>
          </w:p>
          <w:p w14:paraId="37A9A554" w14:textId="77777777" w:rsidR="00BF4AEC" w:rsidRDefault="00000000">
            <w:pPr>
              <w:pStyle w:val="TableParagraph"/>
              <w:ind w:left="11" w:right="1"/>
              <w:rPr>
                <w:sz w:val="20"/>
              </w:rPr>
            </w:pPr>
            <w:r>
              <w:rPr>
                <w:spacing w:val="-10"/>
                <w:sz w:val="20"/>
              </w:rPr>
              <w:t>-</w:t>
            </w:r>
          </w:p>
        </w:tc>
        <w:tc>
          <w:tcPr>
            <w:tcW w:w="1276" w:type="dxa"/>
          </w:tcPr>
          <w:p w14:paraId="02386C00" w14:textId="77777777" w:rsidR="00BF4AEC" w:rsidRDefault="00BF4AEC">
            <w:pPr>
              <w:pStyle w:val="TableParagraph"/>
              <w:spacing w:before="160"/>
              <w:jc w:val="left"/>
              <w:rPr>
                <w:b/>
                <w:sz w:val="20"/>
              </w:rPr>
            </w:pPr>
          </w:p>
          <w:p w14:paraId="4993DF5E" w14:textId="77777777" w:rsidR="00BF4AEC" w:rsidRDefault="00000000">
            <w:pPr>
              <w:pStyle w:val="TableParagraph"/>
              <w:ind w:left="9" w:right="2"/>
              <w:rPr>
                <w:sz w:val="20"/>
              </w:rPr>
            </w:pPr>
            <w:r>
              <w:rPr>
                <w:spacing w:val="-10"/>
                <w:sz w:val="20"/>
              </w:rPr>
              <w:t>-</w:t>
            </w:r>
          </w:p>
        </w:tc>
        <w:tc>
          <w:tcPr>
            <w:tcW w:w="1275" w:type="dxa"/>
          </w:tcPr>
          <w:p w14:paraId="48ECE8CD" w14:textId="77777777" w:rsidR="00BF4AEC" w:rsidRDefault="00BF4AEC">
            <w:pPr>
              <w:pStyle w:val="TableParagraph"/>
              <w:spacing w:before="160"/>
              <w:jc w:val="left"/>
              <w:rPr>
                <w:b/>
                <w:sz w:val="20"/>
              </w:rPr>
            </w:pPr>
          </w:p>
          <w:p w14:paraId="43ABCE2C" w14:textId="77777777" w:rsidR="00BF4AEC" w:rsidRDefault="00000000">
            <w:pPr>
              <w:pStyle w:val="TableParagraph"/>
              <w:ind w:left="11" w:right="3"/>
              <w:rPr>
                <w:sz w:val="20"/>
              </w:rPr>
            </w:pPr>
            <w:r>
              <w:rPr>
                <w:spacing w:val="-10"/>
                <w:sz w:val="20"/>
              </w:rPr>
              <w:t>9</w:t>
            </w:r>
          </w:p>
        </w:tc>
        <w:tc>
          <w:tcPr>
            <w:tcW w:w="793" w:type="dxa"/>
          </w:tcPr>
          <w:p w14:paraId="311155B0" w14:textId="77777777" w:rsidR="00BF4AEC" w:rsidRDefault="00BF4AEC">
            <w:pPr>
              <w:pStyle w:val="TableParagraph"/>
              <w:spacing w:before="160"/>
              <w:jc w:val="left"/>
              <w:rPr>
                <w:b/>
                <w:sz w:val="20"/>
              </w:rPr>
            </w:pPr>
          </w:p>
          <w:p w14:paraId="01110367" w14:textId="77777777" w:rsidR="00BF4AEC" w:rsidRDefault="00000000">
            <w:pPr>
              <w:pStyle w:val="TableParagraph"/>
              <w:ind w:left="3"/>
              <w:rPr>
                <w:i/>
                <w:sz w:val="20"/>
              </w:rPr>
            </w:pPr>
            <w:r>
              <w:rPr>
                <w:i/>
                <w:spacing w:val="-5"/>
                <w:sz w:val="20"/>
              </w:rPr>
              <w:t>81</w:t>
            </w:r>
          </w:p>
        </w:tc>
      </w:tr>
      <w:tr w:rsidR="00BF4AEC" w14:paraId="01F48288" w14:textId="77777777">
        <w:trPr>
          <w:trHeight w:val="900"/>
        </w:trPr>
        <w:tc>
          <w:tcPr>
            <w:tcW w:w="2405" w:type="dxa"/>
          </w:tcPr>
          <w:p w14:paraId="44AF703C" w14:textId="77777777" w:rsidR="00BF4AEC" w:rsidRDefault="00000000">
            <w:pPr>
              <w:pStyle w:val="TableParagraph"/>
              <w:spacing w:before="13" w:line="256" w:lineRule="auto"/>
              <w:ind w:left="108" w:right="119"/>
              <w:jc w:val="left"/>
              <w:rPr>
                <w:sz w:val="20"/>
              </w:rPr>
            </w:pPr>
            <w:r>
              <w:rPr>
                <w:sz w:val="20"/>
              </w:rPr>
              <w:t>Following</w:t>
            </w:r>
            <w:r>
              <w:rPr>
                <w:spacing w:val="-18"/>
                <w:sz w:val="20"/>
              </w:rPr>
              <w:t xml:space="preserve"> </w:t>
            </w:r>
            <w:r>
              <w:rPr>
                <w:sz w:val="20"/>
              </w:rPr>
              <w:t>through</w:t>
            </w:r>
            <w:r>
              <w:rPr>
                <w:spacing w:val="-18"/>
                <w:sz w:val="20"/>
              </w:rPr>
              <w:t xml:space="preserve"> </w:t>
            </w:r>
            <w:r>
              <w:rPr>
                <w:sz w:val="20"/>
              </w:rPr>
              <w:t>on anything they promised to do</w:t>
            </w:r>
          </w:p>
        </w:tc>
        <w:tc>
          <w:tcPr>
            <w:tcW w:w="1276" w:type="dxa"/>
          </w:tcPr>
          <w:p w14:paraId="197185B9" w14:textId="77777777" w:rsidR="00BF4AEC" w:rsidRDefault="00BF4AEC">
            <w:pPr>
              <w:pStyle w:val="TableParagraph"/>
              <w:spacing w:before="30"/>
              <w:jc w:val="left"/>
              <w:rPr>
                <w:b/>
                <w:sz w:val="20"/>
              </w:rPr>
            </w:pPr>
          </w:p>
          <w:p w14:paraId="3323CF38" w14:textId="77777777" w:rsidR="00BF4AEC" w:rsidRDefault="00000000">
            <w:pPr>
              <w:pStyle w:val="TableParagraph"/>
              <w:ind w:left="9"/>
              <w:rPr>
                <w:sz w:val="20"/>
              </w:rPr>
            </w:pPr>
            <w:r>
              <w:rPr>
                <w:spacing w:val="-5"/>
                <w:sz w:val="20"/>
              </w:rPr>
              <w:t>89</w:t>
            </w:r>
          </w:p>
        </w:tc>
        <w:tc>
          <w:tcPr>
            <w:tcW w:w="1275" w:type="dxa"/>
          </w:tcPr>
          <w:p w14:paraId="7FD155FB" w14:textId="77777777" w:rsidR="00BF4AEC" w:rsidRDefault="00BF4AEC">
            <w:pPr>
              <w:pStyle w:val="TableParagraph"/>
              <w:spacing w:before="30"/>
              <w:jc w:val="left"/>
              <w:rPr>
                <w:b/>
                <w:sz w:val="20"/>
              </w:rPr>
            </w:pPr>
          </w:p>
          <w:p w14:paraId="1CDC78B2" w14:textId="77777777" w:rsidR="00BF4AEC" w:rsidRDefault="00000000">
            <w:pPr>
              <w:pStyle w:val="TableParagraph"/>
              <w:ind w:left="11" w:right="1"/>
              <w:rPr>
                <w:sz w:val="20"/>
              </w:rPr>
            </w:pPr>
            <w:r>
              <w:rPr>
                <w:spacing w:val="-10"/>
                <w:sz w:val="20"/>
              </w:rPr>
              <w:t>-</w:t>
            </w:r>
          </w:p>
        </w:tc>
        <w:tc>
          <w:tcPr>
            <w:tcW w:w="1276" w:type="dxa"/>
          </w:tcPr>
          <w:p w14:paraId="510EF78A" w14:textId="77777777" w:rsidR="00BF4AEC" w:rsidRDefault="00BF4AEC">
            <w:pPr>
              <w:pStyle w:val="TableParagraph"/>
              <w:spacing w:before="30"/>
              <w:jc w:val="left"/>
              <w:rPr>
                <w:b/>
                <w:sz w:val="20"/>
              </w:rPr>
            </w:pPr>
          </w:p>
          <w:p w14:paraId="463B4FC9" w14:textId="77777777" w:rsidR="00BF4AEC" w:rsidRDefault="00000000">
            <w:pPr>
              <w:pStyle w:val="TableParagraph"/>
              <w:ind w:left="9" w:right="2"/>
              <w:rPr>
                <w:sz w:val="20"/>
              </w:rPr>
            </w:pPr>
            <w:r>
              <w:rPr>
                <w:spacing w:val="-10"/>
                <w:sz w:val="20"/>
              </w:rPr>
              <w:t>-</w:t>
            </w:r>
          </w:p>
        </w:tc>
        <w:tc>
          <w:tcPr>
            <w:tcW w:w="1275" w:type="dxa"/>
          </w:tcPr>
          <w:p w14:paraId="6C70A603" w14:textId="77777777" w:rsidR="00BF4AEC" w:rsidRDefault="00BF4AEC">
            <w:pPr>
              <w:pStyle w:val="TableParagraph"/>
              <w:spacing w:before="30"/>
              <w:jc w:val="left"/>
              <w:rPr>
                <w:b/>
                <w:sz w:val="20"/>
              </w:rPr>
            </w:pPr>
          </w:p>
          <w:p w14:paraId="389DB2AF" w14:textId="77777777" w:rsidR="00BF4AEC" w:rsidRDefault="00000000">
            <w:pPr>
              <w:pStyle w:val="TableParagraph"/>
              <w:ind w:left="11" w:right="3"/>
              <w:rPr>
                <w:sz w:val="20"/>
              </w:rPr>
            </w:pPr>
            <w:r>
              <w:rPr>
                <w:spacing w:val="-5"/>
                <w:sz w:val="20"/>
              </w:rPr>
              <w:t>11</w:t>
            </w:r>
          </w:p>
        </w:tc>
        <w:tc>
          <w:tcPr>
            <w:tcW w:w="793" w:type="dxa"/>
          </w:tcPr>
          <w:p w14:paraId="14DCA524" w14:textId="77777777" w:rsidR="00BF4AEC" w:rsidRDefault="00BF4AEC">
            <w:pPr>
              <w:pStyle w:val="TableParagraph"/>
              <w:spacing w:before="30"/>
              <w:jc w:val="left"/>
              <w:rPr>
                <w:b/>
                <w:sz w:val="20"/>
              </w:rPr>
            </w:pPr>
          </w:p>
          <w:p w14:paraId="6FB80714" w14:textId="77777777" w:rsidR="00BF4AEC" w:rsidRDefault="00000000">
            <w:pPr>
              <w:pStyle w:val="TableParagraph"/>
              <w:ind w:left="3"/>
              <w:rPr>
                <w:i/>
                <w:sz w:val="20"/>
              </w:rPr>
            </w:pPr>
            <w:r>
              <w:rPr>
                <w:i/>
                <w:spacing w:val="-5"/>
                <w:sz w:val="20"/>
              </w:rPr>
              <w:t>81</w:t>
            </w:r>
          </w:p>
        </w:tc>
      </w:tr>
    </w:tbl>
    <w:p w14:paraId="1C403D0D" w14:textId="77777777" w:rsidR="00BF4AEC" w:rsidRDefault="00000000">
      <w:pPr>
        <w:spacing w:before="16"/>
        <w:ind w:left="1081"/>
        <w:jc w:val="both"/>
        <w:rPr>
          <w:i/>
          <w:sz w:val="20"/>
        </w:rPr>
      </w:pPr>
      <w:r>
        <w:rPr>
          <w:i/>
          <w:sz w:val="20"/>
        </w:rPr>
        <w:t>Base:</w:t>
      </w:r>
      <w:r>
        <w:rPr>
          <w:i/>
          <w:spacing w:val="-7"/>
          <w:sz w:val="20"/>
        </w:rPr>
        <w:t xml:space="preserve"> </w:t>
      </w:r>
      <w:r>
        <w:rPr>
          <w:i/>
          <w:sz w:val="20"/>
        </w:rPr>
        <w:t>Workplace</w:t>
      </w:r>
      <w:r>
        <w:rPr>
          <w:i/>
          <w:spacing w:val="-6"/>
          <w:sz w:val="20"/>
        </w:rPr>
        <w:t xml:space="preserve"> </w:t>
      </w:r>
      <w:r>
        <w:rPr>
          <w:i/>
          <w:sz w:val="20"/>
        </w:rPr>
        <w:t>Projects</w:t>
      </w:r>
      <w:r>
        <w:rPr>
          <w:i/>
          <w:spacing w:val="-6"/>
          <w:sz w:val="20"/>
        </w:rPr>
        <w:t xml:space="preserve"> </w:t>
      </w:r>
      <w:r>
        <w:rPr>
          <w:i/>
          <w:sz w:val="20"/>
        </w:rPr>
        <w:t>service</w:t>
      </w:r>
      <w:r>
        <w:rPr>
          <w:i/>
          <w:spacing w:val="-6"/>
          <w:sz w:val="20"/>
        </w:rPr>
        <w:t xml:space="preserve"> </w:t>
      </w:r>
      <w:r>
        <w:rPr>
          <w:i/>
          <w:spacing w:val="-2"/>
          <w:sz w:val="20"/>
        </w:rPr>
        <w:t>users</w:t>
      </w:r>
    </w:p>
    <w:p w14:paraId="6772E48E" w14:textId="77777777" w:rsidR="00BF4AEC" w:rsidRDefault="00BF4AEC">
      <w:pPr>
        <w:jc w:val="both"/>
        <w:rPr>
          <w:sz w:val="20"/>
        </w:rPr>
        <w:sectPr w:rsidR="00BF4AEC">
          <w:pgSz w:w="11910" w:h="16840"/>
          <w:pgMar w:top="1720" w:right="1058" w:bottom="1420" w:left="720" w:header="0" w:footer="1174" w:gutter="0"/>
          <w:cols w:space="720"/>
        </w:sectPr>
      </w:pPr>
    </w:p>
    <w:p w14:paraId="3DB6FB58" w14:textId="77777777" w:rsidR="00BF4AEC" w:rsidRDefault="00000000">
      <w:pPr>
        <w:pStyle w:val="BodyText"/>
        <w:spacing w:before="79"/>
        <w:ind w:left="1080" w:right="736"/>
        <w:jc w:val="both"/>
      </w:pPr>
      <w:proofErr w:type="spellStart"/>
      <w:proofErr w:type="gramStart"/>
      <w:r>
        <w:lastRenderedPageBreak/>
        <w:t>Acas</w:t>
      </w:r>
      <w:proofErr w:type="spellEnd"/>
      <w:proofErr w:type="gramEnd"/>
      <w:r>
        <w:t xml:space="preserve"> advisers were also rated on a number of knowledge and experience-based metrics.</w:t>
      </w:r>
      <w:r>
        <w:rPr>
          <w:spacing w:val="-16"/>
        </w:rPr>
        <w:t xml:space="preserve"> </w:t>
      </w:r>
      <w:r>
        <w:t>Across</w:t>
      </w:r>
      <w:r>
        <w:rPr>
          <w:spacing w:val="-16"/>
        </w:rPr>
        <w:t xml:space="preserve"> </w:t>
      </w:r>
      <w:r>
        <w:t>all</w:t>
      </w:r>
      <w:r>
        <w:rPr>
          <w:spacing w:val="-16"/>
        </w:rPr>
        <w:t xml:space="preserve"> </w:t>
      </w:r>
      <w:r>
        <w:t>ten</w:t>
      </w:r>
      <w:r>
        <w:rPr>
          <w:spacing w:val="-18"/>
        </w:rPr>
        <w:t xml:space="preserve"> </w:t>
      </w:r>
      <w:r>
        <w:t>measures,</w:t>
      </w:r>
      <w:r>
        <w:rPr>
          <w:spacing w:val="-15"/>
        </w:rPr>
        <w:t xml:space="preserve"> </w:t>
      </w:r>
      <w:r>
        <w:t>the</w:t>
      </w:r>
      <w:r>
        <w:rPr>
          <w:spacing w:val="-16"/>
        </w:rPr>
        <w:t xml:space="preserve"> </w:t>
      </w:r>
      <w:r>
        <w:t>views</w:t>
      </w:r>
      <w:r>
        <w:rPr>
          <w:spacing w:val="-18"/>
        </w:rPr>
        <w:t xml:space="preserve"> </w:t>
      </w:r>
      <w:r>
        <w:t>of</w:t>
      </w:r>
      <w:r>
        <w:rPr>
          <w:spacing w:val="-17"/>
        </w:rPr>
        <w:t xml:space="preserve"> </w:t>
      </w:r>
      <w:r>
        <w:t>Workplace</w:t>
      </w:r>
      <w:r>
        <w:rPr>
          <w:spacing w:val="-16"/>
        </w:rPr>
        <w:t xml:space="preserve"> </w:t>
      </w:r>
      <w:r>
        <w:t>Project</w:t>
      </w:r>
      <w:r>
        <w:rPr>
          <w:spacing w:val="-16"/>
        </w:rPr>
        <w:t xml:space="preserve"> </w:t>
      </w:r>
      <w:r>
        <w:t>service</w:t>
      </w:r>
      <w:r>
        <w:rPr>
          <w:spacing w:val="-16"/>
        </w:rPr>
        <w:t xml:space="preserve"> </w:t>
      </w:r>
      <w:r>
        <w:t>users</w:t>
      </w:r>
      <w:r>
        <w:rPr>
          <w:spacing w:val="-18"/>
        </w:rPr>
        <w:t xml:space="preserve"> </w:t>
      </w:r>
      <w:r>
        <w:t xml:space="preserve">were broadly in line with those of Joint </w:t>
      </w:r>
      <w:proofErr w:type="gramStart"/>
      <w:r>
        <w:t>Problem Solving</w:t>
      </w:r>
      <w:proofErr w:type="gramEnd"/>
      <w:r>
        <w:t xml:space="preserve"> Activity service users – both rated being experienced in the types of issues addressed and knowledge of the specific subject area most highly. On those measures where the proportion reporting</w:t>
      </w:r>
      <w:r>
        <w:rPr>
          <w:spacing w:val="-8"/>
        </w:rPr>
        <w:t xml:space="preserve"> </w:t>
      </w:r>
      <w:r>
        <w:t>the</w:t>
      </w:r>
      <w:r>
        <w:rPr>
          <w:spacing w:val="-8"/>
        </w:rPr>
        <w:t xml:space="preserve"> </w:t>
      </w:r>
      <w:r>
        <w:t>service</w:t>
      </w:r>
      <w:r>
        <w:rPr>
          <w:spacing w:val="-8"/>
        </w:rPr>
        <w:t xml:space="preserve"> </w:t>
      </w:r>
      <w:r>
        <w:t>as</w:t>
      </w:r>
      <w:r>
        <w:rPr>
          <w:spacing w:val="-8"/>
        </w:rPr>
        <w:t xml:space="preserve"> </w:t>
      </w:r>
      <w:r>
        <w:t>good</w:t>
      </w:r>
      <w:r>
        <w:rPr>
          <w:spacing w:val="-8"/>
        </w:rPr>
        <w:t xml:space="preserve"> </w:t>
      </w:r>
      <w:r>
        <w:t>is</w:t>
      </w:r>
      <w:r>
        <w:rPr>
          <w:spacing w:val="-8"/>
        </w:rPr>
        <w:t xml:space="preserve"> </w:t>
      </w:r>
      <w:r>
        <w:t>lower,</w:t>
      </w:r>
      <w:r>
        <w:rPr>
          <w:spacing w:val="-8"/>
        </w:rPr>
        <w:t xml:space="preserve"> </w:t>
      </w:r>
      <w:r>
        <w:t>this</w:t>
      </w:r>
      <w:r>
        <w:rPr>
          <w:spacing w:val="-9"/>
        </w:rPr>
        <w:t xml:space="preserve"> </w:t>
      </w:r>
      <w:r>
        <w:t>is</w:t>
      </w:r>
      <w:r>
        <w:rPr>
          <w:spacing w:val="-10"/>
        </w:rPr>
        <w:t xml:space="preserve"> </w:t>
      </w:r>
      <w:r>
        <w:t>due</w:t>
      </w:r>
      <w:r>
        <w:rPr>
          <w:spacing w:val="-8"/>
        </w:rPr>
        <w:t xml:space="preserve"> </w:t>
      </w:r>
      <w:r>
        <w:t>to</w:t>
      </w:r>
      <w:r>
        <w:rPr>
          <w:spacing w:val="-10"/>
        </w:rPr>
        <w:t xml:space="preserve"> </w:t>
      </w:r>
      <w:r>
        <w:t>a</w:t>
      </w:r>
      <w:r>
        <w:rPr>
          <w:spacing w:val="-8"/>
        </w:rPr>
        <w:t xml:space="preserve"> </w:t>
      </w:r>
      <w:r>
        <w:t>larger</w:t>
      </w:r>
      <w:r>
        <w:rPr>
          <w:spacing w:val="-8"/>
        </w:rPr>
        <w:t xml:space="preserve"> </w:t>
      </w:r>
      <w:r>
        <w:t>proportion</w:t>
      </w:r>
      <w:r>
        <w:rPr>
          <w:spacing w:val="-8"/>
        </w:rPr>
        <w:t xml:space="preserve"> </w:t>
      </w:r>
      <w:r>
        <w:t>saying</w:t>
      </w:r>
      <w:r>
        <w:rPr>
          <w:spacing w:val="-8"/>
        </w:rPr>
        <w:t xml:space="preserve"> </w:t>
      </w:r>
      <w:r>
        <w:t>that the</w:t>
      </w:r>
      <w:r>
        <w:rPr>
          <w:spacing w:val="-6"/>
        </w:rPr>
        <w:t xml:space="preserve"> </w:t>
      </w:r>
      <w:r>
        <w:t>measure</w:t>
      </w:r>
      <w:r>
        <w:rPr>
          <w:spacing w:val="-6"/>
        </w:rPr>
        <w:t xml:space="preserve"> </w:t>
      </w:r>
      <w:r>
        <w:t>is</w:t>
      </w:r>
      <w:r>
        <w:rPr>
          <w:spacing w:val="-6"/>
        </w:rPr>
        <w:t xml:space="preserve"> </w:t>
      </w:r>
      <w:r>
        <w:t>not</w:t>
      </w:r>
      <w:r>
        <w:rPr>
          <w:spacing w:val="-6"/>
        </w:rPr>
        <w:t xml:space="preserve"> </w:t>
      </w:r>
      <w:r>
        <w:t>relevant</w:t>
      </w:r>
      <w:r>
        <w:rPr>
          <w:spacing w:val="-6"/>
        </w:rPr>
        <w:t xml:space="preserve"> </w:t>
      </w:r>
      <w:r>
        <w:t>–</w:t>
      </w:r>
      <w:r>
        <w:rPr>
          <w:spacing w:val="-7"/>
        </w:rPr>
        <w:t xml:space="preserve"> </w:t>
      </w:r>
      <w:r>
        <w:t>for</w:t>
      </w:r>
      <w:r>
        <w:rPr>
          <w:spacing w:val="-6"/>
        </w:rPr>
        <w:t xml:space="preserve"> </w:t>
      </w:r>
      <w:r>
        <w:t>instance,</w:t>
      </w:r>
      <w:r>
        <w:rPr>
          <w:spacing w:val="-7"/>
        </w:rPr>
        <w:t xml:space="preserve"> </w:t>
      </w:r>
      <w:r>
        <w:t>where</w:t>
      </w:r>
      <w:r>
        <w:rPr>
          <w:spacing w:val="-6"/>
        </w:rPr>
        <w:t xml:space="preserve"> </w:t>
      </w:r>
      <w:r>
        <w:t>32</w:t>
      </w:r>
      <w:r>
        <w:rPr>
          <w:spacing w:val="-6"/>
        </w:rPr>
        <w:t xml:space="preserve"> </w:t>
      </w:r>
      <w:r>
        <w:t>per</w:t>
      </w:r>
      <w:r>
        <w:rPr>
          <w:spacing w:val="-6"/>
        </w:rPr>
        <w:t xml:space="preserve"> </w:t>
      </w:r>
      <w:r>
        <w:t>cent</w:t>
      </w:r>
      <w:r>
        <w:rPr>
          <w:spacing w:val="-6"/>
        </w:rPr>
        <w:t xml:space="preserve"> </w:t>
      </w:r>
      <w:r>
        <w:t>of</w:t>
      </w:r>
      <w:r>
        <w:rPr>
          <w:spacing w:val="-6"/>
        </w:rPr>
        <w:t xml:space="preserve"> </w:t>
      </w:r>
      <w:r>
        <w:t>Workplace</w:t>
      </w:r>
      <w:r>
        <w:rPr>
          <w:spacing w:val="-6"/>
        </w:rPr>
        <w:t xml:space="preserve"> </w:t>
      </w:r>
      <w:r>
        <w:t xml:space="preserve">Project </w:t>
      </w:r>
      <w:proofErr w:type="gramStart"/>
      <w:r>
        <w:t>users</w:t>
      </w:r>
      <w:proofErr w:type="gramEnd"/>
      <w:r>
        <w:t xml:space="preserve"> rate “Improving workplace policies, practices or structures” as good, 68 per cent (the remaining sample) say this was not relevant to their case.</w:t>
      </w:r>
    </w:p>
    <w:p w14:paraId="2FD53E0E" w14:textId="77777777" w:rsidR="00BF4AEC" w:rsidRDefault="00000000">
      <w:pPr>
        <w:pStyle w:val="Heading3"/>
        <w:spacing w:before="121"/>
      </w:pPr>
      <w:r>
        <w:t>Table</w:t>
      </w:r>
      <w:r>
        <w:rPr>
          <w:spacing w:val="-6"/>
        </w:rPr>
        <w:t xml:space="preserve"> </w:t>
      </w:r>
      <w:r>
        <w:t>19</w:t>
      </w:r>
      <w:r>
        <w:rPr>
          <w:spacing w:val="-6"/>
        </w:rPr>
        <w:t xml:space="preserve"> </w:t>
      </w:r>
      <w:r>
        <w:t>–</w:t>
      </w:r>
      <w:r>
        <w:rPr>
          <w:spacing w:val="-3"/>
        </w:rPr>
        <w:t xml:space="preserve"> </w:t>
      </w:r>
      <w:r>
        <w:t>Rating</w:t>
      </w:r>
      <w:r>
        <w:rPr>
          <w:spacing w:val="-4"/>
        </w:rPr>
        <w:t xml:space="preserve"> </w:t>
      </w:r>
      <w:r>
        <w:t>the</w:t>
      </w:r>
      <w:r>
        <w:rPr>
          <w:spacing w:val="-3"/>
        </w:rPr>
        <w:t xml:space="preserve"> </w:t>
      </w:r>
      <w:proofErr w:type="spellStart"/>
      <w:r>
        <w:t>Acas</w:t>
      </w:r>
      <w:proofErr w:type="spellEnd"/>
      <w:r>
        <w:rPr>
          <w:spacing w:val="-4"/>
        </w:rPr>
        <w:t xml:space="preserve"> </w:t>
      </w:r>
      <w:r>
        <w:t>adviser</w:t>
      </w:r>
      <w:r>
        <w:rPr>
          <w:spacing w:val="-3"/>
        </w:rPr>
        <w:t xml:space="preserve"> </w:t>
      </w:r>
      <w:proofErr w:type="gramStart"/>
      <w:r>
        <w:rPr>
          <w:spacing w:val="-5"/>
        </w:rPr>
        <w:t>II</w:t>
      </w:r>
      <w:proofErr w:type="gramEnd"/>
    </w:p>
    <w:p w14:paraId="22BA65D2" w14:textId="77777777" w:rsidR="00BF4AEC" w:rsidRDefault="00BF4AEC">
      <w:pPr>
        <w:pStyle w:val="BodyText"/>
        <w:spacing w:before="11"/>
        <w:rPr>
          <w:b/>
          <w:sz w:val="4"/>
        </w:rPr>
      </w:pPr>
    </w:p>
    <w:tbl>
      <w:tblPr>
        <w:tblW w:w="0" w:type="auto"/>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1133"/>
        <w:gridCol w:w="1277"/>
        <w:gridCol w:w="1276"/>
        <w:gridCol w:w="1276"/>
        <w:gridCol w:w="1277"/>
      </w:tblGrid>
      <w:tr w:rsidR="00BF4AEC" w14:paraId="723B5E4B" w14:textId="77777777">
        <w:trPr>
          <w:trHeight w:val="1215"/>
        </w:trPr>
        <w:tc>
          <w:tcPr>
            <w:tcW w:w="2689" w:type="dxa"/>
          </w:tcPr>
          <w:p w14:paraId="63E0EEBF" w14:textId="77777777" w:rsidR="00BF4AEC" w:rsidRDefault="00000000">
            <w:pPr>
              <w:pStyle w:val="TableParagraph"/>
              <w:spacing w:before="242"/>
              <w:ind w:left="107" w:right="219"/>
              <w:jc w:val="left"/>
              <w:rPr>
                <w:b/>
                <w:sz w:val="20"/>
              </w:rPr>
            </w:pPr>
            <w:r>
              <w:rPr>
                <w:b/>
                <w:sz w:val="20"/>
              </w:rPr>
              <w:t>How</w:t>
            </w:r>
            <w:r>
              <w:rPr>
                <w:b/>
                <w:spacing w:val="-13"/>
                <w:sz w:val="20"/>
              </w:rPr>
              <w:t xml:space="preserve"> </w:t>
            </w:r>
            <w:r>
              <w:rPr>
                <w:b/>
                <w:sz w:val="20"/>
              </w:rPr>
              <w:t>would</w:t>
            </w:r>
            <w:r>
              <w:rPr>
                <w:b/>
                <w:spacing w:val="-12"/>
                <w:sz w:val="20"/>
              </w:rPr>
              <w:t xml:space="preserve"> </w:t>
            </w:r>
            <w:r>
              <w:rPr>
                <w:b/>
                <w:sz w:val="20"/>
              </w:rPr>
              <w:t>you</w:t>
            </w:r>
            <w:r>
              <w:rPr>
                <w:b/>
                <w:spacing w:val="-12"/>
                <w:sz w:val="20"/>
              </w:rPr>
              <w:t xml:space="preserve"> </w:t>
            </w:r>
            <w:r>
              <w:rPr>
                <w:b/>
                <w:sz w:val="20"/>
              </w:rPr>
              <w:t xml:space="preserve">rate the </w:t>
            </w:r>
            <w:proofErr w:type="spellStart"/>
            <w:r>
              <w:rPr>
                <w:b/>
                <w:sz w:val="20"/>
              </w:rPr>
              <w:t>Acas</w:t>
            </w:r>
            <w:proofErr w:type="spellEnd"/>
            <w:r>
              <w:rPr>
                <w:b/>
                <w:sz w:val="20"/>
              </w:rPr>
              <w:t xml:space="preserve"> adviser </w:t>
            </w:r>
            <w:proofErr w:type="gramStart"/>
            <w:r>
              <w:rPr>
                <w:b/>
                <w:sz w:val="20"/>
              </w:rPr>
              <w:t>in</w:t>
            </w:r>
            <w:proofErr w:type="gramEnd"/>
          </w:p>
          <w:p w14:paraId="4733FDD6" w14:textId="77777777" w:rsidR="00BF4AEC" w:rsidRDefault="00000000">
            <w:pPr>
              <w:pStyle w:val="TableParagraph"/>
              <w:spacing w:line="242" w:lineRule="exact"/>
              <w:ind w:left="107" w:right="219"/>
              <w:jc w:val="left"/>
              <w:rPr>
                <w:b/>
                <w:sz w:val="20"/>
              </w:rPr>
            </w:pPr>
            <w:r>
              <w:rPr>
                <w:b/>
                <w:sz w:val="20"/>
              </w:rPr>
              <w:t>terms</w:t>
            </w:r>
            <w:r>
              <w:rPr>
                <w:b/>
                <w:spacing w:val="-18"/>
                <w:sz w:val="20"/>
              </w:rPr>
              <w:t xml:space="preserve"> </w:t>
            </w:r>
            <w:r>
              <w:rPr>
                <w:b/>
                <w:sz w:val="20"/>
              </w:rPr>
              <w:t>of</w:t>
            </w:r>
            <w:r>
              <w:rPr>
                <w:b/>
                <w:spacing w:val="-17"/>
                <w:sz w:val="20"/>
              </w:rPr>
              <w:t xml:space="preserve"> </w:t>
            </w:r>
            <w:r>
              <w:rPr>
                <w:b/>
                <w:sz w:val="20"/>
              </w:rPr>
              <w:t xml:space="preserve">the </w:t>
            </w:r>
            <w:r>
              <w:rPr>
                <w:b/>
                <w:spacing w:val="-2"/>
                <w:sz w:val="20"/>
              </w:rPr>
              <w:t>following?</w:t>
            </w:r>
          </w:p>
        </w:tc>
        <w:tc>
          <w:tcPr>
            <w:tcW w:w="1133" w:type="dxa"/>
          </w:tcPr>
          <w:p w14:paraId="309DDC86" w14:textId="77777777" w:rsidR="00BF4AEC" w:rsidRDefault="00000000">
            <w:pPr>
              <w:pStyle w:val="TableParagraph"/>
              <w:spacing w:before="242"/>
              <w:ind w:left="272" w:right="229" w:hanging="35"/>
              <w:jc w:val="both"/>
              <w:rPr>
                <w:b/>
                <w:sz w:val="20"/>
              </w:rPr>
            </w:pPr>
            <w:proofErr w:type="gramStart"/>
            <w:r>
              <w:rPr>
                <w:b/>
                <w:spacing w:val="-2"/>
                <w:sz w:val="20"/>
              </w:rPr>
              <w:t xml:space="preserve">Very/ fairly </w:t>
            </w:r>
            <w:r>
              <w:rPr>
                <w:b/>
                <w:spacing w:val="-4"/>
                <w:sz w:val="20"/>
              </w:rPr>
              <w:t>good</w:t>
            </w:r>
            <w:proofErr w:type="gramEnd"/>
          </w:p>
          <w:p w14:paraId="3321DC18" w14:textId="77777777" w:rsidR="00BF4AEC" w:rsidRDefault="00000000">
            <w:pPr>
              <w:pStyle w:val="TableParagraph"/>
              <w:spacing w:before="1" w:line="223" w:lineRule="exact"/>
              <w:ind w:left="9" w:right="1"/>
              <w:rPr>
                <w:b/>
                <w:sz w:val="20"/>
              </w:rPr>
            </w:pPr>
            <w:r>
              <w:rPr>
                <w:b/>
                <w:spacing w:val="-10"/>
                <w:sz w:val="20"/>
              </w:rPr>
              <w:t>%</w:t>
            </w:r>
          </w:p>
        </w:tc>
        <w:tc>
          <w:tcPr>
            <w:tcW w:w="1277" w:type="dxa"/>
          </w:tcPr>
          <w:p w14:paraId="35054F46" w14:textId="77777777" w:rsidR="00BF4AEC" w:rsidRDefault="00000000">
            <w:pPr>
              <w:pStyle w:val="TableParagraph"/>
              <w:spacing w:before="242"/>
              <w:ind w:left="9"/>
              <w:rPr>
                <w:b/>
                <w:sz w:val="20"/>
              </w:rPr>
            </w:pPr>
            <w:r>
              <w:rPr>
                <w:b/>
                <w:spacing w:val="-2"/>
                <w:sz w:val="20"/>
              </w:rPr>
              <w:t xml:space="preserve">Neither </w:t>
            </w:r>
            <w:r>
              <w:rPr>
                <w:b/>
                <w:sz w:val="20"/>
              </w:rPr>
              <w:t>good</w:t>
            </w:r>
            <w:r>
              <w:rPr>
                <w:b/>
                <w:spacing w:val="-18"/>
                <w:sz w:val="20"/>
              </w:rPr>
              <w:t xml:space="preserve"> </w:t>
            </w:r>
            <w:r>
              <w:rPr>
                <w:b/>
                <w:sz w:val="20"/>
              </w:rPr>
              <w:t xml:space="preserve">nor </w:t>
            </w:r>
            <w:r>
              <w:rPr>
                <w:b/>
                <w:spacing w:val="-4"/>
                <w:sz w:val="20"/>
              </w:rPr>
              <w:t>poor</w:t>
            </w:r>
          </w:p>
          <w:p w14:paraId="27BF0001" w14:textId="77777777" w:rsidR="00BF4AEC" w:rsidRDefault="00000000">
            <w:pPr>
              <w:pStyle w:val="TableParagraph"/>
              <w:spacing w:before="1" w:line="223" w:lineRule="exact"/>
              <w:ind w:left="9" w:right="1"/>
              <w:rPr>
                <w:b/>
                <w:sz w:val="20"/>
              </w:rPr>
            </w:pPr>
            <w:r>
              <w:rPr>
                <w:b/>
                <w:spacing w:val="-10"/>
                <w:sz w:val="20"/>
              </w:rPr>
              <w:t>%</w:t>
            </w:r>
          </w:p>
        </w:tc>
        <w:tc>
          <w:tcPr>
            <w:tcW w:w="1276" w:type="dxa"/>
          </w:tcPr>
          <w:p w14:paraId="656FFC74" w14:textId="77777777" w:rsidR="00BF4AEC" w:rsidRDefault="00000000">
            <w:pPr>
              <w:pStyle w:val="TableParagraph"/>
              <w:spacing w:before="242"/>
              <w:ind w:left="343" w:right="300" w:hanging="34"/>
              <w:jc w:val="both"/>
              <w:rPr>
                <w:b/>
                <w:sz w:val="20"/>
              </w:rPr>
            </w:pPr>
            <w:proofErr w:type="gramStart"/>
            <w:r>
              <w:rPr>
                <w:b/>
                <w:spacing w:val="-2"/>
                <w:sz w:val="20"/>
              </w:rPr>
              <w:t xml:space="preserve">Very/ fairly </w:t>
            </w:r>
            <w:r>
              <w:rPr>
                <w:b/>
                <w:spacing w:val="-4"/>
                <w:sz w:val="20"/>
              </w:rPr>
              <w:t>poor</w:t>
            </w:r>
            <w:proofErr w:type="gramEnd"/>
          </w:p>
          <w:p w14:paraId="1434E308" w14:textId="77777777" w:rsidR="00BF4AEC" w:rsidRDefault="00000000">
            <w:pPr>
              <w:pStyle w:val="TableParagraph"/>
              <w:spacing w:before="1" w:line="223" w:lineRule="exact"/>
              <w:ind w:left="9" w:right="3"/>
              <w:rPr>
                <w:b/>
                <w:sz w:val="20"/>
              </w:rPr>
            </w:pPr>
            <w:r>
              <w:rPr>
                <w:b/>
                <w:spacing w:val="-10"/>
                <w:sz w:val="20"/>
              </w:rPr>
              <w:t>%</w:t>
            </w:r>
          </w:p>
        </w:tc>
        <w:tc>
          <w:tcPr>
            <w:tcW w:w="1276" w:type="dxa"/>
          </w:tcPr>
          <w:p w14:paraId="4BF66B2B" w14:textId="77777777" w:rsidR="00BF4AEC" w:rsidRDefault="00000000">
            <w:pPr>
              <w:pStyle w:val="TableParagraph"/>
              <w:ind w:left="179" w:right="170" w:hanging="2"/>
              <w:rPr>
                <w:sz w:val="20"/>
              </w:rPr>
            </w:pPr>
            <w:r>
              <w:rPr>
                <w:spacing w:val="-4"/>
                <w:sz w:val="20"/>
              </w:rPr>
              <w:t xml:space="preserve">Not </w:t>
            </w:r>
            <w:r>
              <w:rPr>
                <w:spacing w:val="-2"/>
                <w:sz w:val="20"/>
              </w:rPr>
              <w:t xml:space="preserve">relevant/ Don’t </w:t>
            </w:r>
            <w:proofErr w:type="gramStart"/>
            <w:r>
              <w:rPr>
                <w:spacing w:val="-4"/>
                <w:sz w:val="20"/>
              </w:rPr>
              <w:t>know</w:t>
            </w:r>
            <w:proofErr w:type="gramEnd"/>
          </w:p>
          <w:p w14:paraId="477A327A" w14:textId="77777777" w:rsidR="00BF4AEC" w:rsidRDefault="00000000">
            <w:pPr>
              <w:pStyle w:val="TableParagraph"/>
              <w:spacing w:line="222" w:lineRule="exact"/>
              <w:ind w:left="9" w:right="2"/>
              <w:rPr>
                <w:sz w:val="20"/>
              </w:rPr>
            </w:pPr>
            <w:r>
              <w:rPr>
                <w:spacing w:val="-10"/>
                <w:sz w:val="20"/>
              </w:rPr>
              <w:t>%</w:t>
            </w:r>
          </w:p>
        </w:tc>
        <w:tc>
          <w:tcPr>
            <w:tcW w:w="1277" w:type="dxa"/>
          </w:tcPr>
          <w:p w14:paraId="35EF54B4" w14:textId="77777777" w:rsidR="00BF4AEC" w:rsidRDefault="00BF4AEC">
            <w:pPr>
              <w:pStyle w:val="TableParagraph"/>
              <w:jc w:val="left"/>
              <w:rPr>
                <w:b/>
                <w:sz w:val="20"/>
              </w:rPr>
            </w:pPr>
          </w:p>
          <w:p w14:paraId="399143D3" w14:textId="77777777" w:rsidR="00BF4AEC" w:rsidRDefault="00BF4AEC">
            <w:pPr>
              <w:pStyle w:val="TableParagraph"/>
              <w:jc w:val="left"/>
              <w:rPr>
                <w:b/>
                <w:sz w:val="20"/>
              </w:rPr>
            </w:pPr>
          </w:p>
          <w:p w14:paraId="14E3C59B" w14:textId="77777777" w:rsidR="00BF4AEC" w:rsidRDefault="00BF4AEC">
            <w:pPr>
              <w:pStyle w:val="TableParagraph"/>
              <w:jc w:val="left"/>
              <w:rPr>
                <w:b/>
                <w:sz w:val="20"/>
              </w:rPr>
            </w:pPr>
          </w:p>
          <w:p w14:paraId="01207785" w14:textId="77777777" w:rsidR="00BF4AEC" w:rsidRDefault="00BF4AEC">
            <w:pPr>
              <w:pStyle w:val="TableParagraph"/>
              <w:jc w:val="left"/>
              <w:rPr>
                <w:b/>
                <w:sz w:val="20"/>
              </w:rPr>
            </w:pPr>
          </w:p>
          <w:p w14:paraId="5595E33C" w14:textId="77777777" w:rsidR="00BF4AEC" w:rsidRDefault="00000000">
            <w:pPr>
              <w:pStyle w:val="TableParagraph"/>
              <w:spacing w:line="222" w:lineRule="exact"/>
              <w:ind w:left="9" w:right="3"/>
              <w:rPr>
                <w:i/>
                <w:sz w:val="20"/>
              </w:rPr>
            </w:pPr>
            <w:r>
              <w:rPr>
                <w:i/>
                <w:spacing w:val="-4"/>
                <w:sz w:val="20"/>
              </w:rPr>
              <w:t>Base</w:t>
            </w:r>
          </w:p>
        </w:tc>
      </w:tr>
      <w:tr w:rsidR="00BF4AEC" w14:paraId="26DE0620" w14:textId="77777777">
        <w:trPr>
          <w:trHeight w:val="485"/>
        </w:trPr>
        <w:tc>
          <w:tcPr>
            <w:tcW w:w="2689" w:type="dxa"/>
          </w:tcPr>
          <w:p w14:paraId="6A9D6552" w14:textId="77777777" w:rsidR="00BF4AEC" w:rsidRDefault="00000000">
            <w:pPr>
              <w:pStyle w:val="TableParagraph"/>
              <w:spacing w:line="240" w:lineRule="atLeast"/>
              <w:ind w:left="108" w:right="219"/>
              <w:jc w:val="left"/>
              <w:rPr>
                <w:sz w:val="20"/>
              </w:rPr>
            </w:pPr>
            <w:r>
              <w:rPr>
                <w:sz w:val="20"/>
              </w:rPr>
              <w:t>Relevant</w:t>
            </w:r>
            <w:r>
              <w:rPr>
                <w:spacing w:val="-18"/>
                <w:sz w:val="20"/>
              </w:rPr>
              <w:t xml:space="preserve"> </w:t>
            </w:r>
            <w:r>
              <w:rPr>
                <w:sz w:val="20"/>
              </w:rPr>
              <w:t>knowledge</w:t>
            </w:r>
            <w:r>
              <w:rPr>
                <w:spacing w:val="-18"/>
                <w:sz w:val="20"/>
              </w:rPr>
              <w:t xml:space="preserve"> </w:t>
            </w:r>
            <w:r>
              <w:rPr>
                <w:sz w:val="20"/>
              </w:rPr>
              <w:t>of your industry/sector</w:t>
            </w:r>
          </w:p>
        </w:tc>
        <w:tc>
          <w:tcPr>
            <w:tcW w:w="1133" w:type="dxa"/>
          </w:tcPr>
          <w:p w14:paraId="3344E138" w14:textId="77777777" w:rsidR="00BF4AEC" w:rsidRDefault="00000000">
            <w:pPr>
              <w:pStyle w:val="TableParagraph"/>
              <w:spacing w:before="122"/>
              <w:ind w:left="9"/>
              <w:rPr>
                <w:sz w:val="20"/>
              </w:rPr>
            </w:pPr>
            <w:r>
              <w:rPr>
                <w:spacing w:val="-5"/>
                <w:sz w:val="20"/>
              </w:rPr>
              <w:t>79</w:t>
            </w:r>
          </w:p>
        </w:tc>
        <w:tc>
          <w:tcPr>
            <w:tcW w:w="1277" w:type="dxa"/>
          </w:tcPr>
          <w:p w14:paraId="7480E06E" w14:textId="77777777" w:rsidR="00BF4AEC" w:rsidRDefault="00000000">
            <w:pPr>
              <w:pStyle w:val="TableParagraph"/>
              <w:spacing w:before="122"/>
              <w:ind w:left="9"/>
              <w:rPr>
                <w:sz w:val="20"/>
              </w:rPr>
            </w:pPr>
            <w:r>
              <w:rPr>
                <w:spacing w:val="-10"/>
                <w:sz w:val="20"/>
              </w:rPr>
              <w:t>-</w:t>
            </w:r>
          </w:p>
        </w:tc>
        <w:tc>
          <w:tcPr>
            <w:tcW w:w="1276" w:type="dxa"/>
          </w:tcPr>
          <w:p w14:paraId="0F2ED9EB" w14:textId="77777777" w:rsidR="00BF4AEC" w:rsidRDefault="00000000">
            <w:pPr>
              <w:pStyle w:val="TableParagraph"/>
              <w:spacing w:before="122"/>
              <w:ind w:left="9" w:right="2"/>
              <w:rPr>
                <w:sz w:val="20"/>
              </w:rPr>
            </w:pPr>
            <w:r>
              <w:rPr>
                <w:spacing w:val="-10"/>
                <w:sz w:val="20"/>
              </w:rPr>
              <w:t>-</w:t>
            </w:r>
          </w:p>
        </w:tc>
        <w:tc>
          <w:tcPr>
            <w:tcW w:w="1276" w:type="dxa"/>
          </w:tcPr>
          <w:p w14:paraId="136ACCE3" w14:textId="77777777" w:rsidR="00BF4AEC" w:rsidRDefault="00000000">
            <w:pPr>
              <w:pStyle w:val="TableParagraph"/>
              <w:spacing w:before="122"/>
              <w:ind w:left="9" w:right="4"/>
              <w:rPr>
                <w:i/>
                <w:sz w:val="20"/>
              </w:rPr>
            </w:pPr>
            <w:r>
              <w:rPr>
                <w:i/>
                <w:spacing w:val="-5"/>
                <w:sz w:val="20"/>
              </w:rPr>
              <w:t>21</w:t>
            </w:r>
          </w:p>
        </w:tc>
        <w:tc>
          <w:tcPr>
            <w:tcW w:w="1277" w:type="dxa"/>
          </w:tcPr>
          <w:p w14:paraId="0342E301" w14:textId="77777777" w:rsidR="00BF4AEC" w:rsidRDefault="00BF4AEC">
            <w:pPr>
              <w:pStyle w:val="TableParagraph"/>
              <w:spacing w:before="1"/>
              <w:jc w:val="left"/>
              <w:rPr>
                <w:b/>
                <w:sz w:val="20"/>
              </w:rPr>
            </w:pPr>
          </w:p>
          <w:p w14:paraId="380B5C3B" w14:textId="77777777" w:rsidR="00BF4AEC" w:rsidRDefault="00000000">
            <w:pPr>
              <w:pStyle w:val="TableParagraph"/>
              <w:spacing w:line="221" w:lineRule="exact"/>
              <w:ind w:left="9" w:right="4"/>
              <w:rPr>
                <w:i/>
                <w:sz w:val="20"/>
              </w:rPr>
            </w:pPr>
            <w:r>
              <w:rPr>
                <w:i/>
                <w:spacing w:val="-5"/>
                <w:sz w:val="20"/>
              </w:rPr>
              <w:t>81</w:t>
            </w:r>
          </w:p>
        </w:tc>
      </w:tr>
      <w:tr w:rsidR="00BF4AEC" w14:paraId="74C084BB" w14:textId="77777777">
        <w:trPr>
          <w:trHeight w:val="485"/>
        </w:trPr>
        <w:tc>
          <w:tcPr>
            <w:tcW w:w="2689" w:type="dxa"/>
          </w:tcPr>
          <w:p w14:paraId="2E9DB711" w14:textId="77777777" w:rsidR="00BF4AEC" w:rsidRDefault="00000000">
            <w:pPr>
              <w:pStyle w:val="TableParagraph"/>
              <w:spacing w:line="244" w:lineRule="exact"/>
              <w:ind w:left="108" w:right="219"/>
              <w:jc w:val="left"/>
              <w:rPr>
                <w:sz w:val="20"/>
              </w:rPr>
            </w:pPr>
            <w:r>
              <w:rPr>
                <w:sz w:val="20"/>
              </w:rPr>
              <w:t>Relevant</w:t>
            </w:r>
            <w:r>
              <w:rPr>
                <w:spacing w:val="-18"/>
                <w:sz w:val="20"/>
              </w:rPr>
              <w:t xml:space="preserve"> </w:t>
            </w:r>
            <w:r>
              <w:rPr>
                <w:sz w:val="20"/>
              </w:rPr>
              <w:t>knowledge</w:t>
            </w:r>
            <w:r>
              <w:rPr>
                <w:spacing w:val="-18"/>
                <w:sz w:val="20"/>
              </w:rPr>
              <w:t xml:space="preserve"> </w:t>
            </w:r>
            <w:r>
              <w:rPr>
                <w:sz w:val="20"/>
              </w:rPr>
              <w:t>of your local area/region</w:t>
            </w:r>
          </w:p>
        </w:tc>
        <w:tc>
          <w:tcPr>
            <w:tcW w:w="1133" w:type="dxa"/>
          </w:tcPr>
          <w:p w14:paraId="7384DEEA" w14:textId="77777777" w:rsidR="00BF4AEC" w:rsidRDefault="00000000">
            <w:pPr>
              <w:pStyle w:val="TableParagraph"/>
              <w:spacing w:before="122"/>
              <w:ind w:left="9" w:right="1"/>
              <w:rPr>
                <w:sz w:val="20"/>
              </w:rPr>
            </w:pPr>
            <w:r>
              <w:rPr>
                <w:spacing w:val="-5"/>
                <w:sz w:val="20"/>
              </w:rPr>
              <w:t>57</w:t>
            </w:r>
          </w:p>
        </w:tc>
        <w:tc>
          <w:tcPr>
            <w:tcW w:w="1277" w:type="dxa"/>
          </w:tcPr>
          <w:p w14:paraId="4B68ABBF" w14:textId="77777777" w:rsidR="00BF4AEC" w:rsidRDefault="00000000">
            <w:pPr>
              <w:pStyle w:val="TableParagraph"/>
              <w:spacing w:before="122"/>
              <w:ind w:left="9" w:right="1"/>
              <w:rPr>
                <w:sz w:val="20"/>
              </w:rPr>
            </w:pPr>
            <w:r>
              <w:rPr>
                <w:spacing w:val="-10"/>
                <w:sz w:val="20"/>
              </w:rPr>
              <w:t>2</w:t>
            </w:r>
          </w:p>
        </w:tc>
        <w:tc>
          <w:tcPr>
            <w:tcW w:w="1276" w:type="dxa"/>
          </w:tcPr>
          <w:p w14:paraId="0991983B" w14:textId="77777777" w:rsidR="00BF4AEC" w:rsidRDefault="00000000">
            <w:pPr>
              <w:pStyle w:val="TableParagraph"/>
              <w:spacing w:before="122"/>
              <w:ind w:left="9" w:right="2"/>
              <w:rPr>
                <w:sz w:val="20"/>
              </w:rPr>
            </w:pPr>
            <w:r>
              <w:rPr>
                <w:spacing w:val="-10"/>
                <w:sz w:val="20"/>
              </w:rPr>
              <w:t>-</w:t>
            </w:r>
          </w:p>
        </w:tc>
        <w:tc>
          <w:tcPr>
            <w:tcW w:w="1276" w:type="dxa"/>
          </w:tcPr>
          <w:p w14:paraId="3189BABE" w14:textId="77777777" w:rsidR="00BF4AEC" w:rsidRDefault="00000000">
            <w:pPr>
              <w:pStyle w:val="TableParagraph"/>
              <w:spacing w:before="122"/>
              <w:ind w:left="9" w:right="4"/>
              <w:rPr>
                <w:i/>
                <w:sz w:val="20"/>
              </w:rPr>
            </w:pPr>
            <w:r>
              <w:rPr>
                <w:i/>
                <w:spacing w:val="-5"/>
                <w:sz w:val="20"/>
              </w:rPr>
              <w:t>41</w:t>
            </w:r>
          </w:p>
        </w:tc>
        <w:tc>
          <w:tcPr>
            <w:tcW w:w="1277" w:type="dxa"/>
          </w:tcPr>
          <w:p w14:paraId="0BCDE46B" w14:textId="77777777" w:rsidR="00BF4AEC" w:rsidRDefault="00000000">
            <w:pPr>
              <w:pStyle w:val="TableParagraph"/>
              <w:spacing w:before="122"/>
              <w:ind w:left="9" w:right="3"/>
              <w:rPr>
                <w:i/>
                <w:sz w:val="20"/>
              </w:rPr>
            </w:pPr>
            <w:r>
              <w:rPr>
                <w:i/>
                <w:spacing w:val="-5"/>
                <w:sz w:val="20"/>
              </w:rPr>
              <w:t>81</w:t>
            </w:r>
          </w:p>
        </w:tc>
      </w:tr>
      <w:tr w:rsidR="00BF4AEC" w14:paraId="1DB00B89" w14:textId="77777777">
        <w:trPr>
          <w:trHeight w:val="483"/>
        </w:trPr>
        <w:tc>
          <w:tcPr>
            <w:tcW w:w="2689" w:type="dxa"/>
          </w:tcPr>
          <w:p w14:paraId="18B0EC0D" w14:textId="77777777" w:rsidR="00BF4AEC" w:rsidRDefault="00000000">
            <w:pPr>
              <w:pStyle w:val="TableParagraph"/>
              <w:spacing w:line="242" w:lineRule="exact"/>
              <w:ind w:left="108" w:right="219"/>
              <w:jc w:val="left"/>
              <w:rPr>
                <w:sz w:val="20"/>
              </w:rPr>
            </w:pPr>
            <w:r>
              <w:rPr>
                <w:sz w:val="20"/>
              </w:rPr>
              <w:t>Knowledge of the specific</w:t>
            </w:r>
            <w:r>
              <w:rPr>
                <w:spacing w:val="-18"/>
                <w:sz w:val="20"/>
              </w:rPr>
              <w:t xml:space="preserve"> </w:t>
            </w:r>
            <w:r>
              <w:rPr>
                <w:sz w:val="20"/>
              </w:rPr>
              <w:t>subject</w:t>
            </w:r>
            <w:r>
              <w:rPr>
                <w:spacing w:val="-18"/>
                <w:sz w:val="20"/>
              </w:rPr>
              <w:t xml:space="preserve"> </w:t>
            </w:r>
            <w:r>
              <w:rPr>
                <w:sz w:val="20"/>
              </w:rPr>
              <w:t>area</w:t>
            </w:r>
          </w:p>
        </w:tc>
        <w:tc>
          <w:tcPr>
            <w:tcW w:w="1133" w:type="dxa"/>
          </w:tcPr>
          <w:p w14:paraId="565C7AC6" w14:textId="77777777" w:rsidR="00BF4AEC" w:rsidRDefault="00000000">
            <w:pPr>
              <w:pStyle w:val="TableParagraph"/>
              <w:spacing w:before="120"/>
              <w:ind w:left="9" w:right="1"/>
              <w:rPr>
                <w:sz w:val="20"/>
              </w:rPr>
            </w:pPr>
            <w:r>
              <w:rPr>
                <w:spacing w:val="-5"/>
                <w:sz w:val="20"/>
              </w:rPr>
              <w:t>93</w:t>
            </w:r>
          </w:p>
        </w:tc>
        <w:tc>
          <w:tcPr>
            <w:tcW w:w="1277" w:type="dxa"/>
          </w:tcPr>
          <w:p w14:paraId="34DEE5C8" w14:textId="77777777" w:rsidR="00BF4AEC" w:rsidRDefault="00000000">
            <w:pPr>
              <w:pStyle w:val="TableParagraph"/>
              <w:spacing w:before="120"/>
              <w:ind w:left="9"/>
              <w:rPr>
                <w:sz w:val="20"/>
              </w:rPr>
            </w:pPr>
            <w:r>
              <w:rPr>
                <w:spacing w:val="-10"/>
                <w:sz w:val="20"/>
              </w:rPr>
              <w:t>5</w:t>
            </w:r>
          </w:p>
        </w:tc>
        <w:tc>
          <w:tcPr>
            <w:tcW w:w="1276" w:type="dxa"/>
          </w:tcPr>
          <w:p w14:paraId="6621FA0D" w14:textId="77777777" w:rsidR="00BF4AEC" w:rsidRDefault="00000000">
            <w:pPr>
              <w:pStyle w:val="TableParagraph"/>
              <w:spacing w:before="120"/>
              <w:ind w:left="9" w:right="2"/>
              <w:rPr>
                <w:sz w:val="20"/>
              </w:rPr>
            </w:pPr>
            <w:r>
              <w:rPr>
                <w:spacing w:val="-10"/>
                <w:sz w:val="20"/>
              </w:rPr>
              <w:t>-</w:t>
            </w:r>
          </w:p>
        </w:tc>
        <w:tc>
          <w:tcPr>
            <w:tcW w:w="1276" w:type="dxa"/>
          </w:tcPr>
          <w:p w14:paraId="4082C11B" w14:textId="77777777" w:rsidR="00BF4AEC" w:rsidRDefault="00000000">
            <w:pPr>
              <w:pStyle w:val="TableParagraph"/>
              <w:spacing w:before="120"/>
              <w:ind w:left="9" w:right="4"/>
              <w:rPr>
                <w:i/>
                <w:sz w:val="20"/>
              </w:rPr>
            </w:pPr>
            <w:r>
              <w:rPr>
                <w:i/>
                <w:spacing w:val="-10"/>
                <w:sz w:val="20"/>
              </w:rPr>
              <w:t>2</w:t>
            </w:r>
          </w:p>
        </w:tc>
        <w:tc>
          <w:tcPr>
            <w:tcW w:w="1277" w:type="dxa"/>
          </w:tcPr>
          <w:p w14:paraId="7336F05D" w14:textId="77777777" w:rsidR="00BF4AEC" w:rsidRDefault="00000000">
            <w:pPr>
              <w:pStyle w:val="TableParagraph"/>
              <w:spacing w:before="120"/>
              <w:ind w:left="9" w:right="3"/>
              <w:rPr>
                <w:i/>
                <w:sz w:val="20"/>
              </w:rPr>
            </w:pPr>
            <w:r>
              <w:rPr>
                <w:i/>
                <w:spacing w:val="-5"/>
                <w:sz w:val="20"/>
              </w:rPr>
              <w:t>81</w:t>
            </w:r>
          </w:p>
        </w:tc>
      </w:tr>
      <w:tr w:rsidR="00BF4AEC" w14:paraId="6695A57D" w14:textId="77777777">
        <w:trPr>
          <w:trHeight w:val="729"/>
        </w:trPr>
        <w:tc>
          <w:tcPr>
            <w:tcW w:w="2689" w:type="dxa"/>
          </w:tcPr>
          <w:p w14:paraId="05B7420B" w14:textId="77777777" w:rsidR="00BF4AEC" w:rsidRDefault="00000000">
            <w:pPr>
              <w:pStyle w:val="TableParagraph"/>
              <w:ind w:left="108"/>
              <w:jc w:val="left"/>
              <w:rPr>
                <w:sz w:val="20"/>
              </w:rPr>
            </w:pPr>
            <w:r>
              <w:rPr>
                <w:sz w:val="20"/>
              </w:rPr>
              <w:t>Being</w:t>
            </w:r>
            <w:r>
              <w:rPr>
                <w:spacing w:val="-7"/>
                <w:sz w:val="20"/>
              </w:rPr>
              <w:t xml:space="preserve"> </w:t>
            </w:r>
            <w:r>
              <w:rPr>
                <w:sz w:val="20"/>
              </w:rPr>
              <w:t>experienced</w:t>
            </w:r>
            <w:r>
              <w:rPr>
                <w:spacing w:val="-7"/>
                <w:sz w:val="20"/>
              </w:rPr>
              <w:t xml:space="preserve"> </w:t>
            </w:r>
            <w:r>
              <w:rPr>
                <w:spacing w:val="-5"/>
                <w:sz w:val="20"/>
              </w:rPr>
              <w:t>in</w:t>
            </w:r>
          </w:p>
          <w:p w14:paraId="626D471B" w14:textId="77777777" w:rsidR="00BF4AEC" w:rsidRDefault="00000000">
            <w:pPr>
              <w:pStyle w:val="TableParagraph"/>
              <w:spacing w:line="242" w:lineRule="exact"/>
              <w:ind w:left="108" w:right="219"/>
              <w:jc w:val="left"/>
              <w:rPr>
                <w:sz w:val="20"/>
              </w:rPr>
            </w:pPr>
            <w:r>
              <w:rPr>
                <w:sz w:val="20"/>
              </w:rPr>
              <w:t>the</w:t>
            </w:r>
            <w:r>
              <w:rPr>
                <w:spacing w:val="-12"/>
                <w:sz w:val="20"/>
              </w:rPr>
              <w:t xml:space="preserve"> </w:t>
            </w:r>
            <w:r>
              <w:rPr>
                <w:sz w:val="20"/>
              </w:rPr>
              <w:t>types</w:t>
            </w:r>
            <w:r>
              <w:rPr>
                <w:spacing w:val="-12"/>
                <w:sz w:val="20"/>
              </w:rPr>
              <w:t xml:space="preserve"> </w:t>
            </w:r>
            <w:r>
              <w:rPr>
                <w:sz w:val="20"/>
              </w:rPr>
              <w:t>of</w:t>
            </w:r>
            <w:r>
              <w:rPr>
                <w:spacing w:val="-12"/>
                <w:sz w:val="20"/>
              </w:rPr>
              <w:t xml:space="preserve"> </w:t>
            </w:r>
            <w:r>
              <w:rPr>
                <w:sz w:val="20"/>
              </w:rPr>
              <w:t xml:space="preserve">issues </w:t>
            </w:r>
            <w:r>
              <w:rPr>
                <w:spacing w:val="-2"/>
                <w:sz w:val="20"/>
              </w:rPr>
              <w:t>addressed</w:t>
            </w:r>
          </w:p>
        </w:tc>
        <w:tc>
          <w:tcPr>
            <w:tcW w:w="1133" w:type="dxa"/>
          </w:tcPr>
          <w:p w14:paraId="154DCFF8" w14:textId="77777777" w:rsidR="00BF4AEC" w:rsidRDefault="00BF4AEC">
            <w:pPr>
              <w:pStyle w:val="TableParagraph"/>
              <w:spacing w:before="1"/>
              <w:jc w:val="left"/>
              <w:rPr>
                <w:b/>
                <w:sz w:val="20"/>
              </w:rPr>
            </w:pPr>
          </w:p>
          <w:p w14:paraId="65302BEB" w14:textId="77777777" w:rsidR="00BF4AEC" w:rsidRDefault="00000000">
            <w:pPr>
              <w:pStyle w:val="TableParagraph"/>
              <w:ind w:left="9" w:right="1"/>
              <w:rPr>
                <w:sz w:val="20"/>
              </w:rPr>
            </w:pPr>
            <w:r>
              <w:rPr>
                <w:spacing w:val="-5"/>
                <w:sz w:val="20"/>
              </w:rPr>
              <w:t>94</w:t>
            </w:r>
          </w:p>
        </w:tc>
        <w:tc>
          <w:tcPr>
            <w:tcW w:w="1277" w:type="dxa"/>
          </w:tcPr>
          <w:p w14:paraId="0411B383" w14:textId="77777777" w:rsidR="00BF4AEC" w:rsidRDefault="00BF4AEC">
            <w:pPr>
              <w:pStyle w:val="TableParagraph"/>
              <w:spacing w:before="1"/>
              <w:jc w:val="left"/>
              <w:rPr>
                <w:b/>
                <w:sz w:val="20"/>
              </w:rPr>
            </w:pPr>
          </w:p>
          <w:p w14:paraId="3620539A" w14:textId="77777777" w:rsidR="00BF4AEC" w:rsidRDefault="00000000">
            <w:pPr>
              <w:pStyle w:val="TableParagraph"/>
              <w:ind w:left="9"/>
              <w:rPr>
                <w:sz w:val="20"/>
              </w:rPr>
            </w:pPr>
            <w:r>
              <w:rPr>
                <w:spacing w:val="-10"/>
                <w:sz w:val="20"/>
              </w:rPr>
              <w:t>1</w:t>
            </w:r>
          </w:p>
        </w:tc>
        <w:tc>
          <w:tcPr>
            <w:tcW w:w="1276" w:type="dxa"/>
          </w:tcPr>
          <w:p w14:paraId="1133F877" w14:textId="77777777" w:rsidR="00BF4AEC" w:rsidRDefault="00BF4AEC">
            <w:pPr>
              <w:pStyle w:val="TableParagraph"/>
              <w:spacing w:before="1"/>
              <w:jc w:val="left"/>
              <w:rPr>
                <w:b/>
                <w:sz w:val="20"/>
              </w:rPr>
            </w:pPr>
          </w:p>
          <w:p w14:paraId="11CFA594" w14:textId="77777777" w:rsidR="00BF4AEC" w:rsidRDefault="00000000">
            <w:pPr>
              <w:pStyle w:val="TableParagraph"/>
              <w:ind w:left="9" w:right="2"/>
              <w:rPr>
                <w:sz w:val="20"/>
              </w:rPr>
            </w:pPr>
            <w:r>
              <w:rPr>
                <w:spacing w:val="-10"/>
                <w:sz w:val="20"/>
              </w:rPr>
              <w:t>-</w:t>
            </w:r>
          </w:p>
        </w:tc>
        <w:tc>
          <w:tcPr>
            <w:tcW w:w="1276" w:type="dxa"/>
          </w:tcPr>
          <w:p w14:paraId="660FE904" w14:textId="77777777" w:rsidR="00BF4AEC" w:rsidRDefault="00BF4AEC">
            <w:pPr>
              <w:pStyle w:val="TableParagraph"/>
              <w:spacing w:before="1"/>
              <w:jc w:val="left"/>
              <w:rPr>
                <w:b/>
                <w:sz w:val="20"/>
              </w:rPr>
            </w:pPr>
          </w:p>
          <w:p w14:paraId="0B6B3EE2" w14:textId="77777777" w:rsidR="00BF4AEC" w:rsidRDefault="00000000">
            <w:pPr>
              <w:pStyle w:val="TableParagraph"/>
              <w:ind w:left="9" w:right="4"/>
              <w:rPr>
                <w:i/>
                <w:sz w:val="20"/>
              </w:rPr>
            </w:pPr>
            <w:r>
              <w:rPr>
                <w:i/>
                <w:spacing w:val="-10"/>
                <w:sz w:val="20"/>
              </w:rPr>
              <w:t>5</w:t>
            </w:r>
          </w:p>
        </w:tc>
        <w:tc>
          <w:tcPr>
            <w:tcW w:w="1277" w:type="dxa"/>
          </w:tcPr>
          <w:p w14:paraId="2C582451" w14:textId="77777777" w:rsidR="00BF4AEC" w:rsidRDefault="00BF4AEC">
            <w:pPr>
              <w:pStyle w:val="TableParagraph"/>
              <w:spacing w:before="1"/>
              <w:jc w:val="left"/>
              <w:rPr>
                <w:b/>
                <w:sz w:val="20"/>
              </w:rPr>
            </w:pPr>
          </w:p>
          <w:p w14:paraId="4C760474" w14:textId="77777777" w:rsidR="00BF4AEC" w:rsidRDefault="00000000">
            <w:pPr>
              <w:pStyle w:val="TableParagraph"/>
              <w:ind w:left="9" w:right="3"/>
              <w:rPr>
                <w:i/>
                <w:sz w:val="20"/>
              </w:rPr>
            </w:pPr>
            <w:r>
              <w:rPr>
                <w:i/>
                <w:spacing w:val="-5"/>
                <w:sz w:val="20"/>
              </w:rPr>
              <w:t>81</w:t>
            </w:r>
          </w:p>
        </w:tc>
      </w:tr>
      <w:tr w:rsidR="00BF4AEC" w14:paraId="19794082" w14:textId="77777777">
        <w:trPr>
          <w:trHeight w:val="485"/>
        </w:trPr>
        <w:tc>
          <w:tcPr>
            <w:tcW w:w="2689" w:type="dxa"/>
          </w:tcPr>
          <w:p w14:paraId="15FA93F7" w14:textId="77777777" w:rsidR="00BF4AEC" w:rsidRDefault="00000000">
            <w:pPr>
              <w:pStyle w:val="TableParagraph"/>
              <w:spacing w:line="240" w:lineRule="atLeast"/>
              <w:ind w:left="108" w:right="219"/>
              <w:jc w:val="left"/>
              <w:rPr>
                <w:sz w:val="20"/>
              </w:rPr>
            </w:pPr>
            <w:r>
              <w:rPr>
                <w:sz w:val="20"/>
              </w:rPr>
              <w:t>Providing enough information</w:t>
            </w:r>
            <w:r>
              <w:rPr>
                <w:spacing w:val="-18"/>
                <w:sz w:val="20"/>
              </w:rPr>
              <w:t xml:space="preserve"> </w:t>
            </w:r>
            <w:r>
              <w:rPr>
                <w:sz w:val="20"/>
              </w:rPr>
              <w:t>in</w:t>
            </w:r>
            <w:r>
              <w:rPr>
                <w:spacing w:val="-18"/>
                <w:sz w:val="20"/>
              </w:rPr>
              <w:t xml:space="preserve"> </w:t>
            </w:r>
            <w:r>
              <w:rPr>
                <w:sz w:val="20"/>
              </w:rPr>
              <w:t>advance</w:t>
            </w:r>
          </w:p>
        </w:tc>
        <w:tc>
          <w:tcPr>
            <w:tcW w:w="1133" w:type="dxa"/>
          </w:tcPr>
          <w:p w14:paraId="490B1F41" w14:textId="77777777" w:rsidR="00BF4AEC" w:rsidRDefault="00000000">
            <w:pPr>
              <w:pStyle w:val="TableParagraph"/>
              <w:spacing w:before="123"/>
              <w:ind w:left="9" w:right="1"/>
              <w:rPr>
                <w:sz w:val="20"/>
              </w:rPr>
            </w:pPr>
            <w:r>
              <w:rPr>
                <w:spacing w:val="-5"/>
                <w:sz w:val="20"/>
              </w:rPr>
              <w:t>85</w:t>
            </w:r>
          </w:p>
        </w:tc>
        <w:tc>
          <w:tcPr>
            <w:tcW w:w="1277" w:type="dxa"/>
          </w:tcPr>
          <w:p w14:paraId="4ABAE71D" w14:textId="77777777" w:rsidR="00BF4AEC" w:rsidRDefault="00000000">
            <w:pPr>
              <w:pStyle w:val="TableParagraph"/>
              <w:spacing w:before="123"/>
              <w:ind w:left="9"/>
              <w:rPr>
                <w:sz w:val="20"/>
              </w:rPr>
            </w:pPr>
            <w:r>
              <w:rPr>
                <w:spacing w:val="-10"/>
                <w:sz w:val="20"/>
              </w:rPr>
              <w:t>1</w:t>
            </w:r>
          </w:p>
        </w:tc>
        <w:tc>
          <w:tcPr>
            <w:tcW w:w="1276" w:type="dxa"/>
          </w:tcPr>
          <w:p w14:paraId="7F412FF4" w14:textId="77777777" w:rsidR="00BF4AEC" w:rsidRDefault="00000000">
            <w:pPr>
              <w:pStyle w:val="TableParagraph"/>
              <w:spacing w:before="123"/>
              <w:ind w:left="9" w:right="2"/>
              <w:rPr>
                <w:sz w:val="20"/>
              </w:rPr>
            </w:pPr>
            <w:r>
              <w:rPr>
                <w:spacing w:val="-10"/>
                <w:sz w:val="20"/>
              </w:rPr>
              <w:t>-</w:t>
            </w:r>
          </w:p>
        </w:tc>
        <w:tc>
          <w:tcPr>
            <w:tcW w:w="1276" w:type="dxa"/>
          </w:tcPr>
          <w:p w14:paraId="02D99D7A" w14:textId="77777777" w:rsidR="00BF4AEC" w:rsidRDefault="00000000">
            <w:pPr>
              <w:pStyle w:val="TableParagraph"/>
              <w:spacing w:before="123"/>
              <w:ind w:left="9" w:right="4"/>
              <w:rPr>
                <w:i/>
                <w:sz w:val="20"/>
              </w:rPr>
            </w:pPr>
            <w:r>
              <w:rPr>
                <w:i/>
                <w:spacing w:val="-5"/>
                <w:sz w:val="20"/>
              </w:rPr>
              <w:t>14</w:t>
            </w:r>
          </w:p>
        </w:tc>
        <w:tc>
          <w:tcPr>
            <w:tcW w:w="1277" w:type="dxa"/>
          </w:tcPr>
          <w:p w14:paraId="717B1248" w14:textId="77777777" w:rsidR="00BF4AEC" w:rsidRDefault="00000000">
            <w:pPr>
              <w:pStyle w:val="TableParagraph"/>
              <w:spacing w:before="123"/>
              <w:ind w:left="9" w:right="3"/>
              <w:rPr>
                <w:i/>
                <w:sz w:val="20"/>
              </w:rPr>
            </w:pPr>
            <w:r>
              <w:rPr>
                <w:i/>
                <w:spacing w:val="-5"/>
                <w:sz w:val="20"/>
              </w:rPr>
              <w:t>81</w:t>
            </w:r>
          </w:p>
        </w:tc>
      </w:tr>
      <w:tr w:rsidR="00BF4AEC" w14:paraId="253EFF56" w14:textId="77777777">
        <w:trPr>
          <w:trHeight w:val="1457"/>
        </w:trPr>
        <w:tc>
          <w:tcPr>
            <w:tcW w:w="2689" w:type="dxa"/>
          </w:tcPr>
          <w:p w14:paraId="5BAC7871" w14:textId="77777777" w:rsidR="00BF4AEC" w:rsidRDefault="00000000">
            <w:pPr>
              <w:pStyle w:val="TableParagraph"/>
              <w:spacing w:before="1"/>
              <w:ind w:left="108" w:right="219"/>
              <w:jc w:val="left"/>
              <w:rPr>
                <w:sz w:val="20"/>
              </w:rPr>
            </w:pPr>
            <w:r>
              <w:rPr>
                <w:sz w:val="20"/>
              </w:rPr>
              <w:t>Helping you to understand the management’s</w:t>
            </w:r>
            <w:r>
              <w:rPr>
                <w:spacing w:val="-18"/>
                <w:sz w:val="20"/>
              </w:rPr>
              <w:t xml:space="preserve"> </w:t>
            </w:r>
            <w:r>
              <w:rPr>
                <w:sz w:val="20"/>
              </w:rPr>
              <w:t>point</w:t>
            </w:r>
            <w:r>
              <w:rPr>
                <w:spacing w:val="-18"/>
                <w:sz w:val="20"/>
              </w:rPr>
              <w:t xml:space="preserve"> </w:t>
            </w:r>
            <w:r>
              <w:rPr>
                <w:sz w:val="20"/>
              </w:rPr>
              <w:t xml:space="preserve">of </w:t>
            </w:r>
            <w:proofErr w:type="gramStart"/>
            <w:r>
              <w:rPr>
                <w:spacing w:val="-4"/>
                <w:sz w:val="20"/>
              </w:rPr>
              <w:t>view</w:t>
            </w:r>
            <w:proofErr w:type="gramEnd"/>
          </w:p>
          <w:p w14:paraId="02957041" w14:textId="77777777" w:rsidR="00BF4AEC" w:rsidRDefault="00000000">
            <w:pPr>
              <w:pStyle w:val="TableParagraph"/>
              <w:spacing w:line="244" w:lineRule="exact"/>
              <w:ind w:left="108" w:right="219"/>
              <w:jc w:val="left"/>
              <w:rPr>
                <w:i/>
                <w:sz w:val="20"/>
              </w:rPr>
            </w:pPr>
            <w:r>
              <w:rPr>
                <w:i/>
                <w:sz w:val="20"/>
              </w:rPr>
              <w:t>(asked of employee- side</w:t>
            </w:r>
            <w:r>
              <w:rPr>
                <w:i/>
                <w:spacing w:val="-18"/>
                <w:sz w:val="20"/>
              </w:rPr>
              <w:t xml:space="preserve"> </w:t>
            </w:r>
            <w:r>
              <w:rPr>
                <w:i/>
                <w:sz w:val="20"/>
              </w:rPr>
              <w:t>respondents</w:t>
            </w:r>
            <w:r>
              <w:rPr>
                <w:i/>
                <w:spacing w:val="-18"/>
                <w:sz w:val="20"/>
              </w:rPr>
              <w:t xml:space="preserve"> </w:t>
            </w:r>
            <w:r>
              <w:rPr>
                <w:i/>
                <w:sz w:val="20"/>
              </w:rPr>
              <w:t>only)</w:t>
            </w:r>
          </w:p>
        </w:tc>
        <w:tc>
          <w:tcPr>
            <w:tcW w:w="1133" w:type="dxa"/>
          </w:tcPr>
          <w:p w14:paraId="3A0021FD" w14:textId="77777777" w:rsidR="00BF4AEC" w:rsidRDefault="00BF4AEC">
            <w:pPr>
              <w:pStyle w:val="TableParagraph"/>
              <w:spacing w:before="123"/>
              <w:jc w:val="left"/>
              <w:rPr>
                <w:b/>
                <w:sz w:val="20"/>
              </w:rPr>
            </w:pPr>
          </w:p>
          <w:p w14:paraId="3224BF7B" w14:textId="77777777" w:rsidR="00BF4AEC" w:rsidRDefault="00000000">
            <w:pPr>
              <w:pStyle w:val="TableParagraph"/>
              <w:spacing w:line="243" w:lineRule="exact"/>
              <w:ind w:left="9"/>
              <w:rPr>
                <w:i/>
                <w:sz w:val="20"/>
              </w:rPr>
            </w:pPr>
            <w:r>
              <w:rPr>
                <w:i/>
                <w:spacing w:val="-10"/>
                <w:sz w:val="20"/>
              </w:rPr>
              <w:t>6</w:t>
            </w:r>
          </w:p>
          <w:p w14:paraId="46D290A0" w14:textId="77777777" w:rsidR="00BF4AEC" w:rsidRDefault="00000000">
            <w:pPr>
              <w:pStyle w:val="TableParagraph"/>
              <w:spacing w:line="243" w:lineRule="exact"/>
              <w:ind w:left="9" w:right="2"/>
              <w:rPr>
                <w:i/>
                <w:sz w:val="20"/>
              </w:rPr>
            </w:pPr>
            <w:r>
              <w:rPr>
                <w:i/>
                <w:sz w:val="20"/>
              </w:rPr>
              <w:t>(n</w:t>
            </w:r>
            <w:r>
              <w:rPr>
                <w:i/>
                <w:spacing w:val="-1"/>
                <w:sz w:val="20"/>
              </w:rPr>
              <w:t xml:space="preserve"> </w:t>
            </w:r>
            <w:r>
              <w:rPr>
                <w:i/>
                <w:spacing w:val="-5"/>
                <w:sz w:val="20"/>
              </w:rPr>
              <w:t>not</w:t>
            </w:r>
          </w:p>
          <w:p w14:paraId="170313C8" w14:textId="77777777" w:rsidR="00BF4AEC" w:rsidRDefault="00000000">
            <w:pPr>
              <w:pStyle w:val="TableParagraph"/>
              <w:spacing w:before="1"/>
              <w:ind w:left="9" w:right="1"/>
              <w:rPr>
                <w:i/>
                <w:sz w:val="20"/>
              </w:rPr>
            </w:pPr>
            <w:r>
              <w:rPr>
                <w:i/>
                <w:spacing w:val="-5"/>
                <w:sz w:val="20"/>
              </w:rPr>
              <w:t>%)</w:t>
            </w:r>
          </w:p>
        </w:tc>
        <w:tc>
          <w:tcPr>
            <w:tcW w:w="1277" w:type="dxa"/>
          </w:tcPr>
          <w:p w14:paraId="6C1AA856" w14:textId="77777777" w:rsidR="00BF4AEC" w:rsidRDefault="00BF4AEC">
            <w:pPr>
              <w:pStyle w:val="TableParagraph"/>
              <w:jc w:val="left"/>
              <w:rPr>
                <w:b/>
                <w:sz w:val="20"/>
              </w:rPr>
            </w:pPr>
          </w:p>
          <w:p w14:paraId="55B8CC6C" w14:textId="77777777" w:rsidR="00BF4AEC" w:rsidRDefault="00BF4AEC">
            <w:pPr>
              <w:pStyle w:val="TableParagraph"/>
              <w:spacing w:before="123"/>
              <w:jc w:val="left"/>
              <w:rPr>
                <w:b/>
                <w:sz w:val="20"/>
              </w:rPr>
            </w:pPr>
          </w:p>
          <w:p w14:paraId="2D873BB4" w14:textId="77777777" w:rsidR="00BF4AEC" w:rsidRDefault="00000000">
            <w:pPr>
              <w:pStyle w:val="TableParagraph"/>
              <w:ind w:left="9" w:right="2"/>
              <w:rPr>
                <w:i/>
                <w:sz w:val="20"/>
              </w:rPr>
            </w:pPr>
            <w:r>
              <w:rPr>
                <w:i/>
                <w:spacing w:val="-10"/>
                <w:sz w:val="20"/>
              </w:rPr>
              <w:t>-</w:t>
            </w:r>
          </w:p>
        </w:tc>
        <w:tc>
          <w:tcPr>
            <w:tcW w:w="1276" w:type="dxa"/>
          </w:tcPr>
          <w:p w14:paraId="380A3485" w14:textId="77777777" w:rsidR="00BF4AEC" w:rsidRDefault="00BF4AEC">
            <w:pPr>
              <w:pStyle w:val="TableParagraph"/>
              <w:jc w:val="left"/>
              <w:rPr>
                <w:b/>
                <w:sz w:val="20"/>
              </w:rPr>
            </w:pPr>
          </w:p>
          <w:p w14:paraId="7A8D9AC5" w14:textId="77777777" w:rsidR="00BF4AEC" w:rsidRDefault="00BF4AEC">
            <w:pPr>
              <w:pStyle w:val="TableParagraph"/>
              <w:spacing w:before="123"/>
              <w:jc w:val="left"/>
              <w:rPr>
                <w:b/>
                <w:sz w:val="20"/>
              </w:rPr>
            </w:pPr>
          </w:p>
          <w:p w14:paraId="25776A35" w14:textId="77777777" w:rsidR="00BF4AEC" w:rsidRDefault="00000000">
            <w:pPr>
              <w:pStyle w:val="TableParagraph"/>
              <w:ind w:left="9" w:right="3"/>
              <w:rPr>
                <w:i/>
                <w:sz w:val="20"/>
              </w:rPr>
            </w:pPr>
            <w:r>
              <w:rPr>
                <w:i/>
                <w:spacing w:val="-10"/>
                <w:sz w:val="20"/>
              </w:rPr>
              <w:t>-</w:t>
            </w:r>
          </w:p>
        </w:tc>
        <w:tc>
          <w:tcPr>
            <w:tcW w:w="1276" w:type="dxa"/>
          </w:tcPr>
          <w:p w14:paraId="713249CB" w14:textId="77777777" w:rsidR="00BF4AEC" w:rsidRDefault="00BF4AEC">
            <w:pPr>
              <w:pStyle w:val="TableParagraph"/>
              <w:jc w:val="left"/>
              <w:rPr>
                <w:b/>
                <w:sz w:val="20"/>
              </w:rPr>
            </w:pPr>
          </w:p>
          <w:p w14:paraId="3145E915" w14:textId="77777777" w:rsidR="00BF4AEC" w:rsidRDefault="00BF4AEC">
            <w:pPr>
              <w:pStyle w:val="TableParagraph"/>
              <w:spacing w:before="1"/>
              <w:jc w:val="left"/>
              <w:rPr>
                <w:b/>
                <w:sz w:val="20"/>
              </w:rPr>
            </w:pPr>
          </w:p>
          <w:p w14:paraId="620B99AD" w14:textId="77777777" w:rsidR="00BF4AEC" w:rsidRDefault="00000000">
            <w:pPr>
              <w:pStyle w:val="TableParagraph"/>
              <w:spacing w:before="1" w:line="243" w:lineRule="exact"/>
              <w:ind w:left="9" w:right="4"/>
              <w:rPr>
                <w:i/>
                <w:sz w:val="20"/>
              </w:rPr>
            </w:pPr>
            <w:r>
              <w:rPr>
                <w:i/>
                <w:spacing w:val="-10"/>
                <w:sz w:val="20"/>
              </w:rPr>
              <w:t>1</w:t>
            </w:r>
          </w:p>
          <w:p w14:paraId="721373E3" w14:textId="77777777" w:rsidR="00BF4AEC" w:rsidRDefault="00000000">
            <w:pPr>
              <w:pStyle w:val="TableParagraph"/>
              <w:spacing w:line="243" w:lineRule="exact"/>
              <w:ind w:left="9" w:right="2"/>
              <w:rPr>
                <w:i/>
                <w:sz w:val="20"/>
              </w:rPr>
            </w:pPr>
            <w:r>
              <w:rPr>
                <w:i/>
                <w:sz w:val="20"/>
              </w:rPr>
              <w:t>(n</w:t>
            </w:r>
            <w:r>
              <w:rPr>
                <w:i/>
                <w:spacing w:val="-1"/>
                <w:sz w:val="20"/>
              </w:rPr>
              <w:t xml:space="preserve"> </w:t>
            </w:r>
            <w:r>
              <w:rPr>
                <w:i/>
                <w:sz w:val="20"/>
              </w:rPr>
              <w:t>not</w:t>
            </w:r>
            <w:r>
              <w:rPr>
                <w:i/>
                <w:spacing w:val="-1"/>
                <w:sz w:val="20"/>
              </w:rPr>
              <w:t xml:space="preserve"> </w:t>
            </w:r>
            <w:r>
              <w:rPr>
                <w:i/>
                <w:spacing w:val="-5"/>
                <w:sz w:val="20"/>
              </w:rPr>
              <w:t>%)</w:t>
            </w:r>
          </w:p>
        </w:tc>
        <w:tc>
          <w:tcPr>
            <w:tcW w:w="1277" w:type="dxa"/>
          </w:tcPr>
          <w:p w14:paraId="6F51B6D6" w14:textId="77777777" w:rsidR="00BF4AEC" w:rsidRDefault="00BF4AEC">
            <w:pPr>
              <w:pStyle w:val="TableParagraph"/>
              <w:jc w:val="left"/>
              <w:rPr>
                <w:b/>
                <w:sz w:val="20"/>
              </w:rPr>
            </w:pPr>
          </w:p>
          <w:p w14:paraId="2CE014D2" w14:textId="77777777" w:rsidR="00BF4AEC" w:rsidRDefault="00BF4AEC">
            <w:pPr>
              <w:pStyle w:val="TableParagraph"/>
              <w:spacing w:before="1"/>
              <w:jc w:val="left"/>
              <w:rPr>
                <w:b/>
                <w:sz w:val="20"/>
              </w:rPr>
            </w:pPr>
          </w:p>
          <w:p w14:paraId="2B8B977A" w14:textId="77777777" w:rsidR="00BF4AEC" w:rsidRDefault="00000000">
            <w:pPr>
              <w:pStyle w:val="TableParagraph"/>
              <w:spacing w:before="1"/>
              <w:ind w:left="9" w:right="3"/>
              <w:rPr>
                <w:i/>
                <w:sz w:val="20"/>
              </w:rPr>
            </w:pPr>
            <w:r>
              <w:rPr>
                <w:i/>
                <w:spacing w:val="-10"/>
                <w:sz w:val="20"/>
              </w:rPr>
              <w:t>7</w:t>
            </w:r>
          </w:p>
        </w:tc>
      </w:tr>
      <w:tr w:rsidR="00BF4AEC" w14:paraId="7EA4F39D" w14:textId="77777777">
        <w:trPr>
          <w:trHeight w:val="1455"/>
        </w:trPr>
        <w:tc>
          <w:tcPr>
            <w:tcW w:w="2689" w:type="dxa"/>
          </w:tcPr>
          <w:p w14:paraId="7CD63BD0" w14:textId="77777777" w:rsidR="00BF4AEC" w:rsidRDefault="00000000">
            <w:pPr>
              <w:pStyle w:val="TableParagraph"/>
              <w:ind w:left="108" w:right="219"/>
              <w:jc w:val="left"/>
              <w:rPr>
                <w:sz w:val="20"/>
              </w:rPr>
            </w:pPr>
            <w:r>
              <w:rPr>
                <w:sz w:val="20"/>
              </w:rPr>
              <w:t>Helping you to understand the employees’</w:t>
            </w:r>
            <w:r>
              <w:rPr>
                <w:spacing w:val="-18"/>
                <w:sz w:val="20"/>
              </w:rPr>
              <w:t xml:space="preserve"> </w:t>
            </w:r>
            <w:r>
              <w:rPr>
                <w:sz w:val="20"/>
              </w:rPr>
              <w:t>point</w:t>
            </w:r>
            <w:r>
              <w:rPr>
                <w:spacing w:val="-18"/>
                <w:sz w:val="20"/>
              </w:rPr>
              <w:t xml:space="preserve"> </w:t>
            </w:r>
            <w:r>
              <w:rPr>
                <w:sz w:val="20"/>
              </w:rPr>
              <w:t xml:space="preserve">of </w:t>
            </w:r>
            <w:proofErr w:type="gramStart"/>
            <w:r>
              <w:rPr>
                <w:spacing w:val="-4"/>
                <w:sz w:val="20"/>
              </w:rPr>
              <w:t>view</w:t>
            </w:r>
            <w:proofErr w:type="gramEnd"/>
          </w:p>
          <w:p w14:paraId="41C195E5" w14:textId="77777777" w:rsidR="00BF4AEC" w:rsidRDefault="00000000">
            <w:pPr>
              <w:pStyle w:val="TableParagraph"/>
              <w:spacing w:line="242" w:lineRule="exact"/>
              <w:ind w:left="108"/>
              <w:jc w:val="left"/>
              <w:rPr>
                <w:i/>
                <w:sz w:val="20"/>
              </w:rPr>
            </w:pPr>
            <w:r>
              <w:rPr>
                <w:i/>
                <w:sz w:val="20"/>
              </w:rPr>
              <w:t>(asked</w:t>
            </w:r>
            <w:r>
              <w:rPr>
                <w:i/>
                <w:spacing w:val="-18"/>
                <w:sz w:val="20"/>
              </w:rPr>
              <w:t xml:space="preserve"> </w:t>
            </w:r>
            <w:r>
              <w:rPr>
                <w:i/>
                <w:sz w:val="20"/>
              </w:rPr>
              <w:t>of</w:t>
            </w:r>
            <w:r>
              <w:rPr>
                <w:i/>
                <w:spacing w:val="-18"/>
                <w:sz w:val="20"/>
              </w:rPr>
              <w:t xml:space="preserve"> </w:t>
            </w:r>
            <w:r>
              <w:rPr>
                <w:i/>
                <w:sz w:val="20"/>
              </w:rPr>
              <w:t>employer-side respondents only)</w:t>
            </w:r>
          </w:p>
        </w:tc>
        <w:tc>
          <w:tcPr>
            <w:tcW w:w="1133" w:type="dxa"/>
          </w:tcPr>
          <w:p w14:paraId="3AA04B6F" w14:textId="77777777" w:rsidR="00BF4AEC" w:rsidRDefault="00BF4AEC">
            <w:pPr>
              <w:pStyle w:val="TableParagraph"/>
              <w:jc w:val="left"/>
              <w:rPr>
                <w:b/>
                <w:sz w:val="20"/>
              </w:rPr>
            </w:pPr>
          </w:p>
          <w:p w14:paraId="327AA19D" w14:textId="77777777" w:rsidR="00BF4AEC" w:rsidRDefault="00BF4AEC">
            <w:pPr>
              <w:pStyle w:val="TableParagraph"/>
              <w:spacing w:before="121"/>
              <w:jc w:val="left"/>
              <w:rPr>
                <w:b/>
                <w:sz w:val="20"/>
              </w:rPr>
            </w:pPr>
          </w:p>
          <w:p w14:paraId="2596D808" w14:textId="77777777" w:rsidR="00BF4AEC" w:rsidRDefault="00000000">
            <w:pPr>
              <w:pStyle w:val="TableParagraph"/>
              <w:ind w:left="9" w:right="1"/>
              <w:rPr>
                <w:i/>
                <w:sz w:val="20"/>
              </w:rPr>
            </w:pPr>
            <w:r>
              <w:rPr>
                <w:i/>
                <w:spacing w:val="-5"/>
                <w:sz w:val="20"/>
              </w:rPr>
              <w:t>77</w:t>
            </w:r>
          </w:p>
        </w:tc>
        <w:tc>
          <w:tcPr>
            <w:tcW w:w="1277" w:type="dxa"/>
          </w:tcPr>
          <w:p w14:paraId="26EA7623" w14:textId="77777777" w:rsidR="00BF4AEC" w:rsidRDefault="00BF4AEC">
            <w:pPr>
              <w:pStyle w:val="TableParagraph"/>
              <w:jc w:val="left"/>
              <w:rPr>
                <w:b/>
                <w:sz w:val="20"/>
              </w:rPr>
            </w:pPr>
          </w:p>
          <w:p w14:paraId="0BC2DE48" w14:textId="77777777" w:rsidR="00BF4AEC" w:rsidRDefault="00BF4AEC">
            <w:pPr>
              <w:pStyle w:val="TableParagraph"/>
              <w:spacing w:before="121"/>
              <w:jc w:val="left"/>
              <w:rPr>
                <w:b/>
                <w:sz w:val="20"/>
              </w:rPr>
            </w:pPr>
          </w:p>
          <w:p w14:paraId="4DD62129" w14:textId="77777777" w:rsidR="00BF4AEC" w:rsidRDefault="00000000">
            <w:pPr>
              <w:pStyle w:val="TableParagraph"/>
              <w:ind w:left="9" w:right="1"/>
              <w:rPr>
                <w:i/>
                <w:sz w:val="20"/>
              </w:rPr>
            </w:pPr>
            <w:r>
              <w:rPr>
                <w:i/>
                <w:spacing w:val="-10"/>
                <w:sz w:val="20"/>
              </w:rPr>
              <w:t>1</w:t>
            </w:r>
          </w:p>
        </w:tc>
        <w:tc>
          <w:tcPr>
            <w:tcW w:w="1276" w:type="dxa"/>
          </w:tcPr>
          <w:p w14:paraId="2AC2F3CB" w14:textId="77777777" w:rsidR="00BF4AEC" w:rsidRDefault="00BF4AEC">
            <w:pPr>
              <w:pStyle w:val="TableParagraph"/>
              <w:jc w:val="left"/>
              <w:rPr>
                <w:b/>
                <w:sz w:val="20"/>
              </w:rPr>
            </w:pPr>
          </w:p>
          <w:p w14:paraId="140F7AAE" w14:textId="77777777" w:rsidR="00BF4AEC" w:rsidRDefault="00BF4AEC">
            <w:pPr>
              <w:pStyle w:val="TableParagraph"/>
              <w:spacing w:before="121"/>
              <w:jc w:val="left"/>
              <w:rPr>
                <w:b/>
                <w:sz w:val="20"/>
              </w:rPr>
            </w:pPr>
          </w:p>
          <w:p w14:paraId="30E22713" w14:textId="77777777" w:rsidR="00BF4AEC" w:rsidRDefault="00000000">
            <w:pPr>
              <w:pStyle w:val="TableParagraph"/>
              <w:ind w:left="9" w:right="2"/>
              <w:rPr>
                <w:i/>
                <w:sz w:val="20"/>
              </w:rPr>
            </w:pPr>
            <w:r>
              <w:rPr>
                <w:i/>
                <w:spacing w:val="-10"/>
                <w:sz w:val="20"/>
              </w:rPr>
              <w:t>-</w:t>
            </w:r>
          </w:p>
        </w:tc>
        <w:tc>
          <w:tcPr>
            <w:tcW w:w="1276" w:type="dxa"/>
          </w:tcPr>
          <w:p w14:paraId="6F01D0C7" w14:textId="77777777" w:rsidR="00BF4AEC" w:rsidRDefault="00BF4AEC">
            <w:pPr>
              <w:pStyle w:val="TableParagraph"/>
              <w:jc w:val="left"/>
              <w:rPr>
                <w:b/>
                <w:sz w:val="20"/>
              </w:rPr>
            </w:pPr>
          </w:p>
          <w:p w14:paraId="33B34A12" w14:textId="77777777" w:rsidR="00BF4AEC" w:rsidRDefault="00BF4AEC">
            <w:pPr>
              <w:pStyle w:val="TableParagraph"/>
              <w:spacing w:before="121"/>
              <w:jc w:val="left"/>
              <w:rPr>
                <w:b/>
                <w:sz w:val="20"/>
              </w:rPr>
            </w:pPr>
          </w:p>
          <w:p w14:paraId="002D5E0C" w14:textId="77777777" w:rsidR="00BF4AEC" w:rsidRDefault="00000000">
            <w:pPr>
              <w:pStyle w:val="TableParagraph"/>
              <w:ind w:left="9" w:right="3"/>
              <w:rPr>
                <w:i/>
                <w:sz w:val="20"/>
              </w:rPr>
            </w:pPr>
            <w:r>
              <w:rPr>
                <w:i/>
                <w:spacing w:val="-5"/>
                <w:sz w:val="20"/>
              </w:rPr>
              <w:t>22</w:t>
            </w:r>
          </w:p>
        </w:tc>
        <w:tc>
          <w:tcPr>
            <w:tcW w:w="1277" w:type="dxa"/>
          </w:tcPr>
          <w:p w14:paraId="677DAD1A" w14:textId="77777777" w:rsidR="00BF4AEC" w:rsidRDefault="00BF4AEC">
            <w:pPr>
              <w:pStyle w:val="TableParagraph"/>
              <w:jc w:val="left"/>
              <w:rPr>
                <w:b/>
                <w:sz w:val="20"/>
              </w:rPr>
            </w:pPr>
          </w:p>
          <w:p w14:paraId="5B66A7DF" w14:textId="77777777" w:rsidR="00BF4AEC" w:rsidRDefault="00BF4AEC">
            <w:pPr>
              <w:pStyle w:val="TableParagraph"/>
              <w:spacing w:before="121"/>
              <w:jc w:val="left"/>
              <w:rPr>
                <w:b/>
                <w:sz w:val="20"/>
              </w:rPr>
            </w:pPr>
          </w:p>
          <w:p w14:paraId="0C42EDAE" w14:textId="77777777" w:rsidR="00BF4AEC" w:rsidRDefault="00000000">
            <w:pPr>
              <w:pStyle w:val="TableParagraph"/>
              <w:ind w:left="9" w:right="2"/>
              <w:rPr>
                <w:i/>
                <w:sz w:val="20"/>
              </w:rPr>
            </w:pPr>
            <w:r>
              <w:rPr>
                <w:i/>
                <w:spacing w:val="-5"/>
                <w:sz w:val="20"/>
              </w:rPr>
              <w:t>74</w:t>
            </w:r>
          </w:p>
        </w:tc>
      </w:tr>
      <w:tr w:rsidR="00BF4AEC" w14:paraId="24C78464" w14:textId="77777777">
        <w:trPr>
          <w:trHeight w:val="485"/>
        </w:trPr>
        <w:tc>
          <w:tcPr>
            <w:tcW w:w="2689" w:type="dxa"/>
          </w:tcPr>
          <w:p w14:paraId="1922D236" w14:textId="77777777" w:rsidR="00BF4AEC" w:rsidRDefault="00000000">
            <w:pPr>
              <w:pStyle w:val="TableParagraph"/>
              <w:spacing w:line="240" w:lineRule="atLeast"/>
              <w:ind w:left="108" w:right="219"/>
              <w:jc w:val="left"/>
              <w:rPr>
                <w:sz w:val="20"/>
              </w:rPr>
            </w:pPr>
            <w:r>
              <w:rPr>
                <w:sz w:val="20"/>
              </w:rPr>
              <w:t>Diagnosing</w:t>
            </w:r>
            <w:r>
              <w:rPr>
                <w:spacing w:val="-18"/>
                <w:sz w:val="20"/>
              </w:rPr>
              <w:t xml:space="preserve"> </w:t>
            </w:r>
            <w:r>
              <w:rPr>
                <w:sz w:val="20"/>
              </w:rPr>
              <w:t xml:space="preserve">workplace </w:t>
            </w:r>
            <w:r>
              <w:rPr>
                <w:spacing w:val="-2"/>
                <w:sz w:val="20"/>
              </w:rPr>
              <w:t>problems</w:t>
            </w:r>
          </w:p>
        </w:tc>
        <w:tc>
          <w:tcPr>
            <w:tcW w:w="1133" w:type="dxa"/>
          </w:tcPr>
          <w:p w14:paraId="67E724FA" w14:textId="77777777" w:rsidR="00BF4AEC" w:rsidRDefault="00000000">
            <w:pPr>
              <w:pStyle w:val="TableParagraph"/>
              <w:spacing w:before="122"/>
              <w:ind w:left="9"/>
              <w:rPr>
                <w:sz w:val="20"/>
              </w:rPr>
            </w:pPr>
            <w:r>
              <w:rPr>
                <w:spacing w:val="-5"/>
                <w:sz w:val="20"/>
              </w:rPr>
              <w:t>59</w:t>
            </w:r>
          </w:p>
        </w:tc>
        <w:tc>
          <w:tcPr>
            <w:tcW w:w="1277" w:type="dxa"/>
          </w:tcPr>
          <w:p w14:paraId="29826FFA" w14:textId="77777777" w:rsidR="00BF4AEC" w:rsidRDefault="00000000">
            <w:pPr>
              <w:pStyle w:val="TableParagraph"/>
              <w:spacing w:before="122"/>
              <w:ind w:left="9"/>
              <w:rPr>
                <w:sz w:val="20"/>
              </w:rPr>
            </w:pPr>
            <w:r>
              <w:rPr>
                <w:spacing w:val="-10"/>
                <w:sz w:val="20"/>
              </w:rPr>
              <w:t>2</w:t>
            </w:r>
          </w:p>
        </w:tc>
        <w:tc>
          <w:tcPr>
            <w:tcW w:w="1276" w:type="dxa"/>
          </w:tcPr>
          <w:p w14:paraId="0C0E858B" w14:textId="77777777" w:rsidR="00BF4AEC" w:rsidRDefault="00000000">
            <w:pPr>
              <w:pStyle w:val="TableParagraph"/>
              <w:spacing w:before="122"/>
              <w:ind w:left="9" w:right="1"/>
              <w:rPr>
                <w:sz w:val="20"/>
              </w:rPr>
            </w:pPr>
            <w:r>
              <w:rPr>
                <w:spacing w:val="-10"/>
                <w:sz w:val="20"/>
              </w:rPr>
              <w:t>-</w:t>
            </w:r>
          </w:p>
        </w:tc>
        <w:tc>
          <w:tcPr>
            <w:tcW w:w="1276" w:type="dxa"/>
          </w:tcPr>
          <w:p w14:paraId="2425D00F" w14:textId="77777777" w:rsidR="00BF4AEC" w:rsidRDefault="00000000">
            <w:pPr>
              <w:pStyle w:val="TableParagraph"/>
              <w:spacing w:before="122"/>
              <w:ind w:left="9" w:right="3"/>
              <w:rPr>
                <w:i/>
                <w:sz w:val="20"/>
              </w:rPr>
            </w:pPr>
            <w:r>
              <w:rPr>
                <w:i/>
                <w:spacing w:val="-5"/>
                <w:sz w:val="20"/>
              </w:rPr>
              <w:t>39</w:t>
            </w:r>
          </w:p>
        </w:tc>
        <w:tc>
          <w:tcPr>
            <w:tcW w:w="1277" w:type="dxa"/>
          </w:tcPr>
          <w:p w14:paraId="59AB8984" w14:textId="77777777" w:rsidR="00BF4AEC" w:rsidRDefault="00000000">
            <w:pPr>
              <w:pStyle w:val="TableParagraph"/>
              <w:spacing w:before="122"/>
              <w:ind w:left="9" w:right="2"/>
              <w:rPr>
                <w:i/>
                <w:sz w:val="20"/>
              </w:rPr>
            </w:pPr>
            <w:r>
              <w:rPr>
                <w:i/>
                <w:spacing w:val="-5"/>
                <w:sz w:val="20"/>
              </w:rPr>
              <w:t>81</w:t>
            </w:r>
          </w:p>
        </w:tc>
      </w:tr>
      <w:tr w:rsidR="00BF4AEC" w14:paraId="0F9BC35F" w14:textId="77777777">
        <w:trPr>
          <w:trHeight w:val="728"/>
        </w:trPr>
        <w:tc>
          <w:tcPr>
            <w:tcW w:w="2689" w:type="dxa"/>
          </w:tcPr>
          <w:p w14:paraId="152EB856" w14:textId="77777777" w:rsidR="00BF4AEC" w:rsidRDefault="00000000">
            <w:pPr>
              <w:pStyle w:val="TableParagraph"/>
              <w:spacing w:before="2"/>
              <w:ind w:left="108" w:right="219"/>
              <w:jc w:val="left"/>
              <w:rPr>
                <w:sz w:val="20"/>
              </w:rPr>
            </w:pPr>
            <w:r>
              <w:rPr>
                <w:sz w:val="20"/>
              </w:rPr>
              <w:t>Improving</w:t>
            </w:r>
            <w:r>
              <w:rPr>
                <w:spacing w:val="-18"/>
                <w:sz w:val="20"/>
              </w:rPr>
              <w:t xml:space="preserve"> </w:t>
            </w:r>
            <w:r>
              <w:rPr>
                <w:sz w:val="20"/>
              </w:rPr>
              <w:t>workplace policies, practices or</w:t>
            </w:r>
          </w:p>
          <w:p w14:paraId="3C628413" w14:textId="77777777" w:rsidR="00BF4AEC" w:rsidRDefault="00000000">
            <w:pPr>
              <w:pStyle w:val="TableParagraph"/>
              <w:spacing w:line="220" w:lineRule="exact"/>
              <w:ind w:left="108"/>
              <w:jc w:val="left"/>
              <w:rPr>
                <w:sz w:val="20"/>
              </w:rPr>
            </w:pPr>
            <w:r>
              <w:rPr>
                <w:spacing w:val="-2"/>
                <w:sz w:val="20"/>
              </w:rPr>
              <w:t>structures</w:t>
            </w:r>
          </w:p>
        </w:tc>
        <w:tc>
          <w:tcPr>
            <w:tcW w:w="1133" w:type="dxa"/>
          </w:tcPr>
          <w:p w14:paraId="2A7195A9" w14:textId="77777777" w:rsidR="00BF4AEC" w:rsidRDefault="00BF4AEC">
            <w:pPr>
              <w:pStyle w:val="TableParagraph"/>
              <w:spacing w:before="1"/>
              <w:jc w:val="left"/>
              <w:rPr>
                <w:b/>
                <w:sz w:val="20"/>
              </w:rPr>
            </w:pPr>
          </w:p>
          <w:p w14:paraId="6287362E" w14:textId="77777777" w:rsidR="00BF4AEC" w:rsidRDefault="00000000">
            <w:pPr>
              <w:pStyle w:val="TableParagraph"/>
              <w:ind w:left="9"/>
              <w:rPr>
                <w:sz w:val="20"/>
              </w:rPr>
            </w:pPr>
            <w:r>
              <w:rPr>
                <w:spacing w:val="-5"/>
                <w:sz w:val="20"/>
              </w:rPr>
              <w:t>32</w:t>
            </w:r>
          </w:p>
        </w:tc>
        <w:tc>
          <w:tcPr>
            <w:tcW w:w="1277" w:type="dxa"/>
          </w:tcPr>
          <w:p w14:paraId="78366EFB" w14:textId="77777777" w:rsidR="00BF4AEC" w:rsidRDefault="00BF4AEC">
            <w:pPr>
              <w:pStyle w:val="TableParagraph"/>
              <w:spacing w:before="1"/>
              <w:jc w:val="left"/>
              <w:rPr>
                <w:b/>
                <w:sz w:val="20"/>
              </w:rPr>
            </w:pPr>
          </w:p>
          <w:p w14:paraId="5B4C7F14" w14:textId="77777777" w:rsidR="00BF4AEC" w:rsidRDefault="00000000">
            <w:pPr>
              <w:pStyle w:val="TableParagraph"/>
              <w:ind w:left="9"/>
              <w:rPr>
                <w:sz w:val="20"/>
              </w:rPr>
            </w:pPr>
            <w:r>
              <w:rPr>
                <w:spacing w:val="-10"/>
                <w:sz w:val="20"/>
              </w:rPr>
              <w:t>-</w:t>
            </w:r>
          </w:p>
        </w:tc>
        <w:tc>
          <w:tcPr>
            <w:tcW w:w="1276" w:type="dxa"/>
          </w:tcPr>
          <w:p w14:paraId="20B411B0" w14:textId="77777777" w:rsidR="00BF4AEC" w:rsidRDefault="00BF4AEC">
            <w:pPr>
              <w:pStyle w:val="TableParagraph"/>
              <w:spacing w:before="1"/>
              <w:jc w:val="left"/>
              <w:rPr>
                <w:b/>
                <w:sz w:val="20"/>
              </w:rPr>
            </w:pPr>
          </w:p>
          <w:p w14:paraId="3717443C" w14:textId="77777777" w:rsidR="00BF4AEC" w:rsidRDefault="00000000">
            <w:pPr>
              <w:pStyle w:val="TableParagraph"/>
              <w:ind w:left="9" w:right="1"/>
              <w:rPr>
                <w:sz w:val="20"/>
              </w:rPr>
            </w:pPr>
            <w:r>
              <w:rPr>
                <w:spacing w:val="-10"/>
                <w:sz w:val="20"/>
              </w:rPr>
              <w:t>-</w:t>
            </w:r>
          </w:p>
        </w:tc>
        <w:tc>
          <w:tcPr>
            <w:tcW w:w="1276" w:type="dxa"/>
          </w:tcPr>
          <w:p w14:paraId="12A18D96" w14:textId="77777777" w:rsidR="00BF4AEC" w:rsidRDefault="00BF4AEC">
            <w:pPr>
              <w:pStyle w:val="TableParagraph"/>
              <w:spacing w:before="1"/>
              <w:jc w:val="left"/>
              <w:rPr>
                <w:b/>
                <w:sz w:val="20"/>
              </w:rPr>
            </w:pPr>
          </w:p>
          <w:p w14:paraId="5AC17A86" w14:textId="77777777" w:rsidR="00BF4AEC" w:rsidRDefault="00000000">
            <w:pPr>
              <w:pStyle w:val="TableParagraph"/>
              <w:ind w:left="9" w:right="3"/>
              <w:rPr>
                <w:i/>
                <w:sz w:val="20"/>
              </w:rPr>
            </w:pPr>
            <w:r>
              <w:rPr>
                <w:i/>
                <w:spacing w:val="-5"/>
                <w:sz w:val="20"/>
              </w:rPr>
              <w:t>68</w:t>
            </w:r>
          </w:p>
        </w:tc>
        <w:tc>
          <w:tcPr>
            <w:tcW w:w="1277" w:type="dxa"/>
          </w:tcPr>
          <w:p w14:paraId="4B864803" w14:textId="77777777" w:rsidR="00BF4AEC" w:rsidRDefault="00BF4AEC">
            <w:pPr>
              <w:pStyle w:val="TableParagraph"/>
              <w:spacing w:before="1"/>
              <w:jc w:val="left"/>
              <w:rPr>
                <w:b/>
                <w:sz w:val="20"/>
              </w:rPr>
            </w:pPr>
          </w:p>
          <w:p w14:paraId="7985730D" w14:textId="77777777" w:rsidR="00BF4AEC" w:rsidRDefault="00000000">
            <w:pPr>
              <w:pStyle w:val="TableParagraph"/>
              <w:ind w:left="9" w:right="2"/>
              <w:rPr>
                <w:i/>
                <w:sz w:val="20"/>
              </w:rPr>
            </w:pPr>
            <w:r>
              <w:rPr>
                <w:i/>
                <w:spacing w:val="-5"/>
                <w:sz w:val="20"/>
              </w:rPr>
              <w:t>81</w:t>
            </w:r>
          </w:p>
        </w:tc>
      </w:tr>
      <w:tr w:rsidR="00BF4AEC" w14:paraId="77244055" w14:textId="77777777">
        <w:trPr>
          <w:trHeight w:val="730"/>
        </w:trPr>
        <w:tc>
          <w:tcPr>
            <w:tcW w:w="2689" w:type="dxa"/>
          </w:tcPr>
          <w:p w14:paraId="65A2BA8C" w14:textId="77777777" w:rsidR="00BF4AEC" w:rsidRDefault="00000000">
            <w:pPr>
              <w:pStyle w:val="TableParagraph"/>
              <w:spacing w:before="3"/>
              <w:ind w:left="108" w:right="219"/>
              <w:jc w:val="left"/>
              <w:rPr>
                <w:sz w:val="20"/>
              </w:rPr>
            </w:pPr>
            <w:r>
              <w:rPr>
                <w:sz w:val="20"/>
              </w:rPr>
              <w:t>Implementing</w:t>
            </w:r>
            <w:r>
              <w:rPr>
                <w:spacing w:val="-18"/>
                <w:sz w:val="20"/>
              </w:rPr>
              <w:t xml:space="preserve"> </w:t>
            </w:r>
            <w:r>
              <w:rPr>
                <w:sz w:val="20"/>
              </w:rPr>
              <w:t>new workplace</w:t>
            </w:r>
            <w:r>
              <w:rPr>
                <w:spacing w:val="-8"/>
                <w:sz w:val="20"/>
              </w:rPr>
              <w:t xml:space="preserve"> </w:t>
            </w:r>
            <w:r>
              <w:rPr>
                <w:spacing w:val="-2"/>
                <w:sz w:val="20"/>
              </w:rPr>
              <w:t>policies,</w:t>
            </w:r>
          </w:p>
          <w:p w14:paraId="2EDB7F0D" w14:textId="77777777" w:rsidR="00BF4AEC" w:rsidRDefault="00000000">
            <w:pPr>
              <w:pStyle w:val="TableParagraph"/>
              <w:spacing w:line="221" w:lineRule="exact"/>
              <w:ind w:left="108"/>
              <w:jc w:val="left"/>
              <w:rPr>
                <w:sz w:val="20"/>
              </w:rPr>
            </w:pPr>
            <w:r>
              <w:rPr>
                <w:sz w:val="20"/>
              </w:rPr>
              <w:t>practices</w:t>
            </w:r>
            <w:r>
              <w:rPr>
                <w:spacing w:val="-5"/>
                <w:sz w:val="20"/>
              </w:rPr>
              <w:t xml:space="preserve"> </w:t>
            </w:r>
            <w:r>
              <w:rPr>
                <w:sz w:val="20"/>
              </w:rPr>
              <w:t>or</w:t>
            </w:r>
            <w:r>
              <w:rPr>
                <w:spacing w:val="-4"/>
                <w:sz w:val="20"/>
              </w:rPr>
              <w:t xml:space="preserve"> </w:t>
            </w:r>
            <w:r>
              <w:rPr>
                <w:spacing w:val="-2"/>
                <w:sz w:val="20"/>
              </w:rPr>
              <w:t>structures</w:t>
            </w:r>
          </w:p>
        </w:tc>
        <w:tc>
          <w:tcPr>
            <w:tcW w:w="1133" w:type="dxa"/>
          </w:tcPr>
          <w:p w14:paraId="35A5E8AB" w14:textId="77777777" w:rsidR="00BF4AEC" w:rsidRDefault="00BF4AEC">
            <w:pPr>
              <w:pStyle w:val="TableParagraph"/>
              <w:spacing w:before="2"/>
              <w:jc w:val="left"/>
              <w:rPr>
                <w:b/>
                <w:sz w:val="20"/>
              </w:rPr>
            </w:pPr>
          </w:p>
          <w:p w14:paraId="38DBC4E2" w14:textId="77777777" w:rsidR="00BF4AEC" w:rsidRDefault="00000000">
            <w:pPr>
              <w:pStyle w:val="TableParagraph"/>
              <w:ind w:left="9"/>
              <w:rPr>
                <w:sz w:val="20"/>
              </w:rPr>
            </w:pPr>
            <w:r>
              <w:rPr>
                <w:spacing w:val="-5"/>
                <w:sz w:val="20"/>
              </w:rPr>
              <w:t>23</w:t>
            </w:r>
          </w:p>
        </w:tc>
        <w:tc>
          <w:tcPr>
            <w:tcW w:w="1277" w:type="dxa"/>
          </w:tcPr>
          <w:p w14:paraId="621CE6FE" w14:textId="77777777" w:rsidR="00BF4AEC" w:rsidRDefault="00BF4AEC">
            <w:pPr>
              <w:pStyle w:val="TableParagraph"/>
              <w:spacing w:before="2"/>
              <w:jc w:val="left"/>
              <w:rPr>
                <w:b/>
                <w:sz w:val="20"/>
              </w:rPr>
            </w:pPr>
          </w:p>
          <w:p w14:paraId="09D696C3" w14:textId="77777777" w:rsidR="00BF4AEC" w:rsidRDefault="00000000">
            <w:pPr>
              <w:pStyle w:val="TableParagraph"/>
              <w:ind w:left="9"/>
              <w:rPr>
                <w:sz w:val="20"/>
              </w:rPr>
            </w:pPr>
            <w:r>
              <w:rPr>
                <w:spacing w:val="-10"/>
                <w:sz w:val="20"/>
              </w:rPr>
              <w:t>1</w:t>
            </w:r>
          </w:p>
        </w:tc>
        <w:tc>
          <w:tcPr>
            <w:tcW w:w="1276" w:type="dxa"/>
          </w:tcPr>
          <w:p w14:paraId="08626D51" w14:textId="77777777" w:rsidR="00BF4AEC" w:rsidRDefault="00BF4AEC">
            <w:pPr>
              <w:pStyle w:val="TableParagraph"/>
              <w:spacing w:before="2"/>
              <w:jc w:val="left"/>
              <w:rPr>
                <w:b/>
                <w:sz w:val="20"/>
              </w:rPr>
            </w:pPr>
          </w:p>
          <w:p w14:paraId="430871ED" w14:textId="77777777" w:rsidR="00BF4AEC" w:rsidRDefault="00000000">
            <w:pPr>
              <w:pStyle w:val="TableParagraph"/>
              <w:ind w:left="9" w:right="1"/>
              <w:rPr>
                <w:sz w:val="20"/>
              </w:rPr>
            </w:pPr>
            <w:r>
              <w:rPr>
                <w:spacing w:val="-10"/>
                <w:sz w:val="20"/>
              </w:rPr>
              <w:t>-</w:t>
            </w:r>
          </w:p>
        </w:tc>
        <w:tc>
          <w:tcPr>
            <w:tcW w:w="1276" w:type="dxa"/>
          </w:tcPr>
          <w:p w14:paraId="36075F19" w14:textId="77777777" w:rsidR="00BF4AEC" w:rsidRDefault="00BF4AEC">
            <w:pPr>
              <w:pStyle w:val="TableParagraph"/>
              <w:spacing w:before="2"/>
              <w:jc w:val="left"/>
              <w:rPr>
                <w:b/>
                <w:sz w:val="20"/>
              </w:rPr>
            </w:pPr>
          </w:p>
          <w:p w14:paraId="53D81F4B" w14:textId="77777777" w:rsidR="00BF4AEC" w:rsidRDefault="00000000">
            <w:pPr>
              <w:pStyle w:val="TableParagraph"/>
              <w:ind w:left="9" w:right="3"/>
              <w:rPr>
                <w:i/>
                <w:sz w:val="20"/>
              </w:rPr>
            </w:pPr>
            <w:r>
              <w:rPr>
                <w:i/>
                <w:spacing w:val="-5"/>
                <w:sz w:val="20"/>
              </w:rPr>
              <w:t>76</w:t>
            </w:r>
          </w:p>
        </w:tc>
        <w:tc>
          <w:tcPr>
            <w:tcW w:w="1277" w:type="dxa"/>
          </w:tcPr>
          <w:p w14:paraId="25355897" w14:textId="77777777" w:rsidR="00BF4AEC" w:rsidRDefault="00BF4AEC">
            <w:pPr>
              <w:pStyle w:val="TableParagraph"/>
              <w:spacing w:before="2"/>
              <w:jc w:val="left"/>
              <w:rPr>
                <w:b/>
                <w:sz w:val="20"/>
              </w:rPr>
            </w:pPr>
          </w:p>
          <w:p w14:paraId="0A945241" w14:textId="77777777" w:rsidR="00BF4AEC" w:rsidRDefault="00000000">
            <w:pPr>
              <w:pStyle w:val="TableParagraph"/>
              <w:ind w:left="9" w:right="2"/>
              <w:rPr>
                <w:i/>
                <w:sz w:val="20"/>
              </w:rPr>
            </w:pPr>
            <w:r>
              <w:rPr>
                <w:i/>
                <w:spacing w:val="-5"/>
                <w:sz w:val="20"/>
              </w:rPr>
              <w:t>81</w:t>
            </w:r>
          </w:p>
        </w:tc>
      </w:tr>
    </w:tbl>
    <w:p w14:paraId="44C4E9F9" w14:textId="77777777" w:rsidR="00BF4AEC" w:rsidRDefault="00000000">
      <w:pPr>
        <w:spacing w:before="25"/>
        <w:ind w:left="1081"/>
        <w:jc w:val="both"/>
        <w:rPr>
          <w:i/>
          <w:sz w:val="20"/>
        </w:rPr>
      </w:pPr>
      <w:r>
        <w:rPr>
          <w:i/>
          <w:sz w:val="20"/>
        </w:rPr>
        <w:t>Base:</w:t>
      </w:r>
      <w:r>
        <w:rPr>
          <w:i/>
          <w:spacing w:val="-7"/>
          <w:sz w:val="20"/>
        </w:rPr>
        <w:t xml:space="preserve"> </w:t>
      </w:r>
      <w:r>
        <w:rPr>
          <w:i/>
          <w:sz w:val="20"/>
        </w:rPr>
        <w:t>Workplace</w:t>
      </w:r>
      <w:r>
        <w:rPr>
          <w:i/>
          <w:spacing w:val="-6"/>
          <w:sz w:val="20"/>
        </w:rPr>
        <w:t xml:space="preserve"> </w:t>
      </w:r>
      <w:r>
        <w:rPr>
          <w:i/>
          <w:sz w:val="20"/>
        </w:rPr>
        <w:t>Projects</w:t>
      </w:r>
      <w:r>
        <w:rPr>
          <w:i/>
          <w:spacing w:val="-6"/>
          <w:sz w:val="20"/>
        </w:rPr>
        <w:t xml:space="preserve"> </w:t>
      </w:r>
      <w:r>
        <w:rPr>
          <w:i/>
          <w:sz w:val="20"/>
        </w:rPr>
        <w:t>service</w:t>
      </w:r>
      <w:r>
        <w:rPr>
          <w:i/>
          <w:spacing w:val="-6"/>
          <w:sz w:val="20"/>
        </w:rPr>
        <w:t xml:space="preserve"> </w:t>
      </w:r>
      <w:r>
        <w:rPr>
          <w:i/>
          <w:spacing w:val="-2"/>
          <w:sz w:val="20"/>
        </w:rPr>
        <w:t>users</w:t>
      </w:r>
    </w:p>
    <w:p w14:paraId="5150E147" w14:textId="77777777" w:rsidR="00BF4AEC" w:rsidRDefault="00000000">
      <w:pPr>
        <w:pStyle w:val="Heading2"/>
        <w:numPr>
          <w:ilvl w:val="1"/>
          <w:numId w:val="2"/>
        </w:numPr>
        <w:tabs>
          <w:tab w:val="left" w:pos="1799"/>
        </w:tabs>
        <w:spacing w:before="237"/>
        <w:ind w:hanging="719"/>
        <w:jc w:val="both"/>
      </w:pPr>
      <w:bookmarkStart w:id="35" w:name="_TOC_250007"/>
      <w:r>
        <w:t>Experience</w:t>
      </w:r>
      <w:r>
        <w:rPr>
          <w:spacing w:val="-6"/>
        </w:rPr>
        <w:t xml:space="preserve"> </w:t>
      </w:r>
      <w:r>
        <w:t>of</w:t>
      </w:r>
      <w:r>
        <w:rPr>
          <w:spacing w:val="-6"/>
        </w:rPr>
        <w:t xml:space="preserve"> </w:t>
      </w:r>
      <w:r>
        <w:t>the</w:t>
      </w:r>
      <w:r>
        <w:rPr>
          <w:spacing w:val="-7"/>
        </w:rPr>
        <w:t xml:space="preserve"> </w:t>
      </w:r>
      <w:bookmarkEnd w:id="35"/>
      <w:r>
        <w:rPr>
          <w:spacing w:val="-2"/>
        </w:rPr>
        <w:t>project</w:t>
      </w:r>
    </w:p>
    <w:p w14:paraId="26DF493F" w14:textId="77777777" w:rsidR="00BF4AEC" w:rsidRDefault="00000000">
      <w:pPr>
        <w:pStyle w:val="BodyText"/>
        <w:spacing w:before="120"/>
        <w:ind w:left="1080" w:right="736"/>
        <w:jc w:val="both"/>
      </w:pPr>
      <w:r>
        <w:t>Participants were asked whether they encountered something during the project that pleased them, or if they had cause to complain.</w:t>
      </w:r>
    </w:p>
    <w:p w14:paraId="5F09B14E" w14:textId="77777777" w:rsidR="00BF4AEC" w:rsidRDefault="00000000">
      <w:pPr>
        <w:pStyle w:val="BodyText"/>
        <w:spacing w:before="120"/>
        <w:ind w:left="1080" w:right="735"/>
        <w:jc w:val="both"/>
      </w:pPr>
      <w:r>
        <w:t>The largest proportion (38 per cent) of Workplace Projects service users said that they experienced a few small things that pleased them, followed by 36 per cent who said that they experienced neither something that pleased them specifically,</w:t>
      </w:r>
    </w:p>
    <w:p w14:paraId="11E3D8C0" w14:textId="77777777" w:rsidR="00BF4AEC" w:rsidRDefault="00BF4AEC">
      <w:pPr>
        <w:jc w:val="both"/>
        <w:sectPr w:rsidR="00BF4AEC">
          <w:pgSz w:w="11910" w:h="16840"/>
          <w:pgMar w:top="1360" w:right="1058" w:bottom="1420" w:left="720" w:header="0" w:footer="1174" w:gutter="0"/>
          <w:cols w:space="720"/>
        </w:sectPr>
      </w:pPr>
    </w:p>
    <w:p w14:paraId="6CFF084D" w14:textId="77777777" w:rsidR="00BF4AEC" w:rsidRDefault="00000000">
      <w:pPr>
        <w:pStyle w:val="BodyText"/>
        <w:spacing w:before="79"/>
        <w:ind w:left="1080" w:right="736"/>
        <w:jc w:val="both"/>
      </w:pPr>
      <w:r>
        <w:lastRenderedPageBreak/>
        <w:t>nor a cause for complaint. Around one in five (22 per cent) felt that they saw something particularly good and one per cent had a major complaint or problem.</w:t>
      </w:r>
    </w:p>
    <w:p w14:paraId="0EEE67EA" w14:textId="77777777" w:rsidR="00BF4AEC" w:rsidRDefault="00000000">
      <w:pPr>
        <w:pStyle w:val="BodyText"/>
        <w:spacing w:before="120"/>
        <w:ind w:left="1080" w:right="734"/>
        <w:jc w:val="both"/>
      </w:pPr>
      <w:r>
        <w:t>Participants who experienced something positive – either something particularly good</w:t>
      </w:r>
      <w:r>
        <w:rPr>
          <w:spacing w:val="-15"/>
        </w:rPr>
        <w:t xml:space="preserve"> </w:t>
      </w:r>
      <w:r>
        <w:t>or</w:t>
      </w:r>
      <w:r>
        <w:rPr>
          <w:spacing w:val="-15"/>
        </w:rPr>
        <w:t xml:space="preserve"> </w:t>
      </w:r>
      <w:r>
        <w:t>a</w:t>
      </w:r>
      <w:r>
        <w:rPr>
          <w:spacing w:val="-15"/>
        </w:rPr>
        <w:t xml:space="preserve"> </w:t>
      </w:r>
      <w:r>
        <w:t>few</w:t>
      </w:r>
      <w:r>
        <w:rPr>
          <w:spacing w:val="-15"/>
        </w:rPr>
        <w:t xml:space="preserve"> </w:t>
      </w:r>
      <w:r>
        <w:t>small</w:t>
      </w:r>
      <w:r>
        <w:rPr>
          <w:spacing w:val="-15"/>
        </w:rPr>
        <w:t xml:space="preserve"> </w:t>
      </w:r>
      <w:r>
        <w:t>things</w:t>
      </w:r>
      <w:r>
        <w:rPr>
          <w:spacing w:val="-15"/>
        </w:rPr>
        <w:t xml:space="preserve"> </w:t>
      </w:r>
      <w:r>
        <w:t>that</w:t>
      </w:r>
      <w:r>
        <w:rPr>
          <w:spacing w:val="-15"/>
        </w:rPr>
        <w:t xml:space="preserve"> </w:t>
      </w:r>
      <w:r>
        <w:t>pleased</w:t>
      </w:r>
      <w:r>
        <w:rPr>
          <w:spacing w:val="-15"/>
        </w:rPr>
        <w:t xml:space="preserve"> </w:t>
      </w:r>
      <w:r>
        <w:t>them</w:t>
      </w:r>
      <w:r>
        <w:rPr>
          <w:spacing w:val="-15"/>
        </w:rPr>
        <w:t xml:space="preserve"> </w:t>
      </w:r>
      <w:r>
        <w:t>–</w:t>
      </w:r>
      <w:r>
        <w:rPr>
          <w:spacing w:val="-17"/>
        </w:rPr>
        <w:t xml:space="preserve"> </w:t>
      </w:r>
      <w:r>
        <w:t>were</w:t>
      </w:r>
      <w:r>
        <w:rPr>
          <w:spacing w:val="-15"/>
        </w:rPr>
        <w:t xml:space="preserve"> </w:t>
      </w:r>
      <w:r>
        <w:t>asked</w:t>
      </w:r>
      <w:r>
        <w:rPr>
          <w:spacing w:val="-17"/>
        </w:rPr>
        <w:t xml:space="preserve"> </w:t>
      </w:r>
      <w:r>
        <w:t>an</w:t>
      </w:r>
      <w:r>
        <w:rPr>
          <w:spacing w:val="-15"/>
        </w:rPr>
        <w:t xml:space="preserve"> </w:t>
      </w:r>
      <w:r>
        <w:t>open-ended</w:t>
      </w:r>
      <w:r>
        <w:rPr>
          <w:spacing w:val="-15"/>
        </w:rPr>
        <w:t xml:space="preserve"> </w:t>
      </w:r>
      <w:r>
        <w:t xml:space="preserve">question to understand what it was that they found useful. The key positive factor was the adviser being knowledgeable and understanding. This was more commonly cited by Workplace Projects users (15 mentions) than it was for Joint </w:t>
      </w:r>
      <w:proofErr w:type="gramStart"/>
      <w:r>
        <w:t>Problem Solving</w:t>
      </w:r>
      <w:proofErr w:type="gramEnd"/>
      <w:r>
        <w:t xml:space="preserve"> Activity</w:t>
      </w:r>
      <w:r>
        <w:rPr>
          <w:spacing w:val="-11"/>
        </w:rPr>
        <w:t xml:space="preserve"> </w:t>
      </w:r>
      <w:r>
        <w:t>service</w:t>
      </w:r>
      <w:r>
        <w:rPr>
          <w:spacing w:val="-11"/>
        </w:rPr>
        <w:t xml:space="preserve"> </w:t>
      </w:r>
      <w:r>
        <w:t>users</w:t>
      </w:r>
      <w:r>
        <w:rPr>
          <w:spacing w:val="-11"/>
        </w:rPr>
        <w:t xml:space="preserve"> </w:t>
      </w:r>
      <w:r>
        <w:t>(one</w:t>
      </w:r>
      <w:r>
        <w:rPr>
          <w:spacing w:val="-11"/>
        </w:rPr>
        <w:t xml:space="preserve"> </w:t>
      </w:r>
      <w:r>
        <w:t>mention),</w:t>
      </w:r>
      <w:r>
        <w:rPr>
          <w:spacing w:val="-12"/>
        </w:rPr>
        <w:t xml:space="preserve"> </w:t>
      </w:r>
      <w:r>
        <w:t>where</w:t>
      </w:r>
      <w:r>
        <w:rPr>
          <w:spacing w:val="-12"/>
        </w:rPr>
        <w:t xml:space="preserve"> </w:t>
      </w:r>
      <w:r>
        <w:t>other</w:t>
      </w:r>
      <w:r>
        <w:rPr>
          <w:spacing w:val="-12"/>
        </w:rPr>
        <w:t xml:space="preserve"> </w:t>
      </w:r>
      <w:r>
        <w:t>factors</w:t>
      </w:r>
      <w:r>
        <w:rPr>
          <w:spacing w:val="-13"/>
        </w:rPr>
        <w:t xml:space="preserve"> </w:t>
      </w:r>
      <w:r>
        <w:t>were</w:t>
      </w:r>
      <w:r>
        <w:rPr>
          <w:spacing w:val="-12"/>
        </w:rPr>
        <w:t xml:space="preserve"> </w:t>
      </w:r>
      <w:r>
        <w:t>more</w:t>
      </w:r>
      <w:r>
        <w:rPr>
          <w:spacing w:val="-12"/>
        </w:rPr>
        <w:t xml:space="preserve"> </w:t>
      </w:r>
      <w:r>
        <w:t>important</w:t>
      </w:r>
      <w:r>
        <w:rPr>
          <w:spacing w:val="-12"/>
        </w:rPr>
        <w:t xml:space="preserve"> </w:t>
      </w:r>
      <w:r>
        <w:t>(for instance, 12 mentioned “the way they helped with negotiations”), reflecting the nature of the different strands of the service. Other factors cited for Workplace Projects</w:t>
      </w:r>
      <w:r>
        <w:rPr>
          <w:spacing w:val="-15"/>
        </w:rPr>
        <w:t xml:space="preserve"> </w:t>
      </w:r>
      <w:r>
        <w:t>include</w:t>
      </w:r>
      <w:r>
        <w:rPr>
          <w:spacing w:val="-15"/>
        </w:rPr>
        <w:t xml:space="preserve"> </w:t>
      </w:r>
      <w:r>
        <w:t>how</w:t>
      </w:r>
      <w:r>
        <w:rPr>
          <w:spacing w:val="-15"/>
        </w:rPr>
        <w:t xml:space="preserve"> </w:t>
      </w:r>
      <w:proofErr w:type="spellStart"/>
      <w:r>
        <w:t>Acas</w:t>
      </w:r>
      <w:proofErr w:type="spellEnd"/>
      <w:r>
        <w:rPr>
          <w:spacing w:val="-15"/>
        </w:rPr>
        <w:t xml:space="preserve"> </w:t>
      </w:r>
      <w:r>
        <w:t>helped</w:t>
      </w:r>
      <w:r>
        <w:rPr>
          <w:spacing w:val="-15"/>
        </w:rPr>
        <w:t xml:space="preserve"> </w:t>
      </w:r>
      <w:r>
        <w:t>to</w:t>
      </w:r>
      <w:r>
        <w:rPr>
          <w:spacing w:val="-15"/>
        </w:rPr>
        <w:t xml:space="preserve"> </w:t>
      </w:r>
      <w:r>
        <w:t>move</w:t>
      </w:r>
      <w:r>
        <w:rPr>
          <w:spacing w:val="-17"/>
        </w:rPr>
        <w:t xml:space="preserve"> </w:t>
      </w:r>
      <w:r>
        <w:t>things</w:t>
      </w:r>
      <w:r>
        <w:rPr>
          <w:spacing w:val="-15"/>
        </w:rPr>
        <w:t xml:space="preserve"> </w:t>
      </w:r>
      <w:r>
        <w:t>forward</w:t>
      </w:r>
      <w:r>
        <w:rPr>
          <w:spacing w:val="-16"/>
        </w:rPr>
        <w:t xml:space="preserve"> </w:t>
      </w:r>
      <w:r>
        <w:t>(12</w:t>
      </w:r>
      <w:r>
        <w:rPr>
          <w:spacing w:val="-15"/>
        </w:rPr>
        <w:t xml:space="preserve"> </w:t>
      </w:r>
      <w:r>
        <w:t>users)</w:t>
      </w:r>
      <w:r>
        <w:rPr>
          <w:spacing w:val="-15"/>
        </w:rPr>
        <w:t xml:space="preserve"> </w:t>
      </w:r>
      <w:r>
        <w:t>and</w:t>
      </w:r>
      <w:r>
        <w:rPr>
          <w:spacing w:val="-15"/>
        </w:rPr>
        <w:t xml:space="preserve"> </w:t>
      </w:r>
      <w:proofErr w:type="spellStart"/>
      <w:r>
        <w:t>Acas</w:t>
      </w:r>
      <w:proofErr w:type="spellEnd"/>
      <w:r>
        <w:rPr>
          <w:spacing w:val="-15"/>
        </w:rPr>
        <w:t xml:space="preserve"> </w:t>
      </w:r>
      <w:r>
        <w:t>being solution-focused (nine users).</w:t>
      </w:r>
    </w:p>
    <w:p w14:paraId="6B152BE2" w14:textId="77777777" w:rsidR="00BF4AEC" w:rsidRDefault="00000000">
      <w:pPr>
        <w:pStyle w:val="Heading3"/>
        <w:spacing w:before="138"/>
      </w:pPr>
      <w:r>
        <w:t>Table</w:t>
      </w:r>
      <w:r>
        <w:rPr>
          <w:spacing w:val="-6"/>
        </w:rPr>
        <w:t xml:space="preserve"> </w:t>
      </w:r>
      <w:r>
        <w:t>20</w:t>
      </w:r>
      <w:r>
        <w:rPr>
          <w:spacing w:val="-6"/>
        </w:rPr>
        <w:t xml:space="preserve"> </w:t>
      </w:r>
      <w:r>
        <w:t>–</w:t>
      </w:r>
      <w:r>
        <w:rPr>
          <w:spacing w:val="-6"/>
        </w:rPr>
        <w:t xml:space="preserve"> </w:t>
      </w:r>
      <w:r>
        <w:t>Positive</w:t>
      </w:r>
      <w:r>
        <w:rPr>
          <w:spacing w:val="-5"/>
        </w:rPr>
        <w:t xml:space="preserve"> </w:t>
      </w:r>
      <w:r>
        <w:t>experienced</w:t>
      </w:r>
      <w:r>
        <w:rPr>
          <w:spacing w:val="-6"/>
        </w:rPr>
        <w:t xml:space="preserve"> </w:t>
      </w:r>
      <w:r>
        <w:t>with</w:t>
      </w:r>
      <w:r>
        <w:rPr>
          <w:spacing w:val="-4"/>
        </w:rPr>
        <w:t xml:space="preserve"> </w:t>
      </w:r>
      <w:proofErr w:type="spellStart"/>
      <w:r>
        <w:rPr>
          <w:spacing w:val="-4"/>
        </w:rPr>
        <w:t>Acas</w:t>
      </w:r>
      <w:proofErr w:type="spellEnd"/>
    </w:p>
    <w:p w14:paraId="26417FEE"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7"/>
        <w:gridCol w:w="2694"/>
      </w:tblGrid>
      <w:tr w:rsidR="00BF4AEC" w14:paraId="7E9F6900" w14:textId="77777777">
        <w:trPr>
          <w:trHeight w:val="640"/>
        </w:trPr>
        <w:tc>
          <w:tcPr>
            <w:tcW w:w="5807" w:type="dxa"/>
          </w:tcPr>
          <w:p w14:paraId="39D586A2" w14:textId="77777777" w:rsidR="00BF4AEC" w:rsidRDefault="00000000">
            <w:pPr>
              <w:pStyle w:val="TableParagraph"/>
              <w:spacing w:before="16" w:line="256" w:lineRule="auto"/>
              <w:ind w:left="107" w:right="148"/>
              <w:jc w:val="left"/>
              <w:rPr>
                <w:b/>
                <w:sz w:val="20"/>
              </w:rPr>
            </w:pPr>
            <w:r>
              <w:rPr>
                <w:b/>
                <w:sz w:val="20"/>
              </w:rPr>
              <w:t>Thinking</w:t>
            </w:r>
            <w:r>
              <w:rPr>
                <w:b/>
                <w:spacing w:val="-5"/>
                <w:sz w:val="20"/>
              </w:rPr>
              <w:t xml:space="preserve"> </w:t>
            </w:r>
            <w:r>
              <w:rPr>
                <w:b/>
                <w:sz w:val="20"/>
              </w:rPr>
              <w:t>about</w:t>
            </w:r>
            <w:r>
              <w:rPr>
                <w:b/>
                <w:spacing w:val="-6"/>
                <w:sz w:val="20"/>
              </w:rPr>
              <w:t xml:space="preserve"> </w:t>
            </w:r>
            <w:r>
              <w:rPr>
                <w:b/>
                <w:sz w:val="20"/>
              </w:rPr>
              <w:t>what</w:t>
            </w:r>
            <w:r>
              <w:rPr>
                <w:b/>
                <w:spacing w:val="-6"/>
                <w:sz w:val="20"/>
              </w:rPr>
              <w:t xml:space="preserve"> </w:t>
            </w:r>
            <w:r>
              <w:rPr>
                <w:b/>
                <w:sz w:val="20"/>
              </w:rPr>
              <w:t>pleased</w:t>
            </w:r>
            <w:r>
              <w:rPr>
                <w:b/>
                <w:spacing w:val="-6"/>
                <w:sz w:val="20"/>
              </w:rPr>
              <w:t xml:space="preserve"> </w:t>
            </w:r>
            <w:r>
              <w:rPr>
                <w:b/>
                <w:sz w:val="20"/>
              </w:rPr>
              <w:t>you,</w:t>
            </w:r>
            <w:r>
              <w:rPr>
                <w:b/>
                <w:spacing w:val="-4"/>
                <w:sz w:val="20"/>
              </w:rPr>
              <w:t xml:space="preserve"> </w:t>
            </w:r>
            <w:r>
              <w:rPr>
                <w:b/>
                <w:sz w:val="20"/>
              </w:rPr>
              <w:t>could</w:t>
            </w:r>
            <w:r>
              <w:rPr>
                <w:b/>
                <w:spacing w:val="-6"/>
                <w:sz w:val="20"/>
              </w:rPr>
              <w:t xml:space="preserve"> </w:t>
            </w:r>
            <w:r>
              <w:rPr>
                <w:b/>
                <w:sz w:val="20"/>
              </w:rPr>
              <w:t>you</w:t>
            </w:r>
            <w:r>
              <w:rPr>
                <w:b/>
                <w:spacing w:val="-4"/>
                <w:sz w:val="20"/>
              </w:rPr>
              <w:t xml:space="preserve"> </w:t>
            </w:r>
            <w:r>
              <w:rPr>
                <w:b/>
                <w:sz w:val="20"/>
              </w:rPr>
              <w:t>tell us what happened?</w:t>
            </w:r>
          </w:p>
        </w:tc>
        <w:tc>
          <w:tcPr>
            <w:tcW w:w="2694" w:type="dxa"/>
          </w:tcPr>
          <w:p w14:paraId="4F9ABF08" w14:textId="77777777" w:rsidR="00BF4AEC" w:rsidRDefault="00000000">
            <w:pPr>
              <w:pStyle w:val="TableParagraph"/>
              <w:spacing w:before="16" w:line="256" w:lineRule="auto"/>
              <w:ind w:left="1165" w:hanging="971"/>
              <w:jc w:val="left"/>
              <w:rPr>
                <w:b/>
                <w:sz w:val="20"/>
              </w:rPr>
            </w:pPr>
            <w:r>
              <w:rPr>
                <w:b/>
                <w:sz w:val="20"/>
              </w:rPr>
              <w:t>Number</w:t>
            </w:r>
            <w:r>
              <w:rPr>
                <w:b/>
                <w:spacing w:val="-18"/>
                <w:sz w:val="20"/>
              </w:rPr>
              <w:t xml:space="preserve"> </w:t>
            </w:r>
            <w:r>
              <w:rPr>
                <w:b/>
                <w:sz w:val="20"/>
              </w:rPr>
              <w:t>of</w:t>
            </w:r>
            <w:r>
              <w:rPr>
                <w:b/>
                <w:spacing w:val="-17"/>
                <w:sz w:val="20"/>
              </w:rPr>
              <w:t xml:space="preserve"> </w:t>
            </w:r>
            <w:r>
              <w:rPr>
                <w:b/>
                <w:sz w:val="20"/>
              </w:rPr>
              <w:t xml:space="preserve">mentions </w:t>
            </w:r>
            <w:r>
              <w:rPr>
                <w:b/>
                <w:spacing w:val="-4"/>
                <w:sz w:val="20"/>
              </w:rPr>
              <w:t>(n)</w:t>
            </w:r>
          </w:p>
        </w:tc>
      </w:tr>
      <w:tr w:rsidR="00BF4AEC" w14:paraId="44307015" w14:textId="77777777">
        <w:trPr>
          <w:trHeight w:val="380"/>
        </w:trPr>
        <w:tc>
          <w:tcPr>
            <w:tcW w:w="5807" w:type="dxa"/>
          </w:tcPr>
          <w:p w14:paraId="448C0FB3" w14:textId="77777777" w:rsidR="00BF4AEC" w:rsidRDefault="00000000">
            <w:pPr>
              <w:pStyle w:val="TableParagraph"/>
              <w:spacing w:before="16"/>
              <w:ind w:left="107"/>
              <w:jc w:val="left"/>
              <w:rPr>
                <w:sz w:val="20"/>
              </w:rPr>
            </w:pPr>
            <w:r>
              <w:rPr>
                <w:sz w:val="20"/>
              </w:rPr>
              <w:t>They</w:t>
            </w:r>
            <w:r>
              <w:rPr>
                <w:spacing w:val="-4"/>
                <w:sz w:val="20"/>
              </w:rPr>
              <w:t xml:space="preserve"> </w:t>
            </w:r>
            <w:r>
              <w:rPr>
                <w:sz w:val="20"/>
              </w:rPr>
              <w:t>were</w:t>
            </w:r>
            <w:r>
              <w:rPr>
                <w:spacing w:val="-4"/>
                <w:sz w:val="20"/>
              </w:rPr>
              <w:t xml:space="preserve"> </w:t>
            </w:r>
            <w:r>
              <w:rPr>
                <w:spacing w:val="-2"/>
                <w:sz w:val="20"/>
              </w:rPr>
              <w:t>knowledgeable/understanding</w:t>
            </w:r>
          </w:p>
        </w:tc>
        <w:tc>
          <w:tcPr>
            <w:tcW w:w="2694" w:type="dxa"/>
          </w:tcPr>
          <w:p w14:paraId="4C4312AE" w14:textId="77777777" w:rsidR="00BF4AEC" w:rsidRDefault="00000000">
            <w:pPr>
              <w:pStyle w:val="TableParagraph"/>
              <w:spacing w:before="16"/>
              <w:ind w:left="12" w:right="4"/>
              <w:rPr>
                <w:sz w:val="20"/>
              </w:rPr>
            </w:pPr>
            <w:r>
              <w:rPr>
                <w:spacing w:val="-5"/>
                <w:sz w:val="20"/>
              </w:rPr>
              <w:t>15</w:t>
            </w:r>
          </w:p>
        </w:tc>
      </w:tr>
      <w:tr w:rsidR="00BF4AEC" w14:paraId="111F9400" w14:textId="77777777">
        <w:trPr>
          <w:trHeight w:val="639"/>
        </w:trPr>
        <w:tc>
          <w:tcPr>
            <w:tcW w:w="5807" w:type="dxa"/>
          </w:tcPr>
          <w:p w14:paraId="1148AB6D" w14:textId="77777777" w:rsidR="00BF4AEC" w:rsidRDefault="00000000">
            <w:pPr>
              <w:pStyle w:val="TableParagraph"/>
              <w:spacing w:before="16" w:line="256" w:lineRule="auto"/>
              <w:ind w:left="107" w:right="148"/>
              <w:jc w:val="left"/>
              <w:rPr>
                <w:sz w:val="20"/>
              </w:rPr>
            </w:pPr>
            <w:r>
              <w:rPr>
                <w:sz w:val="20"/>
              </w:rPr>
              <w:t>Helped</w:t>
            </w:r>
            <w:r>
              <w:rPr>
                <w:spacing w:val="-6"/>
                <w:sz w:val="20"/>
              </w:rPr>
              <w:t xml:space="preserve"> </w:t>
            </w:r>
            <w:r>
              <w:rPr>
                <w:sz w:val="20"/>
              </w:rPr>
              <w:t>to</w:t>
            </w:r>
            <w:r>
              <w:rPr>
                <w:spacing w:val="-6"/>
                <w:sz w:val="20"/>
              </w:rPr>
              <w:t xml:space="preserve"> </w:t>
            </w:r>
            <w:r>
              <w:rPr>
                <w:sz w:val="20"/>
              </w:rPr>
              <w:t>move</w:t>
            </w:r>
            <w:r>
              <w:rPr>
                <w:spacing w:val="-6"/>
                <w:sz w:val="20"/>
              </w:rPr>
              <w:t xml:space="preserve"> </w:t>
            </w:r>
            <w:r>
              <w:rPr>
                <w:sz w:val="20"/>
              </w:rPr>
              <w:t>things</w:t>
            </w:r>
            <w:r>
              <w:rPr>
                <w:spacing w:val="-7"/>
                <w:sz w:val="20"/>
              </w:rPr>
              <w:t xml:space="preserve"> </w:t>
            </w:r>
            <w:r>
              <w:rPr>
                <w:sz w:val="20"/>
              </w:rPr>
              <w:t>forward/moved</w:t>
            </w:r>
            <w:r>
              <w:rPr>
                <w:spacing w:val="-6"/>
                <w:sz w:val="20"/>
              </w:rPr>
              <w:t xml:space="preserve"> </w:t>
            </w:r>
            <w:r>
              <w:rPr>
                <w:sz w:val="20"/>
              </w:rPr>
              <w:t>things</w:t>
            </w:r>
            <w:r>
              <w:rPr>
                <w:spacing w:val="-7"/>
                <w:sz w:val="20"/>
              </w:rPr>
              <w:t xml:space="preserve"> </w:t>
            </w:r>
            <w:r>
              <w:rPr>
                <w:sz w:val="20"/>
              </w:rPr>
              <w:t>forward through communication</w:t>
            </w:r>
          </w:p>
        </w:tc>
        <w:tc>
          <w:tcPr>
            <w:tcW w:w="2694" w:type="dxa"/>
          </w:tcPr>
          <w:p w14:paraId="2BE52740" w14:textId="77777777" w:rsidR="00BF4AEC" w:rsidRDefault="00000000">
            <w:pPr>
              <w:pStyle w:val="TableParagraph"/>
              <w:spacing w:before="146"/>
              <w:ind w:left="12" w:right="5"/>
              <w:rPr>
                <w:sz w:val="20"/>
              </w:rPr>
            </w:pPr>
            <w:r>
              <w:rPr>
                <w:spacing w:val="-5"/>
                <w:sz w:val="20"/>
              </w:rPr>
              <w:t>12</w:t>
            </w:r>
          </w:p>
        </w:tc>
      </w:tr>
      <w:tr w:rsidR="00BF4AEC" w14:paraId="34806A27" w14:textId="77777777">
        <w:trPr>
          <w:trHeight w:val="640"/>
        </w:trPr>
        <w:tc>
          <w:tcPr>
            <w:tcW w:w="5807" w:type="dxa"/>
          </w:tcPr>
          <w:p w14:paraId="037D7E00" w14:textId="77777777" w:rsidR="00BF4AEC" w:rsidRDefault="00000000">
            <w:pPr>
              <w:pStyle w:val="TableParagraph"/>
              <w:spacing w:before="17" w:line="256" w:lineRule="auto"/>
              <w:ind w:left="107" w:right="148"/>
              <w:jc w:val="left"/>
              <w:rPr>
                <w:sz w:val="20"/>
              </w:rPr>
            </w:pPr>
            <w:r>
              <w:rPr>
                <w:sz w:val="20"/>
              </w:rPr>
              <w:t>They</w:t>
            </w:r>
            <w:r>
              <w:rPr>
                <w:spacing w:val="-13"/>
                <w:sz w:val="20"/>
              </w:rPr>
              <w:t xml:space="preserve"> </w:t>
            </w:r>
            <w:r>
              <w:rPr>
                <w:sz w:val="20"/>
              </w:rPr>
              <w:t>were</w:t>
            </w:r>
            <w:r>
              <w:rPr>
                <w:spacing w:val="-13"/>
                <w:sz w:val="20"/>
              </w:rPr>
              <w:t xml:space="preserve"> </w:t>
            </w:r>
            <w:r>
              <w:rPr>
                <w:sz w:val="20"/>
              </w:rPr>
              <w:t>solution-</w:t>
            </w:r>
            <w:proofErr w:type="spellStart"/>
            <w:r>
              <w:rPr>
                <w:sz w:val="20"/>
              </w:rPr>
              <w:t>focussed</w:t>
            </w:r>
            <w:proofErr w:type="spellEnd"/>
            <w:r>
              <w:rPr>
                <w:sz w:val="20"/>
              </w:rPr>
              <w:t>/provided</w:t>
            </w:r>
            <w:r>
              <w:rPr>
                <w:spacing w:val="-13"/>
                <w:sz w:val="20"/>
              </w:rPr>
              <w:t xml:space="preserve"> </w:t>
            </w:r>
            <w:r>
              <w:rPr>
                <w:sz w:val="20"/>
              </w:rPr>
              <w:t xml:space="preserve">relevant </w:t>
            </w:r>
            <w:r>
              <w:rPr>
                <w:spacing w:val="-2"/>
                <w:sz w:val="20"/>
              </w:rPr>
              <w:t>solutions</w:t>
            </w:r>
          </w:p>
        </w:tc>
        <w:tc>
          <w:tcPr>
            <w:tcW w:w="2694" w:type="dxa"/>
          </w:tcPr>
          <w:p w14:paraId="005769BF" w14:textId="77777777" w:rsidR="00BF4AEC" w:rsidRDefault="00000000">
            <w:pPr>
              <w:pStyle w:val="TableParagraph"/>
              <w:spacing w:before="147"/>
              <w:ind w:left="12" w:right="5"/>
              <w:rPr>
                <w:sz w:val="20"/>
              </w:rPr>
            </w:pPr>
            <w:r>
              <w:rPr>
                <w:spacing w:val="-10"/>
                <w:sz w:val="20"/>
              </w:rPr>
              <w:t>9</w:t>
            </w:r>
          </w:p>
        </w:tc>
      </w:tr>
      <w:tr w:rsidR="00BF4AEC" w14:paraId="0815CCFC" w14:textId="77777777">
        <w:trPr>
          <w:trHeight w:val="380"/>
        </w:trPr>
        <w:tc>
          <w:tcPr>
            <w:tcW w:w="5807" w:type="dxa"/>
          </w:tcPr>
          <w:p w14:paraId="3D7522A0" w14:textId="77777777" w:rsidR="00BF4AEC" w:rsidRDefault="00000000">
            <w:pPr>
              <w:pStyle w:val="TableParagraph"/>
              <w:spacing w:before="16"/>
              <w:ind w:left="107"/>
              <w:jc w:val="left"/>
              <w:rPr>
                <w:sz w:val="20"/>
              </w:rPr>
            </w:pPr>
            <w:r>
              <w:rPr>
                <w:sz w:val="20"/>
              </w:rPr>
              <w:t>They</w:t>
            </w:r>
            <w:r>
              <w:rPr>
                <w:spacing w:val="-4"/>
                <w:sz w:val="20"/>
              </w:rPr>
              <w:t xml:space="preserve"> </w:t>
            </w:r>
            <w:r>
              <w:rPr>
                <w:sz w:val="20"/>
              </w:rPr>
              <w:t>were</w:t>
            </w:r>
            <w:r>
              <w:rPr>
                <w:spacing w:val="-4"/>
                <w:sz w:val="20"/>
              </w:rPr>
              <w:t xml:space="preserve"> </w:t>
            </w:r>
            <w:r>
              <w:rPr>
                <w:spacing w:val="-2"/>
                <w:sz w:val="20"/>
              </w:rPr>
              <w:t>approachable/personable/friendly</w:t>
            </w:r>
          </w:p>
        </w:tc>
        <w:tc>
          <w:tcPr>
            <w:tcW w:w="2694" w:type="dxa"/>
          </w:tcPr>
          <w:p w14:paraId="51BE2ECA" w14:textId="77777777" w:rsidR="00BF4AEC" w:rsidRDefault="00000000">
            <w:pPr>
              <w:pStyle w:val="TableParagraph"/>
              <w:spacing w:before="16"/>
              <w:ind w:left="12" w:right="4"/>
              <w:rPr>
                <w:sz w:val="20"/>
              </w:rPr>
            </w:pPr>
            <w:r>
              <w:rPr>
                <w:spacing w:val="-10"/>
                <w:sz w:val="20"/>
              </w:rPr>
              <w:t>7</w:t>
            </w:r>
          </w:p>
        </w:tc>
      </w:tr>
      <w:tr w:rsidR="00BF4AEC" w14:paraId="0C5F776A" w14:textId="77777777">
        <w:trPr>
          <w:trHeight w:val="380"/>
        </w:trPr>
        <w:tc>
          <w:tcPr>
            <w:tcW w:w="5807" w:type="dxa"/>
          </w:tcPr>
          <w:p w14:paraId="47658B9B" w14:textId="77777777" w:rsidR="00BF4AEC" w:rsidRDefault="00000000">
            <w:pPr>
              <w:pStyle w:val="TableParagraph"/>
              <w:spacing w:before="16"/>
              <w:ind w:left="107"/>
              <w:jc w:val="left"/>
              <w:rPr>
                <w:sz w:val="20"/>
              </w:rPr>
            </w:pPr>
            <w:r>
              <w:rPr>
                <w:sz w:val="20"/>
              </w:rPr>
              <w:t>Problem</w:t>
            </w:r>
            <w:r>
              <w:rPr>
                <w:spacing w:val="-9"/>
                <w:sz w:val="20"/>
              </w:rPr>
              <w:t xml:space="preserve"> </w:t>
            </w:r>
            <w:r>
              <w:rPr>
                <w:sz w:val="20"/>
              </w:rPr>
              <w:t>was</w:t>
            </w:r>
            <w:r>
              <w:rPr>
                <w:spacing w:val="-9"/>
                <w:sz w:val="20"/>
              </w:rPr>
              <w:t xml:space="preserve"> </w:t>
            </w:r>
            <w:r>
              <w:rPr>
                <w:sz w:val="20"/>
              </w:rPr>
              <w:t>resolved/successful</w:t>
            </w:r>
            <w:r>
              <w:rPr>
                <w:spacing w:val="-8"/>
                <w:sz w:val="20"/>
              </w:rPr>
              <w:t xml:space="preserve"> </w:t>
            </w:r>
            <w:r>
              <w:rPr>
                <w:spacing w:val="-2"/>
                <w:sz w:val="20"/>
              </w:rPr>
              <w:t>outcome</w:t>
            </w:r>
          </w:p>
        </w:tc>
        <w:tc>
          <w:tcPr>
            <w:tcW w:w="2694" w:type="dxa"/>
          </w:tcPr>
          <w:p w14:paraId="1DA98BA8" w14:textId="77777777" w:rsidR="00BF4AEC" w:rsidRDefault="00000000">
            <w:pPr>
              <w:pStyle w:val="TableParagraph"/>
              <w:spacing w:before="16"/>
              <w:ind w:left="12" w:right="2"/>
              <w:rPr>
                <w:sz w:val="20"/>
              </w:rPr>
            </w:pPr>
            <w:r>
              <w:rPr>
                <w:spacing w:val="-10"/>
                <w:sz w:val="20"/>
              </w:rPr>
              <w:t>5</w:t>
            </w:r>
          </w:p>
        </w:tc>
      </w:tr>
      <w:tr w:rsidR="00BF4AEC" w14:paraId="02E599D3" w14:textId="77777777">
        <w:trPr>
          <w:trHeight w:val="380"/>
        </w:trPr>
        <w:tc>
          <w:tcPr>
            <w:tcW w:w="5807" w:type="dxa"/>
          </w:tcPr>
          <w:p w14:paraId="4574C6A5" w14:textId="77777777" w:rsidR="00BF4AEC" w:rsidRDefault="00000000">
            <w:pPr>
              <w:pStyle w:val="TableParagraph"/>
              <w:spacing w:before="16"/>
              <w:ind w:left="107"/>
              <w:jc w:val="left"/>
              <w:rPr>
                <w:sz w:val="20"/>
              </w:rPr>
            </w:pPr>
            <w:r>
              <w:rPr>
                <w:sz w:val="20"/>
              </w:rPr>
              <w:t>They</w:t>
            </w:r>
            <w:r>
              <w:rPr>
                <w:spacing w:val="-7"/>
                <w:sz w:val="20"/>
              </w:rPr>
              <w:t xml:space="preserve"> </w:t>
            </w:r>
            <w:r>
              <w:rPr>
                <w:sz w:val="20"/>
              </w:rPr>
              <w:t>were</w:t>
            </w:r>
            <w:r>
              <w:rPr>
                <w:spacing w:val="-7"/>
                <w:sz w:val="20"/>
              </w:rPr>
              <w:t xml:space="preserve"> </w:t>
            </w:r>
            <w:r>
              <w:rPr>
                <w:sz w:val="20"/>
              </w:rPr>
              <w:t>professional/</w:t>
            </w:r>
            <w:r>
              <w:rPr>
                <w:spacing w:val="-6"/>
                <w:sz w:val="20"/>
              </w:rPr>
              <w:t xml:space="preserve"> </w:t>
            </w:r>
            <w:r>
              <w:rPr>
                <w:spacing w:val="-2"/>
                <w:sz w:val="20"/>
              </w:rPr>
              <w:t>efficient/</w:t>
            </w:r>
            <w:proofErr w:type="spellStart"/>
            <w:r>
              <w:rPr>
                <w:spacing w:val="-2"/>
                <w:sz w:val="20"/>
              </w:rPr>
              <w:t>organised</w:t>
            </w:r>
            <w:proofErr w:type="spellEnd"/>
            <w:r>
              <w:rPr>
                <w:spacing w:val="-2"/>
                <w:sz w:val="20"/>
              </w:rPr>
              <w:t>/reliable</w:t>
            </w:r>
          </w:p>
        </w:tc>
        <w:tc>
          <w:tcPr>
            <w:tcW w:w="2694" w:type="dxa"/>
          </w:tcPr>
          <w:p w14:paraId="2BF57711" w14:textId="77777777" w:rsidR="00BF4AEC" w:rsidRDefault="00000000">
            <w:pPr>
              <w:pStyle w:val="TableParagraph"/>
              <w:spacing w:before="16"/>
              <w:ind w:left="12" w:right="5"/>
              <w:rPr>
                <w:sz w:val="20"/>
              </w:rPr>
            </w:pPr>
            <w:r>
              <w:rPr>
                <w:spacing w:val="-10"/>
                <w:sz w:val="20"/>
              </w:rPr>
              <w:t>5</w:t>
            </w:r>
          </w:p>
        </w:tc>
      </w:tr>
      <w:tr w:rsidR="00BF4AEC" w14:paraId="74228436" w14:textId="77777777">
        <w:trPr>
          <w:trHeight w:val="380"/>
        </w:trPr>
        <w:tc>
          <w:tcPr>
            <w:tcW w:w="5807" w:type="dxa"/>
          </w:tcPr>
          <w:p w14:paraId="3D4AF48A" w14:textId="77777777" w:rsidR="00BF4AEC" w:rsidRDefault="00000000">
            <w:pPr>
              <w:pStyle w:val="TableParagraph"/>
              <w:spacing w:before="16"/>
              <w:ind w:left="107"/>
              <w:jc w:val="left"/>
              <w:rPr>
                <w:sz w:val="20"/>
              </w:rPr>
            </w:pPr>
            <w:r>
              <w:rPr>
                <w:sz w:val="20"/>
              </w:rPr>
              <w:t>Speed</w:t>
            </w:r>
            <w:r>
              <w:rPr>
                <w:spacing w:val="-3"/>
                <w:sz w:val="20"/>
              </w:rPr>
              <w:t xml:space="preserve"> </w:t>
            </w:r>
            <w:r>
              <w:rPr>
                <w:sz w:val="20"/>
              </w:rPr>
              <w:t>of</w:t>
            </w:r>
            <w:r>
              <w:rPr>
                <w:spacing w:val="-2"/>
                <w:sz w:val="20"/>
              </w:rPr>
              <w:t xml:space="preserve"> turnaround</w:t>
            </w:r>
          </w:p>
        </w:tc>
        <w:tc>
          <w:tcPr>
            <w:tcW w:w="2694" w:type="dxa"/>
          </w:tcPr>
          <w:p w14:paraId="7F943782" w14:textId="77777777" w:rsidR="00BF4AEC" w:rsidRDefault="00000000">
            <w:pPr>
              <w:pStyle w:val="TableParagraph"/>
              <w:spacing w:before="16"/>
              <w:ind w:left="12"/>
              <w:rPr>
                <w:sz w:val="20"/>
              </w:rPr>
            </w:pPr>
            <w:r>
              <w:rPr>
                <w:spacing w:val="-10"/>
                <w:sz w:val="20"/>
              </w:rPr>
              <w:t>5</w:t>
            </w:r>
          </w:p>
        </w:tc>
      </w:tr>
      <w:tr w:rsidR="00BF4AEC" w14:paraId="192C6AE6" w14:textId="77777777">
        <w:trPr>
          <w:trHeight w:val="380"/>
        </w:trPr>
        <w:tc>
          <w:tcPr>
            <w:tcW w:w="5807" w:type="dxa"/>
          </w:tcPr>
          <w:p w14:paraId="6B3713E9" w14:textId="77777777" w:rsidR="00BF4AEC" w:rsidRDefault="00000000">
            <w:pPr>
              <w:pStyle w:val="TableParagraph"/>
              <w:spacing w:before="16"/>
              <w:ind w:left="107"/>
              <w:jc w:val="left"/>
              <w:rPr>
                <w:sz w:val="20"/>
              </w:rPr>
            </w:pPr>
            <w:r>
              <w:rPr>
                <w:sz w:val="20"/>
              </w:rPr>
              <w:t>They</w:t>
            </w:r>
            <w:r>
              <w:rPr>
                <w:spacing w:val="-8"/>
                <w:sz w:val="20"/>
              </w:rPr>
              <w:t xml:space="preserve"> </w:t>
            </w:r>
            <w:r>
              <w:rPr>
                <w:sz w:val="20"/>
              </w:rPr>
              <w:t>gave</w:t>
            </w:r>
            <w:r>
              <w:rPr>
                <w:spacing w:val="-7"/>
                <w:sz w:val="20"/>
              </w:rPr>
              <w:t xml:space="preserve"> </w:t>
            </w:r>
            <w:r>
              <w:rPr>
                <w:sz w:val="20"/>
              </w:rPr>
              <w:t>good/practical</w:t>
            </w:r>
            <w:r>
              <w:rPr>
                <w:spacing w:val="-7"/>
                <w:sz w:val="20"/>
              </w:rPr>
              <w:t xml:space="preserve"> </w:t>
            </w:r>
            <w:r>
              <w:rPr>
                <w:spacing w:val="-2"/>
                <w:sz w:val="20"/>
              </w:rPr>
              <w:t>advice/guidance/information</w:t>
            </w:r>
          </w:p>
        </w:tc>
        <w:tc>
          <w:tcPr>
            <w:tcW w:w="2694" w:type="dxa"/>
          </w:tcPr>
          <w:p w14:paraId="3B03BB12" w14:textId="77777777" w:rsidR="00BF4AEC" w:rsidRDefault="00000000">
            <w:pPr>
              <w:pStyle w:val="TableParagraph"/>
              <w:spacing w:before="16"/>
              <w:ind w:left="12"/>
              <w:rPr>
                <w:sz w:val="20"/>
              </w:rPr>
            </w:pPr>
            <w:r>
              <w:rPr>
                <w:spacing w:val="-10"/>
                <w:sz w:val="20"/>
              </w:rPr>
              <w:t>4</w:t>
            </w:r>
          </w:p>
        </w:tc>
      </w:tr>
      <w:tr w:rsidR="00BF4AEC" w14:paraId="7BCD7FE2" w14:textId="77777777">
        <w:trPr>
          <w:trHeight w:val="380"/>
        </w:trPr>
        <w:tc>
          <w:tcPr>
            <w:tcW w:w="5807" w:type="dxa"/>
          </w:tcPr>
          <w:p w14:paraId="580DA65C" w14:textId="77777777" w:rsidR="00BF4AEC" w:rsidRDefault="00000000">
            <w:pPr>
              <w:pStyle w:val="TableParagraph"/>
              <w:spacing w:before="16"/>
              <w:ind w:left="107"/>
              <w:jc w:val="left"/>
              <w:rPr>
                <w:sz w:val="20"/>
              </w:rPr>
            </w:pPr>
            <w:r>
              <w:rPr>
                <w:sz w:val="20"/>
              </w:rPr>
              <w:t>Training</w:t>
            </w:r>
            <w:r>
              <w:rPr>
                <w:spacing w:val="-7"/>
                <w:sz w:val="20"/>
              </w:rPr>
              <w:t xml:space="preserve"> </w:t>
            </w:r>
            <w:r>
              <w:rPr>
                <w:spacing w:val="-2"/>
                <w:sz w:val="20"/>
              </w:rPr>
              <w:t>quality/relevance/delivery</w:t>
            </w:r>
          </w:p>
        </w:tc>
        <w:tc>
          <w:tcPr>
            <w:tcW w:w="2694" w:type="dxa"/>
          </w:tcPr>
          <w:p w14:paraId="1EB40917" w14:textId="77777777" w:rsidR="00BF4AEC" w:rsidRDefault="00000000">
            <w:pPr>
              <w:pStyle w:val="TableParagraph"/>
              <w:spacing w:before="16"/>
              <w:ind w:left="12" w:right="2"/>
              <w:rPr>
                <w:sz w:val="20"/>
              </w:rPr>
            </w:pPr>
            <w:r>
              <w:rPr>
                <w:spacing w:val="-10"/>
                <w:sz w:val="20"/>
              </w:rPr>
              <w:t>4</w:t>
            </w:r>
          </w:p>
        </w:tc>
      </w:tr>
      <w:tr w:rsidR="00BF4AEC" w14:paraId="64FCA29B" w14:textId="77777777">
        <w:trPr>
          <w:trHeight w:val="380"/>
        </w:trPr>
        <w:tc>
          <w:tcPr>
            <w:tcW w:w="5807" w:type="dxa"/>
          </w:tcPr>
          <w:p w14:paraId="15AFFAB7" w14:textId="77777777" w:rsidR="00BF4AEC" w:rsidRDefault="00000000">
            <w:pPr>
              <w:pStyle w:val="TableParagraph"/>
              <w:spacing w:before="16"/>
              <w:ind w:left="107"/>
              <w:jc w:val="left"/>
              <w:rPr>
                <w:sz w:val="20"/>
              </w:rPr>
            </w:pPr>
            <w:r>
              <w:rPr>
                <w:sz w:val="20"/>
              </w:rPr>
              <w:t>Quality</w:t>
            </w:r>
            <w:r>
              <w:rPr>
                <w:spacing w:val="-6"/>
                <w:sz w:val="20"/>
              </w:rPr>
              <w:t xml:space="preserve"> </w:t>
            </w:r>
            <w:r>
              <w:rPr>
                <w:spacing w:val="-2"/>
                <w:sz w:val="20"/>
              </w:rPr>
              <w:t>feedback</w:t>
            </w:r>
          </w:p>
        </w:tc>
        <w:tc>
          <w:tcPr>
            <w:tcW w:w="2694" w:type="dxa"/>
          </w:tcPr>
          <w:p w14:paraId="1B31EA77" w14:textId="77777777" w:rsidR="00BF4AEC" w:rsidRDefault="00000000">
            <w:pPr>
              <w:pStyle w:val="TableParagraph"/>
              <w:spacing w:before="16"/>
              <w:ind w:left="12" w:right="4"/>
              <w:rPr>
                <w:sz w:val="20"/>
              </w:rPr>
            </w:pPr>
            <w:r>
              <w:rPr>
                <w:spacing w:val="-10"/>
                <w:sz w:val="20"/>
              </w:rPr>
              <w:t>3</w:t>
            </w:r>
          </w:p>
        </w:tc>
      </w:tr>
      <w:tr w:rsidR="00BF4AEC" w14:paraId="06C049D2" w14:textId="77777777">
        <w:trPr>
          <w:trHeight w:val="380"/>
        </w:trPr>
        <w:tc>
          <w:tcPr>
            <w:tcW w:w="5807" w:type="dxa"/>
          </w:tcPr>
          <w:p w14:paraId="4AF70A2C" w14:textId="77777777" w:rsidR="00BF4AEC" w:rsidRDefault="00000000">
            <w:pPr>
              <w:pStyle w:val="TableParagraph"/>
              <w:spacing w:before="16"/>
              <w:ind w:left="107"/>
              <w:jc w:val="left"/>
              <w:rPr>
                <w:sz w:val="20"/>
              </w:rPr>
            </w:pPr>
            <w:r>
              <w:rPr>
                <w:sz w:val="20"/>
              </w:rPr>
              <w:t>They</w:t>
            </w:r>
            <w:r>
              <w:rPr>
                <w:spacing w:val="-6"/>
                <w:sz w:val="20"/>
              </w:rPr>
              <w:t xml:space="preserve"> </w:t>
            </w:r>
            <w:r>
              <w:rPr>
                <w:sz w:val="20"/>
              </w:rPr>
              <w:t>were</w:t>
            </w:r>
            <w:r>
              <w:rPr>
                <w:spacing w:val="-5"/>
                <w:sz w:val="20"/>
              </w:rPr>
              <w:t xml:space="preserve"> </w:t>
            </w:r>
            <w:r>
              <w:rPr>
                <w:sz w:val="20"/>
              </w:rPr>
              <w:t>available/easy</w:t>
            </w:r>
            <w:r>
              <w:rPr>
                <w:spacing w:val="-4"/>
                <w:sz w:val="20"/>
              </w:rPr>
              <w:t xml:space="preserve"> </w:t>
            </w:r>
            <w:r>
              <w:rPr>
                <w:sz w:val="20"/>
              </w:rPr>
              <w:t>to</w:t>
            </w:r>
            <w:r>
              <w:rPr>
                <w:spacing w:val="-6"/>
                <w:sz w:val="20"/>
              </w:rPr>
              <w:t xml:space="preserve"> </w:t>
            </w:r>
            <w:r>
              <w:rPr>
                <w:spacing w:val="-2"/>
                <w:sz w:val="20"/>
              </w:rPr>
              <w:t>contact</w:t>
            </w:r>
          </w:p>
        </w:tc>
        <w:tc>
          <w:tcPr>
            <w:tcW w:w="2694" w:type="dxa"/>
          </w:tcPr>
          <w:p w14:paraId="024E091D" w14:textId="77777777" w:rsidR="00BF4AEC" w:rsidRDefault="00000000">
            <w:pPr>
              <w:pStyle w:val="TableParagraph"/>
              <w:spacing w:before="16"/>
              <w:ind w:left="12" w:right="3"/>
              <w:rPr>
                <w:sz w:val="20"/>
              </w:rPr>
            </w:pPr>
            <w:r>
              <w:rPr>
                <w:spacing w:val="-10"/>
                <w:sz w:val="20"/>
              </w:rPr>
              <w:t>3</w:t>
            </w:r>
          </w:p>
        </w:tc>
      </w:tr>
      <w:tr w:rsidR="00BF4AEC" w14:paraId="67863183" w14:textId="77777777">
        <w:trPr>
          <w:trHeight w:val="380"/>
        </w:trPr>
        <w:tc>
          <w:tcPr>
            <w:tcW w:w="5807" w:type="dxa"/>
          </w:tcPr>
          <w:p w14:paraId="19DCBE2F" w14:textId="77777777" w:rsidR="00BF4AEC" w:rsidRDefault="00000000">
            <w:pPr>
              <w:pStyle w:val="TableParagraph"/>
              <w:spacing w:before="16"/>
              <w:ind w:left="107"/>
              <w:jc w:val="left"/>
              <w:rPr>
                <w:sz w:val="20"/>
              </w:rPr>
            </w:pPr>
            <w:r>
              <w:rPr>
                <w:sz w:val="20"/>
              </w:rPr>
              <w:t>The</w:t>
            </w:r>
            <w:r>
              <w:rPr>
                <w:spacing w:val="-4"/>
                <w:sz w:val="20"/>
              </w:rPr>
              <w:t xml:space="preserve"> </w:t>
            </w:r>
            <w:r>
              <w:rPr>
                <w:sz w:val="20"/>
              </w:rPr>
              <w:t>way</w:t>
            </w:r>
            <w:r>
              <w:rPr>
                <w:spacing w:val="-4"/>
                <w:sz w:val="20"/>
              </w:rPr>
              <w:t xml:space="preserve"> </w:t>
            </w:r>
            <w:r>
              <w:rPr>
                <w:sz w:val="20"/>
              </w:rPr>
              <w:t>they</w:t>
            </w:r>
            <w:r>
              <w:rPr>
                <w:spacing w:val="-3"/>
                <w:sz w:val="20"/>
              </w:rPr>
              <w:t xml:space="preserve"> </w:t>
            </w:r>
            <w:r>
              <w:rPr>
                <w:sz w:val="20"/>
              </w:rPr>
              <w:t>helped</w:t>
            </w:r>
            <w:r>
              <w:rPr>
                <w:spacing w:val="-4"/>
                <w:sz w:val="20"/>
              </w:rPr>
              <w:t xml:space="preserve"> </w:t>
            </w:r>
            <w:r>
              <w:rPr>
                <w:sz w:val="20"/>
              </w:rPr>
              <w:t>with</w:t>
            </w:r>
            <w:r>
              <w:rPr>
                <w:spacing w:val="-2"/>
                <w:sz w:val="20"/>
              </w:rPr>
              <w:t xml:space="preserve"> negotiations</w:t>
            </w:r>
          </w:p>
        </w:tc>
        <w:tc>
          <w:tcPr>
            <w:tcW w:w="2694" w:type="dxa"/>
          </w:tcPr>
          <w:p w14:paraId="4478C0B8" w14:textId="77777777" w:rsidR="00BF4AEC" w:rsidRDefault="00000000">
            <w:pPr>
              <w:pStyle w:val="TableParagraph"/>
              <w:spacing w:before="16"/>
              <w:ind w:left="12" w:right="4"/>
              <w:rPr>
                <w:sz w:val="20"/>
              </w:rPr>
            </w:pPr>
            <w:r>
              <w:rPr>
                <w:spacing w:val="-10"/>
                <w:sz w:val="20"/>
              </w:rPr>
              <w:t>2</w:t>
            </w:r>
          </w:p>
        </w:tc>
      </w:tr>
      <w:tr w:rsidR="00BF4AEC" w14:paraId="1488D327" w14:textId="77777777">
        <w:trPr>
          <w:trHeight w:val="380"/>
        </w:trPr>
        <w:tc>
          <w:tcPr>
            <w:tcW w:w="5807" w:type="dxa"/>
          </w:tcPr>
          <w:p w14:paraId="22266EDF" w14:textId="77777777" w:rsidR="00BF4AEC" w:rsidRDefault="00000000">
            <w:pPr>
              <w:pStyle w:val="TableParagraph"/>
              <w:spacing w:before="16"/>
              <w:ind w:left="107"/>
              <w:jc w:val="left"/>
              <w:rPr>
                <w:sz w:val="20"/>
              </w:rPr>
            </w:pPr>
            <w:r>
              <w:rPr>
                <w:sz w:val="20"/>
              </w:rPr>
              <w:t>They</w:t>
            </w:r>
            <w:r>
              <w:rPr>
                <w:spacing w:val="-14"/>
                <w:sz w:val="20"/>
              </w:rPr>
              <w:t xml:space="preserve"> </w:t>
            </w:r>
            <w:r>
              <w:rPr>
                <w:sz w:val="20"/>
              </w:rPr>
              <w:t>were</w:t>
            </w:r>
            <w:r>
              <w:rPr>
                <w:spacing w:val="-11"/>
                <w:sz w:val="20"/>
              </w:rPr>
              <w:t xml:space="preserve"> </w:t>
            </w:r>
            <w:r>
              <w:rPr>
                <w:sz w:val="20"/>
              </w:rPr>
              <w:t>even-handed/impartial/fair/non-</w:t>
            </w:r>
            <w:r>
              <w:rPr>
                <w:spacing w:val="-2"/>
                <w:sz w:val="20"/>
              </w:rPr>
              <w:t>biased</w:t>
            </w:r>
          </w:p>
        </w:tc>
        <w:tc>
          <w:tcPr>
            <w:tcW w:w="2694" w:type="dxa"/>
          </w:tcPr>
          <w:p w14:paraId="3778134A" w14:textId="77777777" w:rsidR="00BF4AEC" w:rsidRDefault="00000000">
            <w:pPr>
              <w:pStyle w:val="TableParagraph"/>
              <w:spacing w:before="16"/>
              <w:ind w:left="12" w:right="3"/>
              <w:rPr>
                <w:sz w:val="20"/>
              </w:rPr>
            </w:pPr>
            <w:r>
              <w:rPr>
                <w:spacing w:val="-10"/>
                <w:sz w:val="20"/>
              </w:rPr>
              <w:t>2</w:t>
            </w:r>
          </w:p>
        </w:tc>
      </w:tr>
      <w:tr w:rsidR="00BF4AEC" w14:paraId="55ADDDD8" w14:textId="77777777">
        <w:trPr>
          <w:trHeight w:val="380"/>
        </w:trPr>
        <w:tc>
          <w:tcPr>
            <w:tcW w:w="5807" w:type="dxa"/>
          </w:tcPr>
          <w:p w14:paraId="60194DC4" w14:textId="77777777" w:rsidR="00BF4AEC" w:rsidRDefault="00000000">
            <w:pPr>
              <w:pStyle w:val="TableParagraph"/>
              <w:spacing w:before="16"/>
              <w:ind w:left="107"/>
              <w:jc w:val="left"/>
              <w:rPr>
                <w:sz w:val="20"/>
              </w:rPr>
            </w:pPr>
            <w:r>
              <w:rPr>
                <w:sz w:val="20"/>
              </w:rPr>
              <w:t>Provided</w:t>
            </w:r>
            <w:r>
              <w:rPr>
                <w:spacing w:val="-2"/>
                <w:sz w:val="20"/>
              </w:rPr>
              <w:t xml:space="preserve"> </w:t>
            </w:r>
            <w:r>
              <w:rPr>
                <w:sz w:val="20"/>
              </w:rPr>
              <w:t>a</w:t>
            </w:r>
            <w:r>
              <w:rPr>
                <w:spacing w:val="-1"/>
                <w:sz w:val="20"/>
              </w:rPr>
              <w:t xml:space="preserve"> </w:t>
            </w:r>
            <w:r>
              <w:rPr>
                <w:sz w:val="20"/>
              </w:rPr>
              <w:t>follow-up</w:t>
            </w:r>
            <w:r>
              <w:rPr>
                <w:spacing w:val="-2"/>
                <w:sz w:val="20"/>
              </w:rPr>
              <w:t xml:space="preserve"> </w:t>
            </w:r>
            <w:r>
              <w:rPr>
                <w:spacing w:val="-4"/>
                <w:sz w:val="20"/>
              </w:rPr>
              <w:t>visit</w:t>
            </w:r>
          </w:p>
        </w:tc>
        <w:tc>
          <w:tcPr>
            <w:tcW w:w="2694" w:type="dxa"/>
          </w:tcPr>
          <w:p w14:paraId="45C946CC" w14:textId="77777777" w:rsidR="00BF4AEC" w:rsidRDefault="00000000">
            <w:pPr>
              <w:pStyle w:val="TableParagraph"/>
              <w:spacing w:before="16"/>
              <w:ind w:left="12" w:right="5"/>
              <w:rPr>
                <w:sz w:val="20"/>
              </w:rPr>
            </w:pPr>
            <w:r>
              <w:rPr>
                <w:spacing w:val="-10"/>
                <w:sz w:val="20"/>
              </w:rPr>
              <w:t>2</w:t>
            </w:r>
          </w:p>
        </w:tc>
      </w:tr>
      <w:tr w:rsidR="00BF4AEC" w14:paraId="07A19FE5" w14:textId="77777777">
        <w:trPr>
          <w:trHeight w:val="380"/>
        </w:trPr>
        <w:tc>
          <w:tcPr>
            <w:tcW w:w="5807" w:type="dxa"/>
          </w:tcPr>
          <w:p w14:paraId="0A248A3A" w14:textId="77777777" w:rsidR="00BF4AEC" w:rsidRDefault="00000000">
            <w:pPr>
              <w:pStyle w:val="TableParagraph"/>
              <w:spacing w:before="16"/>
              <w:ind w:left="107"/>
              <w:jc w:val="left"/>
              <w:rPr>
                <w:sz w:val="20"/>
              </w:rPr>
            </w:pPr>
            <w:r>
              <w:rPr>
                <w:sz w:val="20"/>
              </w:rPr>
              <w:t>They</w:t>
            </w:r>
            <w:r>
              <w:rPr>
                <w:spacing w:val="-4"/>
                <w:sz w:val="20"/>
              </w:rPr>
              <w:t xml:space="preserve"> </w:t>
            </w:r>
            <w:r>
              <w:rPr>
                <w:sz w:val="20"/>
              </w:rPr>
              <w:t>were</w:t>
            </w:r>
            <w:r>
              <w:rPr>
                <w:spacing w:val="-4"/>
                <w:sz w:val="20"/>
              </w:rPr>
              <w:t xml:space="preserve"> </w:t>
            </w:r>
            <w:r>
              <w:rPr>
                <w:spacing w:val="-2"/>
                <w:sz w:val="20"/>
              </w:rPr>
              <w:t>experienced</w:t>
            </w:r>
          </w:p>
        </w:tc>
        <w:tc>
          <w:tcPr>
            <w:tcW w:w="2694" w:type="dxa"/>
          </w:tcPr>
          <w:p w14:paraId="36D795FB" w14:textId="77777777" w:rsidR="00BF4AEC" w:rsidRDefault="00000000">
            <w:pPr>
              <w:pStyle w:val="TableParagraph"/>
              <w:spacing w:before="16"/>
              <w:ind w:left="12" w:right="6"/>
              <w:rPr>
                <w:sz w:val="20"/>
              </w:rPr>
            </w:pPr>
            <w:r>
              <w:rPr>
                <w:spacing w:val="-10"/>
                <w:sz w:val="20"/>
              </w:rPr>
              <w:t>2</w:t>
            </w:r>
          </w:p>
        </w:tc>
      </w:tr>
      <w:tr w:rsidR="00BF4AEC" w14:paraId="2A58C902" w14:textId="77777777">
        <w:trPr>
          <w:trHeight w:val="380"/>
        </w:trPr>
        <w:tc>
          <w:tcPr>
            <w:tcW w:w="5807" w:type="dxa"/>
          </w:tcPr>
          <w:p w14:paraId="5E7FC245" w14:textId="77777777" w:rsidR="00BF4AEC" w:rsidRDefault="00000000">
            <w:pPr>
              <w:pStyle w:val="TableParagraph"/>
              <w:spacing w:before="16"/>
              <w:ind w:left="107"/>
              <w:jc w:val="left"/>
              <w:rPr>
                <w:sz w:val="20"/>
              </w:rPr>
            </w:pPr>
            <w:r>
              <w:rPr>
                <w:spacing w:val="-2"/>
                <w:sz w:val="20"/>
              </w:rPr>
              <w:t>Other</w:t>
            </w:r>
          </w:p>
        </w:tc>
        <w:tc>
          <w:tcPr>
            <w:tcW w:w="2694" w:type="dxa"/>
          </w:tcPr>
          <w:p w14:paraId="664CC61A" w14:textId="77777777" w:rsidR="00BF4AEC" w:rsidRDefault="00000000">
            <w:pPr>
              <w:pStyle w:val="TableParagraph"/>
              <w:spacing w:before="16"/>
              <w:ind w:left="12" w:right="5"/>
              <w:rPr>
                <w:sz w:val="20"/>
              </w:rPr>
            </w:pPr>
            <w:r>
              <w:rPr>
                <w:spacing w:val="-10"/>
                <w:sz w:val="20"/>
              </w:rPr>
              <w:t>3</w:t>
            </w:r>
          </w:p>
        </w:tc>
      </w:tr>
      <w:tr w:rsidR="00BF4AEC" w14:paraId="74C0910C" w14:textId="77777777">
        <w:trPr>
          <w:trHeight w:val="380"/>
        </w:trPr>
        <w:tc>
          <w:tcPr>
            <w:tcW w:w="5807" w:type="dxa"/>
          </w:tcPr>
          <w:p w14:paraId="2B242B58" w14:textId="77777777" w:rsidR="00BF4AEC" w:rsidRDefault="00000000">
            <w:pPr>
              <w:pStyle w:val="TableParagraph"/>
              <w:spacing w:before="16"/>
              <w:ind w:left="107"/>
              <w:jc w:val="left"/>
              <w:rPr>
                <w:i/>
                <w:sz w:val="20"/>
              </w:rPr>
            </w:pPr>
            <w:r>
              <w:rPr>
                <w:i/>
                <w:spacing w:val="-4"/>
                <w:sz w:val="20"/>
              </w:rPr>
              <w:t>Base</w:t>
            </w:r>
          </w:p>
        </w:tc>
        <w:tc>
          <w:tcPr>
            <w:tcW w:w="2694" w:type="dxa"/>
          </w:tcPr>
          <w:p w14:paraId="259F8BBD" w14:textId="77777777" w:rsidR="00BF4AEC" w:rsidRDefault="00000000">
            <w:pPr>
              <w:pStyle w:val="TableParagraph"/>
              <w:spacing w:before="16"/>
              <w:ind w:left="12" w:right="5"/>
              <w:rPr>
                <w:i/>
                <w:sz w:val="20"/>
              </w:rPr>
            </w:pPr>
            <w:r>
              <w:rPr>
                <w:i/>
                <w:spacing w:val="-5"/>
                <w:sz w:val="20"/>
              </w:rPr>
              <w:t>45</w:t>
            </w:r>
          </w:p>
        </w:tc>
      </w:tr>
    </w:tbl>
    <w:p w14:paraId="1A896CD4" w14:textId="77777777" w:rsidR="00BF4AEC" w:rsidRDefault="00000000">
      <w:pPr>
        <w:ind w:left="1079" w:right="737"/>
        <w:jc w:val="both"/>
        <w:rPr>
          <w:i/>
          <w:sz w:val="20"/>
        </w:rPr>
      </w:pPr>
      <w:r>
        <w:rPr>
          <w:i/>
          <w:sz w:val="20"/>
        </w:rPr>
        <w:t>Base:</w:t>
      </w:r>
      <w:r>
        <w:rPr>
          <w:i/>
          <w:spacing w:val="-18"/>
          <w:sz w:val="20"/>
        </w:rPr>
        <w:t xml:space="preserve"> </w:t>
      </w:r>
      <w:r>
        <w:rPr>
          <w:i/>
          <w:sz w:val="20"/>
        </w:rPr>
        <w:t>Workplace</w:t>
      </w:r>
      <w:r>
        <w:rPr>
          <w:i/>
          <w:spacing w:val="-18"/>
          <w:sz w:val="20"/>
        </w:rPr>
        <w:t xml:space="preserve"> </w:t>
      </w:r>
      <w:r>
        <w:rPr>
          <w:i/>
          <w:sz w:val="20"/>
        </w:rPr>
        <w:t>Projects</w:t>
      </w:r>
      <w:r>
        <w:rPr>
          <w:i/>
          <w:spacing w:val="-17"/>
          <w:sz w:val="20"/>
        </w:rPr>
        <w:t xml:space="preserve"> </w:t>
      </w:r>
      <w:r>
        <w:rPr>
          <w:i/>
          <w:sz w:val="20"/>
        </w:rPr>
        <w:t>users</w:t>
      </w:r>
      <w:r>
        <w:rPr>
          <w:i/>
          <w:spacing w:val="-18"/>
          <w:sz w:val="20"/>
        </w:rPr>
        <w:t xml:space="preserve"> </w:t>
      </w:r>
      <w:r>
        <w:rPr>
          <w:i/>
          <w:sz w:val="20"/>
        </w:rPr>
        <w:t>who</w:t>
      </w:r>
      <w:r>
        <w:rPr>
          <w:i/>
          <w:spacing w:val="-17"/>
          <w:sz w:val="20"/>
        </w:rPr>
        <w:t xml:space="preserve"> </w:t>
      </w:r>
      <w:r>
        <w:rPr>
          <w:i/>
          <w:sz w:val="20"/>
        </w:rPr>
        <w:t>said</w:t>
      </w:r>
      <w:r>
        <w:rPr>
          <w:i/>
          <w:spacing w:val="-18"/>
          <w:sz w:val="20"/>
        </w:rPr>
        <w:t xml:space="preserve"> </w:t>
      </w:r>
      <w:r>
        <w:rPr>
          <w:i/>
          <w:sz w:val="20"/>
        </w:rPr>
        <w:t>something</w:t>
      </w:r>
      <w:r>
        <w:rPr>
          <w:i/>
          <w:spacing w:val="-18"/>
          <w:sz w:val="20"/>
        </w:rPr>
        <w:t xml:space="preserve"> </w:t>
      </w:r>
      <w:r>
        <w:rPr>
          <w:i/>
          <w:sz w:val="20"/>
        </w:rPr>
        <w:t>particularly</w:t>
      </w:r>
      <w:r>
        <w:rPr>
          <w:i/>
          <w:spacing w:val="-17"/>
          <w:sz w:val="20"/>
        </w:rPr>
        <w:t xml:space="preserve"> </w:t>
      </w:r>
      <w:r>
        <w:rPr>
          <w:i/>
          <w:sz w:val="20"/>
        </w:rPr>
        <w:t>good</w:t>
      </w:r>
      <w:r>
        <w:rPr>
          <w:i/>
          <w:spacing w:val="-18"/>
          <w:sz w:val="20"/>
        </w:rPr>
        <w:t xml:space="preserve"> </w:t>
      </w:r>
      <w:r>
        <w:rPr>
          <w:i/>
          <w:sz w:val="20"/>
        </w:rPr>
        <w:t>or</w:t>
      </w:r>
      <w:r>
        <w:rPr>
          <w:i/>
          <w:spacing w:val="-17"/>
          <w:sz w:val="20"/>
        </w:rPr>
        <w:t xml:space="preserve"> </w:t>
      </w:r>
      <w:r>
        <w:rPr>
          <w:i/>
          <w:sz w:val="20"/>
        </w:rPr>
        <w:t>a</w:t>
      </w:r>
      <w:r>
        <w:rPr>
          <w:i/>
          <w:spacing w:val="-18"/>
          <w:sz w:val="20"/>
        </w:rPr>
        <w:t xml:space="preserve"> </w:t>
      </w:r>
      <w:r>
        <w:rPr>
          <w:i/>
          <w:sz w:val="20"/>
        </w:rPr>
        <w:t>few</w:t>
      </w:r>
      <w:r>
        <w:rPr>
          <w:i/>
          <w:spacing w:val="-17"/>
          <w:sz w:val="20"/>
        </w:rPr>
        <w:t xml:space="preserve"> </w:t>
      </w:r>
      <w:r>
        <w:rPr>
          <w:i/>
          <w:sz w:val="20"/>
        </w:rPr>
        <w:t xml:space="preserve">small things pleased them about the </w:t>
      </w:r>
      <w:proofErr w:type="spellStart"/>
      <w:r>
        <w:rPr>
          <w:i/>
          <w:sz w:val="20"/>
        </w:rPr>
        <w:t>Acas</w:t>
      </w:r>
      <w:proofErr w:type="spellEnd"/>
      <w:r>
        <w:rPr>
          <w:i/>
          <w:sz w:val="20"/>
        </w:rPr>
        <w:t xml:space="preserve"> project</w:t>
      </w:r>
    </w:p>
    <w:p w14:paraId="2520B10C" w14:textId="77777777" w:rsidR="00BF4AEC" w:rsidRDefault="00000000">
      <w:pPr>
        <w:pStyle w:val="BodyText"/>
        <w:spacing w:before="120"/>
        <w:ind w:left="1079" w:right="737"/>
        <w:jc w:val="both"/>
      </w:pPr>
      <w:r>
        <w:t>Participants</w:t>
      </w:r>
      <w:r>
        <w:rPr>
          <w:spacing w:val="-18"/>
        </w:rPr>
        <w:t xml:space="preserve"> </w:t>
      </w:r>
      <w:r>
        <w:t>who</w:t>
      </w:r>
      <w:r>
        <w:rPr>
          <w:spacing w:val="-18"/>
        </w:rPr>
        <w:t xml:space="preserve"> </w:t>
      </w:r>
      <w:r>
        <w:t>said</w:t>
      </w:r>
      <w:r>
        <w:rPr>
          <w:spacing w:val="-17"/>
        </w:rPr>
        <w:t xml:space="preserve"> </w:t>
      </w:r>
      <w:r>
        <w:t>they</w:t>
      </w:r>
      <w:r>
        <w:rPr>
          <w:spacing w:val="-17"/>
        </w:rPr>
        <w:t xml:space="preserve"> </w:t>
      </w:r>
      <w:r>
        <w:t>had</w:t>
      </w:r>
      <w:r>
        <w:rPr>
          <w:spacing w:val="-17"/>
        </w:rPr>
        <w:t xml:space="preserve"> </w:t>
      </w:r>
      <w:r>
        <w:t>problems</w:t>
      </w:r>
      <w:r>
        <w:rPr>
          <w:spacing w:val="-18"/>
        </w:rPr>
        <w:t xml:space="preserve"> </w:t>
      </w:r>
      <w:r>
        <w:t>or</w:t>
      </w:r>
      <w:r>
        <w:rPr>
          <w:spacing w:val="-18"/>
        </w:rPr>
        <w:t xml:space="preserve"> </w:t>
      </w:r>
      <w:r>
        <w:t>issues</w:t>
      </w:r>
      <w:r>
        <w:rPr>
          <w:spacing w:val="-17"/>
        </w:rPr>
        <w:t xml:space="preserve"> </w:t>
      </w:r>
      <w:r>
        <w:t>were</w:t>
      </w:r>
      <w:r>
        <w:rPr>
          <w:spacing w:val="-18"/>
        </w:rPr>
        <w:t xml:space="preserve"> </w:t>
      </w:r>
      <w:r>
        <w:t>also</w:t>
      </w:r>
      <w:r>
        <w:rPr>
          <w:spacing w:val="-17"/>
        </w:rPr>
        <w:t xml:space="preserve"> </w:t>
      </w:r>
      <w:r>
        <w:t>asked</w:t>
      </w:r>
      <w:r>
        <w:rPr>
          <w:spacing w:val="-18"/>
        </w:rPr>
        <w:t xml:space="preserve"> </w:t>
      </w:r>
      <w:r>
        <w:t>for</w:t>
      </w:r>
      <w:r>
        <w:rPr>
          <w:spacing w:val="-17"/>
        </w:rPr>
        <w:t xml:space="preserve"> </w:t>
      </w:r>
      <w:r>
        <w:t>greater</w:t>
      </w:r>
      <w:r>
        <w:rPr>
          <w:spacing w:val="-18"/>
        </w:rPr>
        <w:t xml:space="preserve"> </w:t>
      </w:r>
      <w:r>
        <w:t>detail about</w:t>
      </w:r>
      <w:r>
        <w:rPr>
          <w:spacing w:val="-1"/>
        </w:rPr>
        <w:t xml:space="preserve"> </w:t>
      </w:r>
      <w:r>
        <w:t>their</w:t>
      </w:r>
      <w:r>
        <w:rPr>
          <w:spacing w:val="-1"/>
        </w:rPr>
        <w:t xml:space="preserve"> </w:t>
      </w:r>
      <w:r>
        <w:t>negative</w:t>
      </w:r>
      <w:r>
        <w:rPr>
          <w:spacing w:val="-1"/>
        </w:rPr>
        <w:t xml:space="preserve"> </w:t>
      </w:r>
      <w:r>
        <w:t>experience.</w:t>
      </w:r>
      <w:r>
        <w:rPr>
          <w:spacing w:val="-1"/>
        </w:rPr>
        <w:t xml:space="preserve"> </w:t>
      </w:r>
      <w:r>
        <w:t>As</w:t>
      </w:r>
      <w:r>
        <w:rPr>
          <w:spacing w:val="-1"/>
        </w:rPr>
        <w:t xml:space="preserve"> </w:t>
      </w:r>
      <w:r>
        <w:t>these</w:t>
      </w:r>
      <w:r>
        <w:rPr>
          <w:spacing w:val="-1"/>
        </w:rPr>
        <w:t xml:space="preserve"> </w:t>
      </w:r>
      <w:r>
        <w:t>participants</w:t>
      </w:r>
      <w:r>
        <w:rPr>
          <w:spacing w:val="-1"/>
        </w:rPr>
        <w:t xml:space="preserve"> </w:t>
      </w:r>
      <w:r>
        <w:t>numbered</w:t>
      </w:r>
      <w:r>
        <w:rPr>
          <w:spacing w:val="-1"/>
        </w:rPr>
        <w:t xml:space="preserve"> </w:t>
      </w:r>
      <w:r>
        <w:t>just</w:t>
      </w:r>
      <w:r>
        <w:rPr>
          <w:spacing w:val="-1"/>
        </w:rPr>
        <w:t xml:space="preserve"> </w:t>
      </w:r>
      <w:r>
        <w:t>15</w:t>
      </w:r>
      <w:r>
        <w:rPr>
          <w:spacing w:val="-1"/>
        </w:rPr>
        <w:t xml:space="preserve"> </w:t>
      </w:r>
      <w:r>
        <w:t>in</w:t>
      </w:r>
      <w:r>
        <w:rPr>
          <w:spacing w:val="-1"/>
        </w:rPr>
        <w:t xml:space="preserve"> </w:t>
      </w:r>
      <w:r>
        <w:t>total</w:t>
      </w:r>
      <w:r>
        <w:rPr>
          <w:spacing w:val="-1"/>
        </w:rPr>
        <w:t xml:space="preserve"> </w:t>
      </w:r>
      <w:r>
        <w:t>– and</w:t>
      </w:r>
      <w:r>
        <w:rPr>
          <w:spacing w:val="-18"/>
        </w:rPr>
        <w:t xml:space="preserve"> </w:t>
      </w:r>
      <w:r>
        <w:t>nine</w:t>
      </w:r>
      <w:r>
        <w:rPr>
          <w:spacing w:val="-15"/>
        </w:rPr>
        <w:t xml:space="preserve"> </w:t>
      </w:r>
      <w:r>
        <w:t>among</w:t>
      </w:r>
      <w:r>
        <w:rPr>
          <w:spacing w:val="-18"/>
        </w:rPr>
        <w:t xml:space="preserve"> </w:t>
      </w:r>
      <w:r>
        <w:t>Workplace</w:t>
      </w:r>
      <w:r>
        <w:rPr>
          <w:spacing w:val="-15"/>
        </w:rPr>
        <w:t xml:space="preserve"> </w:t>
      </w:r>
      <w:r>
        <w:t>project</w:t>
      </w:r>
      <w:r>
        <w:rPr>
          <w:spacing w:val="-18"/>
        </w:rPr>
        <w:t xml:space="preserve"> </w:t>
      </w:r>
      <w:r>
        <w:t>users</w:t>
      </w:r>
      <w:r>
        <w:rPr>
          <w:spacing w:val="-15"/>
        </w:rPr>
        <w:t xml:space="preserve"> </w:t>
      </w:r>
      <w:r>
        <w:t>specifically</w:t>
      </w:r>
      <w:r>
        <w:rPr>
          <w:spacing w:val="-16"/>
        </w:rPr>
        <w:t xml:space="preserve"> </w:t>
      </w:r>
      <w:r>
        <w:t>–</w:t>
      </w:r>
      <w:r>
        <w:rPr>
          <w:spacing w:val="-17"/>
        </w:rPr>
        <w:t xml:space="preserve"> </w:t>
      </w:r>
      <w:r>
        <w:t>there</w:t>
      </w:r>
      <w:r>
        <w:rPr>
          <w:spacing w:val="-17"/>
        </w:rPr>
        <w:t xml:space="preserve"> </w:t>
      </w:r>
      <w:r>
        <w:t>are</w:t>
      </w:r>
      <w:r>
        <w:rPr>
          <w:spacing w:val="-17"/>
        </w:rPr>
        <w:t xml:space="preserve"> </w:t>
      </w:r>
      <w:r>
        <w:t>no</w:t>
      </w:r>
      <w:r>
        <w:rPr>
          <w:spacing w:val="-18"/>
        </w:rPr>
        <w:t xml:space="preserve"> </w:t>
      </w:r>
      <w:r>
        <w:t>substantial</w:t>
      </w:r>
      <w:r>
        <w:rPr>
          <w:spacing w:val="-16"/>
        </w:rPr>
        <w:t xml:space="preserve"> </w:t>
      </w:r>
      <w:r>
        <w:t>sub- group</w:t>
      </w:r>
      <w:r>
        <w:rPr>
          <w:spacing w:val="-6"/>
        </w:rPr>
        <w:t xml:space="preserve"> </w:t>
      </w:r>
      <w:r>
        <w:t>differences</w:t>
      </w:r>
      <w:r>
        <w:rPr>
          <w:spacing w:val="-6"/>
        </w:rPr>
        <w:t xml:space="preserve"> </w:t>
      </w:r>
      <w:r>
        <w:t>to</w:t>
      </w:r>
      <w:r>
        <w:rPr>
          <w:spacing w:val="-6"/>
        </w:rPr>
        <w:t xml:space="preserve"> </w:t>
      </w:r>
      <w:r>
        <w:t>report.</w:t>
      </w:r>
      <w:r>
        <w:rPr>
          <w:spacing w:val="-6"/>
        </w:rPr>
        <w:t xml:space="preserve"> </w:t>
      </w:r>
      <w:r>
        <w:t>All</w:t>
      </w:r>
      <w:r>
        <w:rPr>
          <w:spacing w:val="-6"/>
        </w:rPr>
        <w:t xml:space="preserve"> </w:t>
      </w:r>
      <w:r>
        <w:t>the</w:t>
      </w:r>
      <w:r>
        <w:rPr>
          <w:spacing w:val="-6"/>
        </w:rPr>
        <w:t xml:space="preserve"> </w:t>
      </w:r>
      <w:r>
        <w:t>reasons</w:t>
      </w:r>
      <w:r>
        <w:rPr>
          <w:spacing w:val="-6"/>
        </w:rPr>
        <w:t xml:space="preserve"> </w:t>
      </w:r>
      <w:r>
        <w:t>given</w:t>
      </w:r>
      <w:r>
        <w:rPr>
          <w:spacing w:val="-6"/>
        </w:rPr>
        <w:t xml:space="preserve"> </w:t>
      </w:r>
      <w:r>
        <w:t>for</w:t>
      </w:r>
      <w:r>
        <w:rPr>
          <w:spacing w:val="-6"/>
        </w:rPr>
        <w:t xml:space="preserve"> </w:t>
      </w:r>
      <w:r>
        <w:t>the</w:t>
      </w:r>
      <w:r>
        <w:rPr>
          <w:spacing w:val="-7"/>
        </w:rPr>
        <w:t xml:space="preserve"> </w:t>
      </w:r>
      <w:r>
        <w:t>negative</w:t>
      </w:r>
      <w:r>
        <w:rPr>
          <w:spacing w:val="-6"/>
        </w:rPr>
        <w:t xml:space="preserve"> </w:t>
      </w:r>
      <w:r>
        <w:t>experience</w:t>
      </w:r>
      <w:r>
        <w:rPr>
          <w:spacing w:val="-6"/>
        </w:rPr>
        <w:t xml:space="preserve"> </w:t>
      </w:r>
      <w:r>
        <w:t xml:space="preserve">were related to internal issues rather than the </w:t>
      </w:r>
      <w:proofErr w:type="spellStart"/>
      <w:r>
        <w:t>Acas</w:t>
      </w:r>
      <w:proofErr w:type="spellEnd"/>
      <w:r>
        <w:t xml:space="preserve"> adviser or </w:t>
      </w:r>
      <w:proofErr w:type="spellStart"/>
      <w:proofErr w:type="gramStart"/>
      <w:r>
        <w:t>Acas</w:t>
      </w:r>
      <w:proofErr w:type="spellEnd"/>
      <w:proofErr w:type="gramEnd"/>
      <w:r>
        <w:t xml:space="preserve"> service – three participants</w:t>
      </w:r>
      <w:r>
        <w:rPr>
          <w:spacing w:val="21"/>
        </w:rPr>
        <w:t xml:space="preserve"> </w:t>
      </w:r>
      <w:r>
        <w:t>felt</w:t>
      </w:r>
      <w:r>
        <w:rPr>
          <w:spacing w:val="21"/>
        </w:rPr>
        <w:t xml:space="preserve"> </w:t>
      </w:r>
      <w:r>
        <w:t>they</w:t>
      </w:r>
      <w:r>
        <w:rPr>
          <w:spacing w:val="21"/>
        </w:rPr>
        <w:t xml:space="preserve"> </w:t>
      </w:r>
      <w:r>
        <w:t>had</w:t>
      </w:r>
      <w:r>
        <w:rPr>
          <w:spacing w:val="20"/>
        </w:rPr>
        <w:t xml:space="preserve"> </w:t>
      </w:r>
      <w:r>
        <w:t>a</w:t>
      </w:r>
      <w:r>
        <w:rPr>
          <w:spacing w:val="20"/>
        </w:rPr>
        <w:t xml:space="preserve"> </w:t>
      </w:r>
      <w:r>
        <w:t>negative</w:t>
      </w:r>
      <w:r>
        <w:rPr>
          <w:spacing w:val="20"/>
        </w:rPr>
        <w:t xml:space="preserve"> </w:t>
      </w:r>
      <w:r>
        <w:t>experience</w:t>
      </w:r>
      <w:r>
        <w:rPr>
          <w:spacing w:val="20"/>
        </w:rPr>
        <w:t xml:space="preserve"> </w:t>
      </w:r>
      <w:r>
        <w:t>owing</w:t>
      </w:r>
      <w:r>
        <w:rPr>
          <w:spacing w:val="20"/>
        </w:rPr>
        <w:t xml:space="preserve"> </w:t>
      </w:r>
      <w:r>
        <w:t>to</w:t>
      </w:r>
      <w:r>
        <w:rPr>
          <w:spacing w:val="20"/>
        </w:rPr>
        <w:t xml:space="preserve"> </w:t>
      </w:r>
      <w:r>
        <w:t>an</w:t>
      </w:r>
      <w:r>
        <w:rPr>
          <w:spacing w:val="21"/>
        </w:rPr>
        <w:t xml:space="preserve"> </w:t>
      </w:r>
      <w:r>
        <w:t>inability</w:t>
      </w:r>
      <w:r>
        <w:rPr>
          <w:spacing w:val="21"/>
        </w:rPr>
        <w:t xml:space="preserve"> </w:t>
      </w:r>
      <w:r>
        <w:t>to</w:t>
      </w:r>
      <w:r>
        <w:rPr>
          <w:spacing w:val="20"/>
        </w:rPr>
        <w:t xml:space="preserve"> </w:t>
      </w:r>
      <w:r>
        <w:t>reach</w:t>
      </w:r>
      <w:r>
        <w:rPr>
          <w:spacing w:val="21"/>
        </w:rPr>
        <w:t xml:space="preserve"> </w:t>
      </w:r>
      <w:r>
        <w:t>a</w:t>
      </w:r>
    </w:p>
    <w:p w14:paraId="7234DD64" w14:textId="77777777" w:rsidR="00BF4AEC" w:rsidRDefault="00BF4AEC">
      <w:pPr>
        <w:jc w:val="both"/>
        <w:sectPr w:rsidR="00BF4AEC">
          <w:pgSz w:w="11910" w:h="16840"/>
          <w:pgMar w:top="1360" w:right="1058" w:bottom="1420" w:left="720" w:header="0" w:footer="1174" w:gutter="0"/>
          <w:cols w:space="720"/>
        </w:sectPr>
      </w:pPr>
    </w:p>
    <w:p w14:paraId="711E42D5" w14:textId="77777777" w:rsidR="00BF4AEC" w:rsidRDefault="00000000">
      <w:pPr>
        <w:pStyle w:val="BodyText"/>
        <w:spacing w:before="79"/>
        <w:ind w:left="1080" w:right="737"/>
        <w:jc w:val="both"/>
      </w:pPr>
      <w:r>
        <w:lastRenderedPageBreak/>
        <w:t>satisfactory conclusion, five put it down to other issues unrelated to the project, and a further one participant attributed it to employee or staff-related issues.</w:t>
      </w:r>
    </w:p>
    <w:p w14:paraId="30F6C8CF" w14:textId="77777777" w:rsidR="00BF4AEC" w:rsidRDefault="00000000">
      <w:pPr>
        <w:pStyle w:val="Heading2"/>
        <w:numPr>
          <w:ilvl w:val="1"/>
          <w:numId w:val="2"/>
        </w:numPr>
        <w:tabs>
          <w:tab w:val="left" w:pos="1799"/>
        </w:tabs>
        <w:ind w:hanging="719"/>
        <w:jc w:val="both"/>
      </w:pPr>
      <w:bookmarkStart w:id="36" w:name="_TOC_250006"/>
      <w:r>
        <w:t>Achieving</w:t>
      </w:r>
      <w:r>
        <w:rPr>
          <w:spacing w:val="-13"/>
        </w:rPr>
        <w:t xml:space="preserve"> </w:t>
      </w:r>
      <w:bookmarkEnd w:id="36"/>
      <w:r>
        <w:rPr>
          <w:spacing w:val="-2"/>
        </w:rPr>
        <w:t>objectives</w:t>
      </w:r>
    </w:p>
    <w:p w14:paraId="0682888A" w14:textId="77777777" w:rsidR="00BF4AEC" w:rsidRDefault="00000000">
      <w:pPr>
        <w:pStyle w:val="BodyText"/>
        <w:spacing w:before="120"/>
        <w:ind w:left="1080" w:right="734"/>
        <w:jc w:val="both"/>
      </w:pPr>
      <w:r>
        <w:t xml:space="preserve">Service users were asked the extent to which they felt that the main objective of the Advisory Project was achieved. Almost nine in ten (88 per cent) Workplace Project service users said that the main objective was either “fully” or “to some extent” achieved, with 11 per cent saying the objective was “to some extent” or “not at all” met. This is a more positive picture than among Joint </w:t>
      </w:r>
      <w:proofErr w:type="gramStart"/>
      <w:r>
        <w:t>Problem Solving</w:t>
      </w:r>
      <w:proofErr w:type="gramEnd"/>
      <w:r>
        <w:t xml:space="preserve"> Activity</w:t>
      </w:r>
      <w:r>
        <w:rPr>
          <w:spacing w:val="-2"/>
        </w:rPr>
        <w:t xml:space="preserve"> </w:t>
      </w:r>
      <w:r>
        <w:t>service</w:t>
      </w:r>
      <w:r>
        <w:rPr>
          <w:spacing w:val="-2"/>
        </w:rPr>
        <w:t xml:space="preserve"> </w:t>
      </w:r>
      <w:r>
        <w:t>users,</w:t>
      </w:r>
      <w:r>
        <w:rPr>
          <w:spacing w:val="-2"/>
        </w:rPr>
        <w:t xml:space="preserve"> </w:t>
      </w:r>
      <w:r>
        <w:t>75</w:t>
      </w:r>
      <w:r>
        <w:rPr>
          <w:spacing w:val="-2"/>
        </w:rPr>
        <w:t xml:space="preserve"> </w:t>
      </w:r>
      <w:r>
        <w:t>per</w:t>
      </w:r>
      <w:r>
        <w:rPr>
          <w:spacing w:val="-2"/>
        </w:rPr>
        <w:t xml:space="preserve"> </w:t>
      </w:r>
      <w:r>
        <w:t>cent</w:t>
      </w:r>
      <w:r>
        <w:rPr>
          <w:spacing w:val="-3"/>
        </w:rPr>
        <w:t xml:space="preserve"> </w:t>
      </w:r>
      <w:r>
        <w:t>of</w:t>
      </w:r>
      <w:r>
        <w:rPr>
          <w:spacing w:val="-2"/>
        </w:rPr>
        <w:t xml:space="preserve"> </w:t>
      </w:r>
      <w:r>
        <w:t>whom</w:t>
      </w:r>
      <w:r>
        <w:rPr>
          <w:spacing w:val="-4"/>
        </w:rPr>
        <w:t xml:space="preserve"> </w:t>
      </w:r>
      <w:r>
        <w:t>felt</w:t>
      </w:r>
      <w:r>
        <w:rPr>
          <w:spacing w:val="-2"/>
        </w:rPr>
        <w:t xml:space="preserve"> </w:t>
      </w:r>
      <w:r>
        <w:t>that</w:t>
      </w:r>
      <w:r>
        <w:rPr>
          <w:spacing w:val="-3"/>
        </w:rPr>
        <w:t xml:space="preserve"> </w:t>
      </w:r>
      <w:r>
        <w:t>the</w:t>
      </w:r>
      <w:r>
        <w:rPr>
          <w:spacing w:val="-2"/>
        </w:rPr>
        <w:t xml:space="preserve"> </w:t>
      </w:r>
      <w:r>
        <w:t>objective</w:t>
      </w:r>
      <w:r>
        <w:rPr>
          <w:spacing w:val="-2"/>
        </w:rPr>
        <w:t xml:space="preserve"> </w:t>
      </w:r>
      <w:r>
        <w:t>was</w:t>
      </w:r>
      <w:r>
        <w:rPr>
          <w:spacing w:val="-2"/>
        </w:rPr>
        <w:t xml:space="preserve"> </w:t>
      </w:r>
      <w:r>
        <w:t>fully</w:t>
      </w:r>
      <w:r>
        <w:rPr>
          <w:spacing w:val="-2"/>
        </w:rPr>
        <w:t xml:space="preserve"> </w:t>
      </w:r>
      <w:r>
        <w:t>or</w:t>
      </w:r>
      <w:r>
        <w:rPr>
          <w:spacing w:val="-2"/>
        </w:rPr>
        <w:t xml:space="preserve"> </w:t>
      </w:r>
      <w:r>
        <w:t>to</w:t>
      </w:r>
      <w:r>
        <w:rPr>
          <w:spacing w:val="-2"/>
        </w:rPr>
        <w:t xml:space="preserve"> </w:t>
      </w:r>
      <w:r>
        <w:t>a large extent achieved, with 25 per cent saying that they felt the objectives were met to a limited extent or not at all met.</w:t>
      </w:r>
    </w:p>
    <w:p w14:paraId="58BCD9B8" w14:textId="77777777" w:rsidR="00BF4AEC" w:rsidRDefault="00000000">
      <w:pPr>
        <w:pStyle w:val="Heading3"/>
        <w:spacing w:before="137"/>
      </w:pPr>
      <w:r>
        <w:t>Table</w:t>
      </w:r>
      <w:r>
        <w:rPr>
          <w:spacing w:val="-6"/>
        </w:rPr>
        <w:t xml:space="preserve"> </w:t>
      </w:r>
      <w:r>
        <w:t>21</w:t>
      </w:r>
      <w:r>
        <w:rPr>
          <w:spacing w:val="-6"/>
        </w:rPr>
        <w:t xml:space="preserve"> </w:t>
      </w:r>
      <w:r>
        <w:t>–</w:t>
      </w:r>
      <w:r>
        <w:rPr>
          <w:spacing w:val="-5"/>
        </w:rPr>
        <w:t xml:space="preserve"> </w:t>
      </w:r>
      <w:r>
        <w:t>Project</w:t>
      </w:r>
      <w:r>
        <w:rPr>
          <w:spacing w:val="-7"/>
        </w:rPr>
        <w:t xml:space="preserve"> </w:t>
      </w:r>
      <w:r>
        <w:t>achievement</w:t>
      </w:r>
      <w:r>
        <w:rPr>
          <w:spacing w:val="-6"/>
        </w:rPr>
        <w:t xml:space="preserve"> </w:t>
      </w:r>
      <w:r>
        <w:t>against</w:t>
      </w:r>
      <w:r>
        <w:rPr>
          <w:spacing w:val="-6"/>
        </w:rPr>
        <w:t xml:space="preserve"> </w:t>
      </w:r>
      <w:r>
        <w:t>main</w:t>
      </w:r>
      <w:r>
        <w:rPr>
          <w:spacing w:val="-6"/>
        </w:rPr>
        <w:t xml:space="preserve"> </w:t>
      </w:r>
      <w:r>
        <w:rPr>
          <w:spacing w:val="-2"/>
        </w:rPr>
        <w:t>objective</w:t>
      </w:r>
    </w:p>
    <w:p w14:paraId="5FF93B89" w14:textId="77777777" w:rsidR="00BF4AEC" w:rsidRDefault="00BF4AEC">
      <w:pPr>
        <w:pStyle w:val="BodyText"/>
        <w:spacing w:before="6" w:after="1"/>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986"/>
        <w:gridCol w:w="1897"/>
        <w:gridCol w:w="1566"/>
      </w:tblGrid>
      <w:tr w:rsidR="00BF4AEC" w14:paraId="65E58C34" w14:textId="77777777">
        <w:trPr>
          <w:trHeight w:val="1539"/>
        </w:trPr>
        <w:tc>
          <w:tcPr>
            <w:tcW w:w="2848" w:type="dxa"/>
          </w:tcPr>
          <w:p w14:paraId="776DF2D9" w14:textId="77777777" w:rsidR="00BF4AEC" w:rsidRDefault="00BF4AEC">
            <w:pPr>
              <w:pStyle w:val="TableParagraph"/>
              <w:spacing w:before="153"/>
              <w:jc w:val="left"/>
              <w:rPr>
                <w:b/>
                <w:sz w:val="20"/>
              </w:rPr>
            </w:pPr>
          </w:p>
          <w:p w14:paraId="500A673E" w14:textId="77777777" w:rsidR="00BF4AEC" w:rsidRDefault="00000000">
            <w:pPr>
              <w:pStyle w:val="TableParagraph"/>
              <w:spacing w:line="256" w:lineRule="auto"/>
              <w:ind w:left="107" w:right="151"/>
              <w:jc w:val="left"/>
              <w:rPr>
                <w:b/>
                <w:sz w:val="20"/>
              </w:rPr>
            </w:pPr>
            <w:r>
              <w:rPr>
                <w:b/>
                <w:sz w:val="20"/>
              </w:rPr>
              <w:t>To what extent do you feel</w:t>
            </w:r>
            <w:r>
              <w:rPr>
                <w:b/>
                <w:spacing w:val="-11"/>
                <w:sz w:val="20"/>
              </w:rPr>
              <w:t xml:space="preserve"> </w:t>
            </w:r>
            <w:r>
              <w:rPr>
                <w:b/>
                <w:sz w:val="20"/>
              </w:rPr>
              <w:t>the</w:t>
            </w:r>
            <w:r>
              <w:rPr>
                <w:b/>
                <w:spacing w:val="-13"/>
                <w:sz w:val="20"/>
              </w:rPr>
              <w:t xml:space="preserve"> </w:t>
            </w:r>
            <w:r>
              <w:rPr>
                <w:b/>
                <w:sz w:val="20"/>
              </w:rPr>
              <w:t>main</w:t>
            </w:r>
            <w:r>
              <w:rPr>
                <w:b/>
                <w:spacing w:val="-13"/>
                <w:sz w:val="20"/>
              </w:rPr>
              <w:t xml:space="preserve"> </w:t>
            </w:r>
            <w:r>
              <w:rPr>
                <w:b/>
                <w:sz w:val="20"/>
              </w:rPr>
              <w:t xml:space="preserve">objective of the </w:t>
            </w:r>
            <w:proofErr w:type="spellStart"/>
            <w:r>
              <w:rPr>
                <w:b/>
                <w:sz w:val="20"/>
              </w:rPr>
              <w:t>Acas</w:t>
            </w:r>
            <w:proofErr w:type="spellEnd"/>
            <w:r>
              <w:rPr>
                <w:b/>
                <w:sz w:val="20"/>
              </w:rPr>
              <w:t xml:space="preserve"> project was achieved?</w:t>
            </w:r>
          </w:p>
        </w:tc>
        <w:tc>
          <w:tcPr>
            <w:tcW w:w="1986" w:type="dxa"/>
          </w:tcPr>
          <w:p w14:paraId="3A278B78" w14:textId="77777777" w:rsidR="00BF4AEC" w:rsidRDefault="00BF4AEC">
            <w:pPr>
              <w:pStyle w:val="TableParagraph"/>
              <w:spacing w:before="33"/>
              <w:jc w:val="left"/>
              <w:rPr>
                <w:b/>
                <w:sz w:val="20"/>
              </w:rPr>
            </w:pPr>
          </w:p>
          <w:p w14:paraId="1A1E3B2F" w14:textId="77777777" w:rsidR="00BF4AEC" w:rsidRDefault="00000000">
            <w:pPr>
              <w:pStyle w:val="TableParagraph"/>
              <w:spacing w:line="256" w:lineRule="auto"/>
              <w:ind w:left="26" w:right="16"/>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14D14395" w14:textId="77777777" w:rsidR="00BF4AEC" w:rsidRDefault="00000000">
            <w:pPr>
              <w:pStyle w:val="TableParagraph"/>
              <w:spacing w:before="120"/>
              <w:ind w:left="24" w:right="16"/>
              <w:rPr>
                <w:b/>
                <w:sz w:val="20"/>
              </w:rPr>
            </w:pPr>
            <w:r>
              <w:rPr>
                <w:b/>
                <w:spacing w:val="-10"/>
                <w:sz w:val="20"/>
              </w:rPr>
              <w:t>%</w:t>
            </w:r>
          </w:p>
        </w:tc>
        <w:tc>
          <w:tcPr>
            <w:tcW w:w="1897" w:type="dxa"/>
          </w:tcPr>
          <w:p w14:paraId="3B1A65E0" w14:textId="77777777" w:rsidR="00BF4AEC" w:rsidRDefault="00000000">
            <w:pPr>
              <w:pStyle w:val="TableParagraph"/>
              <w:spacing w:before="16" w:line="256" w:lineRule="auto"/>
              <w:ind w:left="150" w:right="141"/>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7EC3056F" w14:textId="77777777" w:rsidR="00BF4AEC" w:rsidRDefault="00000000">
            <w:pPr>
              <w:pStyle w:val="TableParagraph"/>
              <w:spacing w:before="120"/>
              <w:ind w:left="150" w:right="142"/>
              <w:rPr>
                <w:b/>
                <w:sz w:val="20"/>
              </w:rPr>
            </w:pPr>
            <w:r>
              <w:rPr>
                <w:b/>
                <w:spacing w:val="-10"/>
                <w:sz w:val="20"/>
              </w:rPr>
              <w:t>%</w:t>
            </w:r>
          </w:p>
        </w:tc>
        <w:tc>
          <w:tcPr>
            <w:tcW w:w="1566" w:type="dxa"/>
          </w:tcPr>
          <w:p w14:paraId="1AB462F8" w14:textId="77777777" w:rsidR="00BF4AEC" w:rsidRDefault="00BF4AEC">
            <w:pPr>
              <w:pStyle w:val="TableParagraph"/>
              <w:spacing w:before="33"/>
              <w:jc w:val="left"/>
              <w:rPr>
                <w:b/>
                <w:sz w:val="20"/>
              </w:rPr>
            </w:pPr>
          </w:p>
          <w:p w14:paraId="15459073" w14:textId="77777777" w:rsidR="00BF4AEC" w:rsidRDefault="00000000">
            <w:pPr>
              <w:pStyle w:val="TableParagraph"/>
              <w:spacing w:line="256" w:lineRule="auto"/>
              <w:ind w:left="108" w:right="99"/>
              <w:rPr>
                <w:b/>
                <w:sz w:val="20"/>
              </w:rPr>
            </w:pPr>
            <w:r>
              <w:rPr>
                <w:b/>
                <w:sz w:val="20"/>
              </w:rPr>
              <w:t>All</w:t>
            </w:r>
            <w:r>
              <w:rPr>
                <w:b/>
                <w:spacing w:val="-18"/>
                <w:sz w:val="20"/>
              </w:rPr>
              <w:t xml:space="preserve"> </w:t>
            </w:r>
            <w:r>
              <w:rPr>
                <w:b/>
                <w:sz w:val="20"/>
              </w:rPr>
              <w:t xml:space="preserve">Advisory </w:t>
            </w:r>
            <w:r>
              <w:rPr>
                <w:b/>
                <w:spacing w:val="-2"/>
                <w:sz w:val="20"/>
              </w:rPr>
              <w:t>Project Users</w:t>
            </w:r>
          </w:p>
          <w:p w14:paraId="28C342C7" w14:textId="77777777" w:rsidR="00BF4AEC" w:rsidRDefault="00000000">
            <w:pPr>
              <w:pStyle w:val="TableParagraph"/>
              <w:spacing w:before="119"/>
              <w:ind w:left="5"/>
              <w:rPr>
                <w:b/>
                <w:sz w:val="20"/>
              </w:rPr>
            </w:pPr>
            <w:r>
              <w:rPr>
                <w:b/>
                <w:spacing w:val="-10"/>
                <w:sz w:val="20"/>
              </w:rPr>
              <w:t>%</w:t>
            </w:r>
          </w:p>
        </w:tc>
      </w:tr>
      <w:tr w:rsidR="00BF4AEC" w14:paraId="0BE30C99" w14:textId="77777777">
        <w:trPr>
          <w:trHeight w:val="380"/>
        </w:trPr>
        <w:tc>
          <w:tcPr>
            <w:tcW w:w="2848" w:type="dxa"/>
          </w:tcPr>
          <w:p w14:paraId="3240A4C5" w14:textId="77777777" w:rsidR="00BF4AEC" w:rsidRDefault="00000000">
            <w:pPr>
              <w:pStyle w:val="TableParagraph"/>
              <w:spacing w:before="16"/>
              <w:ind w:left="107"/>
              <w:jc w:val="left"/>
              <w:rPr>
                <w:sz w:val="20"/>
              </w:rPr>
            </w:pPr>
            <w:r>
              <w:rPr>
                <w:spacing w:val="-2"/>
                <w:sz w:val="20"/>
              </w:rPr>
              <w:t>Fully</w:t>
            </w:r>
          </w:p>
        </w:tc>
        <w:tc>
          <w:tcPr>
            <w:tcW w:w="1986" w:type="dxa"/>
          </w:tcPr>
          <w:p w14:paraId="74FDF966" w14:textId="77777777" w:rsidR="00BF4AEC" w:rsidRDefault="00000000">
            <w:pPr>
              <w:pStyle w:val="TableParagraph"/>
              <w:spacing w:before="16"/>
              <w:ind w:left="25" w:right="16"/>
              <w:rPr>
                <w:b/>
                <w:sz w:val="20"/>
              </w:rPr>
            </w:pPr>
            <w:r>
              <w:rPr>
                <w:b/>
                <w:spacing w:val="-5"/>
                <w:sz w:val="20"/>
              </w:rPr>
              <w:t>54</w:t>
            </w:r>
          </w:p>
        </w:tc>
        <w:tc>
          <w:tcPr>
            <w:tcW w:w="1897" w:type="dxa"/>
          </w:tcPr>
          <w:p w14:paraId="4E55A41B" w14:textId="77777777" w:rsidR="00BF4AEC" w:rsidRDefault="00000000">
            <w:pPr>
              <w:pStyle w:val="TableParagraph"/>
              <w:spacing w:before="16"/>
              <w:ind w:left="150" w:right="143"/>
              <w:rPr>
                <w:sz w:val="20"/>
              </w:rPr>
            </w:pPr>
            <w:r>
              <w:rPr>
                <w:spacing w:val="-5"/>
                <w:sz w:val="20"/>
              </w:rPr>
              <w:t>41</w:t>
            </w:r>
          </w:p>
        </w:tc>
        <w:tc>
          <w:tcPr>
            <w:tcW w:w="1566" w:type="dxa"/>
          </w:tcPr>
          <w:p w14:paraId="468588EF" w14:textId="77777777" w:rsidR="00BF4AEC" w:rsidRDefault="00000000">
            <w:pPr>
              <w:pStyle w:val="TableParagraph"/>
              <w:spacing w:before="16"/>
              <w:ind w:left="5"/>
              <w:rPr>
                <w:sz w:val="20"/>
              </w:rPr>
            </w:pPr>
            <w:r>
              <w:rPr>
                <w:spacing w:val="-5"/>
                <w:sz w:val="20"/>
              </w:rPr>
              <w:t>48</w:t>
            </w:r>
          </w:p>
        </w:tc>
      </w:tr>
      <w:tr w:rsidR="00BF4AEC" w14:paraId="1179E8F8" w14:textId="77777777">
        <w:trPr>
          <w:trHeight w:val="380"/>
        </w:trPr>
        <w:tc>
          <w:tcPr>
            <w:tcW w:w="2848" w:type="dxa"/>
          </w:tcPr>
          <w:p w14:paraId="2066FFE8" w14:textId="77777777" w:rsidR="00BF4AEC" w:rsidRDefault="00000000">
            <w:pPr>
              <w:pStyle w:val="TableParagraph"/>
              <w:spacing w:before="16"/>
              <w:ind w:left="107"/>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1986" w:type="dxa"/>
          </w:tcPr>
          <w:p w14:paraId="2A743535" w14:textId="77777777" w:rsidR="00BF4AEC" w:rsidRDefault="00000000">
            <w:pPr>
              <w:pStyle w:val="TableParagraph"/>
              <w:spacing w:before="16"/>
              <w:ind w:left="25" w:right="16"/>
              <w:rPr>
                <w:b/>
                <w:sz w:val="20"/>
              </w:rPr>
            </w:pPr>
            <w:r>
              <w:rPr>
                <w:b/>
                <w:spacing w:val="-5"/>
                <w:sz w:val="20"/>
              </w:rPr>
              <w:t>33</w:t>
            </w:r>
          </w:p>
        </w:tc>
        <w:tc>
          <w:tcPr>
            <w:tcW w:w="1897" w:type="dxa"/>
          </w:tcPr>
          <w:p w14:paraId="472A087F" w14:textId="77777777" w:rsidR="00BF4AEC" w:rsidRDefault="00000000">
            <w:pPr>
              <w:pStyle w:val="TableParagraph"/>
              <w:spacing w:before="16"/>
              <w:ind w:left="150" w:right="144"/>
              <w:rPr>
                <w:sz w:val="20"/>
              </w:rPr>
            </w:pPr>
            <w:r>
              <w:rPr>
                <w:spacing w:val="-5"/>
                <w:sz w:val="20"/>
              </w:rPr>
              <w:t>34</w:t>
            </w:r>
          </w:p>
        </w:tc>
        <w:tc>
          <w:tcPr>
            <w:tcW w:w="1566" w:type="dxa"/>
          </w:tcPr>
          <w:p w14:paraId="3294CC99" w14:textId="77777777" w:rsidR="00BF4AEC" w:rsidRDefault="00000000">
            <w:pPr>
              <w:pStyle w:val="TableParagraph"/>
              <w:spacing w:before="16"/>
              <w:ind w:left="4"/>
              <w:rPr>
                <w:sz w:val="20"/>
              </w:rPr>
            </w:pPr>
            <w:r>
              <w:rPr>
                <w:spacing w:val="-5"/>
                <w:sz w:val="20"/>
              </w:rPr>
              <w:t>34</w:t>
            </w:r>
          </w:p>
        </w:tc>
      </w:tr>
      <w:tr w:rsidR="00BF4AEC" w14:paraId="7B2E2710" w14:textId="77777777">
        <w:trPr>
          <w:trHeight w:val="380"/>
        </w:trPr>
        <w:tc>
          <w:tcPr>
            <w:tcW w:w="2848" w:type="dxa"/>
          </w:tcPr>
          <w:p w14:paraId="0CEB2E57" w14:textId="77777777" w:rsidR="00BF4AEC" w:rsidRDefault="00000000">
            <w:pPr>
              <w:pStyle w:val="TableParagraph"/>
              <w:spacing w:before="16"/>
              <w:ind w:left="107"/>
              <w:jc w:val="left"/>
              <w:rPr>
                <w:sz w:val="20"/>
              </w:rPr>
            </w:pPr>
            <w:r>
              <w:rPr>
                <w:sz w:val="20"/>
              </w:rPr>
              <w:t>To</w:t>
            </w:r>
            <w:r>
              <w:rPr>
                <w:spacing w:val="-2"/>
                <w:sz w:val="20"/>
              </w:rPr>
              <w:t xml:space="preserve"> </w:t>
            </w:r>
            <w:r>
              <w:rPr>
                <w:sz w:val="20"/>
              </w:rPr>
              <w:t>some</w:t>
            </w:r>
            <w:r>
              <w:rPr>
                <w:spacing w:val="-2"/>
                <w:sz w:val="20"/>
              </w:rPr>
              <w:t xml:space="preserve"> extent</w:t>
            </w:r>
          </w:p>
        </w:tc>
        <w:tc>
          <w:tcPr>
            <w:tcW w:w="1986" w:type="dxa"/>
          </w:tcPr>
          <w:p w14:paraId="355D7495" w14:textId="77777777" w:rsidR="00BF4AEC" w:rsidRDefault="00000000">
            <w:pPr>
              <w:pStyle w:val="TableParagraph"/>
              <w:spacing w:before="16"/>
              <w:ind w:left="24" w:right="17"/>
              <w:rPr>
                <w:b/>
                <w:sz w:val="20"/>
              </w:rPr>
            </w:pPr>
            <w:r>
              <w:rPr>
                <w:b/>
                <w:spacing w:val="-10"/>
                <w:sz w:val="20"/>
              </w:rPr>
              <w:t>7</w:t>
            </w:r>
          </w:p>
        </w:tc>
        <w:tc>
          <w:tcPr>
            <w:tcW w:w="1897" w:type="dxa"/>
          </w:tcPr>
          <w:p w14:paraId="5D4E3BB6" w14:textId="77777777" w:rsidR="00BF4AEC" w:rsidRDefault="00000000">
            <w:pPr>
              <w:pStyle w:val="TableParagraph"/>
              <w:spacing w:before="16"/>
              <w:ind w:left="150" w:right="144"/>
              <w:rPr>
                <w:sz w:val="20"/>
              </w:rPr>
            </w:pPr>
            <w:r>
              <w:rPr>
                <w:spacing w:val="-5"/>
                <w:sz w:val="20"/>
              </w:rPr>
              <w:t>21</w:t>
            </w:r>
          </w:p>
        </w:tc>
        <w:tc>
          <w:tcPr>
            <w:tcW w:w="1566" w:type="dxa"/>
          </w:tcPr>
          <w:p w14:paraId="1D55AF2E" w14:textId="77777777" w:rsidR="00BF4AEC" w:rsidRDefault="00000000">
            <w:pPr>
              <w:pStyle w:val="TableParagraph"/>
              <w:spacing w:before="16"/>
              <w:ind w:left="4"/>
              <w:rPr>
                <w:sz w:val="20"/>
              </w:rPr>
            </w:pPr>
            <w:r>
              <w:rPr>
                <w:spacing w:val="-5"/>
                <w:sz w:val="20"/>
              </w:rPr>
              <w:t>14</w:t>
            </w:r>
          </w:p>
        </w:tc>
      </w:tr>
      <w:tr w:rsidR="00BF4AEC" w14:paraId="4EC520DD" w14:textId="77777777">
        <w:trPr>
          <w:trHeight w:val="380"/>
        </w:trPr>
        <w:tc>
          <w:tcPr>
            <w:tcW w:w="2848" w:type="dxa"/>
          </w:tcPr>
          <w:p w14:paraId="349D8939" w14:textId="77777777" w:rsidR="00BF4AEC" w:rsidRDefault="00000000">
            <w:pPr>
              <w:pStyle w:val="TableParagraph"/>
              <w:spacing w:before="16"/>
              <w:ind w:left="107"/>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1986" w:type="dxa"/>
          </w:tcPr>
          <w:p w14:paraId="1AA625A7" w14:textId="77777777" w:rsidR="00BF4AEC" w:rsidRDefault="00000000">
            <w:pPr>
              <w:pStyle w:val="TableParagraph"/>
              <w:spacing w:before="16"/>
              <w:ind w:left="24" w:right="18"/>
              <w:rPr>
                <w:b/>
                <w:sz w:val="20"/>
              </w:rPr>
            </w:pPr>
            <w:r>
              <w:rPr>
                <w:b/>
                <w:spacing w:val="-10"/>
                <w:sz w:val="20"/>
              </w:rPr>
              <w:t>4</w:t>
            </w:r>
          </w:p>
        </w:tc>
        <w:tc>
          <w:tcPr>
            <w:tcW w:w="1897" w:type="dxa"/>
          </w:tcPr>
          <w:p w14:paraId="72FF3841" w14:textId="77777777" w:rsidR="00BF4AEC" w:rsidRDefault="00000000">
            <w:pPr>
              <w:pStyle w:val="TableParagraph"/>
              <w:spacing w:before="16"/>
              <w:ind w:left="150" w:right="144"/>
              <w:rPr>
                <w:sz w:val="20"/>
              </w:rPr>
            </w:pPr>
            <w:r>
              <w:rPr>
                <w:spacing w:val="-10"/>
                <w:sz w:val="20"/>
              </w:rPr>
              <w:t>4</w:t>
            </w:r>
          </w:p>
        </w:tc>
        <w:tc>
          <w:tcPr>
            <w:tcW w:w="1566" w:type="dxa"/>
          </w:tcPr>
          <w:p w14:paraId="441E057B" w14:textId="77777777" w:rsidR="00BF4AEC" w:rsidRDefault="00000000">
            <w:pPr>
              <w:pStyle w:val="TableParagraph"/>
              <w:spacing w:before="16"/>
              <w:ind w:left="4"/>
              <w:rPr>
                <w:sz w:val="20"/>
              </w:rPr>
            </w:pPr>
            <w:r>
              <w:rPr>
                <w:spacing w:val="-10"/>
                <w:sz w:val="20"/>
              </w:rPr>
              <w:t>4</w:t>
            </w:r>
          </w:p>
        </w:tc>
      </w:tr>
      <w:tr w:rsidR="00BF4AEC" w14:paraId="0D1304EF" w14:textId="77777777">
        <w:trPr>
          <w:trHeight w:val="380"/>
        </w:trPr>
        <w:tc>
          <w:tcPr>
            <w:tcW w:w="2848" w:type="dxa"/>
          </w:tcPr>
          <w:p w14:paraId="7B8AAEAD" w14:textId="77777777" w:rsidR="00BF4AEC" w:rsidRDefault="00000000">
            <w:pPr>
              <w:pStyle w:val="TableParagraph"/>
              <w:spacing w:before="16"/>
              <w:ind w:left="107"/>
              <w:jc w:val="left"/>
              <w:rPr>
                <w:sz w:val="20"/>
              </w:rPr>
            </w:pPr>
            <w:r>
              <w:rPr>
                <w:sz w:val="20"/>
              </w:rPr>
              <w:t>Don’t</w:t>
            </w:r>
            <w:r>
              <w:rPr>
                <w:spacing w:val="-2"/>
                <w:sz w:val="20"/>
              </w:rPr>
              <w:t xml:space="preserve"> </w:t>
            </w:r>
            <w:r>
              <w:rPr>
                <w:spacing w:val="-4"/>
                <w:sz w:val="20"/>
              </w:rPr>
              <w:t>know</w:t>
            </w:r>
          </w:p>
        </w:tc>
        <w:tc>
          <w:tcPr>
            <w:tcW w:w="1986" w:type="dxa"/>
          </w:tcPr>
          <w:p w14:paraId="125C0E5F" w14:textId="77777777" w:rsidR="00BF4AEC" w:rsidRDefault="00000000">
            <w:pPr>
              <w:pStyle w:val="TableParagraph"/>
              <w:spacing w:before="16"/>
              <w:ind w:left="24" w:right="18"/>
              <w:rPr>
                <w:b/>
                <w:sz w:val="20"/>
              </w:rPr>
            </w:pPr>
            <w:r>
              <w:rPr>
                <w:b/>
                <w:spacing w:val="-10"/>
                <w:sz w:val="20"/>
              </w:rPr>
              <w:t>1</w:t>
            </w:r>
          </w:p>
        </w:tc>
        <w:tc>
          <w:tcPr>
            <w:tcW w:w="1897" w:type="dxa"/>
          </w:tcPr>
          <w:p w14:paraId="70A01F29" w14:textId="77777777" w:rsidR="00BF4AEC" w:rsidRDefault="00000000">
            <w:pPr>
              <w:pStyle w:val="TableParagraph"/>
              <w:spacing w:before="16"/>
              <w:ind w:left="150" w:right="145"/>
              <w:rPr>
                <w:sz w:val="20"/>
              </w:rPr>
            </w:pPr>
            <w:r>
              <w:rPr>
                <w:spacing w:val="-10"/>
                <w:sz w:val="20"/>
              </w:rPr>
              <w:t>-</w:t>
            </w:r>
          </w:p>
        </w:tc>
        <w:tc>
          <w:tcPr>
            <w:tcW w:w="1566" w:type="dxa"/>
          </w:tcPr>
          <w:p w14:paraId="49D86121" w14:textId="77777777" w:rsidR="00BF4AEC" w:rsidRDefault="00000000">
            <w:pPr>
              <w:pStyle w:val="TableParagraph"/>
              <w:spacing w:before="16"/>
              <w:ind w:left="3"/>
              <w:rPr>
                <w:sz w:val="20"/>
              </w:rPr>
            </w:pPr>
            <w:r>
              <w:rPr>
                <w:spacing w:val="-10"/>
                <w:sz w:val="20"/>
              </w:rPr>
              <w:t>1</w:t>
            </w:r>
          </w:p>
        </w:tc>
      </w:tr>
      <w:tr w:rsidR="00BF4AEC" w14:paraId="11C93A24" w14:textId="77777777">
        <w:trPr>
          <w:trHeight w:val="381"/>
        </w:trPr>
        <w:tc>
          <w:tcPr>
            <w:tcW w:w="2848" w:type="dxa"/>
          </w:tcPr>
          <w:p w14:paraId="2DB1056A" w14:textId="77777777" w:rsidR="00BF4AEC" w:rsidRDefault="00000000">
            <w:pPr>
              <w:pStyle w:val="TableParagraph"/>
              <w:spacing w:before="16"/>
              <w:ind w:left="106"/>
              <w:jc w:val="left"/>
              <w:rPr>
                <w:i/>
                <w:sz w:val="20"/>
              </w:rPr>
            </w:pPr>
            <w:r>
              <w:rPr>
                <w:i/>
                <w:spacing w:val="-4"/>
                <w:sz w:val="20"/>
              </w:rPr>
              <w:t>Base</w:t>
            </w:r>
          </w:p>
        </w:tc>
        <w:tc>
          <w:tcPr>
            <w:tcW w:w="1986" w:type="dxa"/>
          </w:tcPr>
          <w:p w14:paraId="7B297D02" w14:textId="77777777" w:rsidR="00BF4AEC" w:rsidRDefault="00000000">
            <w:pPr>
              <w:pStyle w:val="TableParagraph"/>
              <w:spacing w:before="16"/>
              <w:ind w:left="24" w:right="18"/>
              <w:rPr>
                <w:i/>
                <w:sz w:val="20"/>
              </w:rPr>
            </w:pPr>
            <w:r>
              <w:rPr>
                <w:i/>
                <w:spacing w:val="-5"/>
                <w:sz w:val="20"/>
              </w:rPr>
              <w:t>81</w:t>
            </w:r>
          </w:p>
        </w:tc>
        <w:tc>
          <w:tcPr>
            <w:tcW w:w="1897" w:type="dxa"/>
          </w:tcPr>
          <w:p w14:paraId="01ADBD33" w14:textId="77777777" w:rsidR="00BF4AEC" w:rsidRDefault="00000000">
            <w:pPr>
              <w:pStyle w:val="TableParagraph"/>
              <w:spacing w:before="16"/>
              <w:ind w:left="150" w:right="143"/>
              <w:rPr>
                <w:i/>
                <w:sz w:val="20"/>
              </w:rPr>
            </w:pPr>
            <w:r>
              <w:rPr>
                <w:i/>
                <w:spacing w:val="-5"/>
                <w:sz w:val="20"/>
              </w:rPr>
              <w:t>73</w:t>
            </w:r>
          </w:p>
        </w:tc>
        <w:tc>
          <w:tcPr>
            <w:tcW w:w="1566" w:type="dxa"/>
          </w:tcPr>
          <w:p w14:paraId="01401098" w14:textId="77777777" w:rsidR="00BF4AEC" w:rsidRDefault="00000000">
            <w:pPr>
              <w:pStyle w:val="TableParagraph"/>
              <w:spacing w:before="16"/>
              <w:ind w:left="5"/>
              <w:rPr>
                <w:i/>
                <w:sz w:val="20"/>
              </w:rPr>
            </w:pPr>
            <w:r>
              <w:rPr>
                <w:i/>
                <w:spacing w:val="-5"/>
                <w:sz w:val="20"/>
              </w:rPr>
              <w:t>154</w:t>
            </w:r>
          </w:p>
        </w:tc>
      </w:tr>
    </w:tbl>
    <w:p w14:paraId="6FC833E9" w14:textId="77777777" w:rsidR="00BF4AEC" w:rsidRDefault="00000000">
      <w:pPr>
        <w:spacing w:before="15"/>
        <w:ind w:left="1078"/>
        <w:jc w:val="both"/>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6E7C719A" w14:textId="77777777" w:rsidR="00BF4AEC" w:rsidRDefault="00000000">
      <w:pPr>
        <w:pStyle w:val="BodyText"/>
        <w:spacing w:before="120"/>
        <w:ind w:left="1078" w:right="737"/>
        <w:jc w:val="both"/>
      </w:pPr>
      <w:r>
        <w:t>In the 2012 wave of the evaluation, 76 per cent of all Advisory Project users reported</w:t>
      </w:r>
      <w:r>
        <w:rPr>
          <w:spacing w:val="-14"/>
        </w:rPr>
        <w:t xml:space="preserve"> </w:t>
      </w:r>
      <w:r>
        <w:t>that</w:t>
      </w:r>
      <w:r>
        <w:rPr>
          <w:spacing w:val="-14"/>
        </w:rPr>
        <w:t xml:space="preserve"> </w:t>
      </w:r>
      <w:r>
        <w:t>the</w:t>
      </w:r>
      <w:r>
        <w:rPr>
          <w:spacing w:val="-14"/>
        </w:rPr>
        <w:t xml:space="preserve"> </w:t>
      </w:r>
      <w:r>
        <w:t>main</w:t>
      </w:r>
      <w:r>
        <w:rPr>
          <w:spacing w:val="-15"/>
        </w:rPr>
        <w:t xml:space="preserve"> </w:t>
      </w:r>
      <w:r>
        <w:t>objective</w:t>
      </w:r>
      <w:r>
        <w:rPr>
          <w:spacing w:val="-14"/>
        </w:rPr>
        <w:t xml:space="preserve"> </w:t>
      </w:r>
      <w:r>
        <w:t>of</w:t>
      </w:r>
      <w:r>
        <w:rPr>
          <w:spacing w:val="-15"/>
        </w:rPr>
        <w:t xml:space="preserve"> </w:t>
      </w:r>
      <w:r>
        <w:t>their</w:t>
      </w:r>
      <w:r>
        <w:rPr>
          <w:spacing w:val="-14"/>
        </w:rPr>
        <w:t xml:space="preserve"> </w:t>
      </w:r>
      <w:r>
        <w:t>project</w:t>
      </w:r>
      <w:r>
        <w:rPr>
          <w:spacing w:val="-14"/>
        </w:rPr>
        <w:t xml:space="preserve"> </w:t>
      </w:r>
      <w:r>
        <w:t>was</w:t>
      </w:r>
      <w:r>
        <w:rPr>
          <w:spacing w:val="-14"/>
        </w:rPr>
        <w:t xml:space="preserve"> </w:t>
      </w:r>
      <w:r>
        <w:t>met</w:t>
      </w:r>
      <w:r>
        <w:rPr>
          <w:spacing w:val="-14"/>
        </w:rPr>
        <w:t xml:space="preserve"> </w:t>
      </w:r>
      <w:r>
        <w:t>fully</w:t>
      </w:r>
      <w:r>
        <w:rPr>
          <w:spacing w:val="-14"/>
        </w:rPr>
        <w:t xml:space="preserve"> </w:t>
      </w:r>
      <w:r>
        <w:t>or</w:t>
      </w:r>
      <w:r>
        <w:rPr>
          <w:spacing w:val="-14"/>
        </w:rPr>
        <w:t xml:space="preserve"> </w:t>
      </w:r>
      <w:r>
        <w:t>else</w:t>
      </w:r>
      <w:r>
        <w:rPr>
          <w:spacing w:val="-14"/>
        </w:rPr>
        <w:t xml:space="preserve"> </w:t>
      </w:r>
      <w:proofErr w:type="gramStart"/>
      <w:r>
        <w:t>met</w:t>
      </w:r>
      <w:r>
        <w:rPr>
          <w:spacing w:val="-14"/>
        </w:rPr>
        <w:t xml:space="preserve"> </w:t>
      </w:r>
      <w:r>
        <w:t>to</w:t>
      </w:r>
      <w:r>
        <w:rPr>
          <w:spacing w:val="-16"/>
        </w:rPr>
        <w:t xml:space="preserve"> </w:t>
      </w:r>
      <w:r>
        <w:t>a</w:t>
      </w:r>
      <w:r>
        <w:rPr>
          <w:spacing w:val="-14"/>
        </w:rPr>
        <w:t xml:space="preserve"> </w:t>
      </w:r>
      <w:r>
        <w:t>large extent</w:t>
      </w:r>
      <w:proofErr w:type="gramEnd"/>
      <w:r>
        <w:t xml:space="preserve">. This figure is </w:t>
      </w:r>
      <w:proofErr w:type="gramStart"/>
      <w:r>
        <w:t>similar to</w:t>
      </w:r>
      <w:proofErr w:type="gramEnd"/>
      <w:r>
        <w:t xml:space="preserve"> the overall figure of 82 per cent in this evaluation when considering both strands of</w:t>
      </w:r>
      <w:r>
        <w:rPr>
          <w:spacing w:val="-1"/>
        </w:rPr>
        <w:t xml:space="preserve"> </w:t>
      </w:r>
      <w:r>
        <w:t>project together. Similarly, in both waves of the evaluation four per cent said that their objectives were “not at all” met.</w:t>
      </w:r>
    </w:p>
    <w:p w14:paraId="371F0C05" w14:textId="77777777" w:rsidR="00BF4AEC" w:rsidRDefault="00000000">
      <w:pPr>
        <w:pStyle w:val="BodyText"/>
        <w:spacing w:before="120"/>
        <w:ind w:left="1078" w:right="736"/>
        <w:jc w:val="both"/>
      </w:pPr>
      <w:r>
        <w:t>Participants</w:t>
      </w:r>
      <w:r>
        <w:rPr>
          <w:spacing w:val="-4"/>
        </w:rPr>
        <w:t xml:space="preserve"> </w:t>
      </w:r>
      <w:r>
        <w:t>who</w:t>
      </w:r>
      <w:r>
        <w:rPr>
          <w:spacing w:val="-5"/>
        </w:rPr>
        <w:t xml:space="preserve"> </w:t>
      </w:r>
      <w:r>
        <w:t>said</w:t>
      </w:r>
      <w:r>
        <w:rPr>
          <w:spacing w:val="-5"/>
        </w:rPr>
        <w:t xml:space="preserve"> </w:t>
      </w:r>
      <w:r>
        <w:t>that</w:t>
      </w:r>
      <w:r>
        <w:rPr>
          <w:spacing w:val="-4"/>
        </w:rPr>
        <w:t xml:space="preserve"> </w:t>
      </w:r>
      <w:r>
        <w:t>the</w:t>
      </w:r>
      <w:r>
        <w:rPr>
          <w:spacing w:val="-5"/>
        </w:rPr>
        <w:t xml:space="preserve"> </w:t>
      </w:r>
      <w:r>
        <w:t>main</w:t>
      </w:r>
      <w:r>
        <w:rPr>
          <w:spacing w:val="-5"/>
        </w:rPr>
        <w:t xml:space="preserve"> </w:t>
      </w:r>
      <w:r>
        <w:t>objective</w:t>
      </w:r>
      <w:r>
        <w:rPr>
          <w:spacing w:val="-4"/>
        </w:rPr>
        <w:t xml:space="preserve"> </w:t>
      </w:r>
      <w:r>
        <w:t>had</w:t>
      </w:r>
      <w:r>
        <w:rPr>
          <w:spacing w:val="-4"/>
        </w:rPr>
        <w:t xml:space="preserve"> </w:t>
      </w:r>
      <w:r>
        <w:t>only</w:t>
      </w:r>
      <w:r>
        <w:rPr>
          <w:spacing w:val="-4"/>
        </w:rPr>
        <w:t xml:space="preserve"> </w:t>
      </w:r>
      <w:r>
        <w:t>been</w:t>
      </w:r>
      <w:r>
        <w:rPr>
          <w:spacing w:val="-4"/>
        </w:rPr>
        <w:t xml:space="preserve"> </w:t>
      </w:r>
      <w:r>
        <w:t>partly</w:t>
      </w:r>
      <w:r>
        <w:rPr>
          <w:spacing w:val="-4"/>
        </w:rPr>
        <w:t xml:space="preserve"> </w:t>
      </w:r>
      <w:r>
        <w:t>achieved</w:t>
      </w:r>
      <w:r>
        <w:rPr>
          <w:spacing w:val="-4"/>
        </w:rPr>
        <w:t xml:space="preserve"> </w:t>
      </w:r>
      <w:r>
        <w:t>or</w:t>
      </w:r>
      <w:r>
        <w:rPr>
          <w:spacing w:val="-4"/>
        </w:rPr>
        <w:t xml:space="preserve"> </w:t>
      </w:r>
      <w:r>
        <w:t>not been achieved at all were asked why they felt that this had been the case. For Workplace</w:t>
      </w:r>
      <w:r>
        <w:rPr>
          <w:spacing w:val="-3"/>
        </w:rPr>
        <w:t xml:space="preserve"> </w:t>
      </w:r>
      <w:r>
        <w:t>Projects</w:t>
      </w:r>
      <w:r>
        <w:rPr>
          <w:spacing w:val="-3"/>
        </w:rPr>
        <w:t xml:space="preserve"> </w:t>
      </w:r>
      <w:r>
        <w:t>this</w:t>
      </w:r>
      <w:r>
        <w:rPr>
          <w:spacing w:val="-3"/>
        </w:rPr>
        <w:t xml:space="preserve"> </w:t>
      </w:r>
      <w:r>
        <w:t>sub-group</w:t>
      </w:r>
      <w:r>
        <w:rPr>
          <w:spacing w:val="-3"/>
        </w:rPr>
        <w:t xml:space="preserve"> </w:t>
      </w:r>
      <w:r>
        <w:t>represents</w:t>
      </w:r>
      <w:r>
        <w:rPr>
          <w:spacing w:val="-3"/>
        </w:rPr>
        <w:t xml:space="preserve"> </w:t>
      </w:r>
      <w:r>
        <w:t>just</w:t>
      </w:r>
      <w:r>
        <w:rPr>
          <w:spacing w:val="-3"/>
        </w:rPr>
        <w:t xml:space="preserve"> </w:t>
      </w:r>
      <w:r>
        <w:t>ten</w:t>
      </w:r>
      <w:r>
        <w:rPr>
          <w:spacing w:val="-3"/>
        </w:rPr>
        <w:t xml:space="preserve"> </w:t>
      </w:r>
      <w:r>
        <w:t>participants,</w:t>
      </w:r>
      <w:r>
        <w:rPr>
          <w:spacing w:val="-3"/>
        </w:rPr>
        <w:t xml:space="preserve"> </w:t>
      </w:r>
      <w:r>
        <w:t>so</w:t>
      </w:r>
      <w:r>
        <w:rPr>
          <w:spacing w:val="-3"/>
        </w:rPr>
        <w:t xml:space="preserve"> </w:t>
      </w:r>
      <w:r>
        <w:t>the</w:t>
      </w:r>
      <w:r>
        <w:rPr>
          <w:spacing w:val="-3"/>
        </w:rPr>
        <w:t xml:space="preserve"> </w:t>
      </w:r>
      <w:r>
        <w:t>findings can be considered as indicative only.</w:t>
      </w:r>
    </w:p>
    <w:p w14:paraId="3D1CE506" w14:textId="77777777" w:rsidR="00BF4AEC" w:rsidRDefault="00000000">
      <w:pPr>
        <w:pStyle w:val="BodyText"/>
        <w:spacing w:before="120"/>
        <w:ind w:left="1078" w:right="737"/>
        <w:jc w:val="both"/>
      </w:pPr>
      <w:r>
        <w:t>Looking at the results, the most common reason given was that employees were not interested in implementing the solutions arising from the project; a response given by three participants. The main themes were perceived shortcomings with one or both sides involved in the work (either the employer or employee), or the serious</w:t>
      </w:r>
      <w:r>
        <w:rPr>
          <w:spacing w:val="-15"/>
        </w:rPr>
        <w:t xml:space="preserve"> </w:t>
      </w:r>
      <w:r>
        <w:t>nature</w:t>
      </w:r>
      <w:r>
        <w:rPr>
          <w:spacing w:val="-15"/>
        </w:rPr>
        <w:t xml:space="preserve"> </w:t>
      </w:r>
      <w:r>
        <w:t>of</w:t>
      </w:r>
      <w:r>
        <w:rPr>
          <w:spacing w:val="-15"/>
        </w:rPr>
        <w:t xml:space="preserve"> </w:t>
      </w:r>
      <w:r>
        <w:t>the</w:t>
      </w:r>
      <w:r>
        <w:rPr>
          <w:spacing w:val="-15"/>
        </w:rPr>
        <w:t xml:space="preserve"> </w:t>
      </w:r>
      <w:r>
        <w:t>underlying</w:t>
      </w:r>
      <w:r>
        <w:rPr>
          <w:spacing w:val="-15"/>
        </w:rPr>
        <w:t xml:space="preserve"> </w:t>
      </w:r>
      <w:r>
        <w:t>workplace</w:t>
      </w:r>
      <w:r>
        <w:rPr>
          <w:spacing w:val="-15"/>
        </w:rPr>
        <w:t xml:space="preserve"> </w:t>
      </w:r>
      <w:r>
        <w:t>issues.</w:t>
      </w:r>
      <w:r>
        <w:rPr>
          <w:spacing w:val="-15"/>
        </w:rPr>
        <w:t xml:space="preserve"> </w:t>
      </w:r>
      <w:r>
        <w:t>In</w:t>
      </w:r>
      <w:r>
        <w:rPr>
          <w:spacing w:val="-15"/>
        </w:rPr>
        <w:t xml:space="preserve"> </w:t>
      </w:r>
      <w:r>
        <w:t>just</w:t>
      </w:r>
      <w:r>
        <w:rPr>
          <w:spacing w:val="-16"/>
        </w:rPr>
        <w:t xml:space="preserve"> </w:t>
      </w:r>
      <w:r>
        <w:t>one</w:t>
      </w:r>
      <w:r>
        <w:rPr>
          <w:spacing w:val="-15"/>
        </w:rPr>
        <w:t xml:space="preserve"> </w:t>
      </w:r>
      <w:r>
        <w:t>case</w:t>
      </w:r>
      <w:r>
        <w:rPr>
          <w:spacing w:val="-15"/>
        </w:rPr>
        <w:t xml:space="preserve"> </w:t>
      </w:r>
      <w:r>
        <w:t>did</w:t>
      </w:r>
      <w:r>
        <w:rPr>
          <w:spacing w:val="-16"/>
        </w:rPr>
        <w:t xml:space="preserve"> </w:t>
      </w:r>
      <w:r>
        <w:t>a</w:t>
      </w:r>
      <w:r>
        <w:rPr>
          <w:spacing w:val="-15"/>
        </w:rPr>
        <w:t xml:space="preserve"> </w:t>
      </w:r>
      <w:r>
        <w:t>participant feel</w:t>
      </w:r>
      <w:r>
        <w:rPr>
          <w:spacing w:val="-10"/>
        </w:rPr>
        <w:t xml:space="preserve"> </w:t>
      </w:r>
      <w:r>
        <w:t>that</w:t>
      </w:r>
      <w:r>
        <w:rPr>
          <w:spacing w:val="-10"/>
        </w:rPr>
        <w:t xml:space="preserve"> </w:t>
      </w:r>
      <w:proofErr w:type="spellStart"/>
      <w:r>
        <w:t>Acas</w:t>
      </w:r>
      <w:proofErr w:type="spellEnd"/>
      <w:r>
        <w:rPr>
          <w:spacing w:val="-9"/>
        </w:rPr>
        <w:t xml:space="preserve"> </w:t>
      </w:r>
      <w:r>
        <w:t>did</w:t>
      </w:r>
      <w:r>
        <w:rPr>
          <w:spacing w:val="-10"/>
        </w:rPr>
        <w:t xml:space="preserve"> </w:t>
      </w:r>
      <w:r>
        <w:t>not</w:t>
      </w:r>
      <w:r>
        <w:rPr>
          <w:spacing w:val="-10"/>
        </w:rPr>
        <w:t xml:space="preserve"> </w:t>
      </w:r>
      <w:r>
        <w:t>get</w:t>
      </w:r>
      <w:r>
        <w:rPr>
          <w:spacing w:val="-9"/>
        </w:rPr>
        <w:t xml:space="preserve"> </w:t>
      </w:r>
      <w:r>
        <w:t>to</w:t>
      </w:r>
      <w:r>
        <w:rPr>
          <w:spacing w:val="-11"/>
        </w:rPr>
        <w:t xml:space="preserve"> </w:t>
      </w:r>
      <w:r>
        <w:t>the</w:t>
      </w:r>
      <w:r>
        <w:rPr>
          <w:spacing w:val="-10"/>
        </w:rPr>
        <w:t xml:space="preserve"> </w:t>
      </w:r>
      <w:r>
        <w:t>heart</w:t>
      </w:r>
      <w:r>
        <w:rPr>
          <w:spacing w:val="-9"/>
        </w:rPr>
        <w:t xml:space="preserve"> </w:t>
      </w:r>
      <w:r>
        <w:t>of</w:t>
      </w:r>
      <w:r>
        <w:rPr>
          <w:spacing w:val="-11"/>
        </w:rPr>
        <w:t xml:space="preserve"> </w:t>
      </w:r>
      <w:r>
        <w:t>the</w:t>
      </w:r>
      <w:r>
        <w:rPr>
          <w:spacing w:val="-9"/>
        </w:rPr>
        <w:t xml:space="preserve"> </w:t>
      </w:r>
      <w:r>
        <w:t>problem</w:t>
      </w:r>
      <w:r>
        <w:rPr>
          <w:spacing w:val="-9"/>
        </w:rPr>
        <w:t xml:space="preserve"> </w:t>
      </w:r>
      <w:r>
        <w:t>during</w:t>
      </w:r>
      <w:r>
        <w:rPr>
          <w:spacing w:val="-9"/>
        </w:rPr>
        <w:t xml:space="preserve"> </w:t>
      </w:r>
      <w:r>
        <w:t>the</w:t>
      </w:r>
      <w:r>
        <w:rPr>
          <w:spacing w:val="-9"/>
        </w:rPr>
        <w:t xml:space="preserve"> </w:t>
      </w:r>
      <w:r>
        <w:t>Workplace</w:t>
      </w:r>
      <w:r>
        <w:rPr>
          <w:spacing w:val="-10"/>
        </w:rPr>
        <w:t xml:space="preserve"> </w:t>
      </w:r>
      <w:r>
        <w:t>Project.</w:t>
      </w:r>
    </w:p>
    <w:p w14:paraId="188ADC6B" w14:textId="77777777" w:rsidR="00BF4AEC" w:rsidRDefault="00000000">
      <w:pPr>
        <w:pStyle w:val="Heading2"/>
        <w:numPr>
          <w:ilvl w:val="1"/>
          <w:numId w:val="2"/>
        </w:numPr>
        <w:tabs>
          <w:tab w:val="left" w:pos="1799"/>
        </w:tabs>
        <w:spacing w:before="241"/>
        <w:ind w:hanging="719"/>
        <w:jc w:val="both"/>
      </w:pPr>
      <w:bookmarkStart w:id="37" w:name="_TOC_250005"/>
      <w:r>
        <w:t>Actions</w:t>
      </w:r>
      <w:r>
        <w:rPr>
          <w:spacing w:val="-10"/>
        </w:rPr>
        <w:t xml:space="preserve"> </w:t>
      </w:r>
      <w:bookmarkEnd w:id="37"/>
      <w:r>
        <w:rPr>
          <w:spacing w:val="-2"/>
        </w:rPr>
        <w:t>arising</w:t>
      </w:r>
    </w:p>
    <w:p w14:paraId="2236A20E" w14:textId="77777777" w:rsidR="00BF4AEC" w:rsidRDefault="00000000">
      <w:pPr>
        <w:pStyle w:val="BodyText"/>
        <w:spacing w:before="120"/>
        <w:ind w:left="1080" w:right="734"/>
        <w:jc w:val="both"/>
      </w:pPr>
      <w:r>
        <w:t>Service users were asked to consider what actions had been taken at their workplace following the Advisory Project. The most common action arising from Workplace</w:t>
      </w:r>
      <w:r>
        <w:rPr>
          <w:spacing w:val="-7"/>
        </w:rPr>
        <w:t xml:space="preserve"> </w:t>
      </w:r>
      <w:r>
        <w:t>Project</w:t>
      </w:r>
      <w:r>
        <w:rPr>
          <w:spacing w:val="-7"/>
        </w:rPr>
        <w:t xml:space="preserve"> </w:t>
      </w:r>
      <w:r>
        <w:t>users</w:t>
      </w:r>
      <w:r>
        <w:rPr>
          <w:spacing w:val="-7"/>
        </w:rPr>
        <w:t xml:space="preserve"> </w:t>
      </w:r>
      <w:r>
        <w:t>was</w:t>
      </w:r>
      <w:r>
        <w:rPr>
          <w:spacing w:val="-7"/>
        </w:rPr>
        <w:t xml:space="preserve"> </w:t>
      </w:r>
      <w:r>
        <w:t>the</w:t>
      </w:r>
      <w:r>
        <w:rPr>
          <w:spacing w:val="-7"/>
        </w:rPr>
        <w:t xml:space="preserve"> </w:t>
      </w:r>
      <w:r>
        <w:t>review</w:t>
      </w:r>
      <w:r>
        <w:rPr>
          <w:spacing w:val="-7"/>
        </w:rPr>
        <w:t xml:space="preserve"> </w:t>
      </w:r>
      <w:r>
        <w:t>or</w:t>
      </w:r>
      <w:r>
        <w:rPr>
          <w:spacing w:val="-7"/>
        </w:rPr>
        <w:t xml:space="preserve"> </w:t>
      </w:r>
      <w:r>
        <w:t>revision</w:t>
      </w:r>
      <w:r>
        <w:rPr>
          <w:spacing w:val="-7"/>
        </w:rPr>
        <w:t xml:space="preserve"> </w:t>
      </w:r>
      <w:r>
        <w:t>of</w:t>
      </w:r>
      <w:r>
        <w:rPr>
          <w:spacing w:val="-7"/>
        </w:rPr>
        <w:t xml:space="preserve"> </w:t>
      </w:r>
      <w:r>
        <w:t>an</w:t>
      </w:r>
      <w:r>
        <w:rPr>
          <w:spacing w:val="-7"/>
        </w:rPr>
        <w:t xml:space="preserve"> </w:t>
      </w:r>
      <w:r>
        <w:t>area</w:t>
      </w:r>
      <w:r>
        <w:rPr>
          <w:spacing w:val="-7"/>
        </w:rPr>
        <w:t xml:space="preserve"> </w:t>
      </w:r>
      <w:r>
        <w:t>of</w:t>
      </w:r>
      <w:r>
        <w:rPr>
          <w:spacing w:val="-7"/>
        </w:rPr>
        <w:t xml:space="preserve"> </w:t>
      </w:r>
      <w:r>
        <w:t>practice,</w:t>
      </w:r>
      <w:r>
        <w:rPr>
          <w:spacing w:val="-7"/>
        </w:rPr>
        <w:t xml:space="preserve"> </w:t>
      </w:r>
      <w:r>
        <w:t>with</w:t>
      </w:r>
      <w:r>
        <w:rPr>
          <w:spacing w:val="-7"/>
        </w:rPr>
        <w:t xml:space="preserve"> </w:t>
      </w:r>
      <w:r>
        <w:t>just under six in ten (58 per cent) saying this had occurred.</w:t>
      </w:r>
    </w:p>
    <w:p w14:paraId="24F3BADF" w14:textId="77777777" w:rsidR="00BF4AEC" w:rsidRDefault="00BF4AEC">
      <w:pPr>
        <w:jc w:val="both"/>
        <w:sectPr w:rsidR="00BF4AEC">
          <w:pgSz w:w="11910" w:h="16840"/>
          <w:pgMar w:top="1360" w:right="1058" w:bottom="1420" w:left="720" w:header="0" w:footer="1174" w:gutter="0"/>
          <w:cols w:space="720"/>
        </w:sectPr>
      </w:pPr>
    </w:p>
    <w:p w14:paraId="3554B0F0" w14:textId="77777777" w:rsidR="00BF4AEC" w:rsidRDefault="00000000">
      <w:pPr>
        <w:pStyle w:val="BodyText"/>
        <w:spacing w:before="79"/>
        <w:ind w:left="1080" w:right="736"/>
        <w:jc w:val="both"/>
      </w:pPr>
      <w:r>
        <w:lastRenderedPageBreak/>
        <w:t>Whilst</w:t>
      </w:r>
      <w:r>
        <w:rPr>
          <w:spacing w:val="-9"/>
        </w:rPr>
        <w:t xml:space="preserve"> </w:t>
      </w:r>
      <w:r>
        <w:t>a</w:t>
      </w:r>
      <w:r>
        <w:rPr>
          <w:spacing w:val="-9"/>
        </w:rPr>
        <w:t xml:space="preserve"> </w:t>
      </w:r>
      <w:r>
        <w:t>similar</w:t>
      </w:r>
      <w:r>
        <w:rPr>
          <w:spacing w:val="-9"/>
        </w:rPr>
        <w:t xml:space="preserve"> </w:t>
      </w:r>
      <w:r>
        <w:t>picture</w:t>
      </w:r>
      <w:r>
        <w:rPr>
          <w:spacing w:val="-9"/>
        </w:rPr>
        <w:t xml:space="preserve"> </w:t>
      </w:r>
      <w:r>
        <w:t>was</w:t>
      </w:r>
      <w:r>
        <w:rPr>
          <w:spacing w:val="-9"/>
        </w:rPr>
        <w:t xml:space="preserve"> </w:t>
      </w:r>
      <w:r>
        <w:t>evident</w:t>
      </w:r>
      <w:r>
        <w:rPr>
          <w:spacing w:val="-9"/>
        </w:rPr>
        <w:t xml:space="preserve"> </w:t>
      </w:r>
      <w:r>
        <w:t>for</w:t>
      </w:r>
      <w:r>
        <w:rPr>
          <w:spacing w:val="-9"/>
        </w:rPr>
        <w:t xml:space="preserve"> </w:t>
      </w:r>
      <w:r>
        <w:t>Joint</w:t>
      </w:r>
      <w:r>
        <w:rPr>
          <w:spacing w:val="-9"/>
        </w:rPr>
        <w:t xml:space="preserve"> </w:t>
      </w:r>
      <w:proofErr w:type="gramStart"/>
      <w:r>
        <w:t>Problem</w:t>
      </w:r>
      <w:r>
        <w:rPr>
          <w:spacing w:val="-9"/>
        </w:rPr>
        <w:t xml:space="preserve"> </w:t>
      </w:r>
      <w:r>
        <w:t>Solving</w:t>
      </w:r>
      <w:proofErr w:type="gramEnd"/>
      <w:r>
        <w:rPr>
          <w:spacing w:val="-9"/>
        </w:rPr>
        <w:t xml:space="preserve"> </w:t>
      </w:r>
      <w:r>
        <w:t>Activities,</w:t>
      </w:r>
      <w:r>
        <w:rPr>
          <w:spacing w:val="-9"/>
        </w:rPr>
        <w:t xml:space="preserve"> </w:t>
      </w:r>
      <w:r>
        <w:t>there</w:t>
      </w:r>
      <w:r>
        <w:rPr>
          <w:spacing w:val="-9"/>
        </w:rPr>
        <w:t xml:space="preserve"> </w:t>
      </w:r>
      <w:r>
        <w:t>were two notable differences:</w:t>
      </w:r>
    </w:p>
    <w:p w14:paraId="0D14BC4F" w14:textId="77777777" w:rsidR="00BF4AEC" w:rsidRDefault="00000000">
      <w:pPr>
        <w:pStyle w:val="ListParagraph"/>
        <w:numPr>
          <w:ilvl w:val="2"/>
          <w:numId w:val="2"/>
        </w:numPr>
        <w:tabs>
          <w:tab w:val="left" w:pos="1439"/>
        </w:tabs>
        <w:spacing w:before="137" w:line="254" w:lineRule="auto"/>
        <w:ind w:left="1439" w:right="734"/>
        <w:rPr>
          <w:sz w:val="20"/>
        </w:rPr>
      </w:pPr>
      <w:r>
        <w:rPr>
          <w:sz w:val="20"/>
        </w:rPr>
        <w:t>Review</w:t>
      </w:r>
      <w:r>
        <w:rPr>
          <w:spacing w:val="-6"/>
          <w:sz w:val="20"/>
        </w:rPr>
        <w:t xml:space="preserve"> </w:t>
      </w:r>
      <w:r>
        <w:rPr>
          <w:sz w:val="20"/>
        </w:rPr>
        <w:t>or</w:t>
      </w:r>
      <w:r>
        <w:rPr>
          <w:spacing w:val="-6"/>
          <w:sz w:val="20"/>
        </w:rPr>
        <w:t xml:space="preserve"> </w:t>
      </w:r>
      <w:r>
        <w:rPr>
          <w:sz w:val="20"/>
        </w:rPr>
        <w:t>revision</w:t>
      </w:r>
      <w:r>
        <w:rPr>
          <w:spacing w:val="-6"/>
          <w:sz w:val="20"/>
        </w:rPr>
        <w:t xml:space="preserve"> </w:t>
      </w:r>
      <w:r>
        <w:rPr>
          <w:sz w:val="20"/>
        </w:rPr>
        <w:t>of</w:t>
      </w:r>
      <w:r>
        <w:rPr>
          <w:spacing w:val="-6"/>
          <w:sz w:val="20"/>
        </w:rPr>
        <w:t xml:space="preserve"> </w:t>
      </w:r>
      <w:r>
        <w:rPr>
          <w:sz w:val="20"/>
        </w:rPr>
        <w:t>policies</w:t>
      </w:r>
      <w:r>
        <w:rPr>
          <w:spacing w:val="-6"/>
          <w:sz w:val="20"/>
        </w:rPr>
        <w:t xml:space="preserve"> </w:t>
      </w:r>
      <w:r>
        <w:rPr>
          <w:sz w:val="20"/>
        </w:rPr>
        <w:t>or</w:t>
      </w:r>
      <w:r>
        <w:rPr>
          <w:spacing w:val="-6"/>
          <w:sz w:val="20"/>
        </w:rPr>
        <w:t xml:space="preserve"> </w:t>
      </w:r>
      <w:r>
        <w:rPr>
          <w:sz w:val="20"/>
        </w:rPr>
        <w:t>procedures</w:t>
      </w:r>
      <w:r>
        <w:rPr>
          <w:spacing w:val="-7"/>
          <w:sz w:val="20"/>
        </w:rPr>
        <w:t xml:space="preserve"> </w:t>
      </w:r>
      <w:r>
        <w:rPr>
          <w:sz w:val="20"/>
        </w:rPr>
        <w:t>was</w:t>
      </w:r>
      <w:r>
        <w:rPr>
          <w:spacing w:val="-6"/>
          <w:sz w:val="20"/>
        </w:rPr>
        <w:t xml:space="preserve"> </w:t>
      </w:r>
      <w:r>
        <w:rPr>
          <w:sz w:val="20"/>
        </w:rPr>
        <w:t>reported</w:t>
      </w:r>
      <w:r>
        <w:rPr>
          <w:spacing w:val="-8"/>
          <w:sz w:val="20"/>
        </w:rPr>
        <w:t xml:space="preserve"> </w:t>
      </w:r>
      <w:r>
        <w:rPr>
          <w:sz w:val="20"/>
        </w:rPr>
        <w:t>by</w:t>
      </w:r>
      <w:r>
        <w:rPr>
          <w:spacing w:val="-6"/>
          <w:sz w:val="20"/>
        </w:rPr>
        <w:t xml:space="preserve"> </w:t>
      </w:r>
      <w:r>
        <w:rPr>
          <w:sz w:val="20"/>
        </w:rPr>
        <w:t>around</w:t>
      </w:r>
      <w:r>
        <w:rPr>
          <w:spacing w:val="-7"/>
          <w:sz w:val="20"/>
        </w:rPr>
        <w:t xml:space="preserve"> </w:t>
      </w:r>
      <w:r>
        <w:rPr>
          <w:sz w:val="20"/>
        </w:rPr>
        <w:t>a</w:t>
      </w:r>
      <w:r>
        <w:rPr>
          <w:spacing w:val="-7"/>
          <w:sz w:val="20"/>
        </w:rPr>
        <w:t xml:space="preserve"> </w:t>
      </w:r>
      <w:r>
        <w:rPr>
          <w:sz w:val="20"/>
        </w:rPr>
        <w:t>third</w:t>
      </w:r>
      <w:r>
        <w:rPr>
          <w:spacing w:val="-6"/>
          <w:sz w:val="20"/>
        </w:rPr>
        <w:t xml:space="preserve"> </w:t>
      </w:r>
      <w:r>
        <w:rPr>
          <w:sz w:val="20"/>
        </w:rPr>
        <w:t xml:space="preserve">(35 per cent) of Workplace Project service users, compared to nearly half (47 per cent) of Joint </w:t>
      </w:r>
      <w:proofErr w:type="gramStart"/>
      <w:r>
        <w:rPr>
          <w:sz w:val="20"/>
        </w:rPr>
        <w:t>Problem Solving</w:t>
      </w:r>
      <w:proofErr w:type="gramEnd"/>
      <w:r>
        <w:rPr>
          <w:sz w:val="20"/>
        </w:rPr>
        <w:t xml:space="preserve"> Activity users.</w:t>
      </w:r>
    </w:p>
    <w:p w14:paraId="6F88E35C" w14:textId="77777777" w:rsidR="00BF4AEC" w:rsidRDefault="00000000">
      <w:pPr>
        <w:pStyle w:val="ListParagraph"/>
        <w:numPr>
          <w:ilvl w:val="2"/>
          <w:numId w:val="2"/>
        </w:numPr>
        <w:tabs>
          <w:tab w:val="left" w:pos="1439"/>
        </w:tabs>
        <w:spacing w:before="125" w:line="256" w:lineRule="auto"/>
        <w:ind w:left="1439" w:right="735"/>
        <w:rPr>
          <w:sz w:val="20"/>
        </w:rPr>
      </w:pPr>
      <w:r>
        <w:rPr>
          <w:sz w:val="20"/>
        </w:rPr>
        <w:t xml:space="preserve">The development of a formal agreement for the operation of a consultative committee arose from around one in seven (15 per cent) Workplace Projects, compared to one in three (33 per cent) Joint </w:t>
      </w:r>
      <w:proofErr w:type="gramStart"/>
      <w:r>
        <w:rPr>
          <w:sz w:val="20"/>
        </w:rPr>
        <w:t>Problem Solving</w:t>
      </w:r>
      <w:proofErr w:type="gramEnd"/>
      <w:r>
        <w:rPr>
          <w:sz w:val="20"/>
        </w:rPr>
        <w:t xml:space="preserve"> Activities, reflecting the greater collective nature of these projects.</w:t>
      </w:r>
    </w:p>
    <w:p w14:paraId="71873741" w14:textId="77777777" w:rsidR="00BF4AEC" w:rsidRDefault="00000000">
      <w:pPr>
        <w:pStyle w:val="BodyText"/>
        <w:spacing w:before="100"/>
        <w:ind w:left="1080" w:right="735"/>
        <w:jc w:val="both"/>
      </w:pPr>
      <w:proofErr w:type="gramStart"/>
      <w:r>
        <w:t>Taking into account</w:t>
      </w:r>
      <w:proofErr w:type="gramEnd"/>
      <w:r>
        <w:t xml:space="preserve"> all responses that indicated the project had led to changes in workplace</w:t>
      </w:r>
      <w:r>
        <w:rPr>
          <w:spacing w:val="-18"/>
        </w:rPr>
        <w:t xml:space="preserve"> </w:t>
      </w:r>
      <w:r>
        <w:t>policies</w:t>
      </w:r>
      <w:r>
        <w:rPr>
          <w:position w:val="7"/>
          <w:sz w:val="13"/>
        </w:rPr>
        <w:t>5</w:t>
      </w:r>
      <w:r>
        <w:t>,</w:t>
      </w:r>
      <w:r>
        <w:rPr>
          <w:spacing w:val="-18"/>
        </w:rPr>
        <w:t xml:space="preserve"> </w:t>
      </w:r>
      <w:r>
        <w:t>in</w:t>
      </w:r>
      <w:r>
        <w:rPr>
          <w:spacing w:val="-17"/>
        </w:rPr>
        <w:t xml:space="preserve"> </w:t>
      </w:r>
      <w:r>
        <w:t>75</w:t>
      </w:r>
      <w:r>
        <w:rPr>
          <w:spacing w:val="-18"/>
        </w:rPr>
        <w:t xml:space="preserve"> </w:t>
      </w:r>
      <w:r>
        <w:t>per</w:t>
      </w:r>
      <w:r>
        <w:rPr>
          <w:spacing w:val="-17"/>
        </w:rPr>
        <w:t xml:space="preserve"> </w:t>
      </w:r>
      <w:r>
        <w:t>cent</w:t>
      </w:r>
      <w:r>
        <w:rPr>
          <w:spacing w:val="-18"/>
        </w:rPr>
        <w:t xml:space="preserve"> </w:t>
      </w:r>
      <w:r>
        <w:t>of</w:t>
      </w:r>
      <w:r>
        <w:rPr>
          <w:spacing w:val="-18"/>
        </w:rPr>
        <w:t xml:space="preserve"> </w:t>
      </w:r>
      <w:r>
        <w:t>all</w:t>
      </w:r>
      <w:r>
        <w:rPr>
          <w:spacing w:val="-17"/>
        </w:rPr>
        <w:t xml:space="preserve"> </w:t>
      </w:r>
      <w:r>
        <w:t>Advisory</w:t>
      </w:r>
      <w:r>
        <w:rPr>
          <w:spacing w:val="-18"/>
        </w:rPr>
        <w:t xml:space="preserve"> </w:t>
      </w:r>
      <w:r>
        <w:t>Projects</w:t>
      </w:r>
      <w:r>
        <w:rPr>
          <w:spacing w:val="-17"/>
        </w:rPr>
        <w:t xml:space="preserve"> </w:t>
      </w:r>
      <w:r>
        <w:t>such</w:t>
      </w:r>
      <w:r>
        <w:rPr>
          <w:spacing w:val="-18"/>
        </w:rPr>
        <w:t xml:space="preserve"> </w:t>
      </w:r>
      <w:r>
        <w:t>changes</w:t>
      </w:r>
      <w:r>
        <w:rPr>
          <w:spacing w:val="-17"/>
        </w:rPr>
        <w:t xml:space="preserve"> </w:t>
      </w:r>
      <w:r>
        <w:t>were</w:t>
      </w:r>
      <w:r>
        <w:rPr>
          <w:spacing w:val="-18"/>
        </w:rPr>
        <w:t xml:space="preserve"> </w:t>
      </w:r>
      <w:r>
        <w:t>made. For Workplace Projects users alone, this figure stood at 72 per cent.</w:t>
      </w:r>
    </w:p>
    <w:p w14:paraId="6B5FBC1C" w14:textId="77777777" w:rsidR="00BF4AEC" w:rsidRDefault="00000000">
      <w:pPr>
        <w:pStyle w:val="Heading3"/>
        <w:spacing w:before="137"/>
      </w:pPr>
      <w:r>
        <w:t>Table</w:t>
      </w:r>
      <w:r>
        <w:rPr>
          <w:spacing w:val="-4"/>
        </w:rPr>
        <w:t xml:space="preserve"> </w:t>
      </w:r>
      <w:r>
        <w:t>22</w:t>
      </w:r>
      <w:r>
        <w:rPr>
          <w:spacing w:val="-5"/>
        </w:rPr>
        <w:t xml:space="preserve"> </w:t>
      </w:r>
      <w:r>
        <w:t>–</w:t>
      </w:r>
      <w:r>
        <w:rPr>
          <w:spacing w:val="-3"/>
        </w:rPr>
        <w:t xml:space="preserve"> </w:t>
      </w:r>
      <w:r>
        <w:t>Actions</w:t>
      </w:r>
      <w:r>
        <w:rPr>
          <w:spacing w:val="-4"/>
        </w:rPr>
        <w:t xml:space="preserve"> </w:t>
      </w:r>
      <w:r>
        <w:t>arising</w:t>
      </w:r>
      <w:r>
        <w:rPr>
          <w:spacing w:val="-5"/>
        </w:rPr>
        <w:t xml:space="preserve"> </w:t>
      </w:r>
      <w:r>
        <w:t>from</w:t>
      </w:r>
      <w:r>
        <w:rPr>
          <w:spacing w:val="-5"/>
        </w:rPr>
        <w:t xml:space="preserve"> </w:t>
      </w:r>
      <w:r>
        <w:t>the</w:t>
      </w:r>
      <w:r>
        <w:rPr>
          <w:spacing w:val="-3"/>
        </w:rPr>
        <w:t xml:space="preserve"> </w:t>
      </w:r>
      <w:proofErr w:type="gramStart"/>
      <w:r>
        <w:rPr>
          <w:spacing w:val="-2"/>
        </w:rPr>
        <w:t>project</w:t>
      </w:r>
      <w:proofErr w:type="gramEnd"/>
    </w:p>
    <w:p w14:paraId="52C075FB" w14:textId="77777777" w:rsidR="00BF4AEC" w:rsidRDefault="00BF4AEC">
      <w:pPr>
        <w:pStyle w:val="BodyText"/>
        <w:spacing w:before="7"/>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1975"/>
        <w:gridCol w:w="1883"/>
        <w:gridCol w:w="1542"/>
      </w:tblGrid>
      <w:tr w:rsidR="00BF4AEC" w14:paraId="3289BC68" w14:textId="77777777">
        <w:trPr>
          <w:trHeight w:val="1539"/>
        </w:trPr>
        <w:tc>
          <w:tcPr>
            <w:tcW w:w="2897" w:type="dxa"/>
          </w:tcPr>
          <w:p w14:paraId="3C7B091B" w14:textId="77777777" w:rsidR="00BF4AEC" w:rsidRDefault="00BF4AEC">
            <w:pPr>
              <w:pStyle w:val="TableParagraph"/>
              <w:spacing w:before="153"/>
              <w:jc w:val="left"/>
              <w:rPr>
                <w:b/>
                <w:sz w:val="20"/>
              </w:rPr>
            </w:pPr>
          </w:p>
          <w:p w14:paraId="5719325D" w14:textId="77777777" w:rsidR="00BF4AEC" w:rsidRDefault="00000000">
            <w:pPr>
              <w:pStyle w:val="TableParagraph"/>
              <w:spacing w:line="256" w:lineRule="auto"/>
              <w:ind w:left="107" w:right="160"/>
              <w:jc w:val="left"/>
              <w:rPr>
                <w:b/>
                <w:sz w:val="20"/>
              </w:rPr>
            </w:pPr>
            <w:r>
              <w:rPr>
                <w:b/>
                <w:sz w:val="20"/>
              </w:rPr>
              <w:t>Which of the following actions… have been taken</w:t>
            </w:r>
            <w:r>
              <w:rPr>
                <w:b/>
                <w:spacing w:val="-6"/>
                <w:sz w:val="20"/>
              </w:rPr>
              <w:t xml:space="preserve"> </w:t>
            </w:r>
            <w:proofErr w:type="gramStart"/>
            <w:r>
              <w:rPr>
                <w:b/>
                <w:sz w:val="20"/>
              </w:rPr>
              <w:t>as</w:t>
            </w:r>
            <w:r>
              <w:rPr>
                <w:b/>
                <w:spacing w:val="-8"/>
                <w:sz w:val="20"/>
              </w:rPr>
              <w:t xml:space="preserve"> </w:t>
            </w:r>
            <w:r>
              <w:rPr>
                <w:b/>
                <w:sz w:val="20"/>
              </w:rPr>
              <w:t>a</w:t>
            </w:r>
            <w:r>
              <w:rPr>
                <w:b/>
                <w:spacing w:val="-8"/>
                <w:sz w:val="20"/>
              </w:rPr>
              <w:t xml:space="preserve"> </w:t>
            </w:r>
            <w:r>
              <w:rPr>
                <w:b/>
                <w:sz w:val="20"/>
              </w:rPr>
              <w:t>result</w:t>
            </w:r>
            <w:r>
              <w:rPr>
                <w:b/>
                <w:spacing w:val="-8"/>
                <w:sz w:val="20"/>
              </w:rPr>
              <w:t xml:space="preserve"> </w:t>
            </w:r>
            <w:r>
              <w:rPr>
                <w:b/>
                <w:sz w:val="20"/>
              </w:rPr>
              <w:t>of</w:t>
            </w:r>
            <w:proofErr w:type="gramEnd"/>
            <w:r>
              <w:rPr>
                <w:b/>
                <w:spacing w:val="-6"/>
                <w:sz w:val="20"/>
              </w:rPr>
              <w:t xml:space="preserve"> </w:t>
            </w:r>
            <w:r>
              <w:rPr>
                <w:b/>
                <w:sz w:val="20"/>
              </w:rPr>
              <w:t xml:space="preserve">the </w:t>
            </w:r>
            <w:proofErr w:type="spellStart"/>
            <w:r>
              <w:rPr>
                <w:b/>
                <w:sz w:val="20"/>
              </w:rPr>
              <w:t>Acas</w:t>
            </w:r>
            <w:proofErr w:type="spellEnd"/>
            <w:r>
              <w:rPr>
                <w:b/>
                <w:sz w:val="20"/>
              </w:rPr>
              <w:t xml:space="preserve"> project?</w:t>
            </w:r>
          </w:p>
        </w:tc>
        <w:tc>
          <w:tcPr>
            <w:tcW w:w="1975" w:type="dxa"/>
          </w:tcPr>
          <w:p w14:paraId="7CAE06A7" w14:textId="77777777" w:rsidR="00BF4AEC" w:rsidRDefault="00BF4AEC">
            <w:pPr>
              <w:pStyle w:val="TableParagraph"/>
              <w:spacing w:before="32"/>
              <w:jc w:val="left"/>
              <w:rPr>
                <w:b/>
                <w:sz w:val="20"/>
              </w:rPr>
            </w:pPr>
          </w:p>
          <w:p w14:paraId="3B4231F3" w14:textId="77777777" w:rsidR="00BF4AEC" w:rsidRDefault="00000000">
            <w:pPr>
              <w:pStyle w:val="TableParagraph"/>
              <w:spacing w:before="1" w:line="256" w:lineRule="auto"/>
              <w:ind w:left="246" w:right="235" w:hanging="3"/>
              <w:rPr>
                <w:b/>
                <w:sz w:val="20"/>
              </w:rPr>
            </w:pPr>
            <w:r>
              <w:rPr>
                <w:b/>
                <w:spacing w:val="-2"/>
                <w:sz w:val="20"/>
              </w:rPr>
              <w:t xml:space="preserve">Workplace Projects </w:t>
            </w:r>
            <w:r>
              <w:rPr>
                <w:b/>
                <w:sz w:val="20"/>
              </w:rPr>
              <w:t>service</w:t>
            </w:r>
            <w:r>
              <w:rPr>
                <w:b/>
                <w:spacing w:val="-18"/>
                <w:sz w:val="20"/>
              </w:rPr>
              <w:t xml:space="preserve"> </w:t>
            </w:r>
            <w:r>
              <w:rPr>
                <w:b/>
                <w:sz w:val="20"/>
              </w:rPr>
              <w:t>users</w:t>
            </w:r>
          </w:p>
          <w:p w14:paraId="758305B9" w14:textId="77777777" w:rsidR="00BF4AEC" w:rsidRDefault="00000000">
            <w:pPr>
              <w:pStyle w:val="TableParagraph"/>
              <w:spacing w:before="119"/>
              <w:ind w:left="12" w:right="2"/>
              <w:rPr>
                <w:b/>
                <w:sz w:val="20"/>
              </w:rPr>
            </w:pPr>
            <w:r>
              <w:rPr>
                <w:b/>
                <w:spacing w:val="-10"/>
                <w:sz w:val="20"/>
              </w:rPr>
              <w:t>%</w:t>
            </w:r>
          </w:p>
        </w:tc>
        <w:tc>
          <w:tcPr>
            <w:tcW w:w="1883" w:type="dxa"/>
          </w:tcPr>
          <w:p w14:paraId="3E7F913A" w14:textId="77777777" w:rsidR="00BF4AEC" w:rsidRDefault="00000000">
            <w:pPr>
              <w:pStyle w:val="TableParagraph"/>
              <w:spacing w:before="15" w:line="256" w:lineRule="auto"/>
              <w:ind w:left="144" w:right="133"/>
              <w:rPr>
                <w:b/>
                <w:sz w:val="20"/>
              </w:rPr>
            </w:pPr>
            <w:r>
              <w:rPr>
                <w:b/>
                <w:sz w:val="20"/>
              </w:rPr>
              <w:t>Joint</w:t>
            </w:r>
            <w:r>
              <w:rPr>
                <w:b/>
                <w:spacing w:val="-18"/>
                <w:sz w:val="20"/>
              </w:rPr>
              <w:t xml:space="preserve"> </w:t>
            </w:r>
            <w:proofErr w:type="gramStart"/>
            <w:r>
              <w:rPr>
                <w:b/>
                <w:sz w:val="20"/>
              </w:rPr>
              <w:t xml:space="preserve">Problem </w:t>
            </w:r>
            <w:r>
              <w:rPr>
                <w:b/>
                <w:spacing w:val="-2"/>
                <w:sz w:val="20"/>
              </w:rPr>
              <w:t>Solving</w:t>
            </w:r>
            <w:proofErr w:type="gramEnd"/>
            <w:r>
              <w:rPr>
                <w:b/>
                <w:spacing w:val="-2"/>
                <w:sz w:val="20"/>
              </w:rPr>
              <w:t xml:space="preserve"> Activity </w:t>
            </w:r>
            <w:r>
              <w:rPr>
                <w:b/>
                <w:sz w:val="20"/>
              </w:rPr>
              <w:t>service users</w:t>
            </w:r>
          </w:p>
          <w:p w14:paraId="3EF34433" w14:textId="77777777" w:rsidR="00BF4AEC" w:rsidRDefault="00000000">
            <w:pPr>
              <w:pStyle w:val="TableParagraph"/>
              <w:spacing w:before="120"/>
              <w:ind w:left="144" w:right="136"/>
              <w:rPr>
                <w:b/>
                <w:sz w:val="20"/>
              </w:rPr>
            </w:pPr>
            <w:r>
              <w:rPr>
                <w:b/>
                <w:spacing w:val="-10"/>
                <w:sz w:val="20"/>
              </w:rPr>
              <w:t>%</w:t>
            </w:r>
          </w:p>
        </w:tc>
        <w:tc>
          <w:tcPr>
            <w:tcW w:w="1542" w:type="dxa"/>
          </w:tcPr>
          <w:p w14:paraId="158C221C" w14:textId="77777777" w:rsidR="00BF4AEC" w:rsidRDefault="00000000">
            <w:pPr>
              <w:pStyle w:val="TableParagraph"/>
              <w:spacing w:before="15" w:line="256" w:lineRule="auto"/>
              <w:ind w:left="279" w:right="270" w:firstLine="1"/>
              <w:rPr>
                <w:b/>
                <w:sz w:val="20"/>
              </w:rPr>
            </w:pPr>
            <w:r>
              <w:rPr>
                <w:b/>
                <w:spacing w:val="-4"/>
                <w:sz w:val="20"/>
              </w:rPr>
              <w:t xml:space="preserve">All </w:t>
            </w:r>
            <w:r>
              <w:rPr>
                <w:b/>
                <w:spacing w:val="-2"/>
                <w:sz w:val="20"/>
              </w:rPr>
              <w:t>Advisory Project Users</w:t>
            </w:r>
          </w:p>
          <w:p w14:paraId="3C054DE2" w14:textId="77777777" w:rsidR="00BF4AEC" w:rsidRDefault="00000000">
            <w:pPr>
              <w:pStyle w:val="TableParagraph"/>
              <w:spacing w:before="120"/>
              <w:ind w:left="12" w:right="4"/>
              <w:rPr>
                <w:b/>
                <w:sz w:val="20"/>
              </w:rPr>
            </w:pPr>
            <w:r>
              <w:rPr>
                <w:b/>
                <w:spacing w:val="-10"/>
                <w:sz w:val="20"/>
              </w:rPr>
              <w:t>%</w:t>
            </w:r>
          </w:p>
        </w:tc>
      </w:tr>
      <w:tr w:rsidR="00BF4AEC" w14:paraId="7EB1BCCD" w14:textId="77777777">
        <w:trPr>
          <w:trHeight w:val="640"/>
        </w:trPr>
        <w:tc>
          <w:tcPr>
            <w:tcW w:w="2897" w:type="dxa"/>
          </w:tcPr>
          <w:p w14:paraId="690DAB6F" w14:textId="77777777" w:rsidR="00BF4AEC" w:rsidRDefault="00000000">
            <w:pPr>
              <w:pStyle w:val="TableParagraph"/>
              <w:spacing w:before="16" w:line="256" w:lineRule="auto"/>
              <w:ind w:left="107" w:right="160"/>
              <w:jc w:val="left"/>
              <w:rPr>
                <w:sz w:val="20"/>
              </w:rPr>
            </w:pPr>
            <w:r>
              <w:rPr>
                <w:sz w:val="20"/>
              </w:rPr>
              <w:t>Review</w:t>
            </w:r>
            <w:r>
              <w:rPr>
                <w:spacing w:val="-9"/>
                <w:sz w:val="20"/>
              </w:rPr>
              <w:t xml:space="preserve"> </w:t>
            </w:r>
            <w:r>
              <w:rPr>
                <w:sz w:val="20"/>
              </w:rPr>
              <w:t>or</w:t>
            </w:r>
            <w:r>
              <w:rPr>
                <w:spacing w:val="-9"/>
                <w:sz w:val="20"/>
              </w:rPr>
              <w:t xml:space="preserve"> </w:t>
            </w:r>
            <w:r>
              <w:rPr>
                <w:sz w:val="20"/>
              </w:rPr>
              <w:t>revision</w:t>
            </w:r>
            <w:r>
              <w:rPr>
                <w:spacing w:val="-9"/>
                <w:sz w:val="20"/>
              </w:rPr>
              <w:t xml:space="preserve"> </w:t>
            </w:r>
            <w:r>
              <w:rPr>
                <w:sz w:val="20"/>
              </w:rPr>
              <w:t>of</w:t>
            </w:r>
            <w:r>
              <w:rPr>
                <w:spacing w:val="-9"/>
                <w:sz w:val="20"/>
              </w:rPr>
              <w:t xml:space="preserve"> </w:t>
            </w:r>
            <w:r>
              <w:rPr>
                <w:sz w:val="20"/>
              </w:rPr>
              <w:t>an area of practice</w:t>
            </w:r>
          </w:p>
        </w:tc>
        <w:tc>
          <w:tcPr>
            <w:tcW w:w="1975" w:type="dxa"/>
          </w:tcPr>
          <w:p w14:paraId="4C76B05E" w14:textId="77777777" w:rsidR="00BF4AEC" w:rsidRDefault="00000000">
            <w:pPr>
              <w:pStyle w:val="TableParagraph"/>
              <w:spacing w:before="145"/>
              <w:ind w:left="12" w:right="3"/>
              <w:rPr>
                <w:b/>
                <w:sz w:val="20"/>
              </w:rPr>
            </w:pPr>
            <w:r>
              <w:rPr>
                <w:b/>
                <w:spacing w:val="-5"/>
                <w:sz w:val="20"/>
              </w:rPr>
              <w:t>58</w:t>
            </w:r>
          </w:p>
        </w:tc>
        <w:tc>
          <w:tcPr>
            <w:tcW w:w="1883" w:type="dxa"/>
          </w:tcPr>
          <w:p w14:paraId="0058E756" w14:textId="77777777" w:rsidR="00BF4AEC" w:rsidRDefault="00000000">
            <w:pPr>
              <w:pStyle w:val="TableParagraph"/>
              <w:spacing w:before="145"/>
              <w:ind w:left="144" w:right="136"/>
              <w:rPr>
                <w:sz w:val="20"/>
              </w:rPr>
            </w:pPr>
            <w:r>
              <w:rPr>
                <w:spacing w:val="-5"/>
                <w:sz w:val="20"/>
              </w:rPr>
              <w:t>56</w:t>
            </w:r>
          </w:p>
        </w:tc>
        <w:tc>
          <w:tcPr>
            <w:tcW w:w="1542" w:type="dxa"/>
          </w:tcPr>
          <w:p w14:paraId="6DAF71E8" w14:textId="77777777" w:rsidR="00BF4AEC" w:rsidRDefault="00000000">
            <w:pPr>
              <w:pStyle w:val="TableParagraph"/>
              <w:spacing w:before="145"/>
              <w:ind w:left="12" w:right="4"/>
              <w:rPr>
                <w:sz w:val="20"/>
              </w:rPr>
            </w:pPr>
            <w:r>
              <w:rPr>
                <w:spacing w:val="-5"/>
                <w:sz w:val="20"/>
              </w:rPr>
              <w:t>57</w:t>
            </w:r>
          </w:p>
        </w:tc>
      </w:tr>
      <w:tr w:rsidR="00BF4AEC" w14:paraId="70329CDF" w14:textId="77777777">
        <w:trPr>
          <w:trHeight w:val="1139"/>
        </w:trPr>
        <w:tc>
          <w:tcPr>
            <w:tcW w:w="2897" w:type="dxa"/>
          </w:tcPr>
          <w:p w14:paraId="03A505E1" w14:textId="77777777" w:rsidR="00BF4AEC" w:rsidRDefault="00BF4AEC">
            <w:pPr>
              <w:pStyle w:val="TableParagraph"/>
              <w:spacing w:before="22"/>
              <w:jc w:val="left"/>
              <w:rPr>
                <w:b/>
                <w:sz w:val="20"/>
              </w:rPr>
            </w:pPr>
          </w:p>
          <w:p w14:paraId="6CDF3086" w14:textId="77777777" w:rsidR="00BF4AEC" w:rsidRDefault="00000000">
            <w:pPr>
              <w:pStyle w:val="TableParagraph"/>
              <w:spacing w:line="256" w:lineRule="auto"/>
              <w:ind w:left="107" w:right="160"/>
              <w:jc w:val="left"/>
              <w:rPr>
                <w:sz w:val="20"/>
              </w:rPr>
            </w:pPr>
            <w:r>
              <w:rPr>
                <w:sz w:val="20"/>
              </w:rPr>
              <w:t>Introduction</w:t>
            </w:r>
            <w:r>
              <w:rPr>
                <w:spacing w:val="-18"/>
                <w:sz w:val="20"/>
              </w:rPr>
              <w:t xml:space="preserve"> </w:t>
            </w:r>
            <w:r>
              <w:rPr>
                <w:sz w:val="20"/>
              </w:rPr>
              <w:t>of</w:t>
            </w:r>
            <w:r>
              <w:rPr>
                <w:spacing w:val="-18"/>
                <w:sz w:val="20"/>
              </w:rPr>
              <w:t xml:space="preserve"> </w:t>
            </w:r>
            <w:r>
              <w:rPr>
                <w:sz w:val="20"/>
              </w:rPr>
              <w:t>policies and procedures</w:t>
            </w:r>
          </w:p>
        </w:tc>
        <w:tc>
          <w:tcPr>
            <w:tcW w:w="1975" w:type="dxa"/>
          </w:tcPr>
          <w:p w14:paraId="49556FD4" w14:textId="77777777" w:rsidR="00BF4AEC" w:rsidRDefault="00BF4AEC">
            <w:pPr>
              <w:pStyle w:val="TableParagraph"/>
              <w:spacing w:before="151"/>
              <w:jc w:val="left"/>
              <w:rPr>
                <w:b/>
                <w:sz w:val="20"/>
              </w:rPr>
            </w:pPr>
          </w:p>
          <w:p w14:paraId="6DAFE843" w14:textId="77777777" w:rsidR="00BF4AEC" w:rsidRDefault="00000000">
            <w:pPr>
              <w:pStyle w:val="TableParagraph"/>
              <w:spacing w:before="1"/>
              <w:ind w:left="12" w:right="3"/>
              <w:rPr>
                <w:b/>
                <w:sz w:val="20"/>
              </w:rPr>
            </w:pPr>
            <w:r>
              <w:rPr>
                <w:b/>
                <w:spacing w:val="-5"/>
                <w:sz w:val="20"/>
              </w:rPr>
              <w:t>36</w:t>
            </w:r>
          </w:p>
        </w:tc>
        <w:tc>
          <w:tcPr>
            <w:tcW w:w="1883" w:type="dxa"/>
          </w:tcPr>
          <w:p w14:paraId="106E40CA" w14:textId="77777777" w:rsidR="00BF4AEC" w:rsidRDefault="00BF4AEC">
            <w:pPr>
              <w:pStyle w:val="TableParagraph"/>
              <w:spacing w:before="151"/>
              <w:jc w:val="left"/>
              <w:rPr>
                <w:b/>
                <w:sz w:val="20"/>
              </w:rPr>
            </w:pPr>
          </w:p>
          <w:p w14:paraId="70B82EF7" w14:textId="77777777" w:rsidR="00BF4AEC" w:rsidRDefault="00000000">
            <w:pPr>
              <w:pStyle w:val="TableParagraph"/>
              <w:spacing w:before="1"/>
              <w:ind w:left="144" w:right="136"/>
              <w:rPr>
                <w:sz w:val="20"/>
              </w:rPr>
            </w:pPr>
            <w:r>
              <w:rPr>
                <w:spacing w:val="-5"/>
                <w:sz w:val="20"/>
              </w:rPr>
              <w:t>37</w:t>
            </w:r>
          </w:p>
        </w:tc>
        <w:tc>
          <w:tcPr>
            <w:tcW w:w="1542" w:type="dxa"/>
          </w:tcPr>
          <w:p w14:paraId="64EEB2AA" w14:textId="77777777" w:rsidR="00BF4AEC" w:rsidRDefault="00BF4AEC">
            <w:pPr>
              <w:pStyle w:val="TableParagraph"/>
              <w:spacing w:before="151"/>
              <w:jc w:val="left"/>
              <w:rPr>
                <w:b/>
                <w:sz w:val="20"/>
              </w:rPr>
            </w:pPr>
          </w:p>
          <w:p w14:paraId="34490431" w14:textId="77777777" w:rsidR="00BF4AEC" w:rsidRDefault="00000000">
            <w:pPr>
              <w:pStyle w:val="TableParagraph"/>
              <w:spacing w:before="1"/>
              <w:ind w:left="12" w:right="4"/>
              <w:rPr>
                <w:sz w:val="20"/>
              </w:rPr>
            </w:pPr>
            <w:r>
              <w:rPr>
                <w:spacing w:val="-5"/>
                <w:sz w:val="20"/>
              </w:rPr>
              <w:t>36</w:t>
            </w:r>
          </w:p>
        </w:tc>
      </w:tr>
      <w:tr w:rsidR="00BF4AEC" w14:paraId="13EB79FC" w14:textId="77777777">
        <w:trPr>
          <w:trHeight w:val="640"/>
        </w:trPr>
        <w:tc>
          <w:tcPr>
            <w:tcW w:w="2897" w:type="dxa"/>
          </w:tcPr>
          <w:p w14:paraId="60B90561" w14:textId="77777777" w:rsidR="00BF4AEC" w:rsidRDefault="00000000">
            <w:pPr>
              <w:pStyle w:val="TableParagraph"/>
              <w:spacing w:before="15" w:line="256" w:lineRule="auto"/>
              <w:ind w:left="108" w:right="160"/>
              <w:jc w:val="left"/>
              <w:rPr>
                <w:sz w:val="20"/>
              </w:rPr>
            </w:pPr>
            <w:r>
              <w:rPr>
                <w:sz w:val="20"/>
              </w:rPr>
              <w:t>Review or revision of policies</w:t>
            </w:r>
            <w:r>
              <w:rPr>
                <w:spacing w:val="-18"/>
                <w:sz w:val="20"/>
              </w:rPr>
              <w:t xml:space="preserve"> </w:t>
            </w:r>
            <w:r>
              <w:rPr>
                <w:sz w:val="20"/>
              </w:rPr>
              <w:t>and</w:t>
            </w:r>
            <w:r>
              <w:rPr>
                <w:spacing w:val="-18"/>
                <w:sz w:val="20"/>
              </w:rPr>
              <w:t xml:space="preserve"> </w:t>
            </w:r>
            <w:r>
              <w:rPr>
                <w:sz w:val="20"/>
              </w:rPr>
              <w:t>procedures</w:t>
            </w:r>
          </w:p>
        </w:tc>
        <w:tc>
          <w:tcPr>
            <w:tcW w:w="1975" w:type="dxa"/>
          </w:tcPr>
          <w:p w14:paraId="35104982" w14:textId="77777777" w:rsidR="00BF4AEC" w:rsidRDefault="00000000">
            <w:pPr>
              <w:pStyle w:val="TableParagraph"/>
              <w:spacing w:before="145"/>
              <w:ind w:left="12" w:right="2"/>
              <w:rPr>
                <w:b/>
                <w:sz w:val="20"/>
              </w:rPr>
            </w:pPr>
            <w:r>
              <w:rPr>
                <w:b/>
                <w:spacing w:val="-5"/>
                <w:sz w:val="20"/>
              </w:rPr>
              <w:t>35</w:t>
            </w:r>
          </w:p>
        </w:tc>
        <w:tc>
          <w:tcPr>
            <w:tcW w:w="1883" w:type="dxa"/>
          </w:tcPr>
          <w:p w14:paraId="4CE0CFF3" w14:textId="77777777" w:rsidR="00BF4AEC" w:rsidRDefault="00000000">
            <w:pPr>
              <w:pStyle w:val="TableParagraph"/>
              <w:spacing w:before="145"/>
              <w:ind w:left="144" w:right="136"/>
              <w:rPr>
                <w:sz w:val="20"/>
              </w:rPr>
            </w:pPr>
            <w:r>
              <w:rPr>
                <w:spacing w:val="-5"/>
                <w:sz w:val="20"/>
              </w:rPr>
              <w:t>47</w:t>
            </w:r>
          </w:p>
        </w:tc>
        <w:tc>
          <w:tcPr>
            <w:tcW w:w="1542" w:type="dxa"/>
          </w:tcPr>
          <w:p w14:paraId="6796814E" w14:textId="77777777" w:rsidR="00BF4AEC" w:rsidRDefault="00000000">
            <w:pPr>
              <w:pStyle w:val="TableParagraph"/>
              <w:spacing w:before="145"/>
              <w:ind w:left="12" w:right="4"/>
              <w:rPr>
                <w:sz w:val="20"/>
              </w:rPr>
            </w:pPr>
            <w:r>
              <w:rPr>
                <w:spacing w:val="-5"/>
                <w:sz w:val="20"/>
              </w:rPr>
              <w:t>40</w:t>
            </w:r>
          </w:p>
        </w:tc>
      </w:tr>
      <w:tr w:rsidR="00BF4AEC" w14:paraId="37E91F2F" w14:textId="77777777">
        <w:trPr>
          <w:trHeight w:val="640"/>
        </w:trPr>
        <w:tc>
          <w:tcPr>
            <w:tcW w:w="2897" w:type="dxa"/>
          </w:tcPr>
          <w:p w14:paraId="4BB37A8F" w14:textId="77777777" w:rsidR="00BF4AEC" w:rsidRDefault="00000000">
            <w:pPr>
              <w:pStyle w:val="TableParagraph"/>
              <w:spacing w:before="14" w:line="256" w:lineRule="auto"/>
              <w:ind w:left="108"/>
              <w:jc w:val="left"/>
              <w:rPr>
                <w:sz w:val="20"/>
              </w:rPr>
            </w:pPr>
            <w:r>
              <w:rPr>
                <w:sz w:val="20"/>
              </w:rPr>
              <w:t>Plans</w:t>
            </w:r>
            <w:r>
              <w:rPr>
                <w:spacing w:val="-9"/>
                <w:sz w:val="20"/>
              </w:rPr>
              <w:t xml:space="preserve"> </w:t>
            </w:r>
            <w:r>
              <w:rPr>
                <w:sz w:val="20"/>
              </w:rPr>
              <w:t>in</w:t>
            </w:r>
            <w:r>
              <w:rPr>
                <w:spacing w:val="-9"/>
                <w:sz w:val="20"/>
              </w:rPr>
              <w:t xml:space="preserve"> </w:t>
            </w:r>
            <w:r>
              <w:rPr>
                <w:sz w:val="20"/>
              </w:rPr>
              <w:t>place</w:t>
            </w:r>
            <w:r>
              <w:rPr>
                <w:spacing w:val="-9"/>
                <w:sz w:val="20"/>
              </w:rPr>
              <w:t xml:space="preserve"> </w:t>
            </w:r>
            <w:r>
              <w:rPr>
                <w:sz w:val="20"/>
              </w:rPr>
              <w:t>to</w:t>
            </w:r>
            <w:r>
              <w:rPr>
                <w:spacing w:val="-9"/>
                <w:sz w:val="20"/>
              </w:rPr>
              <w:t xml:space="preserve"> </w:t>
            </w:r>
            <w:r>
              <w:rPr>
                <w:sz w:val="20"/>
              </w:rPr>
              <w:t>introduce policies and procedures</w:t>
            </w:r>
          </w:p>
        </w:tc>
        <w:tc>
          <w:tcPr>
            <w:tcW w:w="1975" w:type="dxa"/>
          </w:tcPr>
          <w:p w14:paraId="3F719AC3" w14:textId="77777777" w:rsidR="00BF4AEC" w:rsidRDefault="00000000">
            <w:pPr>
              <w:pStyle w:val="TableParagraph"/>
              <w:spacing w:before="145"/>
              <w:ind w:left="12" w:right="2"/>
              <w:rPr>
                <w:b/>
                <w:sz w:val="20"/>
              </w:rPr>
            </w:pPr>
            <w:r>
              <w:rPr>
                <w:b/>
                <w:spacing w:val="-5"/>
                <w:sz w:val="20"/>
              </w:rPr>
              <w:t>30</w:t>
            </w:r>
          </w:p>
        </w:tc>
        <w:tc>
          <w:tcPr>
            <w:tcW w:w="1883" w:type="dxa"/>
          </w:tcPr>
          <w:p w14:paraId="044B0A61" w14:textId="77777777" w:rsidR="00BF4AEC" w:rsidRDefault="00000000">
            <w:pPr>
              <w:pStyle w:val="TableParagraph"/>
              <w:spacing w:before="145"/>
              <w:ind w:left="144" w:right="135"/>
              <w:rPr>
                <w:sz w:val="20"/>
              </w:rPr>
            </w:pPr>
            <w:r>
              <w:rPr>
                <w:spacing w:val="-5"/>
                <w:sz w:val="20"/>
              </w:rPr>
              <w:t>33</w:t>
            </w:r>
          </w:p>
        </w:tc>
        <w:tc>
          <w:tcPr>
            <w:tcW w:w="1542" w:type="dxa"/>
          </w:tcPr>
          <w:p w14:paraId="4DD9CF0E" w14:textId="77777777" w:rsidR="00BF4AEC" w:rsidRDefault="00000000">
            <w:pPr>
              <w:pStyle w:val="TableParagraph"/>
              <w:spacing w:before="145"/>
              <w:ind w:left="12" w:right="3"/>
              <w:rPr>
                <w:sz w:val="20"/>
              </w:rPr>
            </w:pPr>
            <w:r>
              <w:rPr>
                <w:spacing w:val="-5"/>
                <w:sz w:val="20"/>
              </w:rPr>
              <w:t>31</w:t>
            </w:r>
          </w:p>
        </w:tc>
      </w:tr>
      <w:tr w:rsidR="00BF4AEC" w14:paraId="2167CCAC" w14:textId="77777777">
        <w:trPr>
          <w:trHeight w:val="1139"/>
        </w:trPr>
        <w:tc>
          <w:tcPr>
            <w:tcW w:w="2897" w:type="dxa"/>
          </w:tcPr>
          <w:p w14:paraId="055E126A" w14:textId="77777777" w:rsidR="00BF4AEC" w:rsidRDefault="00000000">
            <w:pPr>
              <w:pStyle w:val="TableParagraph"/>
              <w:spacing w:before="134" w:line="256" w:lineRule="auto"/>
              <w:ind w:left="108"/>
              <w:jc w:val="left"/>
              <w:rPr>
                <w:sz w:val="20"/>
              </w:rPr>
            </w:pPr>
            <w:r>
              <w:rPr>
                <w:sz w:val="20"/>
              </w:rPr>
              <w:t>Plans</w:t>
            </w:r>
            <w:r>
              <w:rPr>
                <w:spacing w:val="-7"/>
                <w:sz w:val="20"/>
              </w:rPr>
              <w:t xml:space="preserve"> </w:t>
            </w:r>
            <w:r>
              <w:rPr>
                <w:sz w:val="20"/>
              </w:rPr>
              <w:t>in</w:t>
            </w:r>
            <w:r>
              <w:rPr>
                <w:spacing w:val="-7"/>
                <w:sz w:val="20"/>
              </w:rPr>
              <w:t xml:space="preserve"> </w:t>
            </w:r>
            <w:r>
              <w:rPr>
                <w:sz w:val="20"/>
              </w:rPr>
              <w:t>place</w:t>
            </w:r>
            <w:r>
              <w:rPr>
                <w:spacing w:val="-7"/>
                <w:sz w:val="20"/>
              </w:rPr>
              <w:t xml:space="preserve"> </w:t>
            </w:r>
            <w:r>
              <w:rPr>
                <w:sz w:val="20"/>
              </w:rPr>
              <w:t>to</w:t>
            </w:r>
            <w:r>
              <w:rPr>
                <w:spacing w:val="-7"/>
                <w:sz w:val="20"/>
              </w:rPr>
              <w:t xml:space="preserve"> </w:t>
            </w:r>
            <w:r>
              <w:rPr>
                <w:sz w:val="20"/>
              </w:rPr>
              <w:t>review</w:t>
            </w:r>
            <w:r>
              <w:rPr>
                <w:spacing w:val="-7"/>
                <w:sz w:val="20"/>
              </w:rPr>
              <w:t xml:space="preserve"> </w:t>
            </w:r>
            <w:r>
              <w:rPr>
                <w:sz w:val="20"/>
              </w:rPr>
              <w:t xml:space="preserve">or revise policies and </w:t>
            </w:r>
            <w:r>
              <w:rPr>
                <w:spacing w:val="-2"/>
                <w:sz w:val="20"/>
              </w:rPr>
              <w:t>procedures</w:t>
            </w:r>
          </w:p>
        </w:tc>
        <w:tc>
          <w:tcPr>
            <w:tcW w:w="1975" w:type="dxa"/>
          </w:tcPr>
          <w:p w14:paraId="04F512CD" w14:textId="77777777" w:rsidR="00BF4AEC" w:rsidRDefault="00BF4AEC">
            <w:pPr>
              <w:pStyle w:val="TableParagraph"/>
              <w:spacing w:before="151"/>
              <w:jc w:val="left"/>
              <w:rPr>
                <w:b/>
                <w:sz w:val="20"/>
              </w:rPr>
            </w:pPr>
          </w:p>
          <w:p w14:paraId="48DEEEFB" w14:textId="77777777" w:rsidR="00BF4AEC" w:rsidRDefault="00000000">
            <w:pPr>
              <w:pStyle w:val="TableParagraph"/>
              <w:ind w:left="12" w:right="2"/>
              <w:rPr>
                <w:b/>
                <w:sz w:val="20"/>
              </w:rPr>
            </w:pPr>
            <w:r>
              <w:rPr>
                <w:b/>
                <w:spacing w:val="-5"/>
                <w:sz w:val="20"/>
              </w:rPr>
              <w:t>30</w:t>
            </w:r>
          </w:p>
        </w:tc>
        <w:tc>
          <w:tcPr>
            <w:tcW w:w="1883" w:type="dxa"/>
          </w:tcPr>
          <w:p w14:paraId="2B82E8FA" w14:textId="77777777" w:rsidR="00BF4AEC" w:rsidRDefault="00BF4AEC">
            <w:pPr>
              <w:pStyle w:val="TableParagraph"/>
              <w:spacing w:before="151"/>
              <w:jc w:val="left"/>
              <w:rPr>
                <w:b/>
                <w:sz w:val="20"/>
              </w:rPr>
            </w:pPr>
          </w:p>
          <w:p w14:paraId="583097D5" w14:textId="77777777" w:rsidR="00BF4AEC" w:rsidRDefault="00000000">
            <w:pPr>
              <w:pStyle w:val="TableParagraph"/>
              <w:ind w:left="144" w:right="135"/>
              <w:rPr>
                <w:sz w:val="20"/>
              </w:rPr>
            </w:pPr>
            <w:r>
              <w:rPr>
                <w:spacing w:val="-5"/>
                <w:sz w:val="20"/>
              </w:rPr>
              <w:t>38</w:t>
            </w:r>
          </w:p>
        </w:tc>
        <w:tc>
          <w:tcPr>
            <w:tcW w:w="1542" w:type="dxa"/>
          </w:tcPr>
          <w:p w14:paraId="5B3DBE7D" w14:textId="77777777" w:rsidR="00BF4AEC" w:rsidRDefault="00BF4AEC">
            <w:pPr>
              <w:pStyle w:val="TableParagraph"/>
              <w:spacing w:before="151"/>
              <w:jc w:val="left"/>
              <w:rPr>
                <w:b/>
                <w:sz w:val="20"/>
              </w:rPr>
            </w:pPr>
          </w:p>
          <w:p w14:paraId="6AC1A1C4" w14:textId="77777777" w:rsidR="00BF4AEC" w:rsidRDefault="00000000">
            <w:pPr>
              <w:pStyle w:val="TableParagraph"/>
              <w:ind w:left="12" w:right="3"/>
              <w:rPr>
                <w:sz w:val="20"/>
              </w:rPr>
            </w:pPr>
            <w:r>
              <w:rPr>
                <w:spacing w:val="-5"/>
                <w:sz w:val="20"/>
              </w:rPr>
              <w:t>34</w:t>
            </w:r>
          </w:p>
        </w:tc>
      </w:tr>
      <w:tr w:rsidR="00BF4AEC" w14:paraId="5193F07D" w14:textId="77777777">
        <w:trPr>
          <w:trHeight w:val="899"/>
        </w:trPr>
        <w:tc>
          <w:tcPr>
            <w:tcW w:w="2897" w:type="dxa"/>
          </w:tcPr>
          <w:p w14:paraId="2623AE9D" w14:textId="77777777" w:rsidR="00BF4AEC" w:rsidRDefault="00000000">
            <w:pPr>
              <w:pStyle w:val="TableParagraph"/>
              <w:spacing w:before="14" w:line="256" w:lineRule="auto"/>
              <w:ind w:left="108" w:right="160"/>
              <w:jc w:val="left"/>
              <w:rPr>
                <w:i/>
                <w:sz w:val="20"/>
              </w:rPr>
            </w:pPr>
            <w:r>
              <w:rPr>
                <w:i/>
                <w:sz w:val="20"/>
              </w:rPr>
              <w:t>NET</w:t>
            </w:r>
            <w:r>
              <w:rPr>
                <w:i/>
                <w:spacing w:val="-10"/>
                <w:sz w:val="20"/>
              </w:rPr>
              <w:t xml:space="preserve"> </w:t>
            </w:r>
            <w:r>
              <w:rPr>
                <w:i/>
                <w:sz w:val="20"/>
              </w:rPr>
              <w:t>FIGURE</w:t>
            </w:r>
            <w:r>
              <w:rPr>
                <w:i/>
                <w:spacing w:val="-8"/>
                <w:sz w:val="20"/>
              </w:rPr>
              <w:t xml:space="preserve"> </w:t>
            </w:r>
            <w:r>
              <w:rPr>
                <w:i/>
                <w:sz w:val="20"/>
              </w:rPr>
              <w:t>–</w:t>
            </w:r>
            <w:r>
              <w:rPr>
                <w:i/>
                <w:spacing w:val="-9"/>
                <w:sz w:val="20"/>
              </w:rPr>
              <w:t xml:space="preserve"> </w:t>
            </w:r>
            <w:r>
              <w:rPr>
                <w:i/>
                <w:sz w:val="20"/>
              </w:rPr>
              <w:t>enacted</w:t>
            </w:r>
            <w:r>
              <w:rPr>
                <w:i/>
                <w:spacing w:val="-10"/>
                <w:sz w:val="20"/>
              </w:rPr>
              <w:t xml:space="preserve"> </w:t>
            </w:r>
            <w:r>
              <w:rPr>
                <w:i/>
                <w:sz w:val="20"/>
              </w:rPr>
              <w:t>or planned changes to workplace policies</w:t>
            </w:r>
          </w:p>
        </w:tc>
        <w:tc>
          <w:tcPr>
            <w:tcW w:w="1975" w:type="dxa"/>
          </w:tcPr>
          <w:p w14:paraId="41EE857E" w14:textId="77777777" w:rsidR="00BF4AEC" w:rsidRDefault="00BF4AEC">
            <w:pPr>
              <w:pStyle w:val="TableParagraph"/>
              <w:spacing w:before="31"/>
              <w:jc w:val="left"/>
              <w:rPr>
                <w:b/>
                <w:sz w:val="20"/>
              </w:rPr>
            </w:pPr>
          </w:p>
          <w:p w14:paraId="7683FF0C" w14:textId="77777777" w:rsidR="00BF4AEC" w:rsidRDefault="00000000">
            <w:pPr>
              <w:pStyle w:val="TableParagraph"/>
              <w:ind w:left="12" w:right="1"/>
              <w:rPr>
                <w:b/>
                <w:i/>
                <w:sz w:val="20"/>
              </w:rPr>
            </w:pPr>
            <w:r>
              <w:rPr>
                <w:b/>
                <w:i/>
                <w:spacing w:val="-5"/>
                <w:sz w:val="20"/>
              </w:rPr>
              <w:t>72</w:t>
            </w:r>
          </w:p>
        </w:tc>
        <w:tc>
          <w:tcPr>
            <w:tcW w:w="1883" w:type="dxa"/>
          </w:tcPr>
          <w:p w14:paraId="40DC6C1E" w14:textId="77777777" w:rsidR="00BF4AEC" w:rsidRDefault="00BF4AEC">
            <w:pPr>
              <w:pStyle w:val="TableParagraph"/>
              <w:spacing w:before="31"/>
              <w:jc w:val="left"/>
              <w:rPr>
                <w:b/>
                <w:sz w:val="20"/>
              </w:rPr>
            </w:pPr>
          </w:p>
          <w:p w14:paraId="632C7F02" w14:textId="77777777" w:rsidR="00BF4AEC" w:rsidRDefault="00000000">
            <w:pPr>
              <w:pStyle w:val="TableParagraph"/>
              <w:ind w:left="144" w:right="134"/>
              <w:rPr>
                <w:sz w:val="20"/>
              </w:rPr>
            </w:pPr>
            <w:r>
              <w:rPr>
                <w:spacing w:val="-5"/>
                <w:sz w:val="20"/>
              </w:rPr>
              <w:t>80</w:t>
            </w:r>
          </w:p>
        </w:tc>
        <w:tc>
          <w:tcPr>
            <w:tcW w:w="1542" w:type="dxa"/>
          </w:tcPr>
          <w:p w14:paraId="3D114DD6" w14:textId="77777777" w:rsidR="00BF4AEC" w:rsidRDefault="00BF4AEC">
            <w:pPr>
              <w:pStyle w:val="TableParagraph"/>
              <w:spacing w:before="31"/>
              <w:jc w:val="left"/>
              <w:rPr>
                <w:b/>
                <w:sz w:val="20"/>
              </w:rPr>
            </w:pPr>
          </w:p>
          <w:p w14:paraId="5BE3E9FA" w14:textId="77777777" w:rsidR="00BF4AEC" w:rsidRDefault="00000000">
            <w:pPr>
              <w:pStyle w:val="TableParagraph"/>
              <w:ind w:left="12" w:right="2"/>
              <w:rPr>
                <w:sz w:val="20"/>
              </w:rPr>
            </w:pPr>
            <w:r>
              <w:rPr>
                <w:spacing w:val="-5"/>
                <w:sz w:val="20"/>
              </w:rPr>
              <w:t>75</w:t>
            </w:r>
          </w:p>
        </w:tc>
      </w:tr>
      <w:tr w:rsidR="00BF4AEC" w14:paraId="67B6C307" w14:textId="77777777">
        <w:trPr>
          <w:trHeight w:val="1160"/>
        </w:trPr>
        <w:tc>
          <w:tcPr>
            <w:tcW w:w="2897" w:type="dxa"/>
          </w:tcPr>
          <w:p w14:paraId="337DCEFE" w14:textId="77777777" w:rsidR="00BF4AEC" w:rsidRDefault="00000000">
            <w:pPr>
              <w:pStyle w:val="TableParagraph"/>
              <w:spacing w:before="15" w:line="256" w:lineRule="auto"/>
              <w:ind w:left="108" w:right="186"/>
              <w:jc w:val="left"/>
              <w:rPr>
                <w:sz w:val="20"/>
              </w:rPr>
            </w:pPr>
            <w:r>
              <w:rPr>
                <w:sz w:val="20"/>
              </w:rPr>
              <w:t>Development</w:t>
            </w:r>
            <w:r>
              <w:rPr>
                <w:spacing w:val="-12"/>
                <w:sz w:val="20"/>
              </w:rPr>
              <w:t xml:space="preserve"> </w:t>
            </w:r>
            <w:r>
              <w:rPr>
                <w:sz w:val="20"/>
              </w:rPr>
              <w:t>of</w:t>
            </w:r>
            <w:r>
              <w:rPr>
                <w:spacing w:val="-12"/>
                <w:sz w:val="20"/>
              </w:rPr>
              <w:t xml:space="preserve"> </w:t>
            </w:r>
            <w:r>
              <w:rPr>
                <w:sz w:val="20"/>
              </w:rPr>
              <w:t>a</w:t>
            </w:r>
            <w:r>
              <w:rPr>
                <w:spacing w:val="-13"/>
                <w:sz w:val="20"/>
              </w:rPr>
              <w:t xml:space="preserve"> </w:t>
            </w:r>
            <w:r>
              <w:rPr>
                <w:sz w:val="20"/>
              </w:rPr>
              <w:t>formal agreement for the operation of a consultative committee</w:t>
            </w:r>
          </w:p>
        </w:tc>
        <w:tc>
          <w:tcPr>
            <w:tcW w:w="1975" w:type="dxa"/>
          </w:tcPr>
          <w:p w14:paraId="7C7AA91B" w14:textId="77777777" w:rsidR="00BF4AEC" w:rsidRDefault="00BF4AEC">
            <w:pPr>
              <w:pStyle w:val="TableParagraph"/>
              <w:spacing w:before="162"/>
              <w:jc w:val="left"/>
              <w:rPr>
                <w:b/>
                <w:sz w:val="20"/>
              </w:rPr>
            </w:pPr>
          </w:p>
          <w:p w14:paraId="08B671EA" w14:textId="77777777" w:rsidR="00BF4AEC" w:rsidRDefault="00000000">
            <w:pPr>
              <w:pStyle w:val="TableParagraph"/>
              <w:ind w:left="12" w:right="1"/>
              <w:rPr>
                <w:b/>
                <w:sz w:val="20"/>
              </w:rPr>
            </w:pPr>
            <w:r>
              <w:rPr>
                <w:b/>
                <w:spacing w:val="-5"/>
                <w:sz w:val="20"/>
              </w:rPr>
              <w:t>15</w:t>
            </w:r>
          </w:p>
        </w:tc>
        <w:tc>
          <w:tcPr>
            <w:tcW w:w="1883" w:type="dxa"/>
          </w:tcPr>
          <w:p w14:paraId="5A3CD049" w14:textId="77777777" w:rsidR="00BF4AEC" w:rsidRDefault="00BF4AEC">
            <w:pPr>
              <w:pStyle w:val="TableParagraph"/>
              <w:spacing w:before="162"/>
              <w:jc w:val="left"/>
              <w:rPr>
                <w:b/>
                <w:sz w:val="20"/>
              </w:rPr>
            </w:pPr>
          </w:p>
          <w:p w14:paraId="6A0F55C9" w14:textId="77777777" w:rsidR="00BF4AEC" w:rsidRDefault="00000000">
            <w:pPr>
              <w:pStyle w:val="TableParagraph"/>
              <w:ind w:left="144" w:right="134"/>
              <w:rPr>
                <w:sz w:val="20"/>
              </w:rPr>
            </w:pPr>
            <w:r>
              <w:rPr>
                <w:spacing w:val="-5"/>
                <w:sz w:val="20"/>
              </w:rPr>
              <w:t>33</w:t>
            </w:r>
          </w:p>
        </w:tc>
        <w:tc>
          <w:tcPr>
            <w:tcW w:w="1542" w:type="dxa"/>
          </w:tcPr>
          <w:p w14:paraId="695AF4FB" w14:textId="77777777" w:rsidR="00BF4AEC" w:rsidRDefault="00BF4AEC">
            <w:pPr>
              <w:pStyle w:val="TableParagraph"/>
              <w:spacing w:before="162"/>
              <w:jc w:val="left"/>
              <w:rPr>
                <w:b/>
                <w:sz w:val="20"/>
              </w:rPr>
            </w:pPr>
          </w:p>
          <w:p w14:paraId="61752FC7" w14:textId="77777777" w:rsidR="00BF4AEC" w:rsidRDefault="00000000">
            <w:pPr>
              <w:pStyle w:val="TableParagraph"/>
              <w:ind w:left="12" w:right="2"/>
              <w:rPr>
                <w:sz w:val="20"/>
              </w:rPr>
            </w:pPr>
            <w:r>
              <w:rPr>
                <w:spacing w:val="-5"/>
                <w:sz w:val="20"/>
              </w:rPr>
              <w:t>23</w:t>
            </w:r>
          </w:p>
        </w:tc>
      </w:tr>
      <w:tr w:rsidR="00BF4AEC" w14:paraId="55C976B1" w14:textId="77777777">
        <w:trPr>
          <w:trHeight w:val="381"/>
        </w:trPr>
        <w:tc>
          <w:tcPr>
            <w:tcW w:w="2897" w:type="dxa"/>
          </w:tcPr>
          <w:p w14:paraId="6964C64C" w14:textId="77777777" w:rsidR="00BF4AEC" w:rsidRDefault="00000000">
            <w:pPr>
              <w:pStyle w:val="TableParagraph"/>
              <w:spacing w:before="15"/>
              <w:ind w:left="109"/>
              <w:jc w:val="left"/>
              <w:rPr>
                <w:i/>
                <w:sz w:val="20"/>
              </w:rPr>
            </w:pPr>
            <w:r>
              <w:rPr>
                <w:i/>
                <w:spacing w:val="-4"/>
                <w:sz w:val="20"/>
              </w:rPr>
              <w:t>Base</w:t>
            </w:r>
          </w:p>
        </w:tc>
        <w:tc>
          <w:tcPr>
            <w:tcW w:w="1975" w:type="dxa"/>
          </w:tcPr>
          <w:p w14:paraId="5A183AE2" w14:textId="77777777" w:rsidR="00BF4AEC" w:rsidRDefault="00000000">
            <w:pPr>
              <w:pStyle w:val="TableParagraph"/>
              <w:spacing w:before="15"/>
              <w:ind w:left="12"/>
              <w:rPr>
                <w:i/>
                <w:sz w:val="20"/>
              </w:rPr>
            </w:pPr>
            <w:r>
              <w:rPr>
                <w:i/>
                <w:spacing w:val="-5"/>
                <w:sz w:val="20"/>
              </w:rPr>
              <w:t>81</w:t>
            </w:r>
          </w:p>
        </w:tc>
        <w:tc>
          <w:tcPr>
            <w:tcW w:w="1883" w:type="dxa"/>
          </w:tcPr>
          <w:p w14:paraId="6E97D1CE" w14:textId="77777777" w:rsidR="00BF4AEC" w:rsidRDefault="00000000">
            <w:pPr>
              <w:pStyle w:val="TableParagraph"/>
              <w:spacing w:before="15"/>
              <w:ind w:left="145" w:right="133"/>
              <w:rPr>
                <w:i/>
                <w:sz w:val="20"/>
              </w:rPr>
            </w:pPr>
            <w:r>
              <w:rPr>
                <w:i/>
                <w:spacing w:val="-5"/>
                <w:sz w:val="20"/>
              </w:rPr>
              <w:t>73</w:t>
            </w:r>
          </w:p>
        </w:tc>
        <w:tc>
          <w:tcPr>
            <w:tcW w:w="1542" w:type="dxa"/>
          </w:tcPr>
          <w:p w14:paraId="5158C6A5" w14:textId="77777777" w:rsidR="00BF4AEC" w:rsidRDefault="00000000">
            <w:pPr>
              <w:pStyle w:val="TableParagraph"/>
              <w:spacing w:before="15"/>
              <w:ind w:left="12"/>
              <w:rPr>
                <w:i/>
                <w:sz w:val="20"/>
              </w:rPr>
            </w:pPr>
            <w:r>
              <w:rPr>
                <w:i/>
                <w:spacing w:val="-5"/>
                <w:sz w:val="20"/>
              </w:rPr>
              <w:t>154</w:t>
            </w:r>
          </w:p>
        </w:tc>
      </w:tr>
    </w:tbl>
    <w:p w14:paraId="2CDB3A78" w14:textId="77777777" w:rsidR="00BF4AEC" w:rsidRDefault="00000000">
      <w:pPr>
        <w:spacing w:before="17"/>
        <w:ind w:left="1081"/>
        <w:jc w:val="both"/>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715EE316" w14:textId="77777777" w:rsidR="00BF4AEC" w:rsidRDefault="00000000">
      <w:pPr>
        <w:pStyle w:val="BodyText"/>
        <w:spacing w:before="99"/>
        <w:rPr>
          <w:i/>
        </w:rPr>
      </w:pPr>
      <w:r>
        <w:rPr>
          <w:noProof/>
        </w:rPr>
        <mc:AlternateContent>
          <mc:Choice Requires="wps">
            <w:drawing>
              <wp:anchor distT="0" distB="0" distL="0" distR="0" simplePos="0" relativeHeight="487596032" behindDoc="1" locked="0" layoutInCell="1" allowOverlap="1" wp14:anchorId="7BFC1659" wp14:editId="10F25729">
                <wp:simplePos x="0" y="0"/>
                <wp:positionH relativeFrom="page">
                  <wp:posOffset>1143000</wp:posOffset>
                </wp:positionH>
                <wp:positionV relativeFrom="paragraph">
                  <wp:posOffset>233002</wp:posOffset>
                </wp:positionV>
                <wp:extent cx="1828800" cy="762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61A3A" id="Graphic 145" o:spid="_x0000_s1026" style="position:absolute;margin-left:90pt;margin-top:18.35pt;width:2in;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Jx1nAzcAAAACQEAAA8AAABkcnMvZG93bnJldi54bWxMj8FOwzAQRO9I&#10;/IO1SNyoE0BJGuJUFVJOPbXlwNGNlyQQr1PbbdO/ZznR48yOZt9Uq9mO4ow+DI4UpIsEBFLrzECd&#10;go9981SACFGT0aMjVHDFAKv6/q7SpXEX2uJ5FzvBJRRKraCPcSqlDG2PVoeFm5D49uW81ZGl76Tx&#10;+sLldpTPSZJJqwfiD72e8L3H9md3sgqaY5qGRnqzDH7oPq/bTW6+N0o9PszrNxAR5/gfhj98Roea&#10;mQ7uRCaIkXWR8Jao4CXLQXDgNSvYOLCRL0HWlbxdUP8CAAD//wMAUEsBAi0AFAAGAAgAAAAhALaD&#10;OJL+AAAA4QEAABMAAAAAAAAAAAAAAAAAAAAAAFtDb250ZW50X1R5cGVzXS54bWxQSwECLQAUAAYA&#10;CAAAACEAOP0h/9YAAACUAQAACwAAAAAAAAAAAAAAAAAvAQAAX3JlbHMvLnJlbHNQSwECLQAUAAYA&#10;CAAAACEADq/RQBwCAAC9BAAADgAAAAAAAAAAAAAAAAAuAgAAZHJzL2Uyb0RvYy54bWxQSwECLQAU&#10;AAYACAAAACEAnHWcDNwAAAAJAQAADwAAAAAAAAAAAAAAAAB2BAAAZHJzL2Rvd25yZXYueG1sUEsF&#10;BgAAAAAEAAQA8wAAAH8FAAAAAA==&#10;" path="m1828800,l,,,7619r1828800,l1828800,xe" fillcolor="black" stroked="f">
                <v:path arrowok="t"/>
                <w10:wrap type="topAndBottom" anchorx="page"/>
              </v:shape>
            </w:pict>
          </mc:Fallback>
        </mc:AlternateContent>
      </w:r>
    </w:p>
    <w:p w14:paraId="603AA67F" w14:textId="77777777" w:rsidR="00BF4AEC" w:rsidRDefault="00000000">
      <w:pPr>
        <w:pStyle w:val="BodyText"/>
        <w:spacing w:before="216"/>
        <w:ind w:left="1080" w:right="736" w:hanging="1"/>
        <w:jc w:val="both"/>
      </w:pPr>
      <w:r>
        <w:rPr>
          <w:position w:val="7"/>
          <w:sz w:val="13"/>
        </w:rPr>
        <w:t>5</w:t>
      </w:r>
      <w:r>
        <w:rPr>
          <w:spacing w:val="31"/>
          <w:position w:val="7"/>
          <w:sz w:val="13"/>
        </w:rPr>
        <w:t xml:space="preserve"> </w:t>
      </w:r>
      <w:r>
        <w:t>Measured as the introduction of new policies and procedures, review or revision of</w:t>
      </w:r>
      <w:r>
        <w:rPr>
          <w:spacing w:val="-16"/>
        </w:rPr>
        <w:t xml:space="preserve"> </w:t>
      </w:r>
      <w:r>
        <w:t>an</w:t>
      </w:r>
      <w:r>
        <w:rPr>
          <w:spacing w:val="-16"/>
        </w:rPr>
        <w:t xml:space="preserve"> </w:t>
      </w:r>
      <w:r>
        <w:t>area</w:t>
      </w:r>
      <w:r>
        <w:rPr>
          <w:spacing w:val="-16"/>
        </w:rPr>
        <w:t xml:space="preserve"> </w:t>
      </w:r>
      <w:r>
        <w:t>of</w:t>
      </w:r>
      <w:r>
        <w:rPr>
          <w:spacing w:val="-16"/>
        </w:rPr>
        <w:t xml:space="preserve"> </w:t>
      </w:r>
      <w:r>
        <w:t>practice</w:t>
      </w:r>
      <w:r>
        <w:rPr>
          <w:spacing w:val="-16"/>
        </w:rPr>
        <w:t xml:space="preserve"> </w:t>
      </w:r>
      <w:r>
        <w:t>or</w:t>
      </w:r>
      <w:r>
        <w:rPr>
          <w:spacing w:val="-18"/>
        </w:rPr>
        <w:t xml:space="preserve"> </w:t>
      </w:r>
      <w:r>
        <w:t>policies</w:t>
      </w:r>
      <w:r>
        <w:rPr>
          <w:spacing w:val="-15"/>
        </w:rPr>
        <w:t xml:space="preserve"> </w:t>
      </w:r>
      <w:r>
        <w:t>and</w:t>
      </w:r>
      <w:r>
        <w:rPr>
          <w:spacing w:val="-16"/>
        </w:rPr>
        <w:t xml:space="preserve"> </w:t>
      </w:r>
      <w:proofErr w:type="gramStart"/>
      <w:r>
        <w:t>procedures,</w:t>
      </w:r>
      <w:r>
        <w:rPr>
          <w:spacing w:val="-16"/>
        </w:rPr>
        <w:t xml:space="preserve"> </w:t>
      </w:r>
      <w:r>
        <w:t>or</w:t>
      </w:r>
      <w:proofErr w:type="gramEnd"/>
      <w:r>
        <w:rPr>
          <w:spacing w:val="-18"/>
        </w:rPr>
        <w:t xml:space="preserve"> </w:t>
      </w:r>
      <w:r>
        <w:t>plans</w:t>
      </w:r>
      <w:r>
        <w:rPr>
          <w:spacing w:val="-15"/>
        </w:rPr>
        <w:t xml:space="preserve"> </w:t>
      </w:r>
      <w:r>
        <w:t>in</w:t>
      </w:r>
      <w:r>
        <w:rPr>
          <w:spacing w:val="-18"/>
        </w:rPr>
        <w:t xml:space="preserve"> </w:t>
      </w:r>
      <w:r>
        <w:t>place</w:t>
      </w:r>
      <w:r>
        <w:rPr>
          <w:spacing w:val="-15"/>
        </w:rPr>
        <w:t xml:space="preserve"> </w:t>
      </w:r>
      <w:r>
        <w:t>to</w:t>
      </w:r>
      <w:r>
        <w:rPr>
          <w:spacing w:val="-16"/>
        </w:rPr>
        <w:t xml:space="preserve"> </w:t>
      </w:r>
      <w:r>
        <w:t>review</w:t>
      </w:r>
      <w:r>
        <w:rPr>
          <w:spacing w:val="-16"/>
        </w:rPr>
        <w:t xml:space="preserve"> </w:t>
      </w:r>
      <w:r>
        <w:t>existing policies or procedures, or to introduce new ones (Q26b-f).</w:t>
      </w:r>
    </w:p>
    <w:p w14:paraId="4512385E" w14:textId="77777777" w:rsidR="00BF4AEC" w:rsidRDefault="00BF4AEC">
      <w:pPr>
        <w:jc w:val="both"/>
        <w:sectPr w:rsidR="00BF4AEC">
          <w:pgSz w:w="11910" w:h="16840"/>
          <w:pgMar w:top="1360" w:right="1058" w:bottom="1420" w:left="720" w:header="0" w:footer="1174" w:gutter="0"/>
          <w:cols w:space="720"/>
        </w:sectPr>
      </w:pPr>
    </w:p>
    <w:p w14:paraId="67094D01" w14:textId="77777777" w:rsidR="00BF4AEC" w:rsidRDefault="00000000">
      <w:pPr>
        <w:pStyle w:val="BodyText"/>
        <w:spacing w:before="76" w:line="256" w:lineRule="auto"/>
        <w:ind w:left="1080" w:right="735"/>
        <w:jc w:val="both"/>
      </w:pPr>
      <w:bookmarkStart w:id="38" w:name="_bookmark14"/>
      <w:bookmarkEnd w:id="38"/>
      <w:r>
        <w:lastRenderedPageBreak/>
        <w:t xml:space="preserve">Comparing figures for all Advisory Projects against the 2012 data, the pattern of actions arising remains similar. The most common action taken </w:t>
      </w:r>
      <w:proofErr w:type="gramStart"/>
      <w:r>
        <w:t>as a result of</w:t>
      </w:r>
      <w:proofErr w:type="gramEnd"/>
      <w:r>
        <w:t xml:space="preserve"> an </w:t>
      </w:r>
      <w:proofErr w:type="spellStart"/>
      <w:r>
        <w:t>Acas</w:t>
      </w:r>
      <w:proofErr w:type="spellEnd"/>
      <w:r>
        <w:t xml:space="preserve"> project is the review or revision of an area of practice (57 per cent in this evaluation and 54 per cent in 2012), followed by the review or revision of policies and procedures. The only area where there has been a change greater than five percentage points is in plans being put in place to revise policies or procedures, where</w:t>
      </w:r>
      <w:r>
        <w:rPr>
          <w:spacing w:val="-12"/>
        </w:rPr>
        <w:t xml:space="preserve"> </w:t>
      </w:r>
      <w:r>
        <w:t>the</w:t>
      </w:r>
      <w:r>
        <w:rPr>
          <w:spacing w:val="-12"/>
        </w:rPr>
        <w:t xml:space="preserve"> </w:t>
      </w:r>
      <w:r>
        <w:t>proportion</w:t>
      </w:r>
      <w:r>
        <w:rPr>
          <w:spacing w:val="-12"/>
        </w:rPr>
        <w:t xml:space="preserve"> </w:t>
      </w:r>
      <w:r>
        <w:t>fell</w:t>
      </w:r>
      <w:r>
        <w:rPr>
          <w:spacing w:val="-12"/>
        </w:rPr>
        <w:t xml:space="preserve"> </w:t>
      </w:r>
      <w:r>
        <w:t>from</w:t>
      </w:r>
      <w:r>
        <w:rPr>
          <w:spacing w:val="-12"/>
        </w:rPr>
        <w:t xml:space="preserve"> </w:t>
      </w:r>
      <w:r>
        <w:t>43</w:t>
      </w:r>
      <w:r>
        <w:rPr>
          <w:spacing w:val="-12"/>
        </w:rPr>
        <w:t xml:space="preserve"> </w:t>
      </w:r>
      <w:r>
        <w:t>per</w:t>
      </w:r>
      <w:r>
        <w:rPr>
          <w:spacing w:val="-12"/>
        </w:rPr>
        <w:t xml:space="preserve"> </w:t>
      </w:r>
      <w:r>
        <w:t>cent</w:t>
      </w:r>
      <w:r>
        <w:rPr>
          <w:spacing w:val="-12"/>
        </w:rPr>
        <w:t xml:space="preserve"> </w:t>
      </w:r>
      <w:r>
        <w:t>in</w:t>
      </w:r>
      <w:r>
        <w:rPr>
          <w:spacing w:val="-11"/>
        </w:rPr>
        <w:t xml:space="preserve"> </w:t>
      </w:r>
      <w:r>
        <w:t>2012</w:t>
      </w:r>
      <w:r>
        <w:rPr>
          <w:spacing w:val="-12"/>
        </w:rPr>
        <w:t xml:space="preserve"> </w:t>
      </w:r>
      <w:r>
        <w:t>to</w:t>
      </w:r>
      <w:r>
        <w:rPr>
          <w:spacing w:val="-12"/>
        </w:rPr>
        <w:t xml:space="preserve"> </w:t>
      </w:r>
      <w:r>
        <w:t>34</w:t>
      </w:r>
      <w:r>
        <w:rPr>
          <w:spacing w:val="-12"/>
        </w:rPr>
        <w:t xml:space="preserve"> </w:t>
      </w:r>
      <w:r>
        <w:t>per</w:t>
      </w:r>
      <w:r>
        <w:rPr>
          <w:spacing w:val="-12"/>
        </w:rPr>
        <w:t xml:space="preserve"> </w:t>
      </w:r>
      <w:r>
        <w:t>cent</w:t>
      </w:r>
      <w:r>
        <w:rPr>
          <w:spacing w:val="-12"/>
        </w:rPr>
        <w:t xml:space="preserve"> </w:t>
      </w:r>
      <w:r>
        <w:t>in</w:t>
      </w:r>
      <w:r>
        <w:rPr>
          <w:spacing w:val="-12"/>
        </w:rPr>
        <w:t xml:space="preserve"> </w:t>
      </w:r>
      <w:r>
        <w:t>this</w:t>
      </w:r>
      <w:r>
        <w:rPr>
          <w:spacing w:val="-12"/>
        </w:rPr>
        <w:t xml:space="preserve"> </w:t>
      </w:r>
      <w:r>
        <w:t>evaluation. The net figure for any enacted or planned changes to workplace policies in all Advisory</w:t>
      </w:r>
      <w:r>
        <w:rPr>
          <w:spacing w:val="-13"/>
        </w:rPr>
        <w:t xml:space="preserve"> </w:t>
      </w:r>
      <w:r>
        <w:t>Projects</w:t>
      </w:r>
      <w:r>
        <w:rPr>
          <w:spacing w:val="-13"/>
        </w:rPr>
        <w:t xml:space="preserve"> </w:t>
      </w:r>
      <w:r>
        <w:t>of</w:t>
      </w:r>
      <w:r>
        <w:rPr>
          <w:spacing w:val="-13"/>
        </w:rPr>
        <w:t xml:space="preserve"> </w:t>
      </w:r>
      <w:r>
        <w:t>75</w:t>
      </w:r>
      <w:r>
        <w:rPr>
          <w:spacing w:val="-13"/>
        </w:rPr>
        <w:t xml:space="preserve"> </w:t>
      </w:r>
      <w:r>
        <w:t>per</w:t>
      </w:r>
      <w:r>
        <w:rPr>
          <w:spacing w:val="-13"/>
        </w:rPr>
        <w:t xml:space="preserve"> </w:t>
      </w:r>
      <w:r>
        <w:t>cent</w:t>
      </w:r>
      <w:r>
        <w:rPr>
          <w:spacing w:val="-13"/>
        </w:rPr>
        <w:t xml:space="preserve"> </w:t>
      </w:r>
      <w:r>
        <w:t>compares</w:t>
      </w:r>
      <w:r>
        <w:rPr>
          <w:spacing w:val="-14"/>
        </w:rPr>
        <w:t xml:space="preserve"> </w:t>
      </w:r>
      <w:r>
        <w:t>to</w:t>
      </w:r>
      <w:r>
        <w:rPr>
          <w:spacing w:val="-13"/>
        </w:rPr>
        <w:t xml:space="preserve"> </w:t>
      </w:r>
      <w:r>
        <w:t>a</w:t>
      </w:r>
      <w:r>
        <w:rPr>
          <w:spacing w:val="-13"/>
        </w:rPr>
        <w:t xml:space="preserve"> </w:t>
      </w:r>
      <w:r>
        <w:t>net</w:t>
      </w:r>
      <w:r>
        <w:rPr>
          <w:spacing w:val="-13"/>
        </w:rPr>
        <w:t xml:space="preserve"> </w:t>
      </w:r>
      <w:r>
        <w:t>figure</w:t>
      </w:r>
      <w:r>
        <w:rPr>
          <w:spacing w:val="-13"/>
        </w:rPr>
        <w:t xml:space="preserve"> </w:t>
      </w:r>
      <w:r>
        <w:t>of</w:t>
      </w:r>
      <w:r>
        <w:rPr>
          <w:spacing w:val="-12"/>
        </w:rPr>
        <w:t xml:space="preserve"> </w:t>
      </w:r>
      <w:r>
        <w:t>68</w:t>
      </w:r>
      <w:r>
        <w:rPr>
          <w:spacing w:val="-13"/>
        </w:rPr>
        <w:t xml:space="preserve"> </w:t>
      </w:r>
      <w:r>
        <w:t>per</w:t>
      </w:r>
      <w:r>
        <w:rPr>
          <w:spacing w:val="-13"/>
        </w:rPr>
        <w:t xml:space="preserve"> </w:t>
      </w:r>
      <w:r>
        <w:t>cent</w:t>
      </w:r>
      <w:r>
        <w:rPr>
          <w:spacing w:val="-12"/>
        </w:rPr>
        <w:t xml:space="preserve"> </w:t>
      </w:r>
      <w:r>
        <w:t>in</w:t>
      </w:r>
      <w:r>
        <w:rPr>
          <w:spacing w:val="-12"/>
        </w:rPr>
        <w:t xml:space="preserve"> </w:t>
      </w:r>
      <w:r>
        <w:t>the</w:t>
      </w:r>
      <w:r>
        <w:rPr>
          <w:spacing w:val="-13"/>
        </w:rPr>
        <w:t xml:space="preserve"> </w:t>
      </w:r>
      <w:r>
        <w:t>2012 evaluation – a notable if not significant difference.</w:t>
      </w:r>
    </w:p>
    <w:p w14:paraId="6ADC1DEA" w14:textId="77777777" w:rsidR="00BF4AEC" w:rsidRDefault="00BF4AEC">
      <w:pPr>
        <w:pStyle w:val="BodyText"/>
      </w:pPr>
    </w:p>
    <w:p w14:paraId="19749232" w14:textId="77777777" w:rsidR="00BF4AEC" w:rsidRDefault="00BF4AEC">
      <w:pPr>
        <w:pStyle w:val="BodyText"/>
        <w:spacing w:before="11"/>
      </w:pPr>
    </w:p>
    <w:p w14:paraId="28194921" w14:textId="77777777" w:rsidR="00BF4AEC" w:rsidRDefault="00000000">
      <w:pPr>
        <w:spacing w:before="1"/>
        <w:ind w:left="1080"/>
        <w:jc w:val="both"/>
        <w:rPr>
          <w:b/>
          <w:sz w:val="20"/>
        </w:rPr>
      </w:pPr>
      <w:r>
        <w:rPr>
          <w:b/>
          <w:sz w:val="20"/>
        </w:rPr>
        <w:t>Figure</w:t>
      </w:r>
      <w:r>
        <w:rPr>
          <w:b/>
          <w:spacing w:val="-2"/>
          <w:sz w:val="20"/>
        </w:rPr>
        <w:t xml:space="preserve"> </w:t>
      </w:r>
      <w:r>
        <w:rPr>
          <w:b/>
          <w:sz w:val="20"/>
        </w:rPr>
        <w:t>6</w:t>
      </w:r>
      <w:r>
        <w:rPr>
          <w:b/>
          <w:spacing w:val="-3"/>
          <w:sz w:val="20"/>
        </w:rPr>
        <w:t xml:space="preserve"> </w:t>
      </w:r>
      <w:r>
        <w:rPr>
          <w:b/>
          <w:sz w:val="20"/>
        </w:rPr>
        <w:t>–</w:t>
      </w:r>
      <w:r>
        <w:rPr>
          <w:b/>
          <w:spacing w:val="-3"/>
          <w:sz w:val="20"/>
        </w:rPr>
        <w:t xml:space="preserve"> </w:t>
      </w:r>
      <w:r>
        <w:rPr>
          <w:b/>
          <w:sz w:val="20"/>
        </w:rPr>
        <w:t>Trend</w:t>
      </w:r>
      <w:r>
        <w:rPr>
          <w:b/>
          <w:spacing w:val="-1"/>
          <w:sz w:val="20"/>
        </w:rPr>
        <w:t xml:space="preserve"> </w:t>
      </w:r>
      <w:r>
        <w:rPr>
          <w:b/>
          <w:sz w:val="20"/>
        </w:rPr>
        <w:t>analysis</w:t>
      </w:r>
      <w:r>
        <w:rPr>
          <w:b/>
          <w:spacing w:val="-1"/>
          <w:sz w:val="20"/>
        </w:rPr>
        <w:t xml:space="preserve"> </w:t>
      </w:r>
      <w:r>
        <w:rPr>
          <w:b/>
          <w:sz w:val="20"/>
        </w:rPr>
        <w:t>–</w:t>
      </w:r>
      <w:r>
        <w:rPr>
          <w:b/>
          <w:spacing w:val="-4"/>
          <w:sz w:val="20"/>
        </w:rPr>
        <w:t xml:space="preserve"> </w:t>
      </w:r>
      <w:r>
        <w:rPr>
          <w:b/>
          <w:sz w:val="20"/>
        </w:rPr>
        <w:t>actions</w:t>
      </w:r>
      <w:r>
        <w:rPr>
          <w:b/>
          <w:spacing w:val="-3"/>
          <w:sz w:val="20"/>
        </w:rPr>
        <w:t xml:space="preserve"> </w:t>
      </w:r>
      <w:r>
        <w:rPr>
          <w:b/>
          <w:sz w:val="20"/>
        </w:rPr>
        <w:t>arising</w:t>
      </w:r>
      <w:r>
        <w:rPr>
          <w:b/>
          <w:spacing w:val="-1"/>
          <w:sz w:val="20"/>
        </w:rPr>
        <w:t xml:space="preserve"> </w:t>
      </w:r>
      <w:r>
        <w:rPr>
          <w:b/>
          <w:sz w:val="20"/>
        </w:rPr>
        <w:t>from</w:t>
      </w:r>
      <w:r>
        <w:rPr>
          <w:b/>
          <w:spacing w:val="-1"/>
          <w:sz w:val="20"/>
        </w:rPr>
        <w:t xml:space="preserve"> </w:t>
      </w:r>
      <w:r>
        <w:rPr>
          <w:b/>
          <w:sz w:val="20"/>
        </w:rPr>
        <w:t>the</w:t>
      </w:r>
      <w:r>
        <w:rPr>
          <w:b/>
          <w:spacing w:val="-1"/>
          <w:sz w:val="20"/>
        </w:rPr>
        <w:t xml:space="preserve"> </w:t>
      </w:r>
      <w:proofErr w:type="gramStart"/>
      <w:r>
        <w:rPr>
          <w:b/>
          <w:spacing w:val="-2"/>
          <w:sz w:val="20"/>
        </w:rPr>
        <w:t>project</w:t>
      </w:r>
      <w:proofErr w:type="gramEnd"/>
    </w:p>
    <w:p w14:paraId="6D173CF8" w14:textId="77777777" w:rsidR="00BF4AEC" w:rsidRDefault="00000000">
      <w:pPr>
        <w:pStyle w:val="BodyText"/>
        <w:spacing w:before="3"/>
        <w:rPr>
          <w:b/>
          <w:sz w:val="9"/>
        </w:rPr>
      </w:pPr>
      <w:r>
        <w:rPr>
          <w:noProof/>
        </w:rPr>
        <mc:AlternateContent>
          <mc:Choice Requires="wpg">
            <w:drawing>
              <wp:anchor distT="0" distB="0" distL="0" distR="0" simplePos="0" relativeHeight="487596544" behindDoc="1" locked="0" layoutInCell="1" allowOverlap="1" wp14:anchorId="3C067911" wp14:editId="5F5F4B5A">
                <wp:simplePos x="0" y="0"/>
                <wp:positionH relativeFrom="page">
                  <wp:posOffset>1152144</wp:posOffset>
                </wp:positionH>
                <wp:positionV relativeFrom="paragraph">
                  <wp:posOffset>86607</wp:posOffset>
                </wp:positionV>
                <wp:extent cx="5293995" cy="3756660"/>
                <wp:effectExtent l="0" t="0" r="0" b="0"/>
                <wp:wrapTopAndBottom/>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6660"/>
                          <a:chOff x="0" y="0"/>
                          <a:chExt cx="5293995" cy="3756660"/>
                        </a:xfrm>
                      </wpg:grpSpPr>
                      <wps:wsp>
                        <wps:cNvPr id="147" name="Graphic 147"/>
                        <wps:cNvSpPr/>
                        <wps:spPr>
                          <a:xfrm>
                            <a:off x="2561082" y="1115567"/>
                            <a:ext cx="2262505" cy="1656080"/>
                          </a:xfrm>
                          <a:custGeom>
                            <a:avLst/>
                            <a:gdLst/>
                            <a:ahLst/>
                            <a:cxnLst/>
                            <a:rect l="l" t="t" r="r" b="b"/>
                            <a:pathLst>
                              <a:path w="2262505" h="1656080">
                                <a:moveTo>
                                  <a:pt x="912114" y="1565148"/>
                                </a:moveTo>
                                <a:lnTo>
                                  <a:pt x="0" y="1565148"/>
                                </a:lnTo>
                                <a:lnTo>
                                  <a:pt x="0" y="1655826"/>
                                </a:lnTo>
                                <a:lnTo>
                                  <a:pt x="912114" y="1655826"/>
                                </a:lnTo>
                                <a:lnTo>
                                  <a:pt x="912114" y="1565148"/>
                                </a:lnTo>
                                <a:close/>
                              </a:path>
                              <a:path w="2262505" h="1656080">
                                <a:moveTo>
                                  <a:pt x="1229868" y="1253490"/>
                                </a:moveTo>
                                <a:lnTo>
                                  <a:pt x="0" y="1253490"/>
                                </a:lnTo>
                                <a:lnTo>
                                  <a:pt x="0" y="1341882"/>
                                </a:lnTo>
                                <a:lnTo>
                                  <a:pt x="1229868" y="1341882"/>
                                </a:lnTo>
                                <a:lnTo>
                                  <a:pt x="1229868" y="1253490"/>
                                </a:lnTo>
                                <a:close/>
                              </a:path>
                              <a:path w="2262505" h="1656080">
                                <a:moveTo>
                                  <a:pt x="1349502" y="940308"/>
                                </a:moveTo>
                                <a:lnTo>
                                  <a:pt x="0" y="940308"/>
                                </a:lnTo>
                                <a:lnTo>
                                  <a:pt x="0" y="1028700"/>
                                </a:lnTo>
                                <a:lnTo>
                                  <a:pt x="1349502" y="1028700"/>
                                </a:lnTo>
                                <a:lnTo>
                                  <a:pt x="1349502" y="940308"/>
                                </a:lnTo>
                                <a:close/>
                              </a:path>
                              <a:path w="2262505" h="1656080">
                                <a:moveTo>
                                  <a:pt x="1427988" y="626364"/>
                                </a:moveTo>
                                <a:lnTo>
                                  <a:pt x="0" y="626364"/>
                                </a:lnTo>
                                <a:lnTo>
                                  <a:pt x="0" y="715518"/>
                                </a:lnTo>
                                <a:lnTo>
                                  <a:pt x="1427988" y="715518"/>
                                </a:lnTo>
                                <a:lnTo>
                                  <a:pt x="1427988" y="626364"/>
                                </a:lnTo>
                                <a:close/>
                              </a:path>
                              <a:path w="2262505" h="1656080">
                                <a:moveTo>
                                  <a:pt x="1587246" y="313182"/>
                                </a:moveTo>
                                <a:lnTo>
                                  <a:pt x="0" y="313182"/>
                                </a:lnTo>
                                <a:lnTo>
                                  <a:pt x="0" y="402336"/>
                                </a:lnTo>
                                <a:lnTo>
                                  <a:pt x="1587246" y="402336"/>
                                </a:lnTo>
                                <a:lnTo>
                                  <a:pt x="1587246" y="313182"/>
                                </a:lnTo>
                                <a:close/>
                              </a:path>
                              <a:path w="2262505" h="1656080">
                                <a:moveTo>
                                  <a:pt x="2262378" y="0"/>
                                </a:moveTo>
                                <a:lnTo>
                                  <a:pt x="0" y="0"/>
                                </a:lnTo>
                                <a:lnTo>
                                  <a:pt x="0" y="89916"/>
                                </a:lnTo>
                                <a:lnTo>
                                  <a:pt x="2262378" y="89916"/>
                                </a:lnTo>
                                <a:lnTo>
                                  <a:pt x="2262378" y="0"/>
                                </a:lnTo>
                                <a:close/>
                              </a:path>
                            </a:pathLst>
                          </a:custGeom>
                          <a:solidFill>
                            <a:srgbClr val="71B2C9"/>
                          </a:solidFill>
                        </wps:spPr>
                        <wps:bodyPr wrap="square" lIns="0" tIns="0" rIns="0" bIns="0" rtlCol="0">
                          <a:prstTxWarp prst="textNoShape">
                            <a:avLst/>
                          </a:prstTxWarp>
                          <a:noAutofit/>
                        </wps:bodyPr>
                      </wps:wsp>
                      <wps:wsp>
                        <wps:cNvPr id="148" name="Graphic 148"/>
                        <wps:cNvSpPr/>
                        <wps:spPr>
                          <a:xfrm>
                            <a:off x="2561082" y="1205483"/>
                            <a:ext cx="2142490" cy="1654810"/>
                          </a:xfrm>
                          <a:custGeom>
                            <a:avLst/>
                            <a:gdLst/>
                            <a:ahLst/>
                            <a:cxnLst/>
                            <a:rect l="l" t="t" r="r" b="b"/>
                            <a:pathLst>
                              <a:path w="2142490" h="1654810">
                                <a:moveTo>
                                  <a:pt x="713994" y="1565910"/>
                                </a:moveTo>
                                <a:lnTo>
                                  <a:pt x="0" y="1565910"/>
                                </a:lnTo>
                                <a:lnTo>
                                  <a:pt x="0" y="1654302"/>
                                </a:lnTo>
                                <a:lnTo>
                                  <a:pt x="713994" y="1654302"/>
                                </a:lnTo>
                                <a:lnTo>
                                  <a:pt x="713994" y="1565910"/>
                                </a:lnTo>
                                <a:close/>
                              </a:path>
                              <a:path w="2142490" h="1654810">
                                <a:moveTo>
                                  <a:pt x="1427988" y="1251966"/>
                                </a:moveTo>
                                <a:lnTo>
                                  <a:pt x="0" y="1251966"/>
                                </a:lnTo>
                                <a:lnTo>
                                  <a:pt x="0" y="1341120"/>
                                </a:lnTo>
                                <a:lnTo>
                                  <a:pt x="1427988" y="1341120"/>
                                </a:lnTo>
                                <a:lnTo>
                                  <a:pt x="1427988" y="1251966"/>
                                </a:lnTo>
                                <a:close/>
                              </a:path>
                              <a:path w="2142490" h="1654810">
                                <a:moveTo>
                                  <a:pt x="1706118" y="938784"/>
                                </a:moveTo>
                                <a:lnTo>
                                  <a:pt x="0" y="938784"/>
                                </a:lnTo>
                                <a:lnTo>
                                  <a:pt x="0" y="1027938"/>
                                </a:lnTo>
                                <a:lnTo>
                                  <a:pt x="1706118" y="1027938"/>
                                </a:lnTo>
                                <a:lnTo>
                                  <a:pt x="1706118" y="938784"/>
                                </a:lnTo>
                                <a:close/>
                              </a:path>
                              <a:path w="2142490" h="1654810">
                                <a:moveTo>
                                  <a:pt x="1786128" y="312420"/>
                                </a:moveTo>
                                <a:lnTo>
                                  <a:pt x="0" y="312420"/>
                                </a:lnTo>
                                <a:lnTo>
                                  <a:pt x="0" y="402336"/>
                                </a:lnTo>
                                <a:lnTo>
                                  <a:pt x="1786128" y="402336"/>
                                </a:lnTo>
                                <a:lnTo>
                                  <a:pt x="1786128" y="312420"/>
                                </a:lnTo>
                                <a:close/>
                              </a:path>
                              <a:path w="2142490" h="1654810">
                                <a:moveTo>
                                  <a:pt x="2141982" y="0"/>
                                </a:moveTo>
                                <a:lnTo>
                                  <a:pt x="0" y="0"/>
                                </a:lnTo>
                                <a:lnTo>
                                  <a:pt x="0" y="89154"/>
                                </a:lnTo>
                                <a:lnTo>
                                  <a:pt x="2141982" y="89154"/>
                                </a:lnTo>
                                <a:lnTo>
                                  <a:pt x="2141982" y="0"/>
                                </a:lnTo>
                                <a:close/>
                              </a:path>
                            </a:pathLst>
                          </a:custGeom>
                          <a:solidFill>
                            <a:srgbClr val="F1BE48"/>
                          </a:solidFill>
                        </wps:spPr>
                        <wps:bodyPr wrap="square" lIns="0" tIns="0" rIns="0" bIns="0" rtlCol="0">
                          <a:prstTxWarp prst="textNoShape">
                            <a:avLst/>
                          </a:prstTxWarp>
                          <a:noAutofit/>
                        </wps:bodyPr>
                      </wps:wsp>
                      <wps:wsp>
                        <wps:cNvPr id="149" name="Graphic 149"/>
                        <wps:cNvSpPr/>
                        <wps:spPr>
                          <a:xfrm>
                            <a:off x="1886711" y="3059429"/>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1B2C9"/>
                          </a:solidFill>
                        </wps:spPr>
                        <wps:bodyPr wrap="square" lIns="0" tIns="0" rIns="0" bIns="0" rtlCol="0">
                          <a:prstTxWarp prst="textNoShape">
                            <a:avLst/>
                          </a:prstTxWarp>
                          <a:noAutofit/>
                        </wps:bodyPr>
                      </wps:wsp>
                      <wps:wsp>
                        <wps:cNvPr id="150" name="Graphic 150"/>
                        <wps:cNvSpPr/>
                        <wps:spPr>
                          <a:xfrm>
                            <a:off x="3295650" y="3059429"/>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1BE48"/>
                          </a:solidFill>
                        </wps:spPr>
                        <wps:bodyPr wrap="square" lIns="0" tIns="0" rIns="0" bIns="0" rtlCol="0">
                          <a:prstTxWarp prst="textNoShape">
                            <a:avLst/>
                          </a:prstTxWarp>
                          <a:noAutofit/>
                        </wps:bodyPr>
                      </wps:wsp>
                      <wps:wsp>
                        <wps:cNvPr id="151" name="Graphic 151"/>
                        <wps:cNvSpPr/>
                        <wps:spPr>
                          <a:xfrm>
                            <a:off x="0" y="0"/>
                            <a:ext cx="5293995" cy="3756660"/>
                          </a:xfrm>
                          <a:custGeom>
                            <a:avLst/>
                            <a:gdLst/>
                            <a:ahLst/>
                            <a:cxnLst/>
                            <a:rect l="l" t="t" r="r" b="b"/>
                            <a:pathLst>
                              <a:path w="5293995" h="3756660">
                                <a:moveTo>
                                  <a:pt x="5292090" y="0"/>
                                </a:moveTo>
                                <a:lnTo>
                                  <a:pt x="2286" y="0"/>
                                </a:lnTo>
                                <a:lnTo>
                                  <a:pt x="0" y="2285"/>
                                </a:lnTo>
                                <a:lnTo>
                                  <a:pt x="0" y="3755135"/>
                                </a:lnTo>
                                <a:lnTo>
                                  <a:pt x="2286" y="3756659"/>
                                </a:lnTo>
                                <a:lnTo>
                                  <a:pt x="5292090" y="3756659"/>
                                </a:lnTo>
                                <a:lnTo>
                                  <a:pt x="5293614" y="3755135"/>
                                </a:lnTo>
                                <a:lnTo>
                                  <a:pt x="5293614" y="3752087"/>
                                </a:lnTo>
                                <a:lnTo>
                                  <a:pt x="9906" y="3752087"/>
                                </a:lnTo>
                                <a:lnTo>
                                  <a:pt x="5334" y="3746754"/>
                                </a:lnTo>
                                <a:lnTo>
                                  <a:pt x="9906" y="3746754"/>
                                </a:lnTo>
                                <a:lnTo>
                                  <a:pt x="9906" y="9905"/>
                                </a:lnTo>
                                <a:lnTo>
                                  <a:pt x="5333" y="9905"/>
                                </a:lnTo>
                                <a:lnTo>
                                  <a:pt x="9906" y="5333"/>
                                </a:lnTo>
                                <a:lnTo>
                                  <a:pt x="5293614" y="5333"/>
                                </a:lnTo>
                                <a:lnTo>
                                  <a:pt x="5293614" y="2285"/>
                                </a:lnTo>
                                <a:lnTo>
                                  <a:pt x="5292090" y="0"/>
                                </a:lnTo>
                                <a:close/>
                              </a:path>
                              <a:path w="5293995" h="3756660">
                                <a:moveTo>
                                  <a:pt x="9906" y="3746754"/>
                                </a:moveTo>
                                <a:lnTo>
                                  <a:pt x="5334" y="3746754"/>
                                </a:lnTo>
                                <a:lnTo>
                                  <a:pt x="9906" y="3752087"/>
                                </a:lnTo>
                                <a:lnTo>
                                  <a:pt x="9906" y="3746754"/>
                                </a:lnTo>
                                <a:close/>
                              </a:path>
                              <a:path w="5293995" h="3756660">
                                <a:moveTo>
                                  <a:pt x="5283708" y="3746754"/>
                                </a:moveTo>
                                <a:lnTo>
                                  <a:pt x="9906" y="3746754"/>
                                </a:lnTo>
                                <a:lnTo>
                                  <a:pt x="9906" y="3752087"/>
                                </a:lnTo>
                                <a:lnTo>
                                  <a:pt x="5283708" y="3752087"/>
                                </a:lnTo>
                                <a:lnTo>
                                  <a:pt x="5283708" y="3746754"/>
                                </a:lnTo>
                                <a:close/>
                              </a:path>
                              <a:path w="5293995" h="3756660">
                                <a:moveTo>
                                  <a:pt x="5283708" y="5333"/>
                                </a:moveTo>
                                <a:lnTo>
                                  <a:pt x="5283708" y="3752087"/>
                                </a:lnTo>
                                <a:lnTo>
                                  <a:pt x="5289042" y="3746754"/>
                                </a:lnTo>
                                <a:lnTo>
                                  <a:pt x="5293614" y="3746754"/>
                                </a:lnTo>
                                <a:lnTo>
                                  <a:pt x="5293614" y="9905"/>
                                </a:lnTo>
                                <a:lnTo>
                                  <a:pt x="5289042" y="9905"/>
                                </a:lnTo>
                                <a:lnTo>
                                  <a:pt x="5283708" y="5333"/>
                                </a:lnTo>
                                <a:close/>
                              </a:path>
                              <a:path w="5293995" h="3756660">
                                <a:moveTo>
                                  <a:pt x="5293614" y="3746754"/>
                                </a:moveTo>
                                <a:lnTo>
                                  <a:pt x="5289042" y="3746754"/>
                                </a:lnTo>
                                <a:lnTo>
                                  <a:pt x="5283708" y="3752087"/>
                                </a:lnTo>
                                <a:lnTo>
                                  <a:pt x="5293614" y="3752087"/>
                                </a:lnTo>
                                <a:lnTo>
                                  <a:pt x="5293614" y="3746754"/>
                                </a:lnTo>
                                <a:close/>
                              </a:path>
                              <a:path w="5293995" h="3756660">
                                <a:moveTo>
                                  <a:pt x="9906" y="5333"/>
                                </a:moveTo>
                                <a:lnTo>
                                  <a:pt x="5333" y="9905"/>
                                </a:lnTo>
                                <a:lnTo>
                                  <a:pt x="9906" y="9905"/>
                                </a:lnTo>
                                <a:lnTo>
                                  <a:pt x="9906" y="5333"/>
                                </a:lnTo>
                                <a:close/>
                              </a:path>
                              <a:path w="5293995" h="3756660">
                                <a:moveTo>
                                  <a:pt x="5283708" y="5333"/>
                                </a:moveTo>
                                <a:lnTo>
                                  <a:pt x="9906" y="5333"/>
                                </a:lnTo>
                                <a:lnTo>
                                  <a:pt x="9906" y="9905"/>
                                </a:lnTo>
                                <a:lnTo>
                                  <a:pt x="5283708" y="9905"/>
                                </a:lnTo>
                                <a:lnTo>
                                  <a:pt x="5283708" y="5333"/>
                                </a:lnTo>
                                <a:close/>
                              </a:path>
                              <a:path w="5293995" h="3756660">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152" name="Textbox 152"/>
                        <wps:cNvSpPr txBox="1"/>
                        <wps:spPr>
                          <a:xfrm>
                            <a:off x="563118" y="1121606"/>
                            <a:ext cx="1894839" cy="150495"/>
                          </a:xfrm>
                          <a:prstGeom prst="rect">
                            <a:avLst/>
                          </a:prstGeom>
                        </wps:spPr>
                        <wps:txbx>
                          <w:txbxContent>
                            <w:p w14:paraId="644FBBF7" w14:textId="77777777" w:rsidR="00BF4AEC" w:rsidRDefault="00000000">
                              <w:pPr>
                                <w:spacing w:line="237" w:lineRule="exact"/>
                                <w:rPr>
                                  <w:rFonts w:ascii="Segoe UI Light"/>
                                  <w:sz w:val="18"/>
                                </w:rPr>
                              </w:pPr>
                              <w:r>
                                <w:rPr>
                                  <w:rFonts w:ascii="Segoe UI Light"/>
                                  <w:color w:val="222223"/>
                                  <w:sz w:val="18"/>
                                </w:rPr>
                                <w:t>Review</w:t>
                              </w:r>
                              <w:r>
                                <w:rPr>
                                  <w:rFonts w:ascii="Segoe UI Light"/>
                                  <w:color w:val="222223"/>
                                  <w:spacing w:val="-11"/>
                                  <w:sz w:val="18"/>
                                </w:rPr>
                                <w:t xml:space="preserve"> </w:t>
                              </w:r>
                              <w:r>
                                <w:rPr>
                                  <w:rFonts w:ascii="Segoe UI Light"/>
                                  <w:color w:val="222223"/>
                                  <w:sz w:val="18"/>
                                </w:rPr>
                                <w:t>or</w:t>
                              </w:r>
                              <w:r>
                                <w:rPr>
                                  <w:rFonts w:ascii="Segoe UI Light"/>
                                  <w:color w:val="222223"/>
                                  <w:spacing w:val="-10"/>
                                  <w:sz w:val="18"/>
                                </w:rPr>
                                <w:t xml:space="preserve"> </w:t>
                              </w:r>
                              <w:r>
                                <w:rPr>
                                  <w:rFonts w:ascii="Segoe UI Light"/>
                                  <w:color w:val="222223"/>
                                  <w:sz w:val="18"/>
                                </w:rPr>
                                <w:t>revision</w:t>
                              </w:r>
                              <w:r>
                                <w:rPr>
                                  <w:rFonts w:ascii="Segoe UI Light"/>
                                  <w:color w:val="222223"/>
                                  <w:spacing w:val="-9"/>
                                  <w:sz w:val="18"/>
                                </w:rPr>
                                <w:t xml:space="preserve"> </w:t>
                              </w:r>
                              <w:r>
                                <w:rPr>
                                  <w:rFonts w:ascii="Segoe UI Light"/>
                                  <w:color w:val="222223"/>
                                  <w:sz w:val="18"/>
                                </w:rPr>
                                <w:t>of</w:t>
                              </w:r>
                              <w:r>
                                <w:rPr>
                                  <w:rFonts w:ascii="Segoe UI Light"/>
                                  <w:color w:val="222223"/>
                                  <w:spacing w:val="-10"/>
                                  <w:sz w:val="18"/>
                                </w:rPr>
                                <w:t xml:space="preserve"> </w:t>
                              </w:r>
                              <w:r>
                                <w:rPr>
                                  <w:rFonts w:ascii="Segoe UI Light"/>
                                  <w:color w:val="222223"/>
                                  <w:sz w:val="18"/>
                                </w:rPr>
                                <w:t>an</w:t>
                              </w:r>
                              <w:r>
                                <w:rPr>
                                  <w:rFonts w:ascii="Segoe UI Light"/>
                                  <w:color w:val="222223"/>
                                  <w:spacing w:val="-10"/>
                                  <w:sz w:val="18"/>
                                </w:rPr>
                                <w:t xml:space="preserve"> </w:t>
                              </w:r>
                              <w:r>
                                <w:rPr>
                                  <w:rFonts w:ascii="Segoe UI Light"/>
                                  <w:color w:val="222223"/>
                                  <w:sz w:val="18"/>
                                </w:rPr>
                                <w:t>area</w:t>
                              </w:r>
                              <w:r>
                                <w:rPr>
                                  <w:rFonts w:ascii="Segoe UI Light"/>
                                  <w:color w:val="222223"/>
                                  <w:spacing w:val="-9"/>
                                  <w:sz w:val="18"/>
                                </w:rPr>
                                <w:t xml:space="preserve"> </w:t>
                              </w:r>
                              <w:r>
                                <w:rPr>
                                  <w:rFonts w:ascii="Segoe UI Light"/>
                                  <w:color w:val="222223"/>
                                  <w:sz w:val="18"/>
                                </w:rPr>
                                <w:t>of</w:t>
                              </w:r>
                              <w:r>
                                <w:rPr>
                                  <w:rFonts w:ascii="Segoe UI Light"/>
                                  <w:color w:val="222223"/>
                                  <w:spacing w:val="-10"/>
                                  <w:sz w:val="18"/>
                                </w:rPr>
                                <w:t xml:space="preserve"> </w:t>
                              </w:r>
                              <w:proofErr w:type="gramStart"/>
                              <w:r>
                                <w:rPr>
                                  <w:rFonts w:ascii="Segoe UI Light"/>
                                  <w:color w:val="222223"/>
                                  <w:spacing w:val="-2"/>
                                  <w:sz w:val="18"/>
                                </w:rPr>
                                <w:t>practice</w:t>
                              </w:r>
                              <w:proofErr w:type="gramEnd"/>
                            </w:p>
                          </w:txbxContent>
                        </wps:txbx>
                        <wps:bodyPr wrap="square" lIns="0" tIns="0" rIns="0" bIns="0" rtlCol="0">
                          <a:noAutofit/>
                        </wps:bodyPr>
                      </wps:wsp>
                      <wps:wsp>
                        <wps:cNvPr id="153" name="Textbox 153"/>
                        <wps:cNvSpPr txBox="1"/>
                        <wps:spPr>
                          <a:xfrm>
                            <a:off x="4501388" y="1187684"/>
                            <a:ext cx="193040" cy="125730"/>
                          </a:xfrm>
                          <a:prstGeom prst="rect">
                            <a:avLst/>
                          </a:prstGeom>
                        </wps:spPr>
                        <wps:txbx>
                          <w:txbxContent>
                            <w:p w14:paraId="0B518533" w14:textId="77777777" w:rsidR="00BF4AEC" w:rsidRDefault="00000000">
                              <w:pPr>
                                <w:spacing w:before="18"/>
                                <w:ind w:left="20"/>
                                <w:rPr>
                                  <w:rFonts w:ascii="Segoe UI"/>
                                  <w:b/>
                                  <w:i/>
                                  <w:sz w:val="12"/>
                                </w:rPr>
                              </w:pPr>
                              <w:r>
                                <w:rPr>
                                  <w:rFonts w:ascii="Segoe UI"/>
                                  <w:b/>
                                  <w:i/>
                                  <w:color w:val="222223"/>
                                  <w:spacing w:val="-5"/>
                                  <w:sz w:val="12"/>
                                </w:rPr>
                                <w:t>54%</w:t>
                              </w:r>
                            </w:p>
                          </w:txbxContent>
                        </wps:txbx>
                        <wps:bodyPr wrap="square" lIns="0" tIns="0" rIns="0" bIns="0" rtlCol="0">
                          <a:noAutofit/>
                        </wps:bodyPr>
                      </wps:wsp>
                      <wps:wsp>
                        <wps:cNvPr id="154" name="Textbox 154"/>
                        <wps:cNvSpPr txBox="1"/>
                        <wps:spPr>
                          <a:xfrm>
                            <a:off x="4764023" y="1085792"/>
                            <a:ext cx="240029" cy="150495"/>
                          </a:xfrm>
                          <a:prstGeom prst="rect">
                            <a:avLst/>
                          </a:prstGeom>
                        </wps:spPr>
                        <wps:txbx>
                          <w:txbxContent>
                            <w:p w14:paraId="469BDB8A" w14:textId="77777777" w:rsidR="00BF4AEC" w:rsidRDefault="00000000">
                              <w:pPr>
                                <w:spacing w:line="237" w:lineRule="exact"/>
                                <w:rPr>
                                  <w:rFonts w:ascii="Segoe UI"/>
                                  <w:b/>
                                  <w:sz w:val="18"/>
                                </w:rPr>
                              </w:pPr>
                              <w:r>
                                <w:rPr>
                                  <w:rFonts w:ascii="Segoe UI"/>
                                  <w:b/>
                                  <w:color w:val="222223"/>
                                  <w:spacing w:val="-5"/>
                                  <w:sz w:val="18"/>
                                </w:rPr>
                                <w:t>57%</w:t>
                              </w:r>
                            </w:p>
                          </w:txbxContent>
                        </wps:txbx>
                        <wps:bodyPr wrap="square" lIns="0" tIns="0" rIns="0" bIns="0" rtlCol="0">
                          <a:noAutofit/>
                        </wps:bodyPr>
                      </wps:wsp>
                      <wps:wsp>
                        <wps:cNvPr id="155" name="Textbox 155"/>
                        <wps:cNvSpPr txBox="1"/>
                        <wps:spPr>
                          <a:xfrm>
                            <a:off x="309660" y="1422119"/>
                            <a:ext cx="2162175" cy="175895"/>
                          </a:xfrm>
                          <a:prstGeom prst="rect">
                            <a:avLst/>
                          </a:prstGeom>
                        </wps:spPr>
                        <wps:txbx>
                          <w:txbxContent>
                            <w:p w14:paraId="576C7523" w14:textId="77777777" w:rsidR="00BF4AEC" w:rsidRDefault="00000000">
                              <w:pPr>
                                <w:spacing w:before="18"/>
                                <w:ind w:left="20"/>
                                <w:rPr>
                                  <w:rFonts w:ascii="Segoe UI Light"/>
                                  <w:sz w:val="18"/>
                                </w:rPr>
                              </w:pPr>
                              <w:r>
                                <w:rPr>
                                  <w:rFonts w:ascii="Segoe UI Light"/>
                                  <w:color w:val="222223"/>
                                  <w:sz w:val="18"/>
                                </w:rPr>
                                <w:t>Review</w:t>
                              </w:r>
                              <w:r>
                                <w:rPr>
                                  <w:rFonts w:ascii="Segoe UI Light"/>
                                  <w:color w:val="222223"/>
                                  <w:spacing w:val="-11"/>
                                  <w:sz w:val="18"/>
                                </w:rPr>
                                <w:t xml:space="preserve"> </w:t>
                              </w:r>
                              <w:r>
                                <w:rPr>
                                  <w:rFonts w:ascii="Segoe UI Light"/>
                                  <w:color w:val="222223"/>
                                  <w:sz w:val="18"/>
                                </w:rPr>
                                <w:t>or</w:t>
                              </w:r>
                              <w:r>
                                <w:rPr>
                                  <w:rFonts w:ascii="Segoe UI Light"/>
                                  <w:color w:val="222223"/>
                                  <w:spacing w:val="-10"/>
                                  <w:sz w:val="18"/>
                                </w:rPr>
                                <w:t xml:space="preserve"> </w:t>
                              </w:r>
                              <w:r>
                                <w:rPr>
                                  <w:rFonts w:ascii="Segoe UI Light"/>
                                  <w:color w:val="222223"/>
                                  <w:sz w:val="18"/>
                                </w:rPr>
                                <w:t>revision</w:t>
                              </w:r>
                              <w:r>
                                <w:rPr>
                                  <w:rFonts w:ascii="Segoe UI Light"/>
                                  <w:color w:val="222223"/>
                                  <w:spacing w:val="-10"/>
                                  <w:sz w:val="18"/>
                                </w:rPr>
                                <w:t xml:space="preserve"> </w:t>
                              </w:r>
                              <w:r>
                                <w:rPr>
                                  <w:rFonts w:ascii="Segoe UI Light"/>
                                  <w:color w:val="222223"/>
                                  <w:sz w:val="18"/>
                                </w:rPr>
                                <w:t>of</w:t>
                              </w:r>
                              <w:r>
                                <w:rPr>
                                  <w:rFonts w:ascii="Segoe UI Light"/>
                                  <w:color w:val="222223"/>
                                  <w:spacing w:val="-10"/>
                                  <w:sz w:val="18"/>
                                </w:rPr>
                                <w:t xml:space="preserve"> </w:t>
                              </w:r>
                              <w:r>
                                <w:rPr>
                                  <w:rFonts w:ascii="Segoe UI Light"/>
                                  <w:color w:val="222223"/>
                                  <w:sz w:val="18"/>
                                </w:rPr>
                                <w:t>policies</w:t>
                              </w:r>
                              <w:r>
                                <w:rPr>
                                  <w:rFonts w:ascii="Segoe UI Light"/>
                                  <w:color w:val="222223"/>
                                  <w:spacing w:val="-9"/>
                                  <w:sz w:val="18"/>
                                </w:rPr>
                                <w:t xml:space="preserve"> </w:t>
                              </w:r>
                              <w:r>
                                <w:rPr>
                                  <w:rFonts w:ascii="Segoe UI Light"/>
                                  <w:color w:val="222223"/>
                                  <w:sz w:val="18"/>
                                </w:rPr>
                                <w:t>and</w:t>
                              </w:r>
                              <w:r>
                                <w:rPr>
                                  <w:rFonts w:ascii="Segoe UI Light"/>
                                  <w:color w:val="222223"/>
                                  <w:spacing w:val="-7"/>
                                  <w:sz w:val="18"/>
                                </w:rPr>
                                <w:t xml:space="preserve"> </w:t>
                              </w:r>
                              <w:proofErr w:type="gramStart"/>
                              <w:r>
                                <w:rPr>
                                  <w:rFonts w:ascii="Segoe UI Light"/>
                                  <w:color w:val="222223"/>
                                  <w:spacing w:val="-2"/>
                                  <w:sz w:val="18"/>
                                </w:rPr>
                                <w:t>procedures</w:t>
                              </w:r>
                              <w:proofErr w:type="gramEnd"/>
                            </w:p>
                          </w:txbxContent>
                        </wps:txbx>
                        <wps:bodyPr wrap="square" lIns="0" tIns="0" rIns="0" bIns="0" rtlCol="0">
                          <a:noAutofit/>
                        </wps:bodyPr>
                      </wps:wsp>
                      <wps:wsp>
                        <wps:cNvPr id="156" name="Textbox 156"/>
                        <wps:cNvSpPr txBox="1"/>
                        <wps:spPr>
                          <a:xfrm>
                            <a:off x="4143999" y="1500858"/>
                            <a:ext cx="193675" cy="125730"/>
                          </a:xfrm>
                          <a:prstGeom prst="rect">
                            <a:avLst/>
                          </a:prstGeom>
                        </wps:spPr>
                        <wps:txbx>
                          <w:txbxContent>
                            <w:p w14:paraId="20FBD7B3" w14:textId="77777777" w:rsidR="00BF4AEC" w:rsidRDefault="00000000">
                              <w:pPr>
                                <w:spacing w:before="18"/>
                                <w:ind w:left="20"/>
                                <w:rPr>
                                  <w:rFonts w:ascii="Segoe UI"/>
                                  <w:b/>
                                  <w:i/>
                                  <w:sz w:val="12"/>
                                </w:rPr>
                              </w:pPr>
                              <w:r>
                                <w:rPr>
                                  <w:rFonts w:ascii="Segoe UI"/>
                                  <w:b/>
                                  <w:i/>
                                  <w:color w:val="222223"/>
                                  <w:spacing w:val="-5"/>
                                  <w:sz w:val="12"/>
                                </w:rPr>
                                <w:t>45%</w:t>
                              </w:r>
                            </w:p>
                          </w:txbxContent>
                        </wps:txbx>
                        <wps:bodyPr wrap="square" lIns="0" tIns="0" rIns="0" bIns="0" rtlCol="0">
                          <a:noAutofit/>
                        </wps:bodyPr>
                      </wps:wsp>
                      <wps:wsp>
                        <wps:cNvPr id="157" name="Textbox 157"/>
                        <wps:cNvSpPr txBox="1"/>
                        <wps:spPr>
                          <a:xfrm>
                            <a:off x="4172941" y="1386305"/>
                            <a:ext cx="265430" cy="175895"/>
                          </a:xfrm>
                          <a:prstGeom prst="rect">
                            <a:avLst/>
                          </a:prstGeom>
                        </wps:spPr>
                        <wps:txbx>
                          <w:txbxContent>
                            <w:p w14:paraId="179F2C72" w14:textId="77777777" w:rsidR="00BF4AEC" w:rsidRDefault="00000000">
                              <w:pPr>
                                <w:spacing w:before="18"/>
                                <w:ind w:left="20"/>
                                <w:rPr>
                                  <w:rFonts w:ascii="Segoe UI"/>
                                  <w:b/>
                                  <w:sz w:val="18"/>
                                </w:rPr>
                              </w:pPr>
                              <w:r>
                                <w:rPr>
                                  <w:rFonts w:ascii="Segoe UI"/>
                                  <w:b/>
                                  <w:color w:val="222223"/>
                                  <w:spacing w:val="-5"/>
                                  <w:sz w:val="18"/>
                                </w:rPr>
                                <w:t>40%</w:t>
                              </w:r>
                            </w:p>
                          </w:txbxContent>
                        </wps:txbx>
                        <wps:bodyPr wrap="square" lIns="0" tIns="0" rIns="0" bIns="0" rtlCol="0">
                          <a:noAutofit/>
                        </wps:bodyPr>
                      </wps:wsp>
                      <wps:wsp>
                        <wps:cNvPr id="158" name="Textbox 158"/>
                        <wps:cNvSpPr txBox="1"/>
                        <wps:spPr>
                          <a:xfrm>
                            <a:off x="315749" y="1735333"/>
                            <a:ext cx="2157095" cy="1427480"/>
                          </a:xfrm>
                          <a:prstGeom prst="rect">
                            <a:avLst/>
                          </a:prstGeom>
                        </wps:spPr>
                        <wps:txbx>
                          <w:txbxContent>
                            <w:p w14:paraId="4573A180" w14:textId="77777777" w:rsidR="00BF4AEC" w:rsidRDefault="00000000">
                              <w:pPr>
                                <w:spacing w:before="18"/>
                                <w:ind w:left="442"/>
                                <w:rPr>
                                  <w:rFonts w:ascii="Segoe UI Light"/>
                                  <w:sz w:val="18"/>
                                </w:rPr>
                              </w:pPr>
                              <w:r>
                                <w:rPr>
                                  <w:rFonts w:ascii="Segoe UI Light"/>
                                  <w:color w:val="222223"/>
                                  <w:sz w:val="18"/>
                                </w:rPr>
                                <w:t>Introduction</w:t>
                              </w:r>
                              <w:r>
                                <w:rPr>
                                  <w:rFonts w:ascii="Segoe UI Light"/>
                                  <w:color w:val="222223"/>
                                  <w:spacing w:val="-13"/>
                                  <w:sz w:val="18"/>
                                </w:rPr>
                                <w:t xml:space="preserve"> </w:t>
                              </w:r>
                              <w:r>
                                <w:rPr>
                                  <w:rFonts w:ascii="Segoe UI Light"/>
                                  <w:color w:val="222223"/>
                                  <w:sz w:val="18"/>
                                </w:rPr>
                                <w:t>of</w:t>
                              </w:r>
                              <w:r>
                                <w:rPr>
                                  <w:rFonts w:ascii="Segoe UI Light"/>
                                  <w:color w:val="222223"/>
                                  <w:spacing w:val="-12"/>
                                  <w:sz w:val="18"/>
                                </w:rPr>
                                <w:t xml:space="preserve"> </w:t>
                              </w:r>
                              <w:r>
                                <w:rPr>
                                  <w:rFonts w:ascii="Segoe UI Light"/>
                                  <w:color w:val="222223"/>
                                  <w:sz w:val="18"/>
                                </w:rPr>
                                <w:t>policies</w:t>
                              </w:r>
                              <w:r>
                                <w:rPr>
                                  <w:rFonts w:ascii="Segoe UI Light"/>
                                  <w:color w:val="222223"/>
                                  <w:spacing w:val="-12"/>
                                  <w:sz w:val="18"/>
                                </w:rPr>
                                <w:t xml:space="preserve"> </w:t>
                              </w:r>
                              <w:r>
                                <w:rPr>
                                  <w:rFonts w:ascii="Segoe UI Light"/>
                                  <w:color w:val="222223"/>
                                  <w:sz w:val="18"/>
                                </w:rPr>
                                <w:t>and</w:t>
                              </w:r>
                              <w:r>
                                <w:rPr>
                                  <w:rFonts w:ascii="Segoe UI Light"/>
                                  <w:color w:val="222223"/>
                                  <w:spacing w:val="-13"/>
                                  <w:sz w:val="18"/>
                                </w:rPr>
                                <w:t xml:space="preserve"> </w:t>
                              </w:r>
                              <w:r>
                                <w:rPr>
                                  <w:rFonts w:ascii="Segoe UI Light"/>
                                  <w:color w:val="222223"/>
                                  <w:spacing w:val="-2"/>
                                  <w:sz w:val="18"/>
                                </w:rPr>
                                <w:t>procedures</w:t>
                              </w:r>
                            </w:p>
                            <w:p w14:paraId="00077336" w14:textId="77777777" w:rsidR="00BF4AEC" w:rsidRDefault="00000000">
                              <w:pPr>
                                <w:spacing w:before="136" w:line="237" w:lineRule="auto"/>
                                <w:ind w:left="1269" w:hanging="1250"/>
                                <w:rPr>
                                  <w:rFonts w:ascii="Segoe UI Light"/>
                                  <w:sz w:val="18"/>
                                </w:rPr>
                              </w:pPr>
                              <w:r>
                                <w:rPr>
                                  <w:rFonts w:ascii="Segoe UI Light"/>
                                  <w:color w:val="222223"/>
                                  <w:sz w:val="18"/>
                                </w:rPr>
                                <w:t>Plans</w:t>
                              </w:r>
                              <w:r>
                                <w:rPr>
                                  <w:rFonts w:ascii="Segoe UI Light"/>
                                  <w:color w:val="222223"/>
                                  <w:spacing w:val="-9"/>
                                  <w:sz w:val="18"/>
                                </w:rPr>
                                <w:t xml:space="preserve"> </w:t>
                              </w:r>
                              <w:r>
                                <w:rPr>
                                  <w:rFonts w:ascii="Segoe UI Light"/>
                                  <w:color w:val="222223"/>
                                  <w:sz w:val="18"/>
                                </w:rPr>
                                <w:t>in</w:t>
                              </w:r>
                              <w:r>
                                <w:rPr>
                                  <w:rFonts w:ascii="Segoe UI Light"/>
                                  <w:color w:val="222223"/>
                                  <w:spacing w:val="-11"/>
                                  <w:sz w:val="18"/>
                                </w:rPr>
                                <w:t xml:space="preserve"> </w:t>
                              </w:r>
                              <w:r>
                                <w:rPr>
                                  <w:rFonts w:ascii="Segoe UI Light"/>
                                  <w:color w:val="222223"/>
                                  <w:sz w:val="18"/>
                                </w:rPr>
                                <w:t>place</w:t>
                              </w:r>
                              <w:r>
                                <w:rPr>
                                  <w:rFonts w:ascii="Segoe UI Light"/>
                                  <w:color w:val="222223"/>
                                  <w:spacing w:val="-12"/>
                                  <w:sz w:val="18"/>
                                </w:rPr>
                                <w:t xml:space="preserve"> </w:t>
                              </w:r>
                              <w:r>
                                <w:rPr>
                                  <w:rFonts w:ascii="Segoe UI Light"/>
                                  <w:color w:val="222223"/>
                                  <w:sz w:val="18"/>
                                </w:rPr>
                                <w:t>to</w:t>
                              </w:r>
                              <w:r>
                                <w:rPr>
                                  <w:rFonts w:ascii="Segoe UI Light"/>
                                  <w:color w:val="222223"/>
                                  <w:spacing w:val="-11"/>
                                  <w:sz w:val="18"/>
                                </w:rPr>
                                <w:t xml:space="preserve"> </w:t>
                              </w:r>
                              <w:r>
                                <w:rPr>
                                  <w:rFonts w:ascii="Segoe UI Light"/>
                                  <w:color w:val="222223"/>
                                  <w:sz w:val="18"/>
                                </w:rPr>
                                <w:t>review</w:t>
                              </w:r>
                              <w:r>
                                <w:rPr>
                                  <w:rFonts w:ascii="Segoe UI Light"/>
                                  <w:color w:val="222223"/>
                                  <w:spacing w:val="-12"/>
                                  <w:sz w:val="18"/>
                                </w:rPr>
                                <w:t xml:space="preserve"> </w:t>
                              </w:r>
                              <w:r>
                                <w:rPr>
                                  <w:rFonts w:ascii="Segoe UI Light"/>
                                  <w:color w:val="222223"/>
                                  <w:sz w:val="18"/>
                                </w:rPr>
                                <w:t>or</w:t>
                              </w:r>
                              <w:r>
                                <w:rPr>
                                  <w:rFonts w:ascii="Segoe UI Light"/>
                                  <w:color w:val="222223"/>
                                  <w:spacing w:val="-9"/>
                                  <w:sz w:val="18"/>
                                </w:rPr>
                                <w:t xml:space="preserve"> </w:t>
                              </w:r>
                              <w:r>
                                <w:rPr>
                                  <w:rFonts w:ascii="Segoe UI Light"/>
                                  <w:color w:val="222223"/>
                                  <w:sz w:val="18"/>
                                </w:rPr>
                                <w:t>revise</w:t>
                              </w:r>
                              <w:r>
                                <w:rPr>
                                  <w:rFonts w:ascii="Segoe UI Light"/>
                                  <w:color w:val="222223"/>
                                  <w:spacing w:val="-12"/>
                                  <w:sz w:val="18"/>
                                </w:rPr>
                                <w:t xml:space="preserve"> </w:t>
                              </w:r>
                              <w:r>
                                <w:rPr>
                                  <w:rFonts w:ascii="Segoe UI Light"/>
                                  <w:color w:val="222223"/>
                                  <w:sz w:val="18"/>
                                </w:rPr>
                                <w:t>policies</w:t>
                              </w:r>
                              <w:r>
                                <w:rPr>
                                  <w:rFonts w:ascii="Segoe UI Light"/>
                                  <w:color w:val="222223"/>
                                  <w:spacing w:val="-10"/>
                                  <w:sz w:val="18"/>
                                </w:rPr>
                                <w:t xml:space="preserve"> </w:t>
                              </w:r>
                              <w:r>
                                <w:rPr>
                                  <w:rFonts w:ascii="Segoe UI Light"/>
                                  <w:color w:val="222223"/>
                                  <w:sz w:val="18"/>
                                </w:rPr>
                                <w:t xml:space="preserve">and </w:t>
                              </w:r>
                              <w:proofErr w:type="gramStart"/>
                              <w:r>
                                <w:rPr>
                                  <w:rFonts w:ascii="Segoe UI Light"/>
                                  <w:color w:val="222223"/>
                                  <w:spacing w:val="-2"/>
                                  <w:sz w:val="18"/>
                                </w:rPr>
                                <w:t>procedures</w:t>
                              </w:r>
                              <w:proofErr w:type="gramEnd"/>
                            </w:p>
                            <w:p w14:paraId="38DB8B93" w14:textId="77777777" w:rsidR="00BF4AEC" w:rsidRDefault="00000000">
                              <w:pPr>
                                <w:spacing w:before="20" w:line="237" w:lineRule="auto"/>
                                <w:ind w:left="1493" w:hanging="1025"/>
                                <w:rPr>
                                  <w:rFonts w:ascii="Segoe UI Light"/>
                                  <w:sz w:val="18"/>
                                </w:rPr>
                              </w:pPr>
                              <w:r>
                                <w:rPr>
                                  <w:rFonts w:ascii="Segoe UI Light"/>
                                  <w:color w:val="222223"/>
                                  <w:sz w:val="18"/>
                                </w:rPr>
                                <w:t>Plans</w:t>
                              </w:r>
                              <w:r>
                                <w:rPr>
                                  <w:rFonts w:ascii="Segoe UI Light"/>
                                  <w:color w:val="222223"/>
                                  <w:spacing w:val="-13"/>
                                  <w:sz w:val="18"/>
                                </w:rPr>
                                <w:t xml:space="preserve"> </w:t>
                              </w:r>
                              <w:r>
                                <w:rPr>
                                  <w:rFonts w:ascii="Segoe UI Light"/>
                                  <w:color w:val="222223"/>
                                  <w:sz w:val="18"/>
                                </w:rPr>
                                <w:t>in</w:t>
                              </w:r>
                              <w:r>
                                <w:rPr>
                                  <w:rFonts w:ascii="Segoe UI Light"/>
                                  <w:color w:val="222223"/>
                                  <w:spacing w:val="-12"/>
                                  <w:sz w:val="18"/>
                                </w:rPr>
                                <w:t xml:space="preserve"> </w:t>
                              </w:r>
                              <w:r>
                                <w:rPr>
                                  <w:rFonts w:ascii="Segoe UI Light"/>
                                  <w:color w:val="222223"/>
                                  <w:sz w:val="18"/>
                                </w:rPr>
                                <w:t>place</w:t>
                              </w:r>
                              <w:r>
                                <w:rPr>
                                  <w:rFonts w:ascii="Segoe UI Light"/>
                                  <w:color w:val="222223"/>
                                  <w:spacing w:val="-12"/>
                                  <w:sz w:val="18"/>
                                </w:rPr>
                                <w:t xml:space="preserve"> </w:t>
                              </w:r>
                              <w:r>
                                <w:rPr>
                                  <w:rFonts w:ascii="Segoe UI Light"/>
                                  <w:color w:val="222223"/>
                                  <w:sz w:val="18"/>
                                </w:rPr>
                                <w:t>to</w:t>
                              </w:r>
                              <w:r>
                                <w:rPr>
                                  <w:rFonts w:ascii="Segoe UI Light"/>
                                  <w:color w:val="222223"/>
                                  <w:spacing w:val="-13"/>
                                  <w:sz w:val="18"/>
                                </w:rPr>
                                <w:t xml:space="preserve"> </w:t>
                              </w:r>
                              <w:r>
                                <w:rPr>
                                  <w:rFonts w:ascii="Segoe UI Light"/>
                                  <w:color w:val="222223"/>
                                  <w:sz w:val="18"/>
                                </w:rPr>
                                <w:t>introduce</w:t>
                              </w:r>
                              <w:r>
                                <w:rPr>
                                  <w:rFonts w:ascii="Segoe UI Light"/>
                                  <w:color w:val="222223"/>
                                  <w:spacing w:val="-12"/>
                                  <w:sz w:val="18"/>
                                </w:rPr>
                                <w:t xml:space="preserve"> </w:t>
                              </w:r>
                              <w:r>
                                <w:rPr>
                                  <w:rFonts w:ascii="Segoe UI Light"/>
                                  <w:color w:val="222223"/>
                                  <w:sz w:val="18"/>
                                </w:rPr>
                                <w:t>policies</w:t>
                              </w:r>
                              <w:r>
                                <w:rPr>
                                  <w:rFonts w:ascii="Segoe UI Light"/>
                                  <w:color w:val="222223"/>
                                  <w:spacing w:val="-12"/>
                                  <w:sz w:val="18"/>
                                </w:rPr>
                                <w:t xml:space="preserve"> </w:t>
                              </w:r>
                              <w:r>
                                <w:rPr>
                                  <w:rFonts w:ascii="Segoe UI Light"/>
                                  <w:color w:val="222223"/>
                                  <w:sz w:val="18"/>
                                </w:rPr>
                                <w:t xml:space="preserve">and </w:t>
                              </w:r>
                              <w:proofErr w:type="gramStart"/>
                              <w:r>
                                <w:rPr>
                                  <w:rFonts w:ascii="Segoe UI Light"/>
                                  <w:color w:val="222223"/>
                                  <w:spacing w:val="-2"/>
                                  <w:sz w:val="18"/>
                                </w:rPr>
                                <w:t>procedures</w:t>
                              </w:r>
                              <w:proofErr w:type="gramEnd"/>
                            </w:p>
                            <w:p w14:paraId="59865FA4" w14:textId="77777777" w:rsidR="00BF4AEC" w:rsidRDefault="00000000">
                              <w:pPr>
                                <w:spacing w:before="17"/>
                                <w:ind w:left="318" w:hanging="221"/>
                                <w:rPr>
                                  <w:rFonts w:ascii="Segoe UI Light"/>
                                  <w:sz w:val="18"/>
                                </w:rPr>
                              </w:pPr>
                              <w:r>
                                <w:rPr>
                                  <w:rFonts w:ascii="Segoe UI Light"/>
                                  <w:color w:val="222223"/>
                                  <w:sz w:val="18"/>
                                </w:rPr>
                                <w:t>Development</w:t>
                              </w:r>
                              <w:r>
                                <w:rPr>
                                  <w:rFonts w:ascii="Segoe UI Light"/>
                                  <w:color w:val="222223"/>
                                  <w:spacing w:val="-13"/>
                                  <w:sz w:val="18"/>
                                </w:rPr>
                                <w:t xml:space="preserve"> </w:t>
                              </w:r>
                              <w:r>
                                <w:rPr>
                                  <w:rFonts w:ascii="Segoe UI Light"/>
                                  <w:color w:val="222223"/>
                                  <w:sz w:val="18"/>
                                </w:rPr>
                                <w:t>of</w:t>
                              </w:r>
                              <w:r>
                                <w:rPr>
                                  <w:rFonts w:ascii="Segoe UI Light"/>
                                  <w:color w:val="222223"/>
                                  <w:spacing w:val="-12"/>
                                  <w:sz w:val="18"/>
                                </w:rPr>
                                <w:t xml:space="preserve"> </w:t>
                              </w:r>
                              <w:r>
                                <w:rPr>
                                  <w:rFonts w:ascii="Segoe UI Light"/>
                                  <w:color w:val="222223"/>
                                  <w:sz w:val="18"/>
                                </w:rPr>
                                <w:t>a</w:t>
                              </w:r>
                              <w:r>
                                <w:rPr>
                                  <w:rFonts w:ascii="Segoe UI Light"/>
                                  <w:color w:val="222223"/>
                                  <w:spacing w:val="-12"/>
                                  <w:sz w:val="18"/>
                                </w:rPr>
                                <w:t xml:space="preserve"> </w:t>
                              </w:r>
                              <w:r>
                                <w:rPr>
                                  <w:rFonts w:ascii="Segoe UI Light"/>
                                  <w:color w:val="222223"/>
                                  <w:sz w:val="18"/>
                                </w:rPr>
                                <w:t>formal</w:t>
                              </w:r>
                              <w:r>
                                <w:rPr>
                                  <w:rFonts w:ascii="Segoe UI Light"/>
                                  <w:color w:val="222223"/>
                                  <w:spacing w:val="-13"/>
                                  <w:sz w:val="18"/>
                                </w:rPr>
                                <w:t xml:space="preserve"> </w:t>
                              </w:r>
                              <w:r>
                                <w:rPr>
                                  <w:rFonts w:ascii="Segoe UI Light"/>
                                  <w:color w:val="222223"/>
                                  <w:sz w:val="18"/>
                                </w:rPr>
                                <w:t>agreement</w:t>
                              </w:r>
                              <w:r>
                                <w:rPr>
                                  <w:rFonts w:ascii="Segoe UI Light"/>
                                  <w:color w:val="222223"/>
                                  <w:spacing w:val="-12"/>
                                  <w:sz w:val="18"/>
                                </w:rPr>
                                <w:t xml:space="preserve"> </w:t>
                              </w:r>
                              <w:r>
                                <w:rPr>
                                  <w:rFonts w:ascii="Segoe UI Light"/>
                                  <w:color w:val="222223"/>
                                  <w:sz w:val="18"/>
                                </w:rPr>
                                <w:t>for</w:t>
                              </w:r>
                              <w:r>
                                <w:rPr>
                                  <w:rFonts w:ascii="Segoe UI Light"/>
                                  <w:color w:val="222223"/>
                                  <w:spacing w:val="-12"/>
                                  <w:sz w:val="18"/>
                                </w:rPr>
                                <w:t xml:space="preserve"> </w:t>
                              </w:r>
                              <w:r>
                                <w:rPr>
                                  <w:rFonts w:ascii="Segoe UI Light"/>
                                  <w:color w:val="222223"/>
                                  <w:sz w:val="18"/>
                                </w:rPr>
                                <w:t>the operation of a consultative committee</w:t>
                              </w:r>
                            </w:p>
                            <w:p w14:paraId="13100ADF" w14:textId="77777777" w:rsidR="00BF4AEC" w:rsidRDefault="00000000">
                              <w:pPr>
                                <w:spacing w:before="157"/>
                                <w:ind w:right="458"/>
                                <w:jc w:val="right"/>
                                <w:rPr>
                                  <w:rFonts w:ascii="Segoe UI Light"/>
                                  <w:sz w:val="16"/>
                                </w:rPr>
                              </w:pPr>
                              <w:r>
                                <w:rPr>
                                  <w:rFonts w:ascii="Segoe UI Light"/>
                                  <w:color w:val="222223"/>
                                  <w:spacing w:val="-4"/>
                                  <w:w w:val="110"/>
                                  <w:sz w:val="16"/>
                                </w:rPr>
                                <w:t>2016</w:t>
                              </w:r>
                            </w:p>
                          </w:txbxContent>
                        </wps:txbx>
                        <wps:bodyPr wrap="square" lIns="0" tIns="0" rIns="0" bIns="0" rtlCol="0">
                          <a:noAutofit/>
                        </wps:bodyPr>
                      </wps:wsp>
                      <wps:wsp>
                        <wps:cNvPr id="159" name="Textbox 159"/>
                        <wps:cNvSpPr txBox="1"/>
                        <wps:spPr>
                          <a:xfrm>
                            <a:off x="4014503" y="1699518"/>
                            <a:ext cx="265430" cy="175895"/>
                          </a:xfrm>
                          <a:prstGeom prst="rect">
                            <a:avLst/>
                          </a:prstGeom>
                        </wps:spPr>
                        <wps:txbx>
                          <w:txbxContent>
                            <w:p w14:paraId="17C4534B" w14:textId="77777777" w:rsidR="00BF4AEC" w:rsidRDefault="00000000">
                              <w:pPr>
                                <w:spacing w:before="18"/>
                                <w:ind w:left="20"/>
                                <w:rPr>
                                  <w:rFonts w:ascii="Segoe UI"/>
                                  <w:b/>
                                  <w:sz w:val="18"/>
                                </w:rPr>
                              </w:pPr>
                              <w:r>
                                <w:rPr>
                                  <w:rFonts w:ascii="Segoe UI"/>
                                  <w:b/>
                                  <w:color w:val="222223"/>
                                  <w:spacing w:val="-5"/>
                                  <w:sz w:val="18"/>
                                </w:rPr>
                                <w:t>36%</w:t>
                              </w:r>
                            </w:p>
                          </w:txbxContent>
                        </wps:txbx>
                        <wps:bodyPr wrap="square" lIns="0" tIns="0" rIns="0" bIns="0" rtlCol="0">
                          <a:noAutofit/>
                        </wps:bodyPr>
                      </wps:wsp>
                      <wps:wsp>
                        <wps:cNvPr id="160" name="Textbox 160"/>
                        <wps:cNvSpPr txBox="1"/>
                        <wps:spPr>
                          <a:xfrm>
                            <a:off x="3935228" y="2012732"/>
                            <a:ext cx="264795" cy="175895"/>
                          </a:xfrm>
                          <a:prstGeom prst="rect">
                            <a:avLst/>
                          </a:prstGeom>
                        </wps:spPr>
                        <wps:txbx>
                          <w:txbxContent>
                            <w:p w14:paraId="08BB9C50" w14:textId="77777777" w:rsidR="00BF4AEC" w:rsidRDefault="00000000">
                              <w:pPr>
                                <w:spacing w:before="18"/>
                                <w:ind w:left="20"/>
                                <w:rPr>
                                  <w:rFonts w:ascii="Segoe UI"/>
                                  <w:b/>
                                  <w:sz w:val="18"/>
                                </w:rPr>
                              </w:pPr>
                              <w:r>
                                <w:rPr>
                                  <w:rFonts w:ascii="Segoe UI"/>
                                  <w:b/>
                                  <w:color w:val="222223"/>
                                  <w:spacing w:val="-5"/>
                                  <w:sz w:val="18"/>
                                </w:rPr>
                                <w:t>34%</w:t>
                              </w:r>
                            </w:p>
                          </w:txbxContent>
                        </wps:txbx>
                        <wps:bodyPr wrap="square" lIns="0" tIns="0" rIns="0" bIns="0" rtlCol="0">
                          <a:noAutofit/>
                        </wps:bodyPr>
                      </wps:wsp>
                      <wps:wsp>
                        <wps:cNvPr id="161" name="Textbox 161"/>
                        <wps:cNvSpPr txBox="1"/>
                        <wps:spPr>
                          <a:xfrm>
                            <a:off x="4064763" y="2127204"/>
                            <a:ext cx="193040" cy="125730"/>
                          </a:xfrm>
                          <a:prstGeom prst="rect">
                            <a:avLst/>
                          </a:prstGeom>
                        </wps:spPr>
                        <wps:txbx>
                          <w:txbxContent>
                            <w:p w14:paraId="5EEC6937" w14:textId="77777777" w:rsidR="00BF4AEC" w:rsidRDefault="00000000">
                              <w:pPr>
                                <w:spacing w:before="18"/>
                                <w:ind w:left="20"/>
                                <w:rPr>
                                  <w:rFonts w:ascii="Segoe UI"/>
                                  <w:b/>
                                  <w:i/>
                                  <w:sz w:val="12"/>
                                </w:rPr>
                              </w:pPr>
                              <w:r>
                                <w:rPr>
                                  <w:rFonts w:ascii="Segoe UI"/>
                                  <w:b/>
                                  <w:i/>
                                  <w:color w:val="222223"/>
                                  <w:spacing w:val="-5"/>
                                  <w:sz w:val="12"/>
                                </w:rPr>
                                <w:t>43%</w:t>
                              </w:r>
                            </w:p>
                          </w:txbxContent>
                        </wps:txbx>
                        <wps:bodyPr wrap="square" lIns="0" tIns="0" rIns="0" bIns="0" rtlCol="0">
                          <a:noAutofit/>
                        </wps:bodyPr>
                      </wps:wsp>
                      <wps:wsp>
                        <wps:cNvPr id="162" name="Textbox 162"/>
                        <wps:cNvSpPr txBox="1"/>
                        <wps:spPr>
                          <a:xfrm>
                            <a:off x="3787362" y="2440378"/>
                            <a:ext cx="193040" cy="125730"/>
                          </a:xfrm>
                          <a:prstGeom prst="rect">
                            <a:avLst/>
                          </a:prstGeom>
                        </wps:spPr>
                        <wps:txbx>
                          <w:txbxContent>
                            <w:p w14:paraId="00371E5B" w14:textId="77777777" w:rsidR="00BF4AEC" w:rsidRDefault="00000000">
                              <w:pPr>
                                <w:spacing w:before="18"/>
                                <w:ind w:left="20"/>
                                <w:rPr>
                                  <w:rFonts w:ascii="Segoe UI"/>
                                  <w:b/>
                                  <w:i/>
                                  <w:sz w:val="12"/>
                                </w:rPr>
                              </w:pPr>
                              <w:r>
                                <w:rPr>
                                  <w:rFonts w:ascii="Segoe UI"/>
                                  <w:b/>
                                  <w:i/>
                                  <w:color w:val="222223"/>
                                  <w:spacing w:val="-5"/>
                                  <w:sz w:val="12"/>
                                </w:rPr>
                                <w:t>36%</w:t>
                              </w:r>
                            </w:p>
                          </w:txbxContent>
                        </wps:txbx>
                        <wps:bodyPr wrap="square" lIns="0" tIns="0" rIns="0" bIns="0" rtlCol="0">
                          <a:noAutofit/>
                        </wps:bodyPr>
                      </wps:wsp>
                      <wps:wsp>
                        <wps:cNvPr id="163" name="Textbox 163"/>
                        <wps:cNvSpPr txBox="1"/>
                        <wps:spPr>
                          <a:xfrm>
                            <a:off x="3815582" y="2325945"/>
                            <a:ext cx="265430" cy="175895"/>
                          </a:xfrm>
                          <a:prstGeom prst="rect">
                            <a:avLst/>
                          </a:prstGeom>
                        </wps:spPr>
                        <wps:txbx>
                          <w:txbxContent>
                            <w:p w14:paraId="19B832E5" w14:textId="77777777" w:rsidR="00BF4AEC" w:rsidRDefault="00000000">
                              <w:pPr>
                                <w:spacing w:before="18"/>
                                <w:ind w:left="20"/>
                                <w:rPr>
                                  <w:rFonts w:ascii="Segoe UI"/>
                                  <w:b/>
                                  <w:sz w:val="18"/>
                                </w:rPr>
                              </w:pPr>
                              <w:r>
                                <w:rPr>
                                  <w:rFonts w:ascii="Segoe UI"/>
                                  <w:b/>
                                  <w:color w:val="222223"/>
                                  <w:spacing w:val="-5"/>
                                  <w:sz w:val="18"/>
                                </w:rPr>
                                <w:t>31%</w:t>
                              </w:r>
                            </w:p>
                          </w:txbxContent>
                        </wps:txbx>
                        <wps:bodyPr wrap="square" lIns="0" tIns="0" rIns="0" bIns="0" rtlCol="0">
                          <a:noAutofit/>
                        </wps:bodyPr>
                      </wps:wsp>
                      <wps:wsp>
                        <wps:cNvPr id="164" name="Textbox 164"/>
                        <wps:cNvSpPr txBox="1"/>
                        <wps:spPr>
                          <a:xfrm>
                            <a:off x="269961" y="2639158"/>
                            <a:ext cx="3494404" cy="850265"/>
                          </a:xfrm>
                          <a:prstGeom prst="rect">
                            <a:avLst/>
                          </a:prstGeom>
                        </wps:spPr>
                        <wps:txbx>
                          <w:txbxContent>
                            <w:p w14:paraId="756FC45B" w14:textId="77777777" w:rsidR="00BF4AEC" w:rsidRDefault="00000000">
                              <w:pPr>
                                <w:spacing w:before="18" w:line="210" w:lineRule="exact"/>
                                <w:ind w:right="38"/>
                                <w:jc w:val="right"/>
                                <w:rPr>
                                  <w:rFonts w:ascii="Segoe UI"/>
                                  <w:b/>
                                  <w:sz w:val="18"/>
                                </w:rPr>
                              </w:pPr>
                              <w:r>
                                <w:rPr>
                                  <w:rFonts w:ascii="Segoe UI"/>
                                  <w:b/>
                                  <w:color w:val="222223"/>
                                  <w:spacing w:val="-5"/>
                                  <w:sz w:val="18"/>
                                </w:rPr>
                                <w:t>23%</w:t>
                              </w:r>
                            </w:p>
                            <w:p w14:paraId="5BCCC62D" w14:textId="77777777" w:rsidR="00BF4AEC" w:rsidRDefault="00000000">
                              <w:pPr>
                                <w:spacing w:line="130" w:lineRule="exact"/>
                                <w:ind w:right="825"/>
                                <w:jc w:val="right"/>
                                <w:rPr>
                                  <w:rFonts w:ascii="Segoe UI"/>
                                  <w:b/>
                                  <w:i/>
                                  <w:sz w:val="12"/>
                                </w:rPr>
                              </w:pPr>
                              <w:r>
                                <w:rPr>
                                  <w:rFonts w:ascii="Segoe UI"/>
                                  <w:b/>
                                  <w:i/>
                                  <w:color w:val="222223"/>
                                  <w:spacing w:val="-5"/>
                                  <w:sz w:val="12"/>
                                </w:rPr>
                                <w:t>18%</w:t>
                              </w:r>
                            </w:p>
                            <w:p w14:paraId="59DB9492" w14:textId="77777777" w:rsidR="00BF4AEC" w:rsidRDefault="00BF4AEC">
                              <w:pPr>
                                <w:spacing w:before="73"/>
                                <w:rPr>
                                  <w:rFonts w:ascii="Segoe UI"/>
                                  <w:b/>
                                  <w:i/>
                                  <w:sz w:val="12"/>
                                </w:rPr>
                              </w:pPr>
                            </w:p>
                            <w:p w14:paraId="57DF9847" w14:textId="77777777" w:rsidR="00BF4AEC" w:rsidRDefault="00000000">
                              <w:pPr>
                                <w:ind w:right="272"/>
                                <w:jc w:val="right"/>
                                <w:rPr>
                                  <w:rFonts w:ascii="Segoe UI Light"/>
                                  <w:sz w:val="16"/>
                                </w:rPr>
                              </w:pPr>
                              <w:r>
                                <w:rPr>
                                  <w:rFonts w:ascii="Segoe UI Light"/>
                                  <w:color w:val="222223"/>
                                  <w:spacing w:val="-4"/>
                                  <w:w w:val="110"/>
                                  <w:sz w:val="16"/>
                                </w:rPr>
                                <w:t>2012</w:t>
                              </w:r>
                            </w:p>
                            <w:p w14:paraId="37E1C392" w14:textId="77777777" w:rsidR="00BF4AEC" w:rsidRDefault="00000000">
                              <w:pPr>
                                <w:spacing w:before="197"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2016:</w:t>
                              </w:r>
                              <w:r>
                                <w:rPr>
                                  <w:rFonts w:ascii="Segoe UI" w:hAnsi="Segoe UI"/>
                                  <w:color w:val="222223"/>
                                  <w:sz w:val="12"/>
                                </w:rPr>
                                <w:t xml:space="preserve"> </w:t>
                              </w:r>
                              <w:r>
                                <w:rPr>
                                  <w:rFonts w:ascii="Segoe UI" w:hAnsi="Segoe UI"/>
                                  <w:color w:val="222223"/>
                                  <w:spacing w:val="-2"/>
                                  <w:sz w:val="12"/>
                                </w:rPr>
                                <w:t>342</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pacing w:val="-3"/>
                                  <w:sz w:val="12"/>
                                </w:rPr>
                                <w:t xml:space="preserve"> </w:t>
                              </w:r>
                              <w:r>
                                <w:rPr>
                                  <w:rFonts w:ascii="Segoe UI" w:hAnsi="Segoe UI"/>
                                  <w:color w:val="222223"/>
                                  <w:spacing w:val="-4"/>
                                  <w:sz w:val="12"/>
                                </w:rPr>
                                <w:t>2016</w:t>
                              </w:r>
                            </w:p>
                            <w:p w14:paraId="6B188177" w14:textId="77777777" w:rsidR="00BF4AEC" w:rsidRDefault="00000000">
                              <w:pPr>
                                <w:spacing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2012:</w:t>
                              </w:r>
                              <w:r>
                                <w:rPr>
                                  <w:rFonts w:ascii="Segoe UI" w:hAnsi="Segoe UI"/>
                                  <w:color w:val="222223"/>
                                  <w:sz w:val="12"/>
                                </w:rPr>
                                <w:t xml:space="preserve"> </w:t>
                              </w:r>
                              <w:r>
                                <w:rPr>
                                  <w:rFonts w:ascii="Segoe UI" w:hAnsi="Segoe UI"/>
                                  <w:color w:val="222223"/>
                                  <w:spacing w:val="-2"/>
                                  <w:sz w:val="12"/>
                                </w:rPr>
                                <w:t>158</w:t>
                              </w:r>
                              <w:r>
                                <w:rPr>
                                  <w:rFonts w:ascii="Segoe UI" w:hAnsi="Segoe UI"/>
                                  <w:color w:val="222223"/>
                                  <w:spacing w:val="-1"/>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2"/>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5"/>
                                  <w:sz w:val="12"/>
                                </w:rPr>
                                <w:t xml:space="preserve"> </w:t>
                              </w:r>
                              <w:r>
                                <w:rPr>
                                  <w:rFonts w:ascii="Segoe UI" w:hAnsi="Segoe UI"/>
                                  <w:color w:val="222223"/>
                                  <w:spacing w:val="-2"/>
                                  <w:sz w:val="12"/>
                                </w:rPr>
                                <w:t>interviewed</w:t>
                              </w:r>
                              <w:r>
                                <w:rPr>
                                  <w:rFonts w:ascii="Segoe UI" w:hAnsi="Segoe UI"/>
                                  <w:color w:val="222223"/>
                                  <w:sz w:val="12"/>
                                </w:rPr>
                                <w:t xml:space="preserve"> </w:t>
                              </w:r>
                              <w:r>
                                <w:rPr>
                                  <w:rFonts w:ascii="Segoe UI" w:hAnsi="Segoe UI"/>
                                  <w:color w:val="222223"/>
                                  <w:spacing w:val="-2"/>
                                  <w:sz w:val="12"/>
                                </w:rPr>
                                <w:t>19</w:t>
                              </w:r>
                              <w:r>
                                <w:rPr>
                                  <w:rFonts w:ascii="Segoe UI" w:hAnsi="Segoe UI"/>
                                  <w:color w:val="222223"/>
                                  <w:sz w:val="12"/>
                                </w:rPr>
                                <w:t xml:space="preserve"> </w:t>
                              </w:r>
                              <w:r>
                                <w:rPr>
                                  <w:rFonts w:ascii="Segoe UI" w:hAnsi="Segoe UI"/>
                                  <w:color w:val="222223"/>
                                  <w:spacing w:val="-2"/>
                                  <w:sz w:val="12"/>
                                </w:rPr>
                                <w:t>March</w:t>
                              </w:r>
                              <w:r>
                                <w:rPr>
                                  <w:rFonts w:ascii="Segoe UI" w:hAnsi="Segoe UI"/>
                                  <w:color w:val="222223"/>
                                  <w:spacing w:val="-1"/>
                                  <w:sz w:val="12"/>
                                </w:rPr>
                                <w:t xml:space="preserve"> </w:t>
                              </w:r>
                              <w:r>
                                <w:rPr>
                                  <w:rFonts w:ascii="Segoe UI" w:hAnsi="Segoe UI"/>
                                  <w:color w:val="222223"/>
                                  <w:spacing w:val="-2"/>
                                  <w:sz w:val="12"/>
                                </w:rPr>
                                <w:t>–</w:t>
                              </w:r>
                              <w:r>
                                <w:rPr>
                                  <w:rFonts w:ascii="Segoe UI" w:hAnsi="Segoe UI"/>
                                  <w:color w:val="222223"/>
                                  <w:sz w:val="12"/>
                                </w:rPr>
                                <w:t xml:space="preserve"> </w:t>
                              </w:r>
                              <w:r>
                                <w:rPr>
                                  <w:rFonts w:ascii="Segoe UI" w:hAnsi="Segoe UI"/>
                                  <w:color w:val="222223"/>
                                  <w:spacing w:val="-2"/>
                                  <w:sz w:val="12"/>
                                </w:rPr>
                                <w:t>18</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pacing w:val="-4"/>
                                  <w:sz w:val="12"/>
                                </w:rPr>
                                <w:t xml:space="preserve"> 2012</w:t>
                              </w:r>
                            </w:p>
                          </w:txbxContent>
                        </wps:txbx>
                        <wps:bodyPr wrap="square" lIns="0" tIns="0" rIns="0" bIns="0" rtlCol="0">
                          <a:noAutofit/>
                        </wps:bodyPr>
                      </wps:wsp>
                      <wps:wsp>
                        <wps:cNvPr id="165" name="Textbox 165"/>
                        <wps:cNvSpPr txBox="1"/>
                        <wps:spPr>
                          <a:xfrm>
                            <a:off x="4038853" y="3458443"/>
                            <a:ext cx="998855" cy="125730"/>
                          </a:xfrm>
                          <a:prstGeom prst="rect">
                            <a:avLst/>
                          </a:prstGeom>
                        </wps:spPr>
                        <wps:txbx>
                          <w:txbxContent>
                            <w:p w14:paraId="75749D8D"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166" name="Textbox 166"/>
                        <wps:cNvSpPr txBox="1"/>
                        <wps:spPr>
                          <a:xfrm>
                            <a:off x="2561082" y="1831085"/>
                            <a:ext cx="1428115" cy="90805"/>
                          </a:xfrm>
                          <a:prstGeom prst="rect">
                            <a:avLst/>
                          </a:prstGeom>
                          <a:solidFill>
                            <a:srgbClr val="F1BE48"/>
                          </a:solidFill>
                        </wps:spPr>
                        <wps:txbx>
                          <w:txbxContent>
                            <w:p w14:paraId="79631A9E" w14:textId="77777777" w:rsidR="00BF4AEC" w:rsidRDefault="00000000">
                              <w:pPr>
                                <w:spacing w:line="143" w:lineRule="exact"/>
                                <w:ind w:right="118"/>
                                <w:jc w:val="right"/>
                                <w:rPr>
                                  <w:rFonts w:ascii="Segoe UI"/>
                                  <w:b/>
                                  <w:i/>
                                  <w:color w:val="000000"/>
                                  <w:sz w:val="12"/>
                                </w:rPr>
                              </w:pPr>
                              <w:r>
                                <w:rPr>
                                  <w:rFonts w:ascii="Segoe UI"/>
                                  <w:b/>
                                  <w:i/>
                                  <w:color w:val="222223"/>
                                  <w:spacing w:val="-5"/>
                                  <w:sz w:val="12"/>
                                </w:rPr>
                                <w:t>35%</w:t>
                              </w:r>
                            </w:p>
                          </w:txbxContent>
                        </wps:txbx>
                        <wps:bodyPr wrap="square" lIns="0" tIns="0" rIns="0" bIns="0" rtlCol="0">
                          <a:noAutofit/>
                        </wps:bodyPr>
                      </wps:wsp>
                      <wps:wsp>
                        <wps:cNvPr id="167" name="Textbox 167"/>
                        <wps:cNvSpPr txBox="1"/>
                        <wps:spPr>
                          <a:xfrm>
                            <a:off x="281177" y="700277"/>
                            <a:ext cx="4730115" cy="201295"/>
                          </a:xfrm>
                          <a:prstGeom prst="rect">
                            <a:avLst/>
                          </a:prstGeom>
                          <a:solidFill>
                            <a:srgbClr val="888B8D"/>
                          </a:solidFill>
                        </wps:spPr>
                        <wps:txbx>
                          <w:txbxContent>
                            <w:p w14:paraId="461260B1" w14:textId="77777777" w:rsidR="00BF4AEC" w:rsidRDefault="00000000">
                              <w:pPr>
                                <w:spacing w:line="207" w:lineRule="exact"/>
                                <w:ind w:left="56"/>
                                <w:rPr>
                                  <w:rFonts w:ascii="Segoe UI" w:hAnsi="Segoe UI"/>
                                  <w:b/>
                                  <w:color w:val="000000"/>
                                  <w:sz w:val="18"/>
                                </w:rPr>
                              </w:pPr>
                              <w:r>
                                <w:rPr>
                                  <w:rFonts w:ascii="Segoe UI" w:hAnsi="Segoe UI"/>
                                  <w:b/>
                                  <w:color w:val="FFFFFF"/>
                                  <w:w w:val="105"/>
                                  <w:sz w:val="18"/>
                                </w:rPr>
                                <w:t>Which</w:t>
                              </w:r>
                              <w:r>
                                <w:rPr>
                                  <w:rFonts w:ascii="Segoe UI" w:hAnsi="Segoe UI"/>
                                  <w:b/>
                                  <w:color w:val="FFFFFF"/>
                                  <w:spacing w:val="-9"/>
                                  <w:w w:val="105"/>
                                  <w:sz w:val="18"/>
                                </w:rPr>
                                <w:t xml:space="preserve"> </w:t>
                              </w:r>
                              <w:r>
                                <w:rPr>
                                  <w:rFonts w:ascii="Segoe UI" w:hAnsi="Segoe UI"/>
                                  <w:b/>
                                  <w:color w:val="FFFFFF"/>
                                  <w:w w:val="105"/>
                                  <w:sz w:val="18"/>
                                </w:rPr>
                                <w:t>of</w:t>
                              </w:r>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3"/>
                                  <w:w w:val="105"/>
                                  <w:sz w:val="18"/>
                                </w:rPr>
                                <w:t xml:space="preserve"> </w:t>
                              </w:r>
                              <w:r>
                                <w:rPr>
                                  <w:rFonts w:ascii="Segoe UI" w:hAnsi="Segoe UI"/>
                                  <w:b/>
                                  <w:color w:val="FFFFFF"/>
                                  <w:w w:val="105"/>
                                  <w:sz w:val="18"/>
                                </w:rPr>
                                <w:t>following</w:t>
                              </w:r>
                              <w:r>
                                <w:rPr>
                                  <w:rFonts w:ascii="Segoe UI" w:hAnsi="Segoe UI"/>
                                  <w:b/>
                                  <w:color w:val="FFFFFF"/>
                                  <w:spacing w:val="-7"/>
                                  <w:w w:val="105"/>
                                  <w:sz w:val="18"/>
                                </w:rPr>
                                <w:t xml:space="preserve"> </w:t>
                              </w:r>
                              <w:r>
                                <w:rPr>
                                  <w:rFonts w:ascii="Segoe UI" w:hAnsi="Segoe UI"/>
                                  <w:b/>
                                  <w:color w:val="FFFFFF"/>
                                  <w:w w:val="105"/>
                                  <w:sz w:val="18"/>
                                </w:rPr>
                                <w:t>actions…</w:t>
                              </w:r>
                              <w:r>
                                <w:rPr>
                                  <w:rFonts w:ascii="Segoe UI" w:hAnsi="Segoe UI"/>
                                  <w:b/>
                                  <w:color w:val="FFFFFF"/>
                                  <w:spacing w:val="-8"/>
                                  <w:w w:val="105"/>
                                  <w:sz w:val="18"/>
                                </w:rPr>
                                <w:t xml:space="preserve"> </w:t>
                              </w:r>
                              <w:r>
                                <w:rPr>
                                  <w:rFonts w:ascii="Segoe UI" w:hAnsi="Segoe UI"/>
                                  <w:b/>
                                  <w:color w:val="FFFFFF"/>
                                  <w:w w:val="105"/>
                                  <w:sz w:val="18"/>
                                </w:rPr>
                                <w:t>have</w:t>
                              </w:r>
                              <w:r>
                                <w:rPr>
                                  <w:rFonts w:ascii="Segoe UI" w:hAnsi="Segoe UI"/>
                                  <w:b/>
                                  <w:color w:val="FFFFFF"/>
                                  <w:spacing w:val="-13"/>
                                  <w:w w:val="105"/>
                                  <w:sz w:val="18"/>
                                </w:rPr>
                                <w:t xml:space="preserve"> </w:t>
                              </w:r>
                              <w:r>
                                <w:rPr>
                                  <w:rFonts w:ascii="Segoe UI" w:hAnsi="Segoe UI"/>
                                  <w:b/>
                                  <w:color w:val="FFFFFF"/>
                                  <w:w w:val="105"/>
                                  <w:sz w:val="18"/>
                                </w:rPr>
                                <w:t>been</w:t>
                              </w:r>
                              <w:r>
                                <w:rPr>
                                  <w:rFonts w:ascii="Segoe UI" w:hAnsi="Segoe UI"/>
                                  <w:b/>
                                  <w:color w:val="FFFFFF"/>
                                  <w:spacing w:val="-12"/>
                                  <w:w w:val="105"/>
                                  <w:sz w:val="18"/>
                                </w:rPr>
                                <w:t xml:space="preserve"> </w:t>
                              </w:r>
                              <w:r>
                                <w:rPr>
                                  <w:rFonts w:ascii="Segoe UI" w:hAnsi="Segoe UI"/>
                                  <w:b/>
                                  <w:color w:val="FFFFFF"/>
                                  <w:w w:val="105"/>
                                  <w:sz w:val="18"/>
                                </w:rPr>
                                <w:t>taken</w:t>
                              </w:r>
                              <w:r>
                                <w:rPr>
                                  <w:rFonts w:ascii="Segoe UI" w:hAnsi="Segoe UI"/>
                                  <w:b/>
                                  <w:color w:val="FFFFFF"/>
                                  <w:spacing w:val="-12"/>
                                  <w:w w:val="105"/>
                                  <w:sz w:val="18"/>
                                </w:rPr>
                                <w:t xml:space="preserve"> </w:t>
                              </w:r>
                              <w:proofErr w:type="gramStart"/>
                              <w:r>
                                <w:rPr>
                                  <w:rFonts w:ascii="Segoe UI" w:hAnsi="Segoe UI"/>
                                  <w:b/>
                                  <w:color w:val="FFFFFF"/>
                                  <w:w w:val="105"/>
                                  <w:sz w:val="18"/>
                                </w:rPr>
                                <w:t>as</w:t>
                              </w:r>
                              <w:r>
                                <w:rPr>
                                  <w:rFonts w:ascii="Segoe UI" w:hAnsi="Segoe UI"/>
                                  <w:b/>
                                  <w:color w:val="FFFFFF"/>
                                  <w:spacing w:val="-11"/>
                                  <w:w w:val="105"/>
                                  <w:sz w:val="18"/>
                                </w:rPr>
                                <w:t xml:space="preserve"> </w:t>
                              </w:r>
                              <w:r>
                                <w:rPr>
                                  <w:rFonts w:ascii="Segoe UI" w:hAnsi="Segoe UI"/>
                                  <w:b/>
                                  <w:color w:val="FFFFFF"/>
                                  <w:w w:val="105"/>
                                  <w:sz w:val="18"/>
                                </w:rPr>
                                <w:t>a</w:t>
                              </w:r>
                              <w:r>
                                <w:rPr>
                                  <w:rFonts w:ascii="Segoe UI" w:hAnsi="Segoe UI"/>
                                  <w:b/>
                                  <w:color w:val="FFFFFF"/>
                                  <w:spacing w:val="-12"/>
                                  <w:w w:val="105"/>
                                  <w:sz w:val="18"/>
                                </w:rPr>
                                <w:t xml:space="preserve"> </w:t>
                              </w:r>
                              <w:r>
                                <w:rPr>
                                  <w:rFonts w:ascii="Segoe UI" w:hAnsi="Segoe UI"/>
                                  <w:b/>
                                  <w:color w:val="FFFFFF"/>
                                  <w:w w:val="105"/>
                                  <w:sz w:val="18"/>
                                </w:rPr>
                                <w:t>result</w:t>
                              </w:r>
                              <w:r>
                                <w:rPr>
                                  <w:rFonts w:ascii="Segoe UI" w:hAnsi="Segoe UI"/>
                                  <w:b/>
                                  <w:color w:val="FFFFFF"/>
                                  <w:spacing w:val="-12"/>
                                  <w:w w:val="105"/>
                                  <w:sz w:val="18"/>
                                </w:rPr>
                                <w:t xml:space="preserve"> </w:t>
                              </w:r>
                              <w:r>
                                <w:rPr>
                                  <w:rFonts w:ascii="Segoe UI" w:hAnsi="Segoe UI"/>
                                  <w:b/>
                                  <w:color w:val="FFFFFF"/>
                                  <w:w w:val="105"/>
                                  <w:sz w:val="18"/>
                                </w:rPr>
                                <w:t>of</w:t>
                              </w:r>
                              <w:proofErr w:type="gramEnd"/>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2"/>
                                  <w:w w:val="105"/>
                                  <w:sz w:val="18"/>
                                </w:rPr>
                                <w:t xml:space="preserve"> </w:t>
                              </w:r>
                              <w:proofErr w:type="spellStart"/>
                              <w:r>
                                <w:rPr>
                                  <w:rFonts w:ascii="Segoe UI" w:hAnsi="Segoe UI"/>
                                  <w:b/>
                                  <w:color w:val="FFFFFF"/>
                                  <w:w w:val="105"/>
                                  <w:sz w:val="18"/>
                                </w:rPr>
                                <w:t>Acas</w:t>
                              </w:r>
                              <w:proofErr w:type="spellEnd"/>
                              <w:r>
                                <w:rPr>
                                  <w:rFonts w:ascii="Segoe UI" w:hAnsi="Segoe UI"/>
                                  <w:b/>
                                  <w:color w:val="FFFFFF"/>
                                  <w:spacing w:val="-12"/>
                                  <w:w w:val="105"/>
                                  <w:sz w:val="18"/>
                                </w:rPr>
                                <w:t xml:space="preserve"> </w:t>
                              </w:r>
                              <w:r>
                                <w:rPr>
                                  <w:rFonts w:ascii="Segoe UI" w:hAnsi="Segoe UI"/>
                                  <w:b/>
                                  <w:color w:val="FFFFFF"/>
                                  <w:spacing w:val="-2"/>
                                  <w:w w:val="105"/>
                                  <w:sz w:val="18"/>
                                </w:rPr>
                                <w:t>project?</w:t>
                              </w:r>
                            </w:p>
                          </w:txbxContent>
                        </wps:txbx>
                        <wps:bodyPr wrap="square" lIns="0" tIns="0" rIns="0" bIns="0" rtlCol="0">
                          <a:noAutofit/>
                        </wps:bodyPr>
                      </wps:wsp>
                      <wps:wsp>
                        <wps:cNvPr id="168" name="Textbox 168"/>
                        <wps:cNvSpPr txBox="1"/>
                        <wps:spPr>
                          <a:xfrm>
                            <a:off x="281177" y="366522"/>
                            <a:ext cx="4730115" cy="334010"/>
                          </a:xfrm>
                          <a:prstGeom prst="rect">
                            <a:avLst/>
                          </a:prstGeom>
                          <a:solidFill>
                            <a:srgbClr val="FF585D"/>
                          </a:solidFill>
                        </wps:spPr>
                        <wps:txbx>
                          <w:txbxContent>
                            <w:p w14:paraId="073807E2" w14:textId="77777777" w:rsidR="00BF4AEC" w:rsidRDefault="00000000">
                              <w:pPr>
                                <w:spacing w:before="2"/>
                                <w:ind w:left="52"/>
                                <w:rPr>
                                  <w:rFonts w:ascii="Segoe UI" w:hAnsi="Segoe UI"/>
                                  <w:b/>
                                  <w:color w:val="000000"/>
                                  <w:sz w:val="35"/>
                                </w:rPr>
                              </w:pPr>
                              <w:r>
                                <w:rPr>
                                  <w:rFonts w:ascii="Segoe UI" w:hAnsi="Segoe UI"/>
                                  <w:b/>
                                  <w:color w:val="FFFFFF"/>
                                  <w:sz w:val="35"/>
                                </w:rPr>
                                <w:t>Actions</w:t>
                              </w:r>
                              <w:r>
                                <w:rPr>
                                  <w:rFonts w:ascii="Segoe UI" w:hAnsi="Segoe UI"/>
                                  <w:b/>
                                  <w:color w:val="FFFFFF"/>
                                  <w:spacing w:val="8"/>
                                  <w:sz w:val="35"/>
                                </w:rPr>
                                <w:t xml:space="preserve"> </w:t>
                              </w:r>
                              <w:r>
                                <w:rPr>
                                  <w:rFonts w:ascii="Segoe UI" w:hAnsi="Segoe UI"/>
                                  <w:b/>
                                  <w:color w:val="FFFFFF"/>
                                  <w:sz w:val="35"/>
                                </w:rPr>
                                <w:t>arising</w:t>
                              </w:r>
                              <w:r>
                                <w:rPr>
                                  <w:rFonts w:ascii="Segoe UI" w:hAnsi="Segoe UI"/>
                                  <w:b/>
                                  <w:color w:val="FFFFFF"/>
                                  <w:spacing w:val="2"/>
                                  <w:sz w:val="35"/>
                                </w:rPr>
                                <w:t xml:space="preserve"> </w:t>
                              </w:r>
                              <w:r>
                                <w:rPr>
                                  <w:rFonts w:ascii="Segoe UI" w:hAnsi="Segoe UI"/>
                                  <w:b/>
                                  <w:color w:val="FFFFFF"/>
                                  <w:sz w:val="35"/>
                                </w:rPr>
                                <w:t>from</w:t>
                              </w:r>
                              <w:r>
                                <w:rPr>
                                  <w:rFonts w:ascii="Segoe UI" w:hAnsi="Segoe UI"/>
                                  <w:b/>
                                  <w:color w:val="FFFFFF"/>
                                  <w:spacing w:val="9"/>
                                  <w:sz w:val="35"/>
                                </w:rPr>
                                <w:t xml:space="preserve"> </w:t>
                              </w:r>
                              <w:proofErr w:type="spellStart"/>
                              <w:r>
                                <w:rPr>
                                  <w:rFonts w:ascii="Segoe UI" w:hAnsi="Segoe UI"/>
                                  <w:b/>
                                  <w:color w:val="FFFFFF"/>
                                  <w:sz w:val="35"/>
                                </w:rPr>
                                <w:t>Acas</w:t>
                              </w:r>
                              <w:proofErr w:type="spellEnd"/>
                              <w:r>
                                <w:rPr>
                                  <w:rFonts w:ascii="Segoe UI" w:hAnsi="Segoe UI"/>
                                  <w:b/>
                                  <w:color w:val="FFFFFF"/>
                                  <w:spacing w:val="10"/>
                                  <w:sz w:val="35"/>
                                </w:rPr>
                                <w:t xml:space="preserve"> </w:t>
                              </w:r>
                              <w:r>
                                <w:rPr>
                                  <w:rFonts w:ascii="Segoe UI" w:hAnsi="Segoe UI"/>
                                  <w:b/>
                                  <w:color w:val="FFFFFF"/>
                                  <w:sz w:val="35"/>
                                </w:rPr>
                                <w:t>projects</w:t>
                              </w:r>
                              <w:r>
                                <w:rPr>
                                  <w:rFonts w:ascii="Segoe UI" w:hAnsi="Segoe UI"/>
                                  <w:b/>
                                  <w:color w:val="FFFFFF"/>
                                  <w:spacing w:val="8"/>
                                  <w:sz w:val="35"/>
                                </w:rPr>
                                <w:t xml:space="preserve"> </w:t>
                              </w:r>
                              <w:r>
                                <w:rPr>
                                  <w:rFonts w:ascii="Segoe UI" w:hAnsi="Segoe UI"/>
                                  <w:b/>
                                  <w:color w:val="FFFFFF"/>
                                  <w:sz w:val="35"/>
                                </w:rPr>
                                <w:t>–</w:t>
                              </w:r>
                              <w:r>
                                <w:rPr>
                                  <w:rFonts w:ascii="Segoe UI" w:hAnsi="Segoe UI"/>
                                  <w:b/>
                                  <w:color w:val="FFFFFF"/>
                                  <w:spacing w:val="10"/>
                                  <w:sz w:val="35"/>
                                </w:rPr>
                                <w:t xml:space="preserve"> </w:t>
                              </w:r>
                              <w:proofErr w:type="gramStart"/>
                              <w:r>
                                <w:rPr>
                                  <w:rFonts w:ascii="Segoe UI" w:hAnsi="Segoe UI"/>
                                  <w:b/>
                                  <w:color w:val="FFFFFF"/>
                                  <w:spacing w:val="-2"/>
                                  <w:sz w:val="35"/>
                                </w:rPr>
                                <w:t>trend</w:t>
                              </w:r>
                              <w:proofErr w:type="gramEnd"/>
                            </w:p>
                          </w:txbxContent>
                        </wps:txbx>
                        <wps:bodyPr wrap="square" lIns="0" tIns="0" rIns="0" bIns="0" rtlCol="0">
                          <a:noAutofit/>
                        </wps:bodyPr>
                      </wps:wsp>
                    </wpg:wgp>
                  </a:graphicData>
                </a:graphic>
              </wp:anchor>
            </w:drawing>
          </mc:Choice>
          <mc:Fallback>
            <w:pict>
              <v:group w14:anchorId="3C067911" id="Group 146" o:spid="_x0000_s1145" style="position:absolute;margin-left:90.7pt;margin-top:6.8pt;width:416.85pt;height:295.8pt;z-index:-15719936;mso-wrap-distance-left:0;mso-wrap-distance-right:0;mso-position-horizontal-relative:page" coordsize="52939,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1ktQkAAOZDAAAOAAAAZHJzL2Uyb0RvYy54bWzsXFtv4zYWfi+w/0HQ+45FUqQoYzLFzkwz&#10;WKBoC3SKPiu2HBtrW15JiT3/voekDkXJF13ipIUxeQhl64g6/M6Vh6Tf/3jYrL3nNC9W2fbOJ+8C&#10;30u3s2y+2j7e+X98vf+39L2iTLbzZJ1t0zv/W1r4P3741w/v97tpSrNltp6nuQedbIvpfnfnL8ty&#10;N51Mitky3STFu2yXbuHmIss3SQkf88fJPE/20PtmPaFBICb7LJ/v8myWFgV8+9nc9D/o/heLdFb+&#10;ulgUaemt73zgrdT/c/3/Qf2ffHifTB/zZLdczSo2khFcbJLVFl5qu/qclIn3lK+OutqsZnlWZIvy&#10;3SzbTLLFYjVL9RhgNCRojeZLnj3t9Fgep/vHnYUJoG3hNLrb2S/PX/Ld77vfcsM9XP6czf5XAC6T&#10;/e5x6t5Xnx9r4sMi36iHYBDeQSP6zSKaHkpvBl9yGrM45r43g3ss4kKICvPZEgRz9Nxs+VPHk5Nk&#10;al6s2bPs7HegP0UNUfEyiH5fJrtUI18oCH7LvdUc1DuMfG+bbECPv1Qqo74CrNTrgU7hWH0qKkhb&#10;KFEuSCCp7wEehBDOhX4+mSJilArKgwoxIrgIpEbMjjuZzp6K8kuaafCT55+L0ijxHK+SJV7NDlu8&#10;zMEUlBGstRGUvgdGkPseGMGDMYJdUqrnlETVpbe/8y0vS2C2YkXd32TP6ddMU5ZKhDGhhIRmTFxw&#10;EkrVJXBcE6637gNgiWr8DVqkwHanu64oBeeSiqpXpMDWULpMDCQ/ycdsnRWpGYbCYwwuhNJYCvCA&#10;arCUszBGUXYA06DFYWLbAIaFRII6GT6RAltD2eBiKP1JTq4BDYDBA2MHcRiwoJ/KNEhxmNg2gAmo&#10;jAKEGymwrYBxeCAD6U8ycg1cQhrF0qiMoIKJsJcpNUhxlNi6uETgcghijQTYVrA4LAwkP8nGNVDh&#10;MqKh0IbECCNW4y/bUYMUB4mti0oYUMYuuxfisDCQ/CQbV0BFuWcWGV1BTb8MCFIhBti6WMg4Jpeh&#10;cN87jLr9/iMQIGbYOATXbqQrsvVqfr9ar5UnLvLHh0/r3HtOIKRF5CP9FFd24pBBhlBMTRxWVw/Z&#10;/BsE8j1E7ju/+P9Tkqe+t/7vFlIFlRniRY4XD3iRl+tPmc4fdRDIi/Lr4c8k33k7uLzzSwjdv2SY&#10;MSRTDMlqLJZWPbnN/vNUZouViteaN8NR9QGyF5NHvEEaAzrTTmO0TxiXxtCAh5Ip/J00hoRUhTud&#10;+EHuEEqCwseMyBUuYgYJ9CukMciLSWM0K4rX2laM/kcEctU6jYktxzXhKYNRaUxNixTYuqalcGAQ&#10;9C5Fa5eJgeQn+TgyMSe964kLkNmYBGkMiQX6hw5gGrQICLYNYCAtIRQVBCmwNZQNLobSn+TkGtBE&#10;gSAQT1WGFzMZyX7hukGKw8S2AUwA0LOOeO3wAGnMIPqTjFwFFykINbgwQkMr28sa0yBFPLB1cekT&#10;gaOahYHkJ9m4AiqUhCSuJn+o7JcBQSrEAFsXCxkTjmqH97E1dO57h1G3338EwqiAfU8+/mTniN8D&#10;tlO/wiyiCsS27hAfB2yd8PQO2DBLFBEhJoMOeBxS/XwdsHksMFyLgFFeBak3D9YVHxCqDRunAjWw&#10;D9m68rmony+3IhGAaV6MzPVbh9Aih2iR17Gg7ymvqvueqpmesSAOqWgr5YWvIBHrbUGMxpBgmXoU&#10;O2VBRl91wvu3WlDFx0ULMhr81hZUv7Xbgmra17Gg7zFoqAVB8GhbEBlkQcZ2tDiduHNmhQASi7eP&#10;PcgL2A4uVpyMPzSmgYqWPSIQpbIZqjAQYOumckCMgRdvY+uSAW+csMuU9r16IBzLI9gdtqZbWKax&#10;A+pJz0RV8e/DjFoGcuhpIPWqB8gY+cDW8BPHQVXsi3gnMWfMTNpZFIqoIxV2eh5ADE9dRht4YGYS&#10;2EVpGdCPXKoEuKANIu7UIlfcnd61rhcohvRiXod52CE2BXIuRxsrv27NOMMI6tpRKjZ8qJxKFsHa&#10;hfIE/UbbwRPyNsYOGrx0o3Oed2TiygA5SnxWF4aPIQ5Cs4zUxB/HgK11dI4j6vYArg2C5DqcAJWW&#10;mT7EVnMcYJDdq0DvOl13rBfQtwPoh6ar/X00zuVoKL07givCZA3SkcJZgIa7+U5FOPX+Kw7PtfIe&#10;I7zEDXLV8k2dI3RZGETs8IvvvrJdOG84K3PHJTnkyBC26F8GuYDaHHrgUhOfYOMIl1GFuUD/VVWQ&#10;74W57sIch9BjJkVfYRXwITt4BL5qlhW88vAxO8AOEPz+zNYgLhguJcBiCBGQAkNH9UyJyBiW2aAS&#10;qPZSER7ABopKUjhRUsuNamNQtTCptvzoTWm4uqZ0oiKpFh3r1dHy8HDQm5wi3asqi1xpwfQfs+zJ&#10;IUVvC0svWzo1oL7CCnlAWLVPA6QWCbPy40grZkEIU0QtLMojhon2dYWldeQmhQVzuraw9CrHGGFF&#10;Qq0A6Swddt/xKNY2WguLhkEABfHXtiy7VfDmLAv2K7aFZd1ItS+yr2WxANaXTW0FlnxhY2FroQI8&#10;IyXgpIywIi5fyQ3aDRE3JyworbSFZd3IQGGFJISSAFiOCUlgWxq22rIIZC1WWK/nBu1i2M0Jy+44&#10;rhMM60YGCyuicWjWACF4CVjFaGYYVG84eW3LMvuZbzJm2X1VtbCsGxkoLEZ4FFaGFTHM+GvDonA/&#10;wJ31am9MeLRPHHO9F6WD0qatN2dagG7bD1o/MlBaYUAgI6wyDAFFUrPH1hHX25iWnXvcmrBURtAS&#10;ljlJMiIdZDHjUCPXQQtO3dCItdNBEUbWtF4twzBbJm/RDwq7VGj9IHw1blYcBiAMYSyLgqxooGcB&#10;tWVBhvEGEy0zvbtJYR2XMIR1IwPdIOxGjxg8rdJBGsKxDtid3qxhvI2w7Nzj5tzgcQkDbGOcZTEJ&#10;Z0Gq3YgUdnzF4d+TDtq5x80J67iEYY7zjIhZFJIK5VaVYQkGOz5bhgVHmcDe4IWq3iThZJXQwnR2&#10;UVwnG7Rzj5sT1nEJw0A4Qljg+KRU1UaQBQu5DMPW6YgYjnhxLGG82qwYypOVZ7g5YR2XMMyZhBHC&#10;apzIlUzVB1sxK6QSTuoa04rhOO6LLAvOLp09yNRzT5ot1Us7Xbk5AR+XPcxB6TECBulF0B8YI5wI&#10;pXDZSElCKM1b8arpwMvqiZfkK6X8KD+r14NfdtSgdVDNytccF1ZDvjn5HldK4Jz0uDxGWWclXyYE&#10;zOwuyBe2isHPLFQSGLUS0xAcfHAPIt7fc8mHyNdOit5OvvpnE+DHJLQOVj98oX6twv2sFwfrn+f4&#10;8BcAAAD//wMAUEsDBBQABgAIAAAAIQDp21aZ4AAAAAsBAAAPAAAAZHJzL2Rvd25yZXYueG1sTI/B&#10;asMwDIbvg72DUWG31Xa7hJLGKaVsO5XB2sHYzY3VJDSWQ+wm6dvPPW03/ejj16d8M9mWDdj7xpEC&#10;ORfAkEpnGqoUfB3fnlfAfNBkdOsIFdzQw6Z4fMh1ZtxInzgcQsViCflMK6hD6DLOfVmj1X7uOqS4&#10;O7ve6hBjX3HT6zGW25YvhEi51Q3FC7XucFdjeTlcrYL3UY/bpXwd9pfz7vZzTD6+9xKVeppN2zWw&#10;gFP4g+GuH9WhiE4ndyXjWRvzSr5ENA7LFNgdEDKRwE4KUpEsgBc5//9D8QsAAP//AwBQSwECLQAU&#10;AAYACAAAACEAtoM4kv4AAADhAQAAEwAAAAAAAAAAAAAAAAAAAAAAW0NvbnRlbnRfVHlwZXNdLnht&#10;bFBLAQItABQABgAIAAAAIQA4/SH/1gAAAJQBAAALAAAAAAAAAAAAAAAAAC8BAABfcmVscy8ucmVs&#10;c1BLAQItABQABgAIAAAAIQAYrq1ktQkAAOZDAAAOAAAAAAAAAAAAAAAAAC4CAABkcnMvZTJvRG9j&#10;LnhtbFBLAQItABQABgAIAAAAIQDp21aZ4AAAAAsBAAAPAAAAAAAAAAAAAAAAAA8MAABkcnMvZG93&#10;bnJldi54bWxQSwUGAAAAAAQABADzAAAAHA0AAAAA&#10;">
                <v:shape id="Graphic 147" o:spid="_x0000_s1146" style="position:absolute;left:25610;top:11155;width:22625;height:16561;visibility:visible;mso-wrap-style:square;v-text-anchor:top" coordsize="2262505,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yRwwAAANwAAAAPAAAAZHJzL2Rvd25yZXYueG1sRE/NasJA&#10;EL4LvsMyhV5ENy0l1egqUpF6KILWBxiyYxKbnQ27a5L69N2C4G0+vt9ZrHpTi5acrywreJkkIIhz&#10;qysuFJy+t+MpCB+QNdaWScEveVgth4MFZtp2fKD2GAoRQ9hnqKAMocmk9HlJBv3ENsSRO1tnMETo&#10;CqkddjHc1PI1SVJpsOLYUGJDHyXlP8erUVCnhxF+7dq0cN3mst3fbjP7eVHq+alfz0EE6sNDfHfv&#10;dJz/9g7/z8QL5PIPAAD//wMAUEsBAi0AFAAGAAgAAAAhANvh9svuAAAAhQEAABMAAAAAAAAAAAAA&#10;AAAAAAAAAFtDb250ZW50X1R5cGVzXS54bWxQSwECLQAUAAYACAAAACEAWvQsW78AAAAVAQAACwAA&#10;AAAAAAAAAAAAAAAfAQAAX3JlbHMvLnJlbHNQSwECLQAUAAYACAAAACEA6dh8kcMAAADcAAAADwAA&#10;AAAAAAAAAAAAAAAHAgAAZHJzL2Rvd25yZXYueG1sUEsFBgAAAAADAAMAtwAAAPcCAAAAAA==&#10;" path="m912114,1565148l,1565148r,90678l912114,1655826r,-90678xem1229868,1253490l,1253490r,88392l1229868,1341882r,-88392xem1349502,940308l,940308r,88392l1349502,1028700r,-88392xem1427988,626364l,626364r,89154l1427988,715518r,-89154xem1587246,313182l,313182r,89154l1587246,402336r,-89154xem2262378,l,,,89916r2262378,l2262378,xe" fillcolor="#71b2c9" stroked="f">
                  <v:path arrowok="t"/>
                </v:shape>
                <v:shape id="Graphic 148" o:spid="_x0000_s1147" style="position:absolute;left:25610;top:12054;width:21425;height:16548;visibility:visible;mso-wrap-style:square;v-text-anchor:top" coordsize="2142490,165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OvIxAAAANwAAAAPAAAAZHJzL2Rvd25yZXYueG1sRI9Ba8JA&#10;EIXvgv9hGaG3uom1IqmriEUQPJSqP2DITpNgdjbsbjX6652D4G2G9+a9bxar3rXqQiE2ng3k4wwU&#10;celtw5WB03H7PgcVE7LF1jMZuFGE1XI4WGBh/ZV/6XJIlZIQjgUaqFPqCq1jWZPDOPYdsWh/PjhM&#10;soZK24BXCXetnmTZTDtsWBpq7GhTU3k+/DsDd+f3u30Z8vnP9nSv+o/8O3zmxryN+vUXqER9epmf&#10;1zsr+FOhlWdkAr18AAAA//8DAFBLAQItABQABgAIAAAAIQDb4fbL7gAAAIUBAAATAAAAAAAAAAAA&#10;AAAAAAAAAABbQ29udGVudF9UeXBlc10ueG1sUEsBAi0AFAAGAAgAAAAhAFr0LFu/AAAAFQEAAAsA&#10;AAAAAAAAAAAAAAAAHwEAAF9yZWxzLy5yZWxzUEsBAi0AFAAGAAgAAAAhAHwA68jEAAAA3AAAAA8A&#10;AAAAAAAAAAAAAAAABwIAAGRycy9kb3ducmV2LnhtbFBLBQYAAAAAAwADALcAAAD4AgAAAAA=&#10;" path="m713994,1565910l,1565910r,88392l713994,1654302r,-88392xem1427988,1251966l,1251966r,89154l1427988,1341120r,-89154xem1706118,938784l,938784r,89154l1706118,1027938r,-89154xem1786128,312420l,312420r,89916l1786128,402336r,-89916xem2141982,l,,,89154r2141982,l2141982,xe" fillcolor="#f1be48" stroked="f">
                  <v:path arrowok="t"/>
                </v:shape>
                <v:shape id="Graphic 149" o:spid="_x0000_s1148" style="position:absolute;left:18867;top:30594;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UWtwwAAANwAAAAPAAAAZHJzL2Rvd25yZXYueG1sRE/fa8Iw&#10;EH4X/B/CDXzTdCLDVaOIoAiFMe3A17M5m2pzqU2m3f76ZTDY2318P2++7Gwt7tT6yrGC51ECgrhw&#10;uuJSwUe+GU5B+ICssXZMCr7Iw3LR780x1e7Be7ofQiliCPsUFZgQmlRKXxiy6EeuIY7c2bUWQ4Rt&#10;KXWLjxhuazlOkhdpseLYYLChtaHievi0CiS9HYN5z8rjOduOb9npO7+ccqUGT91qBiJQF/7Ff+6d&#10;jvMnr/D7TLxALn4AAAD//wMAUEsBAi0AFAAGAAgAAAAhANvh9svuAAAAhQEAABMAAAAAAAAAAAAA&#10;AAAAAAAAAFtDb250ZW50X1R5cGVzXS54bWxQSwECLQAUAAYACAAAACEAWvQsW78AAAAVAQAACwAA&#10;AAAAAAAAAAAAAAAfAQAAX3JlbHMvLnJlbHNQSwECLQAUAAYACAAAACEAnfFFrcMAAADcAAAADwAA&#10;AAAAAAAAAAAAAAAHAgAAZHJzL2Rvd25yZXYueG1sUEsFBgAAAAADAAMAtwAAAPcCAAAAAA==&#10;" path="m59436,l,,,60198r59436,l59436,xe" fillcolor="#71b2c9" stroked="f">
                  <v:path arrowok="t"/>
                </v:shape>
                <v:shape id="Graphic 150" o:spid="_x0000_s1149" style="position:absolute;left:32956;top:30594;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PVxQAAANwAAAAPAAAAZHJzL2Rvd25yZXYueG1sRI9Bb8Iw&#10;DIXvSPsPkSftBunQilhHQBNiEuK2lh24WY3XVkucrsmg/Ht8QNrN1nt+7/NqM3qnzjTELrCB51kG&#10;irgOtuPGwLH6mC5BxYRs0QUmA1eKsFk/TFZY2HDhTzqXqVESwrFAA21KfaF1rFvyGGehJxbtOwwe&#10;k6xDo+2AFwn3Ts+zbKE9diwNLfa0ban+Kf+8gcplr1+nFy5dtZvn18Mxr34XJ2OeHsf3N1CJxvRv&#10;vl/vreDngi/PyAR6fQMAAP//AwBQSwECLQAUAAYACAAAACEA2+H2y+4AAACFAQAAEwAAAAAAAAAA&#10;AAAAAAAAAAAAW0NvbnRlbnRfVHlwZXNdLnhtbFBLAQItABQABgAIAAAAIQBa9CxbvwAAABUBAAAL&#10;AAAAAAAAAAAAAAAAAB8BAABfcmVscy8ucmVsc1BLAQItABQABgAIAAAAIQBUEWPVxQAAANwAAAAP&#10;AAAAAAAAAAAAAAAAAAcCAABkcnMvZG93bnJldi54bWxQSwUGAAAAAAMAAwC3AAAA+QIAAAAA&#10;" path="m60198,l,,,60198r60198,l60198,xe" fillcolor="#f1be48" stroked="f">
                  <v:path arrowok="t"/>
                </v:shape>
                <v:shape id="Graphic 151" o:spid="_x0000_s1150" style="position:absolute;width:52939;height:37566;visibility:visible;mso-wrap-style:square;v-text-anchor:top" coordsize="5293995,37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buwgAAANwAAAAPAAAAZHJzL2Rvd25yZXYueG1sRE9Na8JA&#10;EL0L/odlCr3pJoXGmrqKFKRecjDqfciOSWp2NmRXk/TXdwuCt3m8z1ltBtOIO3WutqwgnkcgiAur&#10;ay4VnI672QcI55E1NpZJwUgONuvpZIWptj0f6J77UoQQdikqqLxvUyldUZFBN7ctceAutjPoA+xK&#10;qTvsQ7hp5FsUJdJgzaGhwpa+Kiqu+c0o+O5/9z/Z+WqSc5kvloTL8SIzpV5fhu0nCE+Df4of7r0O&#10;899j+H8mXCDXfwAAAP//AwBQSwECLQAUAAYACAAAACEA2+H2y+4AAACFAQAAEwAAAAAAAAAAAAAA&#10;AAAAAAAAW0NvbnRlbnRfVHlwZXNdLnhtbFBLAQItABQABgAIAAAAIQBa9CxbvwAAABUBAAALAAAA&#10;AAAAAAAAAAAAAB8BAABfcmVscy8ucmVsc1BLAQItABQABgAIAAAAIQBDjxbuwgAAANwAAAAPAAAA&#10;AAAAAAAAAAAAAAcCAABkcnMvZG93bnJldi54bWxQSwUGAAAAAAMAAwC3AAAA9gIAAAAA&#10;" path="m5292090,l2286,,,2285,,3755135r2286,1524l5292090,3756659r1524,-1524l5293614,3752087r-5283708,l5334,3746754r4572,l9906,9905r-4573,l9906,5333r5283708,l5293614,2285,5292090,xem9906,3746754r-4572,l9906,3752087r,-5333xem5283708,3746754r-5273802,l9906,3752087r5273802,l5283708,3746754xem5283708,5333r,3746754l5289042,3746754r4572,l5293614,9905r-4572,l5283708,5333xem5293614,3746754r-4572,l5283708,3752087r9906,l5293614,3746754xem9906,5333l5333,9905r4573,l9906,5333xem5283708,5333l9906,5333r,4572l5283708,9905r,-4572xem5293614,5333r-9906,l5289042,9905r4572,l5293614,5333xe" fillcolor="black" stroked="f">
                  <v:path arrowok="t"/>
                </v:shape>
                <v:shape id="Textbox 152" o:spid="_x0000_s1151" type="#_x0000_t202" style="position:absolute;left:5631;top:11216;width:189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644FBBF7" w14:textId="77777777" w:rsidR="00BF4AEC" w:rsidRDefault="00000000">
                        <w:pPr>
                          <w:spacing w:line="237" w:lineRule="exact"/>
                          <w:rPr>
                            <w:rFonts w:ascii="Segoe UI Light"/>
                            <w:sz w:val="18"/>
                          </w:rPr>
                        </w:pPr>
                        <w:r>
                          <w:rPr>
                            <w:rFonts w:ascii="Segoe UI Light"/>
                            <w:color w:val="222223"/>
                            <w:sz w:val="18"/>
                          </w:rPr>
                          <w:t>Review</w:t>
                        </w:r>
                        <w:r>
                          <w:rPr>
                            <w:rFonts w:ascii="Segoe UI Light"/>
                            <w:color w:val="222223"/>
                            <w:spacing w:val="-11"/>
                            <w:sz w:val="18"/>
                          </w:rPr>
                          <w:t xml:space="preserve"> </w:t>
                        </w:r>
                        <w:r>
                          <w:rPr>
                            <w:rFonts w:ascii="Segoe UI Light"/>
                            <w:color w:val="222223"/>
                            <w:sz w:val="18"/>
                          </w:rPr>
                          <w:t>or</w:t>
                        </w:r>
                        <w:r>
                          <w:rPr>
                            <w:rFonts w:ascii="Segoe UI Light"/>
                            <w:color w:val="222223"/>
                            <w:spacing w:val="-10"/>
                            <w:sz w:val="18"/>
                          </w:rPr>
                          <w:t xml:space="preserve"> </w:t>
                        </w:r>
                        <w:r>
                          <w:rPr>
                            <w:rFonts w:ascii="Segoe UI Light"/>
                            <w:color w:val="222223"/>
                            <w:sz w:val="18"/>
                          </w:rPr>
                          <w:t>revision</w:t>
                        </w:r>
                        <w:r>
                          <w:rPr>
                            <w:rFonts w:ascii="Segoe UI Light"/>
                            <w:color w:val="222223"/>
                            <w:spacing w:val="-9"/>
                            <w:sz w:val="18"/>
                          </w:rPr>
                          <w:t xml:space="preserve"> </w:t>
                        </w:r>
                        <w:r>
                          <w:rPr>
                            <w:rFonts w:ascii="Segoe UI Light"/>
                            <w:color w:val="222223"/>
                            <w:sz w:val="18"/>
                          </w:rPr>
                          <w:t>of</w:t>
                        </w:r>
                        <w:r>
                          <w:rPr>
                            <w:rFonts w:ascii="Segoe UI Light"/>
                            <w:color w:val="222223"/>
                            <w:spacing w:val="-10"/>
                            <w:sz w:val="18"/>
                          </w:rPr>
                          <w:t xml:space="preserve"> </w:t>
                        </w:r>
                        <w:r>
                          <w:rPr>
                            <w:rFonts w:ascii="Segoe UI Light"/>
                            <w:color w:val="222223"/>
                            <w:sz w:val="18"/>
                          </w:rPr>
                          <w:t>an</w:t>
                        </w:r>
                        <w:r>
                          <w:rPr>
                            <w:rFonts w:ascii="Segoe UI Light"/>
                            <w:color w:val="222223"/>
                            <w:spacing w:val="-10"/>
                            <w:sz w:val="18"/>
                          </w:rPr>
                          <w:t xml:space="preserve"> </w:t>
                        </w:r>
                        <w:r>
                          <w:rPr>
                            <w:rFonts w:ascii="Segoe UI Light"/>
                            <w:color w:val="222223"/>
                            <w:sz w:val="18"/>
                          </w:rPr>
                          <w:t>area</w:t>
                        </w:r>
                        <w:r>
                          <w:rPr>
                            <w:rFonts w:ascii="Segoe UI Light"/>
                            <w:color w:val="222223"/>
                            <w:spacing w:val="-9"/>
                            <w:sz w:val="18"/>
                          </w:rPr>
                          <w:t xml:space="preserve"> </w:t>
                        </w:r>
                        <w:r>
                          <w:rPr>
                            <w:rFonts w:ascii="Segoe UI Light"/>
                            <w:color w:val="222223"/>
                            <w:sz w:val="18"/>
                          </w:rPr>
                          <w:t>of</w:t>
                        </w:r>
                        <w:r>
                          <w:rPr>
                            <w:rFonts w:ascii="Segoe UI Light"/>
                            <w:color w:val="222223"/>
                            <w:spacing w:val="-10"/>
                            <w:sz w:val="18"/>
                          </w:rPr>
                          <w:t xml:space="preserve"> </w:t>
                        </w:r>
                        <w:proofErr w:type="gramStart"/>
                        <w:r>
                          <w:rPr>
                            <w:rFonts w:ascii="Segoe UI Light"/>
                            <w:color w:val="222223"/>
                            <w:spacing w:val="-2"/>
                            <w:sz w:val="18"/>
                          </w:rPr>
                          <w:t>practice</w:t>
                        </w:r>
                        <w:proofErr w:type="gramEnd"/>
                      </w:p>
                    </w:txbxContent>
                  </v:textbox>
                </v:shape>
                <v:shape id="Textbox 153" o:spid="_x0000_s1152" type="#_x0000_t202" style="position:absolute;left:45013;top:11876;width:1931;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0B518533" w14:textId="77777777" w:rsidR="00BF4AEC" w:rsidRDefault="00000000">
                        <w:pPr>
                          <w:spacing w:before="18"/>
                          <w:ind w:left="20"/>
                          <w:rPr>
                            <w:rFonts w:ascii="Segoe UI"/>
                            <w:b/>
                            <w:i/>
                            <w:sz w:val="12"/>
                          </w:rPr>
                        </w:pPr>
                        <w:r>
                          <w:rPr>
                            <w:rFonts w:ascii="Segoe UI"/>
                            <w:b/>
                            <w:i/>
                            <w:color w:val="222223"/>
                            <w:spacing w:val="-5"/>
                            <w:sz w:val="12"/>
                          </w:rPr>
                          <w:t>54%</w:t>
                        </w:r>
                      </w:p>
                    </w:txbxContent>
                  </v:textbox>
                </v:shape>
                <v:shape id="Textbox 154" o:spid="_x0000_s1153" type="#_x0000_t202" style="position:absolute;left:47640;top:10857;width:240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469BDB8A" w14:textId="77777777" w:rsidR="00BF4AEC" w:rsidRDefault="00000000">
                        <w:pPr>
                          <w:spacing w:line="237" w:lineRule="exact"/>
                          <w:rPr>
                            <w:rFonts w:ascii="Segoe UI"/>
                            <w:b/>
                            <w:sz w:val="18"/>
                          </w:rPr>
                        </w:pPr>
                        <w:r>
                          <w:rPr>
                            <w:rFonts w:ascii="Segoe UI"/>
                            <w:b/>
                            <w:color w:val="222223"/>
                            <w:spacing w:val="-5"/>
                            <w:sz w:val="18"/>
                          </w:rPr>
                          <w:t>57%</w:t>
                        </w:r>
                      </w:p>
                    </w:txbxContent>
                  </v:textbox>
                </v:shape>
                <v:shape id="Textbox 155" o:spid="_x0000_s1154" type="#_x0000_t202" style="position:absolute;left:3096;top:14221;width:21622;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76C7523" w14:textId="77777777" w:rsidR="00BF4AEC" w:rsidRDefault="00000000">
                        <w:pPr>
                          <w:spacing w:before="18"/>
                          <w:ind w:left="20"/>
                          <w:rPr>
                            <w:rFonts w:ascii="Segoe UI Light"/>
                            <w:sz w:val="18"/>
                          </w:rPr>
                        </w:pPr>
                        <w:r>
                          <w:rPr>
                            <w:rFonts w:ascii="Segoe UI Light"/>
                            <w:color w:val="222223"/>
                            <w:sz w:val="18"/>
                          </w:rPr>
                          <w:t>Review</w:t>
                        </w:r>
                        <w:r>
                          <w:rPr>
                            <w:rFonts w:ascii="Segoe UI Light"/>
                            <w:color w:val="222223"/>
                            <w:spacing w:val="-11"/>
                            <w:sz w:val="18"/>
                          </w:rPr>
                          <w:t xml:space="preserve"> </w:t>
                        </w:r>
                        <w:r>
                          <w:rPr>
                            <w:rFonts w:ascii="Segoe UI Light"/>
                            <w:color w:val="222223"/>
                            <w:sz w:val="18"/>
                          </w:rPr>
                          <w:t>or</w:t>
                        </w:r>
                        <w:r>
                          <w:rPr>
                            <w:rFonts w:ascii="Segoe UI Light"/>
                            <w:color w:val="222223"/>
                            <w:spacing w:val="-10"/>
                            <w:sz w:val="18"/>
                          </w:rPr>
                          <w:t xml:space="preserve"> </w:t>
                        </w:r>
                        <w:r>
                          <w:rPr>
                            <w:rFonts w:ascii="Segoe UI Light"/>
                            <w:color w:val="222223"/>
                            <w:sz w:val="18"/>
                          </w:rPr>
                          <w:t>revision</w:t>
                        </w:r>
                        <w:r>
                          <w:rPr>
                            <w:rFonts w:ascii="Segoe UI Light"/>
                            <w:color w:val="222223"/>
                            <w:spacing w:val="-10"/>
                            <w:sz w:val="18"/>
                          </w:rPr>
                          <w:t xml:space="preserve"> </w:t>
                        </w:r>
                        <w:r>
                          <w:rPr>
                            <w:rFonts w:ascii="Segoe UI Light"/>
                            <w:color w:val="222223"/>
                            <w:sz w:val="18"/>
                          </w:rPr>
                          <w:t>of</w:t>
                        </w:r>
                        <w:r>
                          <w:rPr>
                            <w:rFonts w:ascii="Segoe UI Light"/>
                            <w:color w:val="222223"/>
                            <w:spacing w:val="-10"/>
                            <w:sz w:val="18"/>
                          </w:rPr>
                          <w:t xml:space="preserve"> </w:t>
                        </w:r>
                        <w:r>
                          <w:rPr>
                            <w:rFonts w:ascii="Segoe UI Light"/>
                            <w:color w:val="222223"/>
                            <w:sz w:val="18"/>
                          </w:rPr>
                          <w:t>policies</w:t>
                        </w:r>
                        <w:r>
                          <w:rPr>
                            <w:rFonts w:ascii="Segoe UI Light"/>
                            <w:color w:val="222223"/>
                            <w:spacing w:val="-9"/>
                            <w:sz w:val="18"/>
                          </w:rPr>
                          <w:t xml:space="preserve"> </w:t>
                        </w:r>
                        <w:r>
                          <w:rPr>
                            <w:rFonts w:ascii="Segoe UI Light"/>
                            <w:color w:val="222223"/>
                            <w:sz w:val="18"/>
                          </w:rPr>
                          <w:t>and</w:t>
                        </w:r>
                        <w:r>
                          <w:rPr>
                            <w:rFonts w:ascii="Segoe UI Light"/>
                            <w:color w:val="222223"/>
                            <w:spacing w:val="-7"/>
                            <w:sz w:val="18"/>
                          </w:rPr>
                          <w:t xml:space="preserve"> </w:t>
                        </w:r>
                        <w:proofErr w:type="gramStart"/>
                        <w:r>
                          <w:rPr>
                            <w:rFonts w:ascii="Segoe UI Light"/>
                            <w:color w:val="222223"/>
                            <w:spacing w:val="-2"/>
                            <w:sz w:val="18"/>
                          </w:rPr>
                          <w:t>procedures</w:t>
                        </w:r>
                        <w:proofErr w:type="gramEnd"/>
                      </w:p>
                    </w:txbxContent>
                  </v:textbox>
                </v:shape>
                <v:shape id="Textbox 156" o:spid="_x0000_s1155" type="#_x0000_t202" style="position:absolute;left:41439;top:15008;width:1937;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20FBD7B3" w14:textId="77777777" w:rsidR="00BF4AEC" w:rsidRDefault="00000000">
                        <w:pPr>
                          <w:spacing w:before="18"/>
                          <w:ind w:left="20"/>
                          <w:rPr>
                            <w:rFonts w:ascii="Segoe UI"/>
                            <w:b/>
                            <w:i/>
                            <w:sz w:val="12"/>
                          </w:rPr>
                        </w:pPr>
                        <w:r>
                          <w:rPr>
                            <w:rFonts w:ascii="Segoe UI"/>
                            <w:b/>
                            <w:i/>
                            <w:color w:val="222223"/>
                            <w:spacing w:val="-5"/>
                            <w:sz w:val="12"/>
                          </w:rPr>
                          <w:t>45%</w:t>
                        </w:r>
                      </w:p>
                    </w:txbxContent>
                  </v:textbox>
                </v:shape>
                <v:shape id="Textbox 157" o:spid="_x0000_s1156" type="#_x0000_t202" style="position:absolute;left:41729;top:13863;width:265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179F2C72" w14:textId="77777777" w:rsidR="00BF4AEC" w:rsidRDefault="00000000">
                        <w:pPr>
                          <w:spacing w:before="18"/>
                          <w:ind w:left="20"/>
                          <w:rPr>
                            <w:rFonts w:ascii="Segoe UI"/>
                            <w:b/>
                            <w:sz w:val="18"/>
                          </w:rPr>
                        </w:pPr>
                        <w:r>
                          <w:rPr>
                            <w:rFonts w:ascii="Segoe UI"/>
                            <w:b/>
                            <w:color w:val="222223"/>
                            <w:spacing w:val="-5"/>
                            <w:sz w:val="18"/>
                          </w:rPr>
                          <w:t>40%</w:t>
                        </w:r>
                      </w:p>
                    </w:txbxContent>
                  </v:textbox>
                </v:shape>
                <v:shape id="Textbox 158" o:spid="_x0000_s1157" type="#_x0000_t202" style="position:absolute;left:3157;top:17353;width:21571;height:14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4573A180" w14:textId="77777777" w:rsidR="00BF4AEC" w:rsidRDefault="00000000">
                        <w:pPr>
                          <w:spacing w:before="18"/>
                          <w:ind w:left="442"/>
                          <w:rPr>
                            <w:rFonts w:ascii="Segoe UI Light"/>
                            <w:sz w:val="18"/>
                          </w:rPr>
                        </w:pPr>
                        <w:r>
                          <w:rPr>
                            <w:rFonts w:ascii="Segoe UI Light"/>
                            <w:color w:val="222223"/>
                            <w:sz w:val="18"/>
                          </w:rPr>
                          <w:t>Introduction</w:t>
                        </w:r>
                        <w:r>
                          <w:rPr>
                            <w:rFonts w:ascii="Segoe UI Light"/>
                            <w:color w:val="222223"/>
                            <w:spacing w:val="-13"/>
                            <w:sz w:val="18"/>
                          </w:rPr>
                          <w:t xml:space="preserve"> </w:t>
                        </w:r>
                        <w:r>
                          <w:rPr>
                            <w:rFonts w:ascii="Segoe UI Light"/>
                            <w:color w:val="222223"/>
                            <w:sz w:val="18"/>
                          </w:rPr>
                          <w:t>of</w:t>
                        </w:r>
                        <w:r>
                          <w:rPr>
                            <w:rFonts w:ascii="Segoe UI Light"/>
                            <w:color w:val="222223"/>
                            <w:spacing w:val="-12"/>
                            <w:sz w:val="18"/>
                          </w:rPr>
                          <w:t xml:space="preserve"> </w:t>
                        </w:r>
                        <w:r>
                          <w:rPr>
                            <w:rFonts w:ascii="Segoe UI Light"/>
                            <w:color w:val="222223"/>
                            <w:sz w:val="18"/>
                          </w:rPr>
                          <w:t>policies</w:t>
                        </w:r>
                        <w:r>
                          <w:rPr>
                            <w:rFonts w:ascii="Segoe UI Light"/>
                            <w:color w:val="222223"/>
                            <w:spacing w:val="-12"/>
                            <w:sz w:val="18"/>
                          </w:rPr>
                          <w:t xml:space="preserve"> </w:t>
                        </w:r>
                        <w:r>
                          <w:rPr>
                            <w:rFonts w:ascii="Segoe UI Light"/>
                            <w:color w:val="222223"/>
                            <w:sz w:val="18"/>
                          </w:rPr>
                          <w:t>and</w:t>
                        </w:r>
                        <w:r>
                          <w:rPr>
                            <w:rFonts w:ascii="Segoe UI Light"/>
                            <w:color w:val="222223"/>
                            <w:spacing w:val="-13"/>
                            <w:sz w:val="18"/>
                          </w:rPr>
                          <w:t xml:space="preserve"> </w:t>
                        </w:r>
                        <w:r>
                          <w:rPr>
                            <w:rFonts w:ascii="Segoe UI Light"/>
                            <w:color w:val="222223"/>
                            <w:spacing w:val="-2"/>
                            <w:sz w:val="18"/>
                          </w:rPr>
                          <w:t>procedures</w:t>
                        </w:r>
                      </w:p>
                      <w:p w14:paraId="00077336" w14:textId="77777777" w:rsidR="00BF4AEC" w:rsidRDefault="00000000">
                        <w:pPr>
                          <w:spacing w:before="136" w:line="237" w:lineRule="auto"/>
                          <w:ind w:left="1269" w:hanging="1250"/>
                          <w:rPr>
                            <w:rFonts w:ascii="Segoe UI Light"/>
                            <w:sz w:val="18"/>
                          </w:rPr>
                        </w:pPr>
                        <w:r>
                          <w:rPr>
                            <w:rFonts w:ascii="Segoe UI Light"/>
                            <w:color w:val="222223"/>
                            <w:sz w:val="18"/>
                          </w:rPr>
                          <w:t>Plans</w:t>
                        </w:r>
                        <w:r>
                          <w:rPr>
                            <w:rFonts w:ascii="Segoe UI Light"/>
                            <w:color w:val="222223"/>
                            <w:spacing w:val="-9"/>
                            <w:sz w:val="18"/>
                          </w:rPr>
                          <w:t xml:space="preserve"> </w:t>
                        </w:r>
                        <w:r>
                          <w:rPr>
                            <w:rFonts w:ascii="Segoe UI Light"/>
                            <w:color w:val="222223"/>
                            <w:sz w:val="18"/>
                          </w:rPr>
                          <w:t>in</w:t>
                        </w:r>
                        <w:r>
                          <w:rPr>
                            <w:rFonts w:ascii="Segoe UI Light"/>
                            <w:color w:val="222223"/>
                            <w:spacing w:val="-11"/>
                            <w:sz w:val="18"/>
                          </w:rPr>
                          <w:t xml:space="preserve"> </w:t>
                        </w:r>
                        <w:r>
                          <w:rPr>
                            <w:rFonts w:ascii="Segoe UI Light"/>
                            <w:color w:val="222223"/>
                            <w:sz w:val="18"/>
                          </w:rPr>
                          <w:t>place</w:t>
                        </w:r>
                        <w:r>
                          <w:rPr>
                            <w:rFonts w:ascii="Segoe UI Light"/>
                            <w:color w:val="222223"/>
                            <w:spacing w:val="-12"/>
                            <w:sz w:val="18"/>
                          </w:rPr>
                          <w:t xml:space="preserve"> </w:t>
                        </w:r>
                        <w:r>
                          <w:rPr>
                            <w:rFonts w:ascii="Segoe UI Light"/>
                            <w:color w:val="222223"/>
                            <w:sz w:val="18"/>
                          </w:rPr>
                          <w:t>to</w:t>
                        </w:r>
                        <w:r>
                          <w:rPr>
                            <w:rFonts w:ascii="Segoe UI Light"/>
                            <w:color w:val="222223"/>
                            <w:spacing w:val="-11"/>
                            <w:sz w:val="18"/>
                          </w:rPr>
                          <w:t xml:space="preserve"> </w:t>
                        </w:r>
                        <w:r>
                          <w:rPr>
                            <w:rFonts w:ascii="Segoe UI Light"/>
                            <w:color w:val="222223"/>
                            <w:sz w:val="18"/>
                          </w:rPr>
                          <w:t>review</w:t>
                        </w:r>
                        <w:r>
                          <w:rPr>
                            <w:rFonts w:ascii="Segoe UI Light"/>
                            <w:color w:val="222223"/>
                            <w:spacing w:val="-12"/>
                            <w:sz w:val="18"/>
                          </w:rPr>
                          <w:t xml:space="preserve"> </w:t>
                        </w:r>
                        <w:r>
                          <w:rPr>
                            <w:rFonts w:ascii="Segoe UI Light"/>
                            <w:color w:val="222223"/>
                            <w:sz w:val="18"/>
                          </w:rPr>
                          <w:t>or</w:t>
                        </w:r>
                        <w:r>
                          <w:rPr>
                            <w:rFonts w:ascii="Segoe UI Light"/>
                            <w:color w:val="222223"/>
                            <w:spacing w:val="-9"/>
                            <w:sz w:val="18"/>
                          </w:rPr>
                          <w:t xml:space="preserve"> </w:t>
                        </w:r>
                        <w:r>
                          <w:rPr>
                            <w:rFonts w:ascii="Segoe UI Light"/>
                            <w:color w:val="222223"/>
                            <w:sz w:val="18"/>
                          </w:rPr>
                          <w:t>revise</w:t>
                        </w:r>
                        <w:r>
                          <w:rPr>
                            <w:rFonts w:ascii="Segoe UI Light"/>
                            <w:color w:val="222223"/>
                            <w:spacing w:val="-12"/>
                            <w:sz w:val="18"/>
                          </w:rPr>
                          <w:t xml:space="preserve"> </w:t>
                        </w:r>
                        <w:r>
                          <w:rPr>
                            <w:rFonts w:ascii="Segoe UI Light"/>
                            <w:color w:val="222223"/>
                            <w:sz w:val="18"/>
                          </w:rPr>
                          <w:t>policies</w:t>
                        </w:r>
                        <w:r>
                          <w:rPr>
                            <w:rFonts w:ascii="Segoe UI Light"/>
                            <w:color w:val="222223"/>
                            <w:spacing w:val="-10"/>
                            <w:sz w:val="18"/>
                          </w:rPr>
                          <w:t xml:space="preserve"> </w:t>
                        </w:r>
                        <w:r>
                          <w:rPr>
                            <w:rFonts w:ascii="Segoe UI Light"/>
                            <w:color w:val="222223"/>
                            <w:sz w:val="18"/>
                          </w:rPr>
                          <w:t xml:space="preserve">and </w:t>
                        </w:r>
                        <w:proofErr w:type="gramStart"/>
                        <w:r>
                          <w:rPr>
                            <w:rFonts w:ascii="Segoe UI Light"/>
                            <w:color w:val="222223"/>
                            <w:spacing w:val="-2"/>
                            <w:sz w:val="18"/>
                          </w:rPr>
                          <w:t>procedures</w:t>
                        </w:r>
                        <w:proofErr w:type="gramEnd"/>
                      </w:p>
                      <w:p w14:paraId="38DB8B93" w14:textId="77777777" w:rsidR="00BF4AEC" w:rsidRDefault="00000000">
                        <w:pPr>
                          <w:spacing w:before="20" w:line="237" w:lineRule="auto"/>
                          <w:ind w:left="1493" w:hanging="1025"/>
                          <w:rPr>
                            <w:rFonts w:ascii="Segoe UI Light"/>
                            <w:sz w:val="18"/>
                          </w:rPr>
                        </w:pPr>
                        <w:r>
                          <w:rPr>
                            <w:rFonts w:ascii="Segoe UI Light"/>
                            <w:color w:val="222223"/>
                            <w:sz w:val="18"/>
                          </w:rPr>
                          <w:t>Plans</w:t>
                        </w:r>
                        <w:r>
                          <w:rPr>
                            <w:rFonts w:ascii="Segoe UI Light"/>
                            <w:color w:val="222223"/>
                            <w:spacing w:val="-13"/>
                            <w:sz w:val="18"/>
                          </w:rPr>
                          <w:t xml:space="preserve"> </w:t>
                        </w:r>
                        <w:r>
                          <w:rPr>
                            <w:rFonts w:ascii="Segoe UI Light"/>
                            <w:color w:val="222223"/>
                            <w:sz w:val="18"/>
                          </w:rPr>
                          <w:t>in</w:t>
                        </w:r>
                        <w:r>
                          <w:rPr>
                            <w:rFonts w:ascii="Segoe UI Light"/>
                            <w:color w:val="222223"/>
                            <w:spacing w:val="-12"/>
                            <w:sz w:val="18"/>
                          </w:rPr>
                          <w:t xml:space="preserve"> </w:t>
                        </w:r>
                        <w:r>
                          <w:rPr>
                            <w:rFonts w:ascii="Segoe UI Light"/>
                            <w:color w:val="222223"/>
                            <w:sz w:val="18"/>
                          </w:rPr>
                          <w:t>place</w:t>
                        </w:r>
                        <w:r>
                          <w:rPr>
                            <w:rFonts w:ascii="Segoe UI Light"/>
                            <w:color w:val="222223"/>
                            <w:spacing w:val="-12"/>
                            <w:sz w:val="18"/>
                          </w:rPr>
                          <w:t xml:space="preserve"> </w:t>
                        </w:r>
                        <w:r>
                          <w:rPr>
                            <w:rFonts w:ascii="Segoe UI Light"/>
                            <w:color w:val="222223"/>
                            <w:sz w:val="18"/>
                          </w:rPr>
                          <w:t>to</w:t>
                        </w:r>
                        <w:r>
                          <w:rPr>
                            <w:rFonts w:ascii="Segoe UI Light"/>
                            <w:color w:val="222223"/>
                            <w:spacing w:val="-13"/>
                            <w:sz w:val="18"/>
                          </w:rPr>
                          <w:t xml:space="preserve"> </w:t>
                        </w:r>
                        <w:r>
                          <w:rPr>
                            <w:rFonts w:ascii="Segoe UI Light"/>
                            <w:color w:val="222223"/>
                            <w:sz w:val="18"/>
                          </w:rPr>
                          <w:t>introduce</w:t>
                        </w:r>
                        <w:r>
                          <w:rPr>
                            <w:rFonts w:ascii="Segoe UI Light"/>
                            <w:color w:val="222223"/>
                            <w:spacing w:val="-12"/>
                            <w:sz w:val="18"/>
                          </w:rPr>
                          <w:t xml:space="preserve"> </w:t>
                        </w:r>
                        <w:r>
                          <w:rPr>
                            <w:rFonts w:ascii="Segoe UI Light"/>
                            <w:color w:val="222223"/>
                            <w:sz w:val="18"/>
                          </w:rPr>
                          <w:t>policies</w:t>
                        </w:r>
                        <w:r>
                          <w:rPr>
                            <w:rFonts w:ascii="Segoe UI Light"/>
                            <w:color w:val="222223"/>
                            <w:spacing w:val="-12"/>
                            <w:sz w:val="18"/>
                          </w:rPr>
                          <w:t xml:space="preserve"> </w:t>
                        </w:r>
                        <w:r>
                          <w:rPr>
                            <w:rFonts w:ascii="Segoe UI Light"/>
                            <w:color w:val="222223"/>
                            <w:sz w:val="18"/>
                          </w:rPr>
                          <w:t xml:space="preserve">and </w:t>
                        </w:r>
                        <w:proofErr w:type="gramStart"/>
                        <w:r>
                          <w:rPr>
                            <w:rFonts w:ascii="Segoe UI Light"/>
                            <w:color w:val="222223"/>
                            <w:spacing w:val="-2"/>
                            <w:sz w:val="18"/>
                          </w:rPr>
                          <w:t>procedures</w:t>
                        </w:r>
                        <w:proofErr w:type="gramEnd"/>
                      </w:p>
                      <w:p w14:paraId="59865FA4" w14:textId="77777777" w:rsidR="00BF4AEC" w:rsidRDefault="00000000">
                        <w:pPr>
                          <w:spacing w:before="17"/>
                          <w:ind w:left="318" w:hanging="221"/>
                          <w:rPr>
                            <w:rFonts w:ascii="Segoe UI Light"/>
                            <w:sz w:val="18"/>
                          </w:rPr>
                        </w:pPr>
                        <w:r>
                          <w:rPr>
                            <w:rFonts w:ascii="Segoe UI Light"/>
                            <w:color w:val="222223"/>
                            <w:sz w:val="18"/>
                          </w:rPr>
                          <w:t>Development</w:t>
                        </w:r>
                        <w:r>
                          <w:rPr>
                            <w:rFonts w:ascii="Segoe UI Light"/>
                            <w:color w:val="222223"/>
                            <w:spacing w:val="-13"/>
                            <w:sz w:val="18"/>
                          </w:rPr>
                          <w:t xml:space="preserve"> </w:t>
                        </w:r>
                        <w:r>
                          <w:rPr>
                            <w:rFonts w:ascii="Segoe UI Light"/>
                            <w:color w:val="222223"/>
                            <w:sz w:val="18"/>
                          </w:rPr>
                          <w:t>of</w:t>
                        </w:r>
                        <w:r>
                          <w:rPr>
                            <w:rFonts w:ascii="Segoe UI Light"/>
                            <w:color w:val="222223"/>
                            <w:spacing w:val="-12"/>
                            <w:sz w:val="18"/>
                          </w:rPr>
                          <w:t xml:space="preserve"> </w:t>
                        </w:r>
                        <w:r>
                          <w:rPr>
                            <w:rFonts w:ascii="Segoe UI Light"/>
                            <w:color w:val="222223"/>
                            <w:sz w:val="18"/>
                          </w:rPr>
                          <w:t>a</w:t>
                        </w:r>
                        <w:r>
                          <w:rPr>
                            <w:rFonts w:ascii="Segoe UI Light"/>
                            <w:color w:val="222223"/>
                            <w:spacing w:val="-12"/>
                            <w:sz w:val="18"/>
                          </w:rPr>
                          <w:t xml:space="preserve"> </w:t>
                        </w:r>
                        <w:r>
                          <w:rPr>
                            <w:rFonts w:ascii="Segoe UI Light"/>
                            <w:color w:val="222223"/>
                            <w:sz w:val="18"/>
                          </w:rPr>
                          <w:t>formal</w:t>
                        </w:r>
                        <w:r>
                          <w:rPr>
                            <w:rFonts w:ascii="Segoe UI Light"/>
                            <w:color w:val="222223"/>
                            <w:spacing w:val="-13"/>
                            <w:sz w:val="18"/>
                          </w:rPr>
                          <w:t xml:space="preserve"> </w:t>
                        </w:r>
                        <w:r>
                          <w:rPr>
                            <w:rFonts w:ascii="Segoe UI Light"/>
                            <w:color w:val="222223"/>
                            <w:sz w:val="18"/>
                          </w:rPr>
                          <w:t>agreement</w:t>
                        </w:r>
                        <w:r>
                          <w:rPr>
                            <w:rFonts w:ascii="Segoe UI Light"/>
                            <w:color w:val="222223"/>
                            <w:spacing w:val="-12"/>
                            <w:sz w:val="18"/>
                          </w:rPr>
                          <w:t xml:space="preserve"> </w:t>
                        </w:r>
                        <w:r>
                          <w:rPr>
                            <w:rFonts w:ascii="Segoe UI Light"/>
                            <w:color w:val="222223"/>
                            <w:sz w:val="18"/>
                          </w:rPr>
                          <w:t>for</w:t>
                        </w:r>
                        <w:r>
                          <w:rPr>
                            <w:rFonts w:ascii="Segoe UI Light"/>
                            <w:color w:val="222223"/>
                            <w:spacing w:val="-12"/>
                            <w:sz w:val="18"/>
                          </w:rPr>
                          <w:t xml:space="preserve"> </w:t>
                        </w:r>
                        <w:r>
                          <w:rPr>
                            <w:rFonts w:ascii="Segoe UI Light"/>
                            <w:color w:val="222223"/>
                            <w:sz w:val="18"/>
                          </w:rPr>
                          <w:t>the operation of a consultative committee</w:t>
                        </w:r>
                      </w:p>
                      <w:p w14:paraId="13100ADF" w14:textId="77777777" w:rsidR="00BF4AEC" w:rsidRDefault="00000000">
                        <w:pPr>
                          <w:spacing w:before="157"/>
                          <w:ind w:right="458"/>
                          <w:jc w:val="right"/>
                          <w:rPr>
                            <w:rFonts w:ascii="Segoe UI Light"/>
                            <w:sz w:val="16"/>
                          </w:rPr>
                        </w:pPr>
                        <w:r>
                          <w:rPr>
                            <w:rFonts w:ascii="Segoe UI Light"/>
                            <w:color w:val="222223"/>
                            <w:spacing w:val="-4"/>
                            <w:w w:val="110"/>
                            <w:sz w:val="16"/>
                          </w:rPr>
                          <w:t>2016</w:t>
                        </w:r>
                      </w:p>
                    </w:txbxContent>
                  </v:textbox>
                </v:shape>
                <v:shape id="Textbox 159" o:spid="_x0000_s1158" type="#_x0000_t202" style="position:absolute;left:40145;top:16995;width:265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17C4534B" w14:textId="77777777" w:rsidR="00BF4AEC" w:rsidRDefault="00000000">
                        <w:pPr>
                          <w:spacing w:before="18"/>
                          <w:ind w:left="20"/>
                          <w:rPr>
                            <w:rFonts w:ascii="Segoe UI"/>
                            <w:b/>
                            <w:sz w:val="18"/>
                          </w:rPr>
                        </w:pPr>
                        <w:r>
                          <w:rPr>
                            <w:rFonts w:ascii="Segoe UI"/>
                            <w:b/>
                            <w:color w:val="222223"/>
                            <w:spacing w:val="-5"/>
                            <w:sz w:val="18"/>
                          </w:rPr>
                          <w:t>36%</w:t>
                        </w:r>
                      </w:p>
                    </w:txbxContent>
                  </v:textbox>
                </v:shape>
                <v:shape id="Textbox 160" o:spid="_x0000_s1159" type="#_x0000_t202" style="position:absolute;left:39352;top:20127;width:2648;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RPxQAAANwAAAAPAAAAZHJzL2Rvd25yZXYueG1sRI9Ba8JA&#10;EIXvhf6HZQre6sYeQpu6ikgLBUGM8eBxmh2Txexsmt1q/PfOodDbDO/Ne9/Ml6Pv1IWG6AIbmE0z&#10;UMR1sI4bA4fq8/kVVEzIFrvAZOBGEZaLx4c5FjZcuaTLPjVKQjgWaKBNqS+0jnVLHuM09MSincLg&#10;Mck6NNoOeJVw3+mXLMu1R8fS0GJP65bq8/7XG1gdufxwP9vvXXkqXVW9ZbzJz8ZMnsbVO6hEY/o3&#10;/11/WcHPBV+ekQn04g4AAP//AwBQSwECLQAUAAYACAAAACEA2+H2y+4AAACFAQAAEwAAAAAAAAAA&#10;AAAAAAAAAAAAW0NvbnRlbnRfVHlwZXNdLnhtbFBLAQItABQABgAIAAAAIQBa9CxbvwAAABUBAAAL&#10;AAAAAAAAAAAAAAAAAB8BAABfcmVscy8ucmVsc1BLAQItABQABgAIAAAAIQC8AbRPxQAAANwAAAAP&#10;AAAAAAAAAAAAAAAAAAcCAABkcnMvZG93bnJldi54bWxQSwUGAAAAAAMAAwC3AAAA+QIAAAAA&#10;" filled="f" stroked="f">
                  <v:textbox inset="0,0,0,0">
                    <w:txbxContent>
                      <w:p w14:paraId="08BB9C50" w14:textId="77777777" w:rsidR="00BF4AEC" w:rsidRDefault="00000000">
                        <w:pPr>
                          <w:spacing w:before="18"/>
                          <w:ind w:left="20"/>
                          <w:rPr>
                            <w:rFonts w:ascii="Segoe UI"/>
                            <w:b/>
                            <w:sz w:val="18"/>
                          </w:rPr>
                        </w:pPr>
                        <w:r>
                          <w:rPr>
                            <w:rFonts w:ascii="Segoe UI"/>
                            <w:b/>
                            <w:color w:val="222223"/>
                            <w:spacing w:val="-5"/>
                            <w:sz w:val="18"/>
                          </w:rPr>
                          <w:t>34%</w:t>
                        </w:r>
                      </w:p>
                    </w:txbxContent>
                  </v:textbox>
                </v:shape>
                <v:shape id="Textbox 161" o:spid="_x0000_s1160" type="#_x0000_t202" style="position:absolute;left:40647;top:21272;width:1931;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5EEC6937" w14:textId="77777777" w:rsidR="00BF4AEC" w:rsidRDefault="00000000">
                        <w:pPr>
                          <w:spacing w:before="18"/>
                          <w:ind w:left="20"/>
                          <w:rPr>
                            <w:rFonts w:ascii="Segoe UI"/>
                            <w:b/>
                            <w:i/>
                            <w:sz w:val="12"/>
                          </w:rPr>
                        </w:pPr>
                        <w:r>
                          <w:rPr>
                            <w:rFonts w:ascii="Segoe UI"/>
                            <w:b/>
                            <w:i/>
                            <w:color w:val="222223"/>
                            <w:spacing w:val="-5"/>
                            <w:sz w:val="12"/>
                          </w:rPr>
                          <w:t>43%</w:t>
                        </w:r>
                      </w:p>
                    </w:txbxContent>
                  </v:textbox>
                </v:shape>
                <v:shape id="Textbox 162" o:spid="_x0000_s1161" type="#_x0000_t202" style="position:absolute;left:37873;top:24403;width:1931;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0371E5B" w14:textId="77777777" w:rsidR="00BF4AEC" w:rsidRDefault="00000000">
                        <w:pPr>
                          <w:spacing w:before="18"/>
                          <w:ind w:left="20"/>
                          <w:rPr>
                            <w:rFonts w:ascii="Segoe UI"/>
                            <w:b/>
                            <w:i/>
                            <w:sz w:val="12"/>
                          </w:rPr>
                        </w:pPr>
                        <w:r>
                          <w:rPr>
                            <w:rFonts w:ascii="Segoe UI"/>
                            <w:b/>
                            <w:i/>
                            <w:color w:val="222223"/>
                            <w:spacing w:val="-5"/>
                            <w:sz w:val="12"/>
                          </w:rPr>
                          <w:t>36%</w:t>
                        </w:r>
                      </w:p>
                    </w:txbxContent>
                  </v:textbox>
                </v:shape>
                <v:shape id="Textbox 163" o:spid="_x0000_s1162" type="#_x0000_t202" style="position:absolute;left:38155;top:23259;width:2655;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19B832E5" w14:textId="77777777" w:rsidR="00BF4AEC" w:rsidRDefault="00000000">
                        <w:pPr>
                          <w:spacing w:before="18"/>
                          <w:ind w:left="20"/>
                          <w:rPr>
                            <w:rFonts w:ascii="Segoe UI"/>
                            <w:b/>
                            <w:sz w:val="18"/>
                          </w:rPr>
                        </w:pPr>
                        <w:r>
                          <w:rPr>
                            <w:rFonts w:ascii="Segoe UI"/>
                            <w:b/>
                            <w:color w:val="222223"/>
                            <w:spacing w:val="-5"/>
                            <w:sz w:val="18"/>
                          </w:rPr>
                          <w:t>31%</w:t>
                        </w:r>
                      </w:p>
                    </w:txbxContent>
                  </v:textbox>
                </v:shape>
                <v:shape id="Textbox 164" o:spid="_x0000_s1163" type="#_x0000_t202" style="position:absolute;left:2699;top:26391;width:34944;height: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756FC45B" w14:textId="77777777" w:rsidR="00BF4AEC" w:rsidRDefault="00000000">
                        <w:pPr>
                          <w:spacing w:before="18" w:line="210" w:lineRule="exact"/>
                          <w:ind w:right="38"/>
                          <w:jc w:val="right"/>
                          <w:rPr>
                            <w:rFonts w:ascii="Segoe UI"/>
                            <w:b/>
                            <w:sz w:val="18"/>
                          </w:rPr>
                        </w:pPr>
                        <w:r>
                          <w:rPr>
                            <w:rFonts w:ascii="Segoe UI"/>
                            <w:b/>
                            <w:color w:val="222223"/>
                            <w:spacing w:val="-5"/>
                            <w:sz w:val="18"/>
                          </w:rPr>
                          <w:t>23%</w:t>
                        </w:r>
                      </w:p>
                      <w:p w14:paraId="5BCCC62D" w14:textId="77777777" w:rsidR="00BF4AEC" w:rsidRDefault="00000000">
                        <w:pPr>
                          <w:spacing w:line="130" w:lineRule="exact"/>
                          <w:ind w:right="825"/>
                          <w:jc w:val="right"/>
                          <w:rPr>
                            <w:rFonts w:ascii="Segoe UI"/>
                            <w:b/>
                            <w:i/>
                            <w:sz w:val="12"/>
                          </w:rPr>
                        </w:pPr>
                        <w:r>
                          <w:rPr>
                            <w:rFonts w:ascii="Segoe UI"/>
                            <w:b/>
                            <w:i/>
                            <w:color w:val="222223"/>
                            <w:spacing w:val="-5"/>
                            <w:sz w:val="12"/>
                          </w:rPr>
                          <w:t>18%</w:t>
                        </w:r>
                      </w:p>
                      <w:p w14:paraId="59DB9492" w14:textId="77777777" w:rsidR="00BF4AEC" w:rsidRDefault="00BF4AEC">
                        <w:pPr>
                          <w:spacing w:before="73"/>
                          <w:rPr>
                            <w:rFonts w:ascii="Segoe UI"/>
                            <w:b/>
                            <w:i/>
                            <w:sz w:val="12"/>
                          </w:rPr>
                        </w:pPr>
                      </w:p>
                      <w:p w14:paraId="57DF9847" w14:textId="77777777" w:rsidR="00BF4AEC" w:rsidRDefault="00000000">
                        <w:pPr>
                          <w:ind w:right="272"/>
                          <w:jc w:val="right"/>
                          <w:rPr>
                            <w:rFonts w:ascii="Segoe UI Light"/>
                            <w:sz w:val="16"/>
                          </w:rPr>
                        </w:pPr>
                        <w:r>
                          <w:rPr>
                            <w:rFonts w:ascii="Segoe UI Light"/>
                            <w:color w:val="222223"/>
                            <w:spacing w:val="-4"/>
                            <w:w w:val="110"/>
                            <w:sz w:val="16"/>
                          </w:rPr>
                          <w:t>2012</w:t>
                        </w:r>
                      </w:p>
                      <w:p w14:paraId="37E1C392" w14:textId="77777777" w:rsidR="00BF4AEC" w:rsidRDefault="00000000">
                        <w:pPr>
                          <w:spacing w:before="197"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2016:</w:t>
                        </w:r>
                        <w:r>
                          <w:rPr>
                            <w:rFonts w:ascii="Segoe UI" w:hAnsi="Segoe UI"/>
                            <w:color w:val="222223"/>
                            <w:sz w:val="12"/>
                          </w:rPr>
                          <w:t xml:space="preserve"> </w:t>
                        </w:r>
                        <w:r>
                          <w:rPr>
                            <w:rFonts w:ascii="Segoe UI" w:hAnsi="Segoe UI"/>
                            <w:color w:val="222223"/>
                            <w:spacing w:val="-2"/>
                            <w:sz w:val="12"/>
                          </w:rPr>
                          <w:t>342</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pacing w:val="-3"/>
                            <w:sz w:val="12"/>
                          </w:rPr>
                          <w:t xml:space="preserve"> </w:t>
                        </w:r>
                        <w:r>
                          <w:rPr>
                            <w:rFonts w:ascii="Segoe UI" w:hAnsi="Segoe UI"/>
                            <w:color w:val="222223"/>
                            <w:spacing w:val="-4"/>
                            <w:sz w:val="12"/>
                          </w:rPr>
                          <w:t>2016</w:t>
                        </w:r>
                      </w:p>
                      <w:p w14:paraId="6B188177" w14:textId="77777777" w:rsidR="00BF4AEC" w:rsidRDefault="00000000">
                        <w:pPr>
                          <w:spacing w:line="158" w:lineRule="exact"/>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2012:</w:t>
                        </w:r>
                        <w:r>
                          <w:rPr>
                            <w:rFonts w:ascii="Segoe UI" w:hAnsi="Segoe UI"/>
                            <w:color w:val="222223"/>
                            <w:sz w:val="12"/>
                          </w:rPr>
                          <w:t xml:space="preserve"> </w:t>
                        </w:r>
                        <w:r>
                          <w:rPr>
                            <w:rFonts w:ascii="Segoe UI" w:hAnsi="Segoe UI"/>
                            <w:color w:val="222223"/>
                            <w:spacing w:val="-2"/>
                            <w:sz w:val="12"/>
                          </w:rPr>
                          <w:t>158</w:t>
                        </w:r>
                        <w:r>
                          <w:rPr>
                            <w:rFonts w:ascii="Segoe UI" w:hAnsi="Segoe UI"/>
                            <w:color w:val="222223"/>
                            <w:spacing w:val="-1"/>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2"/>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5"/>
                            <w:sz w:val="12"/>
                          </w:rPr>
                          <w:t xml:space="preserve"> </w:t>
                        </w:r>
                        <w:r>
                          <w:rPr>
                            <w:rFonts w:ascii="Segoe UI" w:hAnsi="Segoe UI"/>
                            <w:color w:val="222223"/>
                            <w:spacing w:val="-2"/>
                            <w:sz w:val="12"/>
                          </w:rPr>
                          <w:t>interviewed</w:t>
                        </w:r>
                        <w:r>
                          <w:rPr>
                            <w:rFonts w:ascii="Segoe UI" w:hAnsi="Segoe UI"/>
                            <w:color w:val="222223"/>
                            <w:sz w:val="12"/>
                          </w:rPr>
                          <w:t xml:space="preserve"> </w:t>
                        </w:r>
                        <w:r>
                          <w:rPr>
                            <w:rFonts w:ascii="Segoe UI" w:hAnsi="Segoe UI"/>
                            <w:color w:val="222223"/>
                            <w:spacing w:val="-2"/>
                            <w:sz w:val="12"/>
                          </w:rPr>
                          <w:t>19</w:t>
                        </w:r>
                        <w:r>
                          <w:rPr>
                            <w:rFonts w:ascii="Segoe UI" w:hAnsi="Segoe UI"/>
                            <w:color w:val="222223"/>
                            <w:sz w:val="12"/>
                          </w:rPr>
                          <w:t xml:space="preserve"> </w:t>
                        </w:r>
                        <w:r>
                          <w:rPr>
                            <w:rFonts w:ascii="Segoe UI" w:hAnsi="Segoe UI"/>
                            <w:color w:val="222223"/>
                            <w:spacing w:val="-2"/>
                            <w:sz w:val="12"/>
                          </w:rPr>
                          <w:t>March</w:t>
                        </w:r>
                        <w:r>
                          <w:rPr>
                            <w:rFonts w:ascii="Segoe UI" w:hAnsi="Segoe UI"/>
                            <w:color w:val="222223"/>
                            <w:spacing w:val="-1"/>
                            <w:sz w:val="12"/>
                          </w:rPr>
                          <w:t xml:space="preserve"> </w:t>
                        </w:r>
                        <w:r>
                          <w:rPr>
                            <w:rFonts w:ascii="Segoe UI" w:hAnsi="Segoe UI"/>
                            <w:color w:val="222223"/>
                            <w:spacing w:val="-2"/>
                            <w:sz w:val="12"/>
                          </w:rPr>
                          <w:t>–</w:t>
                        </w:r>
                        <w:r>
                          <w:rPr>
                            <w:rFonts w:ascii="Segoe UI" w:hAnsi="Segoe UI"/>
                            <w:color w:val="222223"/>
                            <w:sz w:val="12"/>
                          </w:rPr>
                          <w:t xml:space="preserve"> </w:t>
                        </w:r>
                        <w:r>
                          <w:rPr>
                            <w:rFonts w:ascii="Segoe UI" w:hAnsi="Segoe UI"/>
                            <w:color w:val="222223"/>
                            <w:spacing w:val="-2"/>
                            <w:sz w:val="12"/>
                          </w:rPr>
                          <w:t>18</w:t>
                        </w:r>
                        <w:r>
                          <w:rPr>
                            <w:rFonts w:ascii="Segoe UI" w:hAnsi="Segoe UI"/>
                            <w:color w:val="222223"/>
                            <w:sz w:val="12"/>
                          </w:rPr>
                          <w:t xml:space="preserve"> </w:t>
                        </w:r>
                        <w:r>
                          <w:rPr>
                            <w:rFonts w:ascii="Segoe UI" w:hAnsi="Segoe UI"/>
                            <w:color w:val="222223"/>
                            <w:spacing w:val="-2"/>
                            <w:sz w:val="12"/>
                          </w:rPr>
                          <w:t>May</w:t>
                        </w:r>
                        <w:r>
                          <w:rPr>
                            <w:rFonts w:ascii="Segoe UI" w:hAnsi="Segoe UI"/>
                            <w:color w:val="222223"/>
                            <w:spacing w:val="-4"/>
                            <w:sz w:val="12"/>
                          </w:rPr>
                          <w:t xml:space="preserve"> 2012</w:t>
                        </w:r>
                      </w:p>
                    </w:txbxContent>
                  </v:textbox>
                </v:shape>
                <v:shape id="Textbox 165" o:spid="_x0000_s1164" type="#_x0000_t202" style="position:absolute;left:40388;top:34584;width:998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75749D8D"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166" o:spid="_x0000_s1165" type="#_x0000_t202" style="position:absolute;left:25610;top:18310;width:14281;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6uwwAAANwAAAAPAAAAZHJzL2Rvd25yZXYueG1sRE9Na8JA&#10;EL0X+h+WKfRWN7WSasxGSqFSvJkKehyyYxLNzsbs1kR/fVcQepvH+5x0MZhGnKlztWUFr6MIBHFh&#10;dc2lgs3P18sUhPPIGhvLpOBCDhbZ40OKibY9r+mc+1KEEHYJKqi8bxMpXVGRQTeyLXHg9rYz6APs&#10;Sqk77EO4aeQ4imJpsObQUGFLnxUVx/zXKKjf2yutcZcfVrNJv7wu3+TstFXq+Wn4mIPwNPh/8d39&#10;rcP8OIbbM+ECmf0BAAD//wMAUEsBAi0AFAAGAAgAAAAhANvh9svuAAAAhQEAABMAAAAAAAAAAAAA&#10;AAAAAAAAAFtDb250ZW50X1R5cGVzXS54bWxQSwECLQAUAAYACAAAACEAWvQsW78AAAAVAQAACwAA&#10;AAAAAAAAAAAAAAAfAQAAX3JlbHMvLnJlbHNQSwECLQAUAAYACAAAACEAw3aursMAAADcAAAADwAA&#10;AAAAAAAAAAAAAAAHAgAAZHJzL2Rvd25yZXYueG1sUEsFBgAAAAADAAMAtwAAAPcCAAAAAA==&#10;" fillcolor="#f1be48" stroked="f">
                  <v:textbox inset="0,0,0,0">
                    <w:txbxContent>
                      <w:p w14:paraId="79631A9E" w14:textId="77777777" w:rsidR="00BF4AEC" w:rsidRDefault="00000000">
                        <w:pPr>
                          <w:spacing w:line="143" w:lineRule="exact"/>
                          <w:ind w:right="118"/>
                          <w:jc w:val="right"/>
                          <w:rPr>
                            <w:rFonts w:ascii="Segoe UI"/>
                            <w:b/>
                            <w:i/>
                            <w:color w:val="000000"/>
                            <w:sz w:val="12"/>
                          </w:rPr>
                        </w:pPr>
                        <w:r>
                          <w:rPr>
                            <w:rFonts w:ascii="Segoe UI"/>
                            <w:b/>
                            <w:i/>
                            <w:color w:val="222223"/>
                            <w:spacing w:val="-5"/>
                            <w:sz w:val="12"/>
                          </w:rPr>
                          <w:t>35%</w:t>
                        </w:r>
                      </w:p>
                    </w:txbxContent>
                  </v:textbox>
                </v:shape>
                <v:shape id="Textbox 167" o:spid="_x0000_s1166" type="#_x0000_t202" style="position:absolute;left:2811;top:7002;width:47301;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cAwgAAANwAAAAPAAAAZHJzL2Rvd25yZXYueG1sRE9Na8JA&#10;EL0L/Q/LFLzpphW1RFcpgiLYS6P0PGbHbGx2NmY3Gv+9Wyh4m8f7nPmys5W4UuNLxwrehgkI4tzp&#10;kgsFh/168AHCB2SNlWNScCcPy8VLb46pdjf+pmsWChFD2KeowIRQp1L63JBFP3Q1ceROrrEYImwK&#10;qRu8xXBbyfckmUiLJccGgzWtDOW/WWsVdOG8H5mdazf30fiy+qHs+NVmSvVfu88ZiEBdeIr/3Vsd&#10;50+m8PdMvEAuHgAAAP//AwBQSwECLQAUAAYACAAAACEA2+H2y+4AAACFAQAAEwAAAAAAAAAAAAAA&#10;AAAAAAAAW0NvbnRlbnRfVHlwZXNdLnhtbFBLAQItABQABgAIAAAAIQBa9CxbvwAAABUBAAALAAAA&#10;AAAAAAAAAAAAAB8BAABfcmVscy8ucmVsc1BLAQItABQABgAIAAAAIQDSftcAwgAAANwAAAAPAAAA&#10;AAAAAAAAAAAAAAcCAABkcnMvZG93bnJldi54bWxQSwUGAAAAAAMAAwC3AAAA9gIAAAAA&#10;" fillcolor="#888b8d" stroked="f">
                  <v:textbox inset="0,0,0,0">
                    <w:txbxContent>
                      <w:p w14:paraId="461260B1" w14:textId="77777777" w:rsidR="00BF4AEC" w:rsidRDefault="00000000">
                        <w:pPr>
                          <w:spacing w:line="207" w:lineRule="exact"/>
                          <w:ind w:left="56"/>
                          <w:rPr>
                            <w:rFonts w:ascii="Segoe UI" w:hAnsi="Segoe UI"/>
                            <w:b/>
                            <w:color w:val="000000"/>
                            <w:sz w:val="18"/>
                          </w:rPr>
                        </w:pPr>
                        <w:r>
                          <w:rPr>
                            <w:rFonts w:ascii="Segoe UI" w:hAnsi="Segoe UI"/>
                            <w:b/>
                            <w:color w:val="FFFFFF"/>
                            <w:w w:val="105"/>
                            <w:sz w:val="18"/>
                          </w:rPr>
                          <w:t>Which</w:t>
                        </w:r>
                        <w:r>
                          <w:rPr>
                            <w:rFonts w:ascii="Segoe UI" w:hAnsi="Segoe UI"/>
                            <w:b/>
                            <w:color w:val="FFFFFF"/>
                            <w:spacing w:val="-9"/>
                            <w:w w:val="105"/>
                            <w:sz w:val="18"/>
                          </w:rPr>
                          <w:t xml:space="preserve"> </w:t>
                        </w:r>
                        <w:r>
                          <w:rPr>
                            <w:rFonts w:ascii="Segoe UI" w:hAnsi="Segoe UI"/>
                            <w:b/>
                            <w:color w:val="FFFFFF"/>
                            <w:w w:val="105"/>
                            <w:sz w:val="18"/>
                          </w:rPr>
                          <w:t>of</w:t>
                        </w:r>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3"/>
                            <w:w w:val="105"/>
                            <w:sz w:val="18"/>
                          </w:rPr>
                          <w:t xml:space="preserve"> </w:t>
                        </w:r>
                        <w:r>
                          <w:rPr>
                            <w:rFonts w:ascii="Segoe UI" w:hAnsi="Segoe UI"/>
                            <w:b/>
                            <w:color w:val="FFFFFF"/>
                            <w:w w:val="105"/>
                            <w:sz w:val="18"/>
                          </w:rPr>
                          <w:t>following</w:t>
                        </w:r>
                        <w:r>
                          <w:rPr>
                            <w:rFonts w:ascii="Segoe UI" w:hAnsi="Segoe UI"/>
                            <w:b/>
                            <w:color w:val="FFFFFF"/>
                            <w:spacing w:val="-7"/>
                            <w:w w:val="105"/>
                            <w:sz w:val="18"/>
                          </w:rPr>
                          <w:t xml:space="preserve"> </w:t>
                        </w:r>
                        <w:r>
                          <w:rPr>
                            <w:rFonts w:ascii="Segoe UI" w:hAnsi="Segoe UI"/>
                            <w:b/>
                            <w:color w:val="FFFFFF"/>
                            <w:w w:val="105"/>
                            <w:sz w:val="18"/>
                          </w:rPr>
                          <w:t>actions…</w:t>
                        </w:r>
                        <w:r>
                          <w:rPr>
                            <w:rFonts w:ascii="Segoe UI" w:hAnsi="Segoe UI"/>
                            <w:b/>
                            <w:color w:val="FFFFFF"/>
                            <w:spacing w:val="-8"/>
                            <w:w w:val="105"/>
                            <w:sz w:val="18"/>
                          </w:rPr>
                          <w:t xml:space="preserve"> </w:t>
                        </w:r>
                        <w:r>
                          <w:rPr>
                            <w:rFonts w:ascii="Segoe UI" w:hAnsi="Segoe UI"/>
                            <w:b/>
                            <w:color w:val="FFFFFF"/>
                            <w:w w:val="105"/>
                            <w:sz w:val="18"/>
                          </w:rPr>
                          <w:t>have</w:t>
                        </w:r>
                        <w:r>
                          <w:rPr>
                            <w:rFonts w:ascii="Segoe UI" w:hAnsi="Segoe UI"/>
                            <w:b/>
                            <w:color w:val="FFFFFF"/>
                            <w:spacing w:val="-13"/>
                            <w:w w:val="105"/>
                            <w:sz w:val="18"/>
                          </w:rPr>
                          <w:t xml:space="preserve"> </w:t>
                        </w:r>
                        <w:r>
                          <w:rPr>
                            <w:rFonts w:ascii="Segoe UI" w:hAnsi="Segoe UI"/>
                            <w:b/>
                            <w:color w:val="FFFFFF"/>
                            <w:w w:val="105"/>
                            <w:sz w:val="18"/>
                          </w:rPr>
                          <w:t>been</w:t>
                        </w:r>
                        <w:r>
                          <w:rPr>
                            <w:rFonts w:ascii="Segoe UI" w:hAnsi="Segoe UI"/>
                            <w:b/>
                            <w:color w:val="FFFFFF"/>
                            <w:spacing w:val="-12"/>
                            <w:w w:val="105"/>
                            <w:sz w:val="18"/>
                          </w:rPr>
                          <w:t xml:space="preserve"> </w:t>
                        </w:r>
                        <w:r>
                          <w:rPr>
                            <w:rFonts w:ascii="Segoe UI" w:hAnsi="Segoe UI"/>
                            <w:b/>
                            <w:color w:val="FFFFFF"/>
                            <w:w w:val="105"/>
                            <w:sz w:val="18"/>
                          </w:rPr>
                          <w:t>taken</w:t>
                        </w:r>
                        <w:r>
                          <w:rPr>
                            <w:rFonts w:ascii="Segoe UI" w:hAnsi="Segoe UI"/>
                            <w:b/>
                            <w:color w:val="FFFFFF"/>
                            <w:spacing w:val="-12"/>
                            <w:w w:val="105"/>
                            <w:sz w:val="18"/>
                          </w:rPr>
                          <w:t xml:space="preserve"> </w:t>
                        </w:r>
                        <w:proofErr w:type="gramStart"/>
                        <w:r>
                          <w:rPr>
                            <w:rFonts w:ascii="Segoe UI" w:hAnsi="Segoe UI"/>
                            <w:b/>
                            <w:color w:val="FFFFFF"/>
                            <w:w w:val="105"/>
                            <w:sz w:val="18"/>
                          </w:rPr>
                          <w:t>as</w:t>
                        </w:r>
                        <w:r>
                          <w:rPr>
                            <w:rFonts w:ascii="Segoe UI" w:hAnsi="Segoe UI"/>
                            <w:b/>
                            <w:color w:val="FFFFFF"/>
                            <w:spacing w:val="-11"/>
                            <w:w w:val="105"/>
                            <w:sz w:val="18"/>
                          </w:rPr>
                          <w:t xml:space="preserve"> </w:t>
                        </w:r>
                        <w:r>
                          <w:rPr>
                            <w:rFonts w:ascii="Segoe UI" w:hAnsi="Segoe UI"/>
                            <w:b/>
                            <w:color w:val="FFFFFF"/>
                            <w:w w:val="105"/>
                            <w:sz w:val="18"/>
                          </w:rPr>
                          <w:t>a</w:t>
                        </w:r>
                        <w:r>
                          <w:rPr>
                            <w:rFonts w:ascii="Segoe UI" w:hAnsi="Segoe UI"/>
                            <w:b/>
                            <w:color w:val="FFFFFF"/>
                            <w:spacing w:val="-12"/>
                            <w:w w:val="105"/>
                            <w:sz w:val="18"/>
                          </w:rPr>
                          <w:t xml:space="preserve"> </w:t>
                        </w:r>
                        <w:r>
                          <w:rPr>
                            <w:rFonts w:ascii="Segoe UI" w:hAnsi="Segoe UI"/>
                            <w:b/>
                            <w:color w:val="FFFFFF"/>
                            <w:w w:val="105"/>
                            <w:sz w:val="18"/>
                          </w:rPr>
                          <w:t>result</w:t>
                        </w:r>
                        <w:r>
                          <w:rPr>
                            <w:rFonts w:ascii="Segoe UI" w:hAnsi="Segoe UI"/>
                            <w:b/>
                            <w:color w:val="FFFFFF"/>
                            <w:spacing w:val="-12"/>
                            <w:w w:val="105"/>
                            <w:sz w:val="18"/>
                          </w:rPr>
                          <w:t xml:space="preserve"> </w:t>
                        </w:r>
                        <w:r>
                          <w:rPr>
                            <w:rFonts w:ascii="Segoe UI" w:hAnsi="Segoe UI"/>
                            <w:b/>
                            <w:color w:val="FFFFFF"/>
                            <w:w w:val="105"/>
                            <w:sz w:val="18"/>
                          </w:rPr>
                          <w:t>of</w:t>
                        </w:r>
                        <w:proofErr w:type="gramEnd"/>
                        <w:r>
                          <w:rPr>
                            <w:rFonts w:ascii="Segoe UI" w:hAnsi="Segoe UI"/>
                            <w:b/>
                            <w:color w:val="FFFFFF"/>
                            <w:spacing w:val="-11"/>
                            <w:w w:val="105"/>
                            <w:sz w:val="18"/>
                          </w:rPr>
                          <w:t xml:space="preserve"> </w:t>
                        </w:r>
                        <w:r>
                          <w:rPr>
                            <w:rFonts w:ascii="Segoe UI" w:hAnsi="Segoe UI"/>
                            <w:b/>
                            <w:color w:val="FFFFFF"/>
                            <w:w w:val="105"/>
                            <w:sz w:val="18"/>
                          </w:rPr>
                          <w:t>the</w:t>
                        </w:r>
                        <w:r>
                          <w:rPr>
                            <w:rFonts w:ascii="Segoe UI" w:hAnsi="Segoe UI"/>
                            <w:b/>
                            <w:color w:val="FFFFFF"/>
                            <w:spacing w:val="-12"/>
                            <w:w w:val="105"/>
                            <w:sz w:val="18"/>
                          </w:rPr>
                          <w:t xml:space="preserve"> </w:t>
                        </w:r>
                        <w:proofErr w:type="spellStart"/>
                        <w:r>
                          <w:rPr>
                            <w:rFonts w:ascii="Segoe UI" w:hAnsi="Segoe UI"/>
                            <w:b/>
                            <w:color w:val="FFFFFF"/>
                            <w:w w:val="105"/>
                            <w:sz w:val="18"/>
                          </w:rPr>
                          <w:t>Acas</w:t>
                        </w:r>
                        <w:proofErr w:type="spellEnd"/>
                        <w:r>
                          <w:rPr>
                            <w:rFonts w:ascii="Segoe UI" w:hAnsi="Segoe UI"/>
                            <w:b/>
                            <w:color w:val="FFFFFF"/>
                            <w:spacing w:val="-12"/>
                            <w:w w:val="105"/>
                            <w:sz w:val="18"/>
                          </w:rPr>
                          <w:t xml:space="preserve"> </w:t>
                        </w:r>
                        <w:r>
                          <w:rPr>
                            <w:rFonts w:ascii="Segoe UI" w:hAnsi="Segoe UI"/>
                            <w:b/>
                            <w:color w:val="FFFFFF"/>
                            <w:spacing w:val="-2"/>
                            <w:w w:val="105"/>
                            <w:sz w:val="18"/>
                          </w:rPr>
                          <w:t>project?</w:t>
                        </w:r>
                      </w:p>
                    </w:txbxContent>
                  </v:textbox>
                </v:shape>
                <v:shape id="Textbox 168" o:spid="_x0000_s1167" type="#_x0000_t202" style="position:absolute;left:2811;top:3665;width:47301;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aZzxAAAANwAAAAPAAAAZHJzL2Rvd25yZXYueG1sRI9Ba8JA&#10;EIXvQv/DMgVvujGItNFVpCB4abFaPA/ZMRvMzobsRmN/vXMo9DbDe/PeN6vN4Bt1oy7WgQ3Mphko&#10;4jLYmisDP6fd5A1UTMgWm8Bk4EERNuuX0QoLG+78TbdjqpSEcCzQgEupLbSOpSOPcRpaYtEuofOY&#10;ZO0qbTu8S7hvdJ5lC+2xZmlw2NKHo/J67L2Bz+053/22h33Pj3fnZ/M+9+HLmPHrsF2CSjSkf/Pf&#10;9d4K/kJo5RmZQK+fAAAA//8DAFBLAQItABQABgAIAAAAIQDb4fbL7gAAAIUBAAATAAAAAAAAAAAA&#10;AAAAAAAAAABbQ29udGVudF9UeXBlc10ueG1sUEsBAi0AFAAGAAgAAAAhAFr0LFu/AAAAFQEAAAsA&#10;AAAAAAAAAAAAAAAAHwEAAF9yZWxzLy5yZWxzUEsBAi0AFAAGAAgAAAAhAFnppnPEAAAA3AAAAA8A&#10;AAAAAAAAAAAAAAAABwIAAGRycy9kb3ducmV2LnhtbFBLBQYAAAAAAwADALcAAAD4AgAAAAA=&#10;" fillcolor="#ff585d" stroked="f">
                  <v:textbox inset="0,0,0,0">
                    <w:txbxContent>
                      <w:p w14:paraId="073807E2" w14:textId="77777777" w:rsidR="00BF4AEC" w:rsidRDefault="00000000">
                        <w:pPr>
                          <w:spacing w:before="2"/>
                          <w:ind w:left="52"/>
                          <w:rPr>
                            <w:rFonts w:ascii="Segoe UI" w:hAnsi="Segoe UI"/>
                            <w:b/>
                            <w:color w:val="000000"/>
                            <w:sz w:val="35"/>
                          </w:rPr>
                        </w:pPr>
                        <w:r>
                          <w:rPr>
                            <w:rFonts w:ascii="Segoe UI" w:hAnsi="Segoe UI"/>
                            <w:b/>
                            <w:color w:val="FFFFFF"/>
                            <w:sz w:val="35"/>
                          </w:rPr>
                          <w:t>Actions</w:t>
                        </w:r>
                        <w:r>
                          <w:rPr>
                            <w:rFonts w:ascii="Segoe UI" w:hAnsi="Segoe UI"/>
                            <w:b/>
                            <w:color w:val="FFFFFF"/>
                            <w:spacing w:val="8"/>
                            <w:sz w:val="35"/>
                          </w:rPr>
                          <w:t xml:space="preserve"> </w:t>
                        </w:r>
                        <w:r>
                          <w:rPr>
                            <w:rFonts w:ascii="Segoe UI" w:hAnsi="Segoe UI"/>
                            <w:b/>
                            <w:color w:val="FFFFFF"/>
                            <w:sz w:val="35"/>
                          </w:rPr>
                          <w:t>arising</w:t>
                        </w:r>
                        <w:r>
                          <w:rPr>
                            <w:rFonts w:ascii="Segoe UI" w:hAnsi="Segoe UI"/>
                            <w:b/>
                            <w:color w:val="FFFFFF"/>
                            <w:spacing w:val="2"/>
                            <w:sz w:val="35"/>
                          </w:rPr>
                          <w:t xml:space="preserve"> </w:t>
                        </w:r>
                        <w:r>
                          <w:rPr>
                            <w:rFonts w:ascii="Segoe UI" w:hAnsi="Segoe UI"/>
                            <w:b/>
                            <w:color w:val="FFFFFF"/>
                            <w:sz w:val="35"/>
                          </w:rPr>
                          <w:t>from</w:t>
                        </w:r>
                        <w:r>
                          <w:rPr>
                            <w:rFonts w:ascii="Segoe UI" w:hAnsi="Segoe UI"/>
                            <w:b/>
                            <w:color w:val="FFFFFF"/>
                            <w:spacing w:val="9"/>
                            <w:sz w:val="35"/>
                          </w:rPr>
                          <w:t xml:space="preserve"> </w:t>
                        </w:r>
                        <w:proofErr w:type="spellStart"/>
                        <w:r>
                          <w:rPr>
                            <w:rFonts w:ascii="Segoe UI" w:hAnsi="Segoe UI"/>
                            <w:b/>
                            <w:color w:val="FFFFFF"/>
                            <w:sz w:val="35"/>
                          </w:rPr>
                          <w:t>Acas</w:t>
                        </w:r>
                        <w:proofErr w:type="spellEnd"/>
                        <w:r>
                          <w:rPr>
                            <w:rFonts w:ascii="Segoe UI" w:hAnsi="Segoe UI"/>
                            <w:b/>
                            <w:color w:val="FFFFFF"/>
                            <w:spacing w:val="10"/>
                            <w:sz w:val="35"/>
                          </w:rPr>
                          <w:t xml:space="preserve"> </w:t>
                        </w:r>
                        <w:r>
                          <w:rPr>
                            <w:rFonts w:ascii="Segoe UI" w:hAnsi="Segoe UI"/>
                            <w:b/>
                            <w:color w:val="FFFFFF"/>
                            <w:sz w:val="35"/>
                          </w:rPr>
                          <w:t>projects</w:t>
                        </w:r>
                        <w:r>
                          <w:rPr>
                            <w:rFonts w:ascii="Segoe UI" w:hAnsi="Segoe UI"/>
                            <w:b/>
                            <w:color w:val="FFFFFF"/>
                            <w:spacing w:val="8"/>
                            <w:sz w:val="35"/>
                          </w:rPr>
                          <w:t xml:space="preserve"> </w:t>
                        </w:r>
                        <w:r>
                          <w:rPr>
                            <w:rFonts w:ascii="Segoe UI" w:hAnsi="Segoe UI"/>
                            <w:b/>
                            <w:color w:val="FFFFFF"/>
                            <w:sz w:val="35"/>
                          </w:rPr>
                          <w:t>–</w:t>
                        </w:r>
                        <w:r>
                          <w:rPr>
                            <w:rFonts w:ascii="Segoe UI" w:hAnsi="Segoe UI"/>
                            <w:b/>
                            <w:color w:val="FFFFFF"/>
                            <w:spacing w:val="10"/>
                            <w:sz w:val="35"/>
                          </w:rPr>
                          <w:t xml:space="preserve"> </w:t>
                        </w:r>
                        <w:proofErr w:type="gramStart"/>
                        <w:r>
                          <w:rPr>
                            <w:rFonts w:ascii="Segoe UI" w:hAnsi="Segoe UI"/>
                            <w:b/>
                            <w:color w:val="FFFFFF"/>
                            <w:spacing w:val="-2"/>
                            <w:sz w:val="35"/>
                          </w:rPr>
                          <w:t>trend</w:t>
                        </w:r>
                        <w:proofErr w:type="gramEnd"/>
                      </w:p>
                    </w:txbxContent>
                  </v:textbox>
                </v:shape>
                <w10:wrap type="topAndBottom" anchorx="page"/>
              </v:group>
            </w:pict>
          </mc:Fallback>
        </mc:AlternateContent>
      </w:r>
    </w:p>
    <w:p w14:paraId="2F8AE8F6" w14:textId="77777777" w:rsidR="00BF4AEC" w:rsidRDefault="00000000">
      <w:pPr>
        <w:pStyle w:val="Heading2"/>
        <w:numPr>
          <w:ilvl w:val="1"/>
          <w:numId w:val="2"/>
        </w:numPr>
        <w:tabs>
          <w:tab w:val="left" w:pos="1799"/>
        </w:tabs>
        <w:spacing w:before="249"/>
        <w:ind w:hanging="719"/>
        <w:jc w:val="both"/>
      </w:pPr>
      <w:r>
        <w:t>Sustaining</w:t>
      </w:r>
      <w:r>
        <w:rPr>
          <w:spacing w:val="-14"/>
        </w:rPr>
        <w:t xml:space="preserve"> </w:t>
      </w:r>
      <w:r>
        <w:rPr>
          <w:spacing w:val="-2"/>
        </w:rPr>
        <w:t>activities</w:t>
      </w:r>
    </w:p>
    <w:p w14:paraId="7F17EA5F" w14:textId="77777777" w:rsidR="00BF4AEC" w:rsidRDefault="00000000">
      <w:pPr>
        <w:pStyle w:val="BodyText"/>
        <w:spacing w:before="120"/>
        <w:ind w:left="1079" w:right="735"/>
        <w:jc w:val="both"/>
      </w:pPr>
      <w:r>
        <w:t>After asking about the actions arising from the project, participants were asked about the extent to which they have been able to sustain these actions after the project</w:t>
      </w:r>
      <w:r>
        <w:rPr>
          <w:spacing w:val="-9"/>
        </w:rPr>
        <w:t xml:space="preserve"> </w:t>
      </w:r>
      <w:r>
        <w:t>had</w:t>
      </w:r>
      <w:r>
        <w:rPr>
          <w:spacing w:val="-9"/>
        </w:rPr>
        <w:t xml:space="preserve"> </w:t>
      </w:r>
      <w:r>
        <w:t>ended.</w:t>
      </w:r>
      <w:r>
        <w:rPr>
          <w:spacing w:val="-9"/>
        </w:rPr>
        <w:t xml:space="preserve"> </w:t>
      </w:r>
      <w:r>
        <w:t>Seven</w:t>
      </w:r>
      <w:r>
        <w:rPr>
          <w:spacing w:val="-9"/>
        </w:rPr>
        <w:t xml:space="preserve"> </w:t>
      </w:r>
      <w:r>
        <w:t>in</w:t>
      </w:r>
      <w:r>
        <w:rPr>
          <w:spacing w:val="-9"/>
        </w:rPr>
        <w:t xml:space="preserve"> </w:t>
      </w:r>
      <w:r>
        <w:t>ten</w:t>
      </w:r>
      <w:r>
        <w:rPr>
          <w:spacing w:val="-9"/>
        </w:rPr>
        <w:t xml:space="preserve"> </w:t>
      </w:r>
      <w:r>
        <w:t>(70</w:t>
      </w:r>
      <w:r>
        <w:rPr>
          <w:spacing w:val="-9"/>
        </w:rPr>
        <w:t xml:space="preserve"> </w:t>
      </w:r>
      <w:r>
        <w:t>per</w:t>
      </w:r>
      <w:r>
        <w:rPr>
          <w:spacing w:val="-9"/>
        </w:rPr>
        <w:t xml:space="preserve"> </w:t>
      </w:r>
      <w:r>
        <w:t>cent)</w:t>
      </w:r>
      <w:r>
        <w:rPr>
          <w:spacing w:val="-10"/>
        </w:rPr>
        <w:t xml:space="preserve"> </w:t>
      </w:r>
      <w:r>
        <w:t>Workplace</w:t>
      </w:r>
      <w:r>
        <w:rPr>
          <w:spacing w:val="-9"/>
        </w:rPr>
        <w:t xml:space="preserve"> </w:t>
      </w:r>
      <w:r>
        <w:t>Project</w:t>
      </w:r>
      <w:r>
        <w:rPr>
          <w:spacing w:val="-9"/>
        </w:rPr>
        <w:t xml:space="preserve"> </w:t>
      </w:r>
      <w:r>
        <w:t>users</w:t>
      </w:r>
      <w:r>
        <w:rPr>
          <w:spacing w:val="-9"/>
        </w:rPr>
        <w:t xml:space="preserve"> </w:t>
      </w:r>
      <w:r>
        <w:t>felt</w:t>
      </w:r>
      <w:r>
        <w:rPr>
          <w:spacing w:val="-9"/>
        </w:rPr>
        <w:t xml:space="preserve"> </w:t>
      </w:r>
      <w:r>
        <w:t>that</w:t>
      </w:r>
      <w:r>
        <w:rPr>
          <w:spacing w:val="-9"/>
        </w:rPr>
        <w:t xml:space="preserve"> </w:t>
      </w:r>
      <w:r>
        <w:t xml:space="preserve">the actions arising were sustained fully or </w:t>
      </w:r>
      <w:proofErr w:type="gramStart"/>
      <w:r>
        <w:t>to a large extent,</w:t>
      </w:r>
      <w:proofErr w:type="gramEnd"/>
      <w:r>
        <w:t xml:space="preserve"> with roughly equal proportions giving each answer (33 per cent and 37 per cent respectively).</w:t>
      </w:r>
    </w:p>
    <w:p w14:paraId="538749E1" w14:textId="77777777" w:rsidR="00BF4AEC" w:rsidRDefault="00000000">
      <w:pPr>
        <w:pStyle w:val="BodyText"/>
        <w:spacing w:before="120"/>
        <w:ind w:left="1080" w:right="733"/>
        <w:jc w:val="both"/>
      </w:pPr>
      <w:r>
        <w:t>This</w:t>
      </w:r>
      <w:r>
        <w:rPr>
          <w:spacing w:val="-18"/>
        </w:rPr>
        <w:t xml:space="preserve"> </w:t>
      </w:r>
      <w:r>
        <w:t>is</w:t>
      </w:r>
      <w:r>
        <w:rPr>
          <w:spacing w:val="-18"/>
        </w:rPr>
        <w:t xml:space="preserve"> </w:t>
      </w:r>
      <w:r>
        <w:t>a</w:t>
      </w:r>
      <w:r>
        <w:rPr>
          <w:spacing w:val="-17"/>
        </w:rPr>
        <w:t xml:space="preserve"> </w:t>
      </w:r>
      <w:r>
        <w:t>slightly</w:t>
      </w:r>
      <w:r>
        <w:rPr>
          <w:spacing w:val="-18"/>
        </w:rPr>
        <w:t xml:space="preserve"> </w:t>
      </w:r>
      <w:r>
        <w:t>larger</w:t>
      </w:r>
      <w:r>
        <w:rPr>
          <w:spacing w:val="-17"/>
        </w:rPr>
        <w:t xml:space="preserve"> </w:t>
      </w:r>
      <w:r>
        <w:t>proportion</w:t>
      </w:r>
      <w:r>
        <w:rPr>
          <w:spacing w:val="-18"/>
        </w:rPr>
        <w:t xml:space="preserve"> </w:t>
      </w:r>
      <w:r>
        <w:t>than</w:t>
      </w:r>
      <w:r>
        <w:rPr>
          <w:spacing w:val="-18"/>
        </w:rPr>
        <w:t xml:space="preserve"> </w:t>
      </w:r>
      <w:r>
        <w:t>among</w:t>
      </w:r>
      <w:r>
        <w:rPr>
          <w:spacing w:val="-17"/>
        </w:rPr>
        <w:t xml:space="preserve"> </w:t>
      </w:r>
      <w:r>
        <w:t>Joint</w:t>
      </w:r>
      <w:r>
        <w:rPr>
          <w:spacing w:val="-18"/>
        </w:rPr>
        <w:t xml:space="preserve"> </w:t>
      </w:r>
      <w:proofErr w:type="gramStart"/>
      <w:r>
        <w:t>Problem</w:t>
      </w:r>
      <w:r>
        <w:rPr>
          <w:spacing w:val="-17"/>
        </w:rPr>
        <w:t xml:space="preserve"> </w:t>
      </w:r>
      <w:r>
        <w:t>Solving</w:t>
      </w:r>
      <w:proofErr w:type="gramEnd"/>
      <w:r>
        <w:rPr>
          <w:spacing w:val="-18"/>
        </w:rPr>
        <w:t xml:space="preserve"> </w:t>
      </w:r>
      <w:r>
        <w:t>Activity</w:t>
      </w:r>
      <w:r>
        <w:rPr>
          <w:spacing w:val="-17"/>
        </w:rPr>
        <w:t xml:space="preserve"> </w:t>
      </w:r>
      <w:r>
        <w:t>service users,</w:t>
      </w:r>
      <w:r>
        <w:rPr>
          <w:spacing w:val="-12"/>
        </w:rPr>
        <w:t xml:space="preserve"> </w:t>
      </w:r>
      <w:r>
        <w:t>60</w:t>
      </w:r>
      <w:r>
        <w:rPr>
          <w:spacing w:val="-10"/>
        </w:rPr>
        <w:t xml:space="preserve"> </w:t>
      </w:r>
      <w:r>
        <w:t>per</w:t>
      </w:r>
      <w:r>
        <w:rPr>
          <w:spacing w:val="-10"/>
        </w:rPr>
        <w:t xml:space="preserve"> </w:t>
      </w:r>
      <w:r>
        <w:t>cent</w:t>
      </w:r>
      <w:r>
        <w:rPr>
          <w:spacing w:val="-11"/>
        </w:rPr>
        <w:t xml:space="preserve"> </w:t>
      </w:r>
      <w:r>
        <w:t>of</w:t>
      </w:r>
      <w:r>
        <w:rPr>
          <w:spacing w:val="-11"/>
        </w:rPr>
        <w:t xml:space="preserve"> </w:t>
      </w:r>
      <w:r>
        <w:t>whom</w:t>
      </w:r>
      <w:r>
        <w:rPr>
          <w:spacing w:val="-12"/>
        </w:rPr>
        <w:t xml:space="preserve"> </w:t>
      </w:r>
      <w:r>
        <w:t>were</w:t>
      </w:r>
      <w:r>
        <w:rPr>
          <w:spacing w:val="-10"/>
        </w:rPr>
        <w:t xml:space="preserve"> </w:t>
      </w:r>
      <w:r>
        <w:t>able</w:t>
      </w:r>
      <w:r>
        <w:rPr>
          <w:spacing w:val="-11"/>
        </w:rPr>
        <w:t xml:space="preserve"> </w:t>
      </w:r>
      <w:r>
        <w:t>to</w:t>
      </w:r>
      <w:r>
        <w:rPr>
          <w:spacing w:val="-10"/>
        </w:rPr>
        <w:t xml:space="preserve"> </w:t>
      </w:r>
      <w:r>
        <w:t>sustain</w:t>
      </w:r>
      <w:r>
        <w:rPr>
          <w:spacing w:val="-10"/>
        </w:rPr>
        <w:t xml:space="preserve"> </w:t>
      </w:r>
      <w:r>
        <w:t>activities</w:t>
      </w:r>
      <w:r>
        <w:rPr>
          <w:spacing w:val="-10"/>
        </w:rPr>
        <w:t xml:space="preserve"> </w:t>
      </w:r>
      <w:r>
        <w:t>fully</w:t>
      </w:r>
      <w:r>
        <w:rPr>
          <w:spacing w:val="-10"/>
        </w:rPr>
        <w:t xml:space="preserve"> </w:t>
      </w:r>
      <w:r>
        <w:t>or</w:t>
      </w:r>
      <w:r>
        <w:rPr>
          <w:spacing w:val="-10"/>
        </w:rPr>
        <w:t xml:space="preserve"> </w:t>
      </w:r>
      <w:r>
        <w:t>to</w:t>
      </w:r>
      <w:r>
        <w:rPr>
          <w:spacing w:val="-10"/>
        </w:rPr>
        <w:t xml:space="preserve"> </w:t>
      </w:r>
      <w:r>
        <w:t>a</w:t>
      </w:r>
      <w:r>
        <w:rPr>
          <w:spacing w:val="-12"/>
        </w:rPr>
        <w:t xml:space="preserve"> </w:t>
      </w:r>
      <w:r>
        <w:t>large</w:t>
      </w:r>
      <w:r>
        <w:rPr>
          <w:spacing w:val="-10"/>
        </w:rPr>
        <w:t xml:space="preserve"> </w:t>
      </w:r>
      <w:r>
        <w:t>extent; although</w:t>
      </w:r>
      <w:r>
        <w:rPr>
          <w:spacing w:val="-7"/>
        </w:rPr>
        <w:t xml:space="preserve"> </w:t>
      </w:r>
      <w:r>
        <w:t>this</w:t>
      </w:r>
      <w:r>
        <w:rPr>
          <w:spacing w:val="-6"/>
        </w:rPr>
        <w:t xml:space="preserve"> </w:t>
      </w:r>
      <w:r>
        <w:t>may</w:t>
      </w:r>
      <w:r>
        <w:rPr>
          <w:spacing w:val="-6"/>
        </w:rPr>
        <w:t xml:space="preserve"> </w:t>
      </w:r>
      <w:r>
        <w:t>be</w:t>
      </w:r>
      <w:r>
        <w:rPr>
          <w:spacing w:val="-6"/>
        </w:rPr>
        <w:t xml:space="preserve"> </w:t>
      </w:r>
      <w:r>
        <w:t>due</w:t>
      </w:r>
      <w:r>
        <w:rPr>
          <w:spacing w:val="-6"/>
        </w:rPr>
        <w:t xml:space="preserve"> </w:t>
      </w:r>
      <w:r>
        <w:t>to</w:t>
      </w:r>
      <w:r>
        <w:rPr>
          <w:spacing w:val="-6"/>
        </w:rPr>
        <w:t xml:space="preserve"> </w:t>
      </w:r>
      <w:r>
        <w:t>the</w:t>
      </w:r>
      <w:r>
        <w:rPr>
          <w:spacing w:val="-6"/>
        </w:rPr>
        <w:t xml:space="preserve"> </w:t>
      </w:r>
      <w:r>
        <w:t>different</w:t>
      </w:r>
      <w:r>
        <w:rPr>
          <w:spacing w:val="-6"/>
        </w:rPr>
        <w:t xml:space="preserve"> </w:t>
      </w:r>
      <w:r>
        <w:t>activity</w:t>
      </w:r>
      <w:r>
        <w:rPr>
          <w:spacing w:val="-6"/>
        </w:rPr>
        <w:t xml:space="preserve"> </w:t>
      </w:r>
      <w:r>
        <w:t>profile</w:t>
      </w:r>
      <w:r>
        <w:rPr>
          <w:spacing w:val="-6"/>
        </w:rPr>
        <w:t xml:space="preserve"> </w:t>
      </w:r>
      <w:r>
        <w:t>in</w:t>
      </w:r>
      <w:r>
        <w:rPr>
          <w:spacing w:val="-6"/>
        </w:rPr>
        <w:t xml:space="preserve"> </w:t>
      </w:r>
      <w:r>
        <w:t>each</w:t>
      </w:r>
      <w:r>
        <w:rPr>
          <w:spacing w:val="-6"/>
        </w:rPr>
        <w:t xml:space="preserve"> </w:t>
      </w:r>
      <w:r>
        <w:t>strand</w:t>
      </w:r>
      <w:r>
        <w:rPr>
          <w:spacing w:val="-7"/>
        </w:rPr>
        <w:t xml:space="preserve"> </w:t>
      </w:r>
      <w:r>
        <w:t>of</w:t>
      </w:r>
      <w:r>
        <w:rPr>
          <w:spacing w:val="-6"/>
        </w:rPr>
        <w:t xml:space="preserve"> </w:t>
      </w:r>
      <w:r>
        <w:t>Advisory Projects, as detailed above.</w:t>
      </w:r>
    </w:p>
    <w:p w14:paraId="082A10E3" w14:textId="77777777" w:rsidR="00BF4AEC" w:rsidRDefault="00BF4AEC">
      <w:pPr>
        <w:jc w:val="both"/>
        <w:sectPr w:rsidR="00BF4AEC">
          <w:pgSz w:w="11910" w:h="16840"/>
          <w:pgMar w:top="1380" w:right="1058" w:bottom="1420" w:left="720" w:header="0" w:footer="1174" w:gutter="0"/>
          <w:cols w:space="720"/>
        </w:sectPr>
      </w:pPr>
    </w:p>
    <w:p w14:paraId="50D68744" w14:textId="77777777" w:rsidR="00BF4AEC" w:rsidRDefault="00000000">
      <w:pPr>
        <w:pStyle w:val="Heading3"/>
        <w:spacing w:line="256" w:lineRule="auto"/>
        <w:ind w:right="737"/>
      </w:pPr>
      <w:r>
        <w:lastRenderedPageBreak/>
        <w:t xml:space="preserve">Table 23 - Sustaining activities or initiatives resulting from the </w:t>
      </w:r>
      <w:proofErr w:type="spellStart"/>
      <w:r>
        <w:t>Acas</w:t>
      </w:r>
      <w:proofErr w:type="spellEnd"/>
      <w:r>
        <w:t xml:space="preserve"> </w:t>
      </w:r>
      <w:proofErr w:type="gramStart"/>
      <w:r>
        <w:rPr>
          <w:spacing w:val="-2"/>
        </w:rPr>
        <w:t>project</w:t>
      </w:r>
      <w:proofErr w:type="gramEnd"/>
    </w:p>
    <w:p w14:paraId="51101B63" w14:textId="77777777" w:rsidR="00BF4AEC" w:rsidRDefault="00BF4AEC">
      <w:pPr>
        <w:pStyle w:val="BodyText"/>
        <w:spacing w:before="1"/>
        <w:rPr>
          <w:b/>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307"/>
        <w:gridCol w:w="2308"/>
      </w:tblGrid>
      <w:tr w:rsidR="00BF4AEC" w14:paraId="40096EC9" w14:textId="77777777">
        <w:trPr>
          <w:trHeight w:val="1679"/>
        </w:trPr>
        <w:tc>
          <w:tcPr>
            <w:tcW w:w="3682" w:type="dxa"/>
          </w:tcPr>
          <w:p w14:paraId="71F77D14" w14:textId="77777777" w:rsidR="00BF4AEC" w:rsidRDefault="00000000">
            <w:pPr>
              <w:pStyle w:val="TableParagraph"/>
              <w:spacing w:before="15" w:line="256" w:lineRule="auto"/>
              <w:ind w:left="107" w:right="223"/>
              <w:jc w:val="left"/>
              <w:rPr>
                <w:b/>
                <w:sz w:val="20"/>
              </w:rPr>
            </w:pPr>
            <w:r>
              <w:rPr>
                <w:b/>
                <w:sz w:val="20"/>
              </w:rPr>
              <w:t>To</w:t>
            </w:r>
            <w:r>
              <w:rPr>
                <w:b/>
                <w:spacing w:val="-3"/>
                <w:sz w:val="20"/>
              </w:rPr>
              <w:t xml:space="preserve"> </w:t>
            </w:r>
            <w:r>
              <w:rPr>
                <w:b/>
                <w:sz w:val="20"/>
              </w:rPr>
              <w:t>what</w:t>
            </w:r>
            <w:r>
              <w:rPr>
                <w:b/>
                <w:spacing w:val="-2"/>
                <w:sz w:val="20"/>
              </w:rPr>
              <w:t xml:space="preserve"> </w:t>
            </w:r>
            <w:r>
              <w:rPr>
                <w:b/>
                <w:sz w:val="20"/>
              </w:rPr>
              <w:t>extent</w:t>
            </w:r>
            <w:r>
              <w:rPr>
                <w:b/>
                <w:spacing w:val="-3"/>
                <w:sz w:val="20"/>
              </w:rPr>
              <w:t xml:space="preserve"> </w:t>
            </w:r>
            <w:r>
              <w:rPr>
                <w:b/>
                <w:sz w:val="20"/>
              </w:rPr>
              <w:t>have</w:t>
            </w:r>
            <w:r>
              <w:rPr>
                <w:b/>
                <w:spacing w:val="-3"/>
                <w:sz w:val="20"/>
              </w:rPr>
              <w:t xml:space="preserve"> </w:t>
            </w:r>
            <w:r>
              <w:rPr>
                <w:b/>
                <w:sz w:val="20"/>
              </w:rPr>
              <w:t xml:space="preserve">you… been able to sustain any activities or initiatives resulting from the </w:t>
            </w:r>
            <w:proofErr w:type="spellStart"/>
            <w:r>
              <w:rPr>
                <w:b/>
                <w:sz w:val="20"/>
              </w:rPr>
              <w:t>Acas</w:t>
            </w:r>
            <w:proofErr w:type="spellEnd"/>
            <w:r>
              <w:rPr>
                <w:b/>
                <w:sz w:val="20"/>
              </w:rPr>
              <w:t xml:space="preserve"> project,</w:t>
            </w:r>
            <w:r>
              <w:rPr>
                <w:b/>
                <w:spacing w:val="-9"/>
                <w:sz w:val="20"/>
              </w:rPr>
              <w:t xml:space="preserve"> </w:t>
            </w:r>
            <w:r>
              <w:rPr>
                <w:b/>
                <w:sz w:val="20"/>
              </w:rPr>
              <w:t>in</w:t>
            </w:r>
            <w:r>
              <w:rPr>
                <w:b/>
                <w:spacing w:val="-10"/>
                <w:sz w:val="20"/>
              </w:rPr>
              <w:t xml:space="preserve"> </w:t>
            </w:r>
            <w:r>
              <w:rPr>
                <w:b/>
                <w:sz w:val="20"/>
              </w:rPr>
              <w:t>the</w:t>
            </w:r>
            <w:r>
              <w:rPr>
                <w:b/>
                <w:spacing w:val="-9"/>
                <w:sz w:val="20"/>
              </w:rPr>
              <w:t xml:space="preserve"> </w:t>
            </w:r>
            <w:r>
              <w:rPr>
                <w:b/>
                <w:sz w:val="20"/>
              </w:rPr>
              <w:t>period</w:t>
            </w:r>
            <w:r>
              <w:rPr>
                <w:b/>
                <w:spacing w:val="-10"/>
                <w:sz w:val="20"/>
              </w:rPr>
              <w:t xml:space="preserve"> </w:t>
            </w:r>
            <w:r>
              <w:rPr>
                <w:b/>
                <w:sz w:val="20"/>
              </w:rPr>
              <w:t xml:space="preserve">since </w:t>
            </w:r>
            <w:proofErr w:type="spellStart"/>
            <w:r>
              <w:rPr>
                <w:b/>
                <w:sz w:val="20"/>
              </w:rPr>
              <w:t>Acas’</w:t>
            </w:r>
            <w:proofErr w:type="spellEnd"/>
            <w:r>
              <w:rPr>
                <w:b/>
                <w:sz w:val="20"/>
              </w:rPr>
              <w:t xml:space="preserve"> involvement?</w:t>
            </w:r>
          </w:p>
        </w:tc>
        <w:tc>
          <w:tcPr>
            <w:tcW w:w="2307" w:type="dxa"/>
          </w:tcPr>
          <w:p w14:paraId="3E86597C" w14:textId="77777777" w:rsidR="00BF4AEC" w:rsidRDefault="00BF4AEC">
            <w:pPr>
              <w:pStyle w:val="TableParagraph"/>
              <w:jc w:val="left"/>
              <w:rPr>
                <w:b/>
                <w:sz w:val="20"/>
              </w:rPr>
            </w:pPr>
          </w:p>
          <w:p w14:paraId="4323AF35" w14:textId="77777777" w:rsidR="00BF4AEC" w:rsidRDefault="00BF4AEC">
            <w:pPr>
              <w:pStyle w:val="TableParagraph"/>
              <w:spacing w:before="189"/>
              <w:jc w:val="left"/>
              <w:rPr>
                <w:b/>
                <w:sz w:val="20"/>
              </w:rPr>
            </w:pPr>
          </w:p>
          <w:p w14:paraId="4B0550D5" w14:textId="77777777" w:rsidR="00BF4AEC" w:rsidRDefault="00000000">
            <w:pPr>
              <w:pStyle w:val="TableParagraph"/>
              <w:spacing w:line="256" w:lineRule="auto"/>
              <w:ind w:left="10" w:right="1"/>
              <w:rPr>
                <w:b/>
                <w:sz w:val="20"/>
              </w:rPr>
            </w:pPr>
            <w:r>
              <w:rPr>
                <w:b/>
                <w:sz w:val="20"/>
              </w:rPr>
              <w:t>Workplace</w:t>
            </w:r>
            <w:r>
              <w:rPr>
                <w:b/>
                <w:spacing w:val="-18"/>
                <w:sz w:val="20"/>
              </w:rPr>
              <w:t xml:space="preserve"> </w:t>
            </w:r>
            <w:r>
              <w:rPr>
                <w:b/>
                <w:sz w:val="20"/>
              </w:rPr>
              <w:t>Project service users</w:t>
            </w:r>
          </w:p>
          <w:p w14:paraId="25FAC748" w14:textId="77777777" w:rsidR="00BF4AEC" w:rsidRDefault="00000000">
            <w:pPr>
              <w:pStyle w:val="TableParagraph"/>
              <w:spacing w:before="120"/>
              <w:ind w:left="10" w:right="2"/>
              <w:rPr>
                <w:b/>
                <w:sz w:val="20"/>
              </w:rPr>
            </w:pPr>
            <w:r>
              <w:rPr>
                <w:b/>
                <w:spacing w:val="-10"/>
                <w:sz w:val="20"/>
              </w:rPr>
              <w:t>%</w:t>
            </w:r>
          </w:p>
        </w:tc>
        <w:tc>
          <w:tcPr>
            <w:tcW w:w="2308" w:type="dxa"/>
          </w:tcPr>
          <w:p w14:paraId="20BBEF13" w14:textId="77777777" w:rsidR="00BF4AEC" w:rsidRDefault="00BF4AEC">
            <w:pPr>
              <w:pStyle w:val="TableParagraph"/>
              <w:spacing w:before="172"/>
              <w:jc w:val="left"/>
              <w:rPr>
                <w:b/>
                <w:sz w:val="20"/>
              </w:rPr>
            </w:pPr>
          </w:p>
          <w:p w14:paraId="64CF5E2D" w14:textId="77777777" w:rsidR="00BF4AEC" w:rsidRDefault="00000000">
            <w:pPr>
              <w:pStyle w:val="TableParagraph"/>
              <w:spacing w:before="1" w:line="256" w:lineRule="auto"/>
              <w:ind w:left="277" w:right="267" w:hanging="2"/>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025CDFFC" w14:textId="77777777" w:rsidR="00BF4AEC" w:rsidRDefault="00000000">
            <w:pPr>
              <w:pStyle w:val="TableParagraph"/>
              <w:spacing w:before="119"/>
              <w:ind w:left="11" w:right="5"/>
              <w:rPr>
                <w:b/>
                <w:sz w:val="20"/>
              </w:rPr>
            </w:pPr>
            <w:r>
              <w:rPr>
                <w:b/>
                <w:spacing w:val="-10"/>
                <w:sz w:val="20"/>
              </w:rPr>
              <w:t>%</w:t>
            </w:r>
          </w:p>
        </w:tc>
      </w:tr>
      <w:tr w:rsidR="00BF4AEC" w14:paraId="681C22AE" w14:textId="77777777">
        <w:trPr>
          <w:trHeight w:val="380"/>
        </w:trPr>
        <w:tc>
          <w:tcPr>
            <w:tcW w:w="3682" w:type="dxa"/>
          </w:tcPr>
          <w:p w14:paraId="44EBDD41" w14:textId="77777777" w:rsidR="00BF4AEC" w:rsidRDefault="00000000">
            <w:pPr>
              <w:pStyle w:val="TableParagraph"/>
              <w:spacing w:before="16"/>
              <w:ind w:left="108"/>
              <w:jc w:val="left"/>
              <w:rPr>
                <w:sz w:val="20"/>
              </w:rPr>
            </w:pPr>
            <w:r>
              <w:rPr>
                <w:spacing w:val="-2"/>
                <w:sz w:val="20"/>
              </w:rPr>
              <w:t>Fully</w:t>
            </w:r>
          </w:p>
        </w:tc>
        <w:tc>
          <w:tcPr>
            <w:tcW w:w="2307" w:type="dxa"/>
          </w:tcPr>
          <w:p w14:paraId="2793D4FD" w14:textId="77777777" w:rsidR="00BF4AEC" w:rsidRDefault="00000000">
            <w:pPr>
              <w:pStyle w:val="TableParagraph"/>
              <w:spacing w:before="16"/>
              <w:ind w:left="10"/>
              <w:rPr>
                <w:b/>
                <w:sz w:val="20"/>
              </w:rPr>
            </w:pPr>
            <w:r>
              <w:rPr>
                <w:b/>
                <w:spacing w:val="-5"/>
                <w:sz w:val="20"/>
              </w:rPr>
              <w:t>33</w:t>
            </w:r>
          </w:p>
        </w:tc>
        <w:tc>
          <w:tcPr>
            <w:tcW w:w="2308" w:type="dxa"/>
          </w:tcPr>
          <w:p w14:paraId="6D5EC799" w14:textId="77777777" w:rsidR="00BF4AEC" w:rsidRDefault="00000000">
            <w:pPr>
              <w:pStyle w:val="TableParagraph"/>
              <w:spacing w:before="16"/>
              <w:ind w:left="11" w:right="5"/>
              <w:rPr>
                <w:sz w:val="20"/>
              </w:rPr>
            </w:pPr>
            <w:r>
              <w:rPr>
                <w:spacing w:val="-5"/>
                <w:sz w:val="20"/>
              </w:rPr>
              <w:t>29</w:t>
            </w:r>
          </w:p>
        </w:tc>
      </w:tr>
      <w:tr w:rsidR="00BF4AEC" w14:paraId="2C7F5BF1" w14:textId="77777777">
        <w:trPr>
          <w:trHeight w:val="380"/>
        </w:trPr>
        <w:tc>
          <w:tcPr>
            <w:tcW w:w="3682" w:type="dxa"/>
          </w:tcPr>
          <w:p w14:paraId="1A6B4ED8" w14:textId="77777777" w:rsidR="00BF4AEC" w:rsidRDefault="00000000">
            <w:pPr>
              <w:pStyle w:val="TableParagraph"/>
              <w:spacing w:before="16"/>
              <w:ind w:left="108"/>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2307" w:type="dxa"/>
          </w:tcPr>
          <w:p w14:paraId="21BC81F2" w14:textId="77777777" w:rsidR="00BF4AEC" w:rsidRDefault="00000000">
            <w:pPr>
              <w:pStyle w:val="TableParagraph"/>
              <w:spacing w:before="16"/>
              <w:ind w:left="10"/>
              <w:rPr>
                <w:b/>
                <w:sz w:val="20"/>
              </w:rPr>
            </w:pPr>
            <w:r>
              <w:rPr>
                <w:b/>
                <w:spacing w:val="-5"/>
                <w:sz w:val="20"/>
              </w:rPr>
              <w:t>37</w:t>
            </w:r>
          </w:p>
        </w:tc>
        <w:tc>
          <w:tcPr>
            <w:tcW w:w="2308" w:type="dxa"/>
          </w:tcPr>
          <w:p w14:paraId="57D1F3B5" w14:textId="77777777" w:rsidR="00BF4AEC" w:rsidRDefault="00000000">
            <w:pPr>
              <w:pStyle w:val="TableParagraph"/>
              <w:spacing w:before="16"/>
              <w:ind w:left="11" w:right="5"/>
              <w:rPr>
                <w:sz w:val="20"/>
              </w:rPr>
            </w:pPr>
            <w:r>
              <w:rPr>
                <w:spacing w:val="-5"/>
                <w:sz w:val="20"/>
              </w:rPr>
              <w:t>32</w:t>
            </w:r>
          </w:p>
        </w:tc>
      </w:tr>
      <w:tr w:rsidR="00BF4AEC" w14:paraId="3988447A" w14:textId="77777777">
        <w:trPr>
          <w:trHeight w:val="380"/>
        </w:trPr>
        <w:tc>
          <w:tcPr>
            <w:tcW w:w="3682" w:type="dxa"/>
          </w:tcPr>
          <w:p w14:paraId="2CF709B0" w14:textId="77777777" w:rsidR="00BF4AEC" w:rsidRDefault="00000000">
            <w:pPr>
              <w:pStyle w:val="TableParagraph"/>
              <w:spacing w:before="16"/>
              <w:ind w:left="108"/>
              <w:jc w:val="left"/>
              <w:rPr>
                <w:sz w:val="20"/>
              </w:rPr>
            </w:pPr>
            <w:r>
              <w:rPr>
                <w:sz w:val="20"/>
              </w:rPr>
              <w:t>To</w:t>
            </w:r>
            <w:r>
              <w:rPr>
                <w:spacing w:val="-2"/>
                <w:sz w:val="20"/>
              </w:rPr>
              <w:t xml:space="preserve"> </w:t>
            </w:r>
            <w:r>
              <w:rPr>
                <w:sz w:val="20"/>
              </w:rPr>
              <w:t>some</w:t>
            </w:r>
            <w:r>
              <w:rPr>
                <w:spacing w:val="-2"/>
                <w:sz w:val="20"/>
              </w:rPr>
              <w:t xml:space="preserve"> extent</w:t>
            </w:r>
          </w:p>
        </w:tc>
        <w:tc>
          <w:tcPr>
            <w:tcW w:w="2307" w:type="dxa"/>
          </w:tcPr>
          <w:p w14:paraId="1C3B7650" w14:textId="77777777" w:rsidR="00BF4AEC" w:rsidRDefault="00000000">
            <w:pPr>
              <w:pStyle w:val="TableParagraph"/>
              <w:spacing w:before="16"/>
              <w:ind w:left="10"/>
              <w:rPr>
                <w:b/>
                <w:sz w:val="20"/>
              </w:rPr>
            </w:pPr>
            <w:r>
              <w:rPr>
                <w:b/>
                <w:spacing w:val="-5"/>
                <w:sz w:val="20"/>
              </w:rPr>
              <w:t>20</w:t>
            </w:r>
          </w:p>
        </w:tc>
        <w:tc>
          <w:tcPr>
            <w:tcW w:w="2308" w:type="dxa"/>
          </w:tcPr>
          <w:p w14:paraId="30369894" w14:textId="77777777" w:rsidR="00BF4AEC" w:rsidRDefault="00000000">
            <w:pPr>
              <w:pStyle w:val="TableParagraph"/>
              <w:spacing w:before="16"/>
              <w:ind w:left="11" w:right="5"/>
              <w:rPr>
                <w:sz w:val="20"/>
              </w:rPr>
            </w:pPr>
            <w:r>
              <w:rPr>
                <w:spacing w:val="-5"/>
                <w:sz w:val="20"/>
              </w:rPr>
              <w:t>27</w:t>
            </w:r>
          </w:p>
        </w:tc>
      </w:tr>
      <w:tr w:rsidR="00BF4AEC" w14:paraId="61DE4839" w14:textId="77777777">
        <w:trPr>
          <w:trHeight w:val="380"/>
        </w:trPr>
        <w:tc>
          <w:tcPr>
            <w:tcW w:w="3682" w:type="dxa"/>
          </w:tcPr>
          <w:p w14:paraId="3BB7C693" w14:textId="77777777" w:rsidR="00BF4AEC" w:rsidRDefault="00000000">
            <w:pPr>
              <w:pStyle w:val="TableParagraph"/>
              <w:spacing w:before="16"/>
              <w:ind w:left="108"/>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2307" w:type="dxa"/>
          </w:tcPr>
          <w:p w14:paraId="1449CF78" w14:textId="77777777" w:rsidR="00BF4AEC" w:rsidRDefault="00000000">
            <w:pPr>
              <w:pStyle w:val="TableParagraph"/>
              <w:spacing w:before="16"/>
              <w:ind w:left="10" w:right="1"/>
              <w:rPr>
                <w:b/>
                <w:sz w:val="20"/>
              </w:rPr>
            </w:pPr>
            <w:r>
              <w:rPr>
                <w:b/>
                <w:spacing w:val="-10"/>
                <w:sz w:val="20"/>
              </w:rPr>
              <w:t>4</w:t>
            </w:r>
          </w:p>
        </w:tc>
        <w:tc>
          <w:tcPr>
            <w:tcW w:w="2308" w:type="dxa"/>
          </w:tcPr>
          <w:p w14:paraId="6EA8EECE" w14:textId="77777777" w:rsidR="00BF4AEC" w:rsidRDefault="00000000">
            <w:pPr>
              <w:pStyle w:val="TableParagraph"/>
              <w:spacing w:before="16"/>
              <w:ind w:left="11" w:right="5"/>
              <w:rPr>
                <w:sz w:val="20"/>
              </w:rPr>
            </w:pPr>
            <w:r>
              <w:rPr>
                <w:spacing w:val="-10"/>
                <w:sz w:val="20"/>
              </w:rPr>
              <w:t>7</w:t>
            </w:r>
          </w:p>
        </w:tc>
      </w:tr>
      <w:tr w:rsidR="00BF4AEC" w14:paraId="23DEE5C4" w14:textId="77777777">
        <w:trPr>
          <w:trHeight w:val="380"/>
        </w:trPr>
        <w:tc>
          <w:tcPr>
            <w:tcW w:w="3682" w:type="dxa"/>
          </w:tcPr>
          <w:p w14:paraId="2785A86C" w14:textId="77777777" w:rsidR="00BF4AEC" w:rsidRDefault="00000000">
            <w:pPr>
              <w:pStyle w:val="TableParagraph"/>
              <w:spacing w:before="16"/>
              <w:ind w:left="108"/>
              <w:jc w:val="left"/>
              <w:rPr>
                <w:sz w:val="20"/>
              </w:rPr>
            </w:pPr>
            <w:r>
              <w:rPr>
                <w:sz w:val="20"/>
              </w:rPr>
              <w:t>Don’t</w:t>
            </w:r>
            <w:r>
              <w:rPr>
                <w:spacing w:val="-2"/>
                <w:sz w:val="20"/>
              </w:rPr>
              <w:t xml:space="preserve"> </w:t>
            </w:r>
            <w:r>
              <w:rPr>
                <w:spacing w:val="-4"/>
                <w:sz w:val="20"/>
              </w:rPr>
              <w:t>know</w:t>
            </w:r>
          </w:p>
        </w:tc>
        <w:tc>
          <w:tcPr>
            <w:tcW w:w="2307" w:type="dxa"/>
          </w:tcPr>
          <w:p w14:paraId="4D9AF86C" w14:textId="77777777" w:rsidR="00BF4AEC" w:rsidRDefault="00000000">
            <w:pPr>
              <w:pStyle w:val="TableParagraph"/>
              <w:spacing w:before="16"/>
              <w:ind w:left="10" w:right="1"/>
              <w:rPr>
                <w:b/>
                <w:sz w:val="20"/>
              </w:rPr>
            </w:pPr>
            <w:r>
              <w:rPr>
                <w:b/>
                <w:spacing w:val="-10"/>
                <w:sz w:val="20"/>
              </w:rPr>
              <w:t>6</w:t>
            </w:r>
          </w:p>
        </w:tc>
        <w:tc>
          <w:tcPr>
            <w:tcW w:w="2308" w:type="dxa"/>
          </w:tcPr>
          <w:p w14:paraId="4D39221F" w14:textId="77777777" w:rsidR="00BF4AEC" w:rsidRDefault="00000000">
            <w:pPr>
              <w:pStyle w:val="TableParagraph"/>
              <w:spacing w:before="16"/>
              <w:ind w:left="11" w:right="5"/>
              <w:rPr>
                <w:sz w:val="20"/>
              </w:rPr>
            </w:pPr>
            <w:r>
              <w:rPr>
                <w:spacing w:val="-10"/>
                <w:sz w:val="20"/>
              </w:rPr>
              <w:t>4</w:t>
            </w:r>
          </w:p>
        </w:tc>
      </w:tr>
      <w:tr w:rsidR="00BF4AEC" w14:paraId="130B304A" w14:textId="77777777">
        <w:trPr>
          <w:trHeight w:val="381"/>
        </w:trPr>
        <w:tc>
          <w:tcPr>
            <w:tcW w:w="3682" w:type="dxa"/>
          </w:tcPr>
          <w:p w14:paraId="39215643" w14:textId="77777777" w:rsidR="00BF4AEC" w:rsidRDefault="00000000">
            <w:pPr>
              <w:pStyle w:val="TableParagraph"/>
              <w:spacing w:before="16"/>
              <w:ind w:left="108"/>
              <w:jc w:val="left"/>
              <w:rPr>
                <w:i/>
                <w:sz w:val="20"/>
              </w:rPr>
            </w:pPr>
            <w:r>
              <w:rPr>
                <w:i/>
                <w:spacing w:val="-4"/>
                <w:sz w:val="20"/>
              </w:rPr>
              <w:t>Base</w:t>
            </w:r>
          </w:p>
        </w:tc>
        <w:tc>
          <w:tcPr>
            <w:tcW w:w="2307" w:type="dxa"/>
          </w:tcPr>
          <w:p w14:paraId="4EF71BCF" w14:textId="77777777" w:rsidR="00BF4AEC" w:rsidRDefault="00000000">
            <w:pPr>
              <w:pStyle w:val="TableParagraph"/>
              <w:spacing w:before="16"/>
              <w:ind w:left="10" w:right="1"/>
              <w:rPr>
                <w:i/>
                <w:sz w:val="20"/>
              </w:rPr>
            </w:pPr>
            <w:r>
              <w:rPr>
                <w:i/>
                <w:spacing w:val="-5"/>
                <w:sz w:val="20"/>
              </w:rPr>
              <w:t>81</w:t>
            </w:r>
          </w:p>
        </w:tc>
        <w:tc>
          <w:tcPr>
            <w:tcW w:w="2308" w:type="dxa"/>
          </w:tcPr>
          <w:p w14:paraId="78F2BB5F" w14:textId="77777777" w:rsidR="00BF4AEC" w:rsidRDefault="00000000">
            <w:pPr>
              <w:pStyle w:val="TableParagraph"/>
              <w:spacing w:before="16"/>
              <w:ind w:left="11" w:right="4"/>
              <w:rPr>
                <w:i/>
                <w:sz w:val="20"/>
              </w:rPr>
            </w:pPr>
            <w:r>
              <w:rPr>
                <w:i/>
                <w:spacing w:val="-5"/>
                <w:sz w:val="20"/>
              </w:rPr>
              <w:t>73</w:t>
            </w:r>
          </w:p>
        </w:tc>
      </w:tr>
    </w:tbl>
    <w:p w14:paraId="2F483544" w14:textId="77777777" w:rsidR="00BF4AEC" w:rsidRDefault="00000000">
      <w:pPr>
        <w:spacing w:before="15"/>
        <w:ind w:left="1080"/>
        <w:jc w:val="both"/>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003035E4" w14:textId="77777777" w:rsidR="00BF4AEC" w:rsidRDefault="00000000">
      <w:pPr>
        <w:pStyle w:val="Heading2"/>
        <w:numPr>
          <w:ilvl w:val="1"/>
          <w:numId w:val="2"/>
        </w:numPr>
        <w:tabs>
          <w:tab w:val="left" w:pos="1799"/>
        </w:tabs>
        <w:spacing w:before="241"/>
        <w:ind w:hanging="719"/>
        <w:jc w:val="both"/>
      </w:pPr>
      <w:bookmarkStart w:id="39" w:name="_TOC_250004"/>
      <w:r>
        <w:t>Relationships</w:t>
      </w:r>
      <w:r>
        <w:rPr>
          <w:spacing w:val="-12"/>
        </w:rPr>
        <w:t xml:space="preserve"> </w:t>
      </w:r>
      <w:r>
        <w:t>between</w:t>
      </w:r>
      <w:r>
        <w:rPr>
          <w:spacing w:val="-11"/>
        </w:rPr>
        <w:t xml:space="preserve"> </w:t>
      </w:r>
      <w:r>
        <w:t>managers</w:t>
      </w:r>
      <w:r>
        <w:rPr>
          <w:spacing w:val="-12"/>
        </w:rPr>
        <w:t xml:space="preserve"> </w:t>
      </w:r>
      <w:r>
        <w:t>and</w:t>
      </w:r>
      <w:r>
        <w:rPr>
          <w:spacing w:val="-11"/>
        </w:rPr>
        <w:t xml:space="preserve"> </w:t>
      </w:r>
      <w:bookmarkEnd w:id="39"/>
      <w:r>
        <w:rPr>
          <w:spacing w:val="-2"/>
        </w:rPr>
        <w:t>employees</w:t>
      </w:r>
    </w:p>
    <w:p w14:paraId="54902A8B" w14:textId="77777777" w:rsidR="00BF4AEC" w:rsidRDefault="00000000">
      <w:pPr>
        <w:pStyle w:val="BodyText"/>
        <w:spacing w:before="120"/>
        <w:ind w:left="1079" w:right="734"/>
        <w:jc w:val="both"/>
      </w:pPr>
      <w:r>
        <w:t>Around nine in ten (89 per cent) Workplace Project service users said that the current</w:t>
      </w:r>
      <w:r>
        <w:rPr>
          <w:spacing w:val="-5"/>
        </w:rPr>
        <w:t xml:space="preserve"> </w:t>
      </w:r>
      <w:r>
        <w:t>relationship</w:t>
      </w:r>
      <w:r>
        <w:rPr>
          <w:spacing w:val="-5"/>
        </w:rPr>
        <w:t xml:space="preserve"> </w:t>
      </w:r>
      <w:r>
        <w:t>between</w:t>
      </w:r>
      <w:r>
        <w:rPr>
          <w:spacing w:val="-5"/>
        </w:rPr>
        <w:t xml:space="preserve"> </w:t>
      </w:r>
      <w:r>
        <w:t>managers</w:t>
      </w:r>
      <w:r>
        <w:rPr>
          <w:spacing w:val="-5"/>
        </w:rPr>
        <w:t xml:space="preserve"> </w:t>
      </w:r>
      <w:r>
        <w:t>and</w:t>
      </w:r>
      <w:r>
        <w:rPr>
          <w:spacing w:val="-6"/>
        </w:rPr>
        <w:t xml:space="preserve"> </w:t>
      </w:r>
      <w:r>
        <w:t>employees</w:t>
      </w:r>
      <w:r>
        <w:rPr>
          <w:spacing w:val="-6"/>
        </w:rPr>
        <w:t xml:space="preserve"> </w:t>
      </w:r>
      <w:r>
        <w:t>was</w:t>
      </w:r>
      <w:r>
        <w:rPr>
          <w:spacing w:val="-6"/>
        </w:rPr>
        <w:t xml:space="preserve"> </w:t>
      </w:r>
      <w:r>
        <w:t>either</w:t>
      </w:r>
      <w:r>
        <w:rPr>
          <w:spacing w:val="-6"/>
        </w:rPr>
        <w:t xml:space="preserve"> </w:t>
      </w:r>
      <w:r>
        <w:t>“very</w:t>
      </w:r>
      <w:r>
        <w:rPr>
          <w:spacing w:val="-6"/>
        </w:rPr>
        <w:t xml:space="preserve"> </w:t>
      </w:r>
      <w:r>
        <w:t>good”</w:t>
      </w:r>
      <w:r>
        <w:rPr>
          <w:spacing w:val="-6"/>
        </w:rPr>
        <w:t xml:space="preserve"> </w:t>
      </w:r>
      <w:r>
        <w:t>(26 per</w:t>
      </w:r>
      <w:r>
        <w:rPr>
          <w:spacing w:val="-6"/>
        </w:rPr>
        <w:t xml:space="preserve"> </w:t>
      </w:r>
      <w:r>
        <w:t>cent)</w:t>
      </w:r>
      <w:r>
        <w:rPr>
          <w:spacing w:val="-6"/>
        </w:rPr>
        <w:t xml:space="preserve"> </w:t>
      </w:r>
      <w:r>
        <w:t>or</w:t>
      </w:r>
      <w:r>
        <w:rPr>
          <w:spacing w:val="-7"/>
        </w:rPr>
        <w:t xml:space="preserve"> </w:t>
      </w:r>
      <w:r>
        <w:t>“fairly</w:t>
      </w:r>
      <w:r>
        <w:rPr>
          <w:spacing w:val="-6"/>
        </w:rPr>
        <w:t xml:space="preserve"> </w:t>
      </w:r>
      <w:r>
        <w:t>good”</w:t>
      </w:r>
      <w:r>
        <w:rPr>
          <w:spacing w:val="-6"/>
        </w:rPr>
        <w:t xml:space="preserve"> </w:t>
      </w:r>
      <w:r>
        <w:t>(63</w:t>
      </w:r>
      <w:r>
        <w:rPr>
          <w:spacing w:val="-7"/>
        </w:rPr>
        <w:t xml:space="preserve"> </w:t>
      </w:r>
      <w:r>
        <w:t>per</w:t>
      </w:r>
      <w:r>
        <w:rPr>
          <w:spacing w:val="-6"/>
        </w:rPr>
        <w:t xml:space="preserve"> </w:t>
      </w:r>
      <w:r>
        <w:t>cent).</w:t>
      </w:r>
      <w:r>
        <w:rPr>
          <w:spacing w:val="-5"/>
        </w:rPr>
        <w:t xml:space="preserve"> </w:t>
      </w:r>
      <w:r>
        <w:t>This</w:t>
      </w:r>
      <w:r>
        <w:rPr>
          <w:spacing w:val="-6"/>
        </w:rPr>
        <w:t xml:space="preserve"> </w:t>
      </w:r>
      <w:r>
        <w:t>compares</w:t>
      </w:r>
      <w:r>
        <w:rPr>
          <w:spacing w:val="-6"/>
        </w:rPr>
        <w:t xml:space="preserve"> </w:t>
      </w:r>
      <w:proofErr w:type="spellStart"/>
      <w:r>
        <w:t>favourably</w:t>
      </w:r>
      <w:proofErr w:type="spellEnd"/>
      <w:r>
        <w:rPr>
          <w:spacing w:val="-5"/>
        </w:rPr>
        <w:t xml:space="preserve"> </w:t>
      </w:r>
      <w:r>
        <w:t>to</w:t>
      </w:r>
      <w:r>
        <w:rPr>
          <w:spacing w:val="-6"/>
        </w:rPr>
        <w:t xml:space="preserve"> </w:t>
      </w:r>
      <w:r>
        <w:t>Joint</w:t>
      </w:r>
      <w:r>
        <w:rPr>
          <w:spacing w:val="-5"/>
        </w:rPr>
        <w:t xml:space="preserve"> </w:t>
      </w:r>
      <w:proofErr w:type="gramStart"/>
      <w:r>
        <w:t>Problem Solving</w:t>
      </w:r>
      <w:proofErr w:type="gramEnd"/>
      <w:r>
        <w:t xml:space="preserve"> Activity service users, for whom 78 per cent rated this relationship positively.</w:t>
      </w:r>
      <w:r>
        <w:rPr>
          <w:spacing w:val="-4"/>
        </w:rPr>
        <w:t xml:space="preserve"> </w:t>
      </w:r>
      <w:r>
        <w:t>This</w:t>
      </w:r>
      <w:r>
        <w:rPr>
          <w:spacing w:val="-5"/>
        </w:rPr>
        <w:t xml:space="preserve"> </w:t>
      </w:r>
      <w:r>
        <w:t>is</w:t>
      </w:r>
      <w:r>
        <w:rPr>
          <w:spacing w:val="-5"/>
        </w:rPr>
        <w:t xml:space="preserve"> </w:t>
      </w:r>
      <w:r>
        <w:t>likely</w:t>
      </w:r>
      <w:r>
        <w:rPr>
          <w:spacing w:val="-4"/>
        </w:rPr>
        <w:t xml:space="preserve"> </w:t>
      </w:r>
      <w:r>
        <w:t>to</w:t>
      </w:r>
      <w:r>
        <w:rPr>
          <w:spacing w:val="-5"/>
        </w:rPr>
        <w:t xml:space="preserve"> </w:t>
      </w:r>
      <w:r>
        <w:t>reflect</w:t>
      </w:r>
      <w:r>
        <w:rPr>
          <w:spacing w:val="-4"/>
        </w:rPr>
        <w:t xml:space="preserve"> </w:t>
      </w:r>
      <w:r>
        <w:t>the</w:t>
      </w:r>
      <w:r>
        <w:rPr>
          <w:spacing w:val="-5"/>
        </w:rPr>
        <w:t xml:space="preserve"> </w:t>
      </w:r>
      <w:r>
        <w:t>different</w:t>
      </w:r>
      <w:r>
        <w:rPr>
          <w:spacing w:val="-4"/>
        </w:rPr>
        <w:t xml:space="preserve"> </w:t>
      </w:r>
      <w:r>
        <w:t>employment</w:t>
      </w:r>
      <w:r>
        <w:rPr>
          <w:spacing w:val="-4"/>
        </w:rPr>
        <w:t xml:space="preserve"> </w:t>
      </w:r>
      <w:r>
        <w:t>relations</w:t>
      </w:r>
      <w:r>
        <w:rPr>
          <w:spacing w:val="-5"/>
        </w:rPr>
        <w:t xml:space="preserve"> </w:t>
      </w:r>
      <w:r>
        <w:t>profiles</w:t>
      </w:r>
      <w:r>
        <w:rPr>
          <w:spacing w:val="-4"/>
        </w:rPr>
        <w:t xml:space="preserve"> </w:t>
      </w:r>
      <w:r>
        <w:t>of</w:t>
      </w:r>
      <w:r>
        <w:rPr>
          <w:spacing w:val="-4"/>
        </w:rPr>
        <w:t xml:space="preserve"> </w:t>
      </w:r>
      <w:r>
        <w:t xml:space="preserve">the </w:t>
      </w:r>
      <w:proofErr w:type="spellStart"/>
      <w:r>
        <w:t>organisations</w:t>
      </w:r>
      <w:proofErr w:type="spellEnd"/>
      <w:r>
        <w:t xml:space="preserve"> using each of the services and in particular the background of a collective dispute which often </w:t>
      </w:r>
      <w:proofErr w:type="spellStart"/>
      <w:r>
        <w:t>characterises</w:t>
      </w:r>
      <w:proofErr w:type="spellEnd"/>
      <w:r>
        <w:t xml:space="preserve"> Joint </w:t>
      </w:r>
      <w:proofErr w:type="gramStart"/>
      <w:r>
        <w:t>Problem Solving</w:t>
      </w:r>
      <w:proofErr w:type="gramEnd"/>
      <w:r>
        <w:t xml:space="preserve"> Activities.</w:t>
      </w:r>
    </w:p>
    <w:p w14:paraId="39BCF19C" w14:textId="77777777" w:rsidR="00BF4AEC" w:rsidRDefault="00000000">
      <w:pPr>
        <w:pStyle w:val="BodyText"/>
        <w:spacing w:before="120"/>
        <w:ind w:left="1079" w:right="735"/>
        <w:jc w:val="both"/>
      </w:pPr>
      <w:r>
        <w:t>Looking</w:t>
      </w:r>
      <w:r>
        <w:rPr>
          <w:spacing w:val="-11"/>
        </w:rPr>
        <w:t xml:space="preserve"> </w:t>
      </w:r>
      <w:r>
        <w:t>at</w:t>
      </w:r>
      <w:r>
        <w:rPr>
          <w:spacing w:val="-12"/>
        </w:rPr>
        <w:t xml:space="preserve"> </w:t>
      </w:r>
      <w:r>
        <w:t>the</w:t>
      </w:r>
      <w:r>
        <w:rPr>
          <w:spacing w:val="-11"/>
        </w:rPr>
        <w:t xml:space="preserve"> </w:t>
      </w:r>
      <w:r>
        <w:t>views</w:t>
      </w:r>
      <w:r>
        <w:rPr>
          <w:spacing w:val="-11"/>
        </w:rPr>
        <w:t xml:space="preserve"> </w:t>
      </w:r>
      <w:r>
        <w:t>of</w:t>
      </w:r>
      <w:r>
        <w:rPr>
          <w:spacing w:val="-12"/>
        </w:rPr>
        <w:t xml:space="preserve"> </w:t>
      </w:r>
      <w:r>
        <w:t>employer</w:t>
      </w:r>
      <w:r>
        <w:rPr>
          <w:spacing w:val="-11"/>
        </w:rPr>
        <w:t xml:space="preserve"> </w:t>
      </w:r>
      <w:r>
        <w:t>and</w:t>
      </w:r>
      <w:r>
        <w:rPr>
          <w:spacing w:val="-11"/>
        </w:rPr>
        <w:t xml:space="preserve"> </w:t>
      </w:r>
      <w:r>
        <w:t>employee</w:t>
      </w:r>
      <w:r>
        <w:rPr>
          <w:spacing w:val="-11"/>
        </w:rPr>
        <w:t xml:space="preserve"> </w:t>
      </w:r>
      <w:r>
        <w:t>representatives</w:t>
      </w:r>
      <w:r>
        <w:rPr>
          <w:spacing w:val="-11"/>
        </w:rPr>
        <w:t xml:space="preserve"> </w:t>
      </w:r>
      <w:r>
        <w:t>across</w:t>
      </w:r>
      <w:r>
        <w:rPr>
          <w:spacing w:val="-11"/>
        </w:rPr>
        <w:t xml:space="preserve"> </w:t>
      </w:r>
      <w:r>
        <w:t>all</w:t>
      </w:r>
      <w:r>
        <w:rPr>
          <w:spacing w:val="-11"/>
        </w:rPr>
        <w:t xml:space="preserve"> </w:t>
      </w:r>
      <w:r>
        <w:t>Advisory Projects,</w:t>
      </w:r>
      <w:r>
        <w:rPr>
          <w:spacing w:val="-18"/>
        </w:rPr>
        <w:t xml:space="preserve"> </w:t>
      </w:r>
      <w:r>
        <w:t>employee</w:t>
      </w:r>
      <w:r>
        <w:rPr>
          <w:spacing w:val="-18"/>
        </w:rPr>
        <w:t xml:space="preserve"> </w:t>
      </w:r>
      <w:r>
        <w:t>representatives</w:t>
      </w:r>
      <w:r>
        <w:rPr>
          <w:spacing w:val="-17"/>
        </w:rPr>
        <w:t xml:space="preserve"> </w:t>
      </w:r>
      <w:r>
        <w:t>tended</w:t>
      </w:r>
      <w:r>
        <w:rPr>
          <w:spacing w:val="-18"/>
        </w:rPr>
        <w:t xml:space="preserve"> </w:t>
      </w:r>
      <w:r>
        <w:t>to</w:t>
      </w:r>
      <w:r>
        <w:rPr>
          <w:spacing w:val="-17"/>
        </w:rPr>
        <w:t xml:space="preserve"> </w:t>
      </w:r>
      <w:r>
        <w:t>be</w:t>
      </w:r>
      <w:r>
        <w:rPr>
          <w:spacing w:val="-18"/>
        </w:rPr>
        <w:t xml:space="preserve"> </w:t>
      </w:r>
      <w:r>
        <w:t>less</w:t>
      </w:r>
      <w:r>
        <w:rPr>
          <w:spacing w:val="-18"/>
        </w:rPr>
        <w:t xml:space="preserve"> </w:t>
      </w:r>
      <w:r>
        <w:t>positive</w:t>
      </w:r>
      <w:r>
        <w:rPr>
          <w:spacing w:val="-17"/>
        </w:rPr>
        <w:t xml:space="preserve"> </w:t>
      </w:r>
      <w:r>
        <w:t>than</w:t>
      </w:r>
      <w:r>
        <w:rPr>
          <w:spacing w:val="-18"/>
        </w:rPr>
        <w:t xml:space="preserve"> </w:t>
      </w:r>
      <w:r>
        <w:t>employers</w:t>
      </w:r>
      <w:r>
        <w:rPr>
          <w:spacing w:val="-17"/>
        </w:rPr>
        <w:t xml:space="preserve"> </w:t>
      </w:r>
      <w:r>
        <w:t>about the</w:t>
      </w:r>
      <w:r>
        <w:rPr>
          <w:spacing w:val="-12"/>
        </w:rPr>
        <w:t xml:space="preserve"> </w:t>
      </w:r>
      <w:r>
        <w:t>current</w:t>
      </w:r>
      <w:r>
        <w:rPr>
          <w:spacing w:val="-13"/>
        </w:rPr>
        <w:t xml:space="preserve"> </w:t>
      </w:r>
      <w:r>
        <w:t>relationship</w:t>
      </w:r>
      <w:r>
        <w:rPr>
          <w:spacing w:val="-12"/>
        </w:rPr>
        <w:t xml:space="preserve"> </w:t>
      </w:r>
      <w:r>
        <w:t>between</w:t>
      </w:r>
      <w:r>
        <w:rPr>
          <w:spacing w:val="-12"/>
        </w:rPr>
        <w:t xml:space="preserve"> </w:t>
      </w:r>
      <w:r>
        <w:t>managers</w:t>
      </w:r>
      <w:r>
        <w:rPr>
          <w:spacing w:val="-12"/>
        </w:rPr>
        <w:t xml:space="preserve"> </w:t>
      </w:r>
      <w:r>
        <w:t>and</w:t>
      </w:r>
      <w:r>
        <w:rPr>
          <w:spacing w:val="-12"/>
        </w:rPr>
        <w:t xml:space="preserve"> </w:t>
      </w:r>
      <w:r>
        <w:t>employees,</w:t>
      </w:r>
      <w:r>
        <w:rPr>
          <w:spacing w:val="-13"/>
        </w:rPr>
        <w:t xml:space="preserve"> </w:t>
      </w:r>
      <w:r>
        <w:t>with</w:t>
      </w:r>
      <w:r>
        <w:rPr>
          <w:spacing w:val="-12"/>
        </w:rPr>
        <w:t xml:space="preserve"> </w:t>
      </w:r>
      <w:r>
        <w:t>55</w:t>
      </w:r>
      <w:r>
        <w:rPr>
          <w:spacing w:val="-13"/>
        </w:rPr>
        <w:t xml:space="preserve"> </w:t>
      </w:r>
      <w:r>
        <w:t>per</w:t>
      </w:r>
      <w:r>
        <w:rPr>
          <w:spacing w:val="-12"/>
        </w:rPr>
        <w:t xml:space="preserve"> </w:t>
      </w:r>
      <w:r>
        <w:t>cent</w:t>
      </w:r>
      <w:r>
        <w:rPr>
          <w:spacing w:val="-12"/>
        </w:rPr>
        <w:t xml:space="preserve"> </w:t>
      </w:r>
      <w:r>
        <w:t>of</w:t>
      </w:r>
      <w:r>
        <w:rPr>
          <w:spacing w:val="-12"/>
        </w:rPr>
        <w:t xml:space="preserve"> </w:t>
      </w:r>
      <w:r>
        <w:t xml:space="preserve">this small group (31 participants) rating workplace relations as very or </w:t>
      </w:r>
      <w:proofErr w:type="gramStart"/>
      <w:r>
        <w:t>fairly good</w:t>
      </w:r>
      <w:proofErr w:type="gramEnd"/>
      <w:r>
        <w:t>, compared to 91 per cent among employers. This lower score is primarily due to a larger</w:t>
      </w:r>
      <w:r>
        <w:rPr>
          <w:spacing w:val="-9"/>
        </w:rPr>
        <w:t xml:space="preserve"> </w:t>
      </w:r>
      <w:r>
        <w:t>proportion</w:t>
      </w:r>
      <w:r>
        <w:rPr>
          <w:spacing w:val="-9"/>
        </w:rPr>
        <w:t xml:space="preserve"> </w:t>
      </w:r>
      <w:r>
        <w:t>(29</w:t>
      </w:r>
      <w:r>
        <w:rPr>
          <w:spacing w:val="-9"/>
        </w:rPr>
        <w:t xml:space="preserve"> </w:t>
      </w:r>
      <w:r>
        <w:t>per</w:t>
      </w:r>
      <w:r>
        <w:rPr>
          <w:spacing w:val="-9"/>
        </w:rPr>
        <w:t xml:space="preserve"> </w:t>
      </w:r>
      <w:r>
        <w:t>cent)</w:t>
      </w:r>
      <w:r>
        <w:rPr>
          <w:spacing w:val="-9"/>
        </w:rPr>
        <w:t xml:space="preserve"> </w:t>
      </w:r>
      <w:r>
        <w:t>rating</w:t>
      </w:r>
      <w:r>
        <w:rPr>
          <w:spacing w:val="-9"/>
        </w:rPr>
        <w:t xml:space="preserve"> </w:t>
      </w:r>
      <w:r>
        <w:t>management-staff</w:t>
      </w:r>
      <w:r>
        <w:rPr>
          <w:spacing w:val="-9"/>
        </w:rPr>
        <w:t xml:space="preserve"> </w:t>
      </w:r>
      <w:r>
        <w:t>relations</w:t>
      </w:r>
      <w:r>
        <w:rPr>
          <w:spacing w:val="-9"/>
        </w:rPr>
        <w:t xml:space="preserve"> </w:t>
      </w:r>
      <w:r>
        <w:t>as</w:t>
      </w:r>
      <w:r>
        <w:rPr>
          <w:spacing w:val="-9"/>
        </w:rPr>
        <w:t xml:space="preserve"> </w:t>
      </w:r>
      <w:r>
        <w:t>“neither</w:t>
      </w:r>
      <w:r>
        <w:rPr>
          <w:spacing w:val="-9"/>
        </w:rPr>
        <w:t xml:space="preserve"> </w:t>
      </w:r>
      <w:r>
        <w:t>good nor poor” – although six per cent rated their workplace relations as “fairly poor”, and</w:t>
      </w:r>
      <w:r>
        <w:rPr>
          <w:spacing w:val="-5"/>
        </w:rPr>
        <w:t xml:space="preserve"> </w:t>
      </w:r>
      <w:r>
        <w:t>a</w:t>
      </w:r>
      <w:r>
        <w:rPr>
          <w:spacing w:val="-6"/>
        </w:rPr>
        <w:t xml:space="preserve"> </w:t>
      </w:r>
      <w:r>
        <w:t>further</w:t>
      </w:r>
      <w:r>
        <w:rPr>
          <w:spacing w:val="-5"/>
        </w:rPr>
        <w:t xml:space="preserve"> </w:t>
      </w:r>
      <w:r>
        <w:t>six</w:t>
      </w:r>
      <w:r>
        <w:rPr>
          <w:spacing w:val="-5"/>
        </w:rPr>
        <w:t xml:space="preserve"> </w:t>
      </w:r>
      <w:r>
        <w:t>per</w:t>
      </w:r>
      <w:r>
        <w:rPr>
          <w:spacing w:val="-5"/>
        </w:rPr>
        <w:t xml:space="preserve"> </w:t>
      </w:r>
      <w:r>
        <w:t>cent</w:t>
      </w:r>
      <w:r>
        <w:rPr>
          <w:spacing w:val="-5"/>
        </w:rPr>
        <w:t xml:space="preserve"> </w:t>
      </w:r>
      <w:r>
        <w:t>rated</w:t>
      </w:r>
      <w:r>
        <w:rPr>
          <w:spacing w:val="-5"/>
        </w:rPr>
        <w:t xml:space="preserve"> </w:t>
      </w:r>
      <w:r>
        <w:t>them</w:t>
      </w:r>
      <w:r>
        <w:rPr>
          <w:spacing w:val="-5"/>
        </w:rPr>
        <w:t xml:space="preserve"> </w:t>
      </w:r>
      <w:r>
        <w:t>as</w:t>
      </w:r>
      <w:r>
        <w:rPr>
          <w:spacing w:val="-7"/>
        </w:rPr>
        <w:t xml:space="preserve"> </w:t>
      </w:r>
      <w:r>
        <w:t>“very</w:t>
      </w:r>
      <w:r>
        <w:rPr>
          <w:spacing w:val="-5"/>
        </w:rPr>
        <w:t xml:space="preserve"> </w:t>
      </w:r>
      <w:r>
        <w:t>poor”.</w:t>
      </w:r>
      <w:r>
        <w:rPr>
          <w:spacing w:val="-5"/>
        </w:rPr>
        <w:t xml:space="preserve"> </w:t>
      </w:r>
      <w:r>
        <w:t>By</w:t>
      </w:r>
      <w:r>
        <w:rPr>
          <w:spacing w:val="-5"/>
        </w:rPr>
        <w:t xml:space="preserve"> </w:t>
      </w:r>
      <w:r>
        <w:t>contrast,</w:t>
      </w:r>
      <w:r>
        <w:rPr>
          <w:spacing w:val="-6"/>
        </w:rPr>
        <w:t xml:space="preserve"> </w:t>
      </w:r>
      <w:r>
        <w:t>no</w:t>
      </w:r>
      <w:r>
        <w:rPr>
          <w:spacing w:val="-6"/>
        </w:rPr>
        <w:t xml:space="preserve"> </w:t>
      </w:r>
      <w:r>
        <w:t>management representatives felt that workplace relations were “very poor”.</w:t>
      </w:r>
    </w:p>
    <w:p w14:paraId="208DD11B" w14:textId="77777777" w:rsidR="00BF4AEC" w:rsidRDefault="00000000">
      <w:pPr>
        <w:pStyle w:val="BodyText"/>
        <w:spacing w:before="121"/>
        <w:ind w:left="1079" w:right="733"/>
        <w:jc w:val="both"/>
      </w:pPr>
      <w:r>
        <w:t>Participants were also asked if the relationship between management and employees had improved, stayed the same or worsened since their Advisory Project. Six in ten (60 per cent) of Workplace Project service users felt that the relationship</w:t>
      </w:r>
      <w:r>
        <w:rPr>
          <w:spacing w:val="-3"/>
        </w:rPr>
        <w:t xml:space="preserve"> </w:t>
      </w:r>
      <w:r>
        <w:t>between</w:t>
      </w:r>
      <w:r>
        <w:rPr>
          <w:spacing w:val="-3"/>
        </w:rPr>
        <w:t xml:space="preserve"> </w:t>
      </w:r>
      <w:r>
        <w:t>management</w:t>
      </w:r>
      <w:r>
        <w:rPr>
          <w:spacing w:val="-4"/>
        </w:rPr>
        <w:t xml:space="preserve"> </w:t>
      </w:r>
      <w:r>
        <w:t>and</w:t>
      </w:r>
      <w:r>
        <w:rPr>
          <w:spacing w:val="-3"/>
        </w:rPr>
        <w:t xml:space="preserve"> </w:t>
      </w:r>
      <w:r>
        <w:t>employees</w:t>
      </w:r>
      <w:r>
        <w:rPr>
          <w:spacing w:val="-3"/>
        </w:rPr>
        <w:t xml:space="preserve"> </w:t>
      </w:r>
      <w:r>
        <w:t>had</w:t>
      </w:r>
      <w:r>
        <w:rPr>
          <w:spacing w:val="-3"/>
        </w:rPr>
        <w:t xml:space="preserve"> </w:t>
      </w:r>
      <w:r>
        <w:t>improved</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 xml:space="preserve">the </w:t>
      </w:r>
      <w:proofErr w:type="spellStart"/>
      <w:r>
        <w:t>Acas</w:t>
      </w:r>
      <w:proofErr w:type="spellEnd"/>
      <w:r>
        <w:t xml:space="preserve"> </w:t>
      </w:r>
      <w:proofErr w:type="gramStart"/>
      <w:r>
        <w:t>project;</w:t>
      </w:r>
      <w:proofErr w:type="gramEnd"/>
      <w:r>
        <w:t xml:space="preserve"> whereas 49 per cent of Joint Problem Solving Activity service users reported an improvement. This difference between the two strands of project is most marked at the most positive point of the answer scale, as 30 per cent of Workplace Project participants reported that the employer-employee relationship in their workplace had improved a lot, compared to ten per cent among Joint </w:t>
      </w:r>
      <w:proofErr w:type="gramStart"/>
      <w:r>
        <w:t>Problem Solving</w:t>
      </w:r>
      <w:proofErr w:type="gramEnd"/>
      <w:r>
        <w:t xml:space="preserve"> Activity participants.</w:t>
      </w:r>
    </w:p>
    <w:p w14:paraId="7B9BADB4" w14:textId="77777777" w:rsidR="00BF4AEC" w:rsidRDefault="00000000">
      <w:pPr>
        <w:pStyle w:val="BodyText"/>
        <w:spacing w:before="121"/>
        <w:ind w:left="1079" w:right="736"/>
        <w:jc w:val="both"/>
      </w:pPr>
      <w:r>
        <w:t xml:space="preserve">The lower proportion of Joint </w:t>
      </w:r>
      <w:proofErr w:type="gramStart"/>
      <w:r>
        <w:t>Problem Solving</w:t>
      </w:r>
      <w:proofErr w:type="gramEnd"/>
      <w:r>
        <w:t xml:space="preserve"> Activity users who felt relationships had improved does not mean that outcomes were markedly worse amongst this group, as the proportion of both groups who felt that relationships had become worse</w:t>
      </w:r>
      <w:r>
        <w:rPr>
          <w:spacing w:val="-3"/>
        </w:rPr>
        <w:t xml:space="preserve"> </w:t>
      </w:r>
      <w:r>
        <w:t>was</w:t>
      </w:r>
      <w:r>
        <w:rPr>
          <w:spacing w:val="-4"/>
        </w:rPr>
        <w:t xml:space="preserve"> </w:t>
      </w:r>
      <w:r>
        <w:t>small</w:t>
      </w:r>
      <w:r>
        <w:rPr>
          <w:spacing w:val="-4"/>
        </w:rPr>
        <w:t xml:space="preserve"> </w:t>
      </w:r>
      <w:r>
        <w:t>(both</w:t>
      </w:r>
      <w:r>
        <w:rPr>
          <w:spacing w:val="-4"/>
        </w:rPr>
        <w:t xml:space="preserve"> </w:t>
      </w:r>
      <w:r>
        <w:t>five</w:t>
      </w:r>
      <w:r>
        <w:rPr>
          <w:spacing w:val="-3"/>
        </w:rPr>
        <w:t xml:space="preserve"> </w:t>
      </w:r>
      <w:r>
        <w:t>per</w:t>
      </w:r>
      <w:r>
        <w:rPr>
          <w:spacing w:val="-3"/>
        </w:rPr>
        <w:t xml:space="preserve"> </w:t>
      </w:r>
      <w:r>
        <w:t>cent).</w:t>
      </w:r>
      <w:r>
        <w:rPr>
          <w:spacing w:val="-3"/>
        </w:rPr>
        <w:t xml:space="preserve"> </w:t>
      </w:r>
      <w:r>
        <w:t>Instead,</w:t>
      </w:r>
      <w:r>
        <w:rPr>
          <w:spacing w:val="-5"/>
        </w:rPr>
        <w:t xml:space="preserve"> </w:t>
      </w:r>
      <w:r>
        <w:t>a</w:t>
      </w:r>
      <w:r>
        <w:rPr>
          <w:spacing w:val="-3"/>
        </w:rPr>
        <w:t xml:space="preserve"> </w:t>
      </w:r>
      <w:r>
        <w:t>larger</w:t>
      </w:r>
      <w:r>
        <w:rPr>
          <w:spacing w:val="-3"/>
        </w:rPr>
        <w:t xml:space="preserve"> </w:t>
      </w:r>
      <w:r>
        <w:t>proportion</w:t>
      </w:r>
      <w:r>
        <w:rPr>
          <w:spacing w:val="-3"/>
        </w:rPr>
        <w:t xml:space="preserve"> </w:t>
      </w:r>
      <w:r>
        <w:t>of</w:t>
      </w:r>
      <w:r>
        <w:rPr>
          <w:spacing w:val="-3"/>
        </w:rPr>
        <w:t xml:space="preserve"> </w:t>
      </w:r>
      <w:r>
        <w:t>Joint</w:t>
      </w:r>
      <w:r>
        <w:rPr>
          <w:spacing w:val="-3"/>
        </w:rPr>
        <w:t xml:space="preserve"> </w:t>
      </w:r>
      <w:proofErr w:type="gramStart"/>
      <w:r>
        <w:t>Problem Solving</w:t>
      </w:r>
      <w:proofErr w:type="gramEnd"/>
      <w:r>
        <w:t xml:space="preserve"> Activity participants felt that relationships had stayed the same: 38 per cent, compared to 31 per cent of Workplace Project users.</w:t>
      </w:r>
    </w:p>
    <w:p w14:paraId="1E63DBBD" w14:textId="77777777" w:rsidR="00BF4AEC" w:rsidRDefault="00BF4AEC">
      <w:pPr>
        <w:jc w:val="both"/>
        <w:sectPr w:rsidR="00BF4AEC">
          <w:pgSz w:w="11910" w:h="16840"/>
          <w:pgMar w:top="1380" w:right="1058" w:bottom="1420" w:left="720" w:header="0" w:footer="1174" w:gutter="0"/>
          <w:cols w:space="720"/>
        </w:sectPr>
      </w:pPr>
    </w:p>
    <w:p w14:paraId="77F1932F" w14:textId="77777777" w:rsidR="00BF4AEC" w:rsidRDefault="00000000">
      <w:pPr>
        <w:pStyle w:val="BodyText"/>
        <w:spacing w:before="79"/>
        <w:ind w:left="1080" w:right="735"/>
        <w:jc w:val="both"/>
      </w:pPr>
      <w:r>
        <w:lastRenderedPageBreak/>
        <w:t>Looking across all Advisory Projects again, employee representatives were more likely than management to say the employment relations had improved (65 per cent versus 53 per cent), which may reflect a generally less positive starting outlook among this group.</w:t>
      </w:r>
    </w:p>
    <w:p w14:paraId="09A874C1" w14:textId="77777777" w:rsidR="00BF4AEC" w:rsidRDefault="00000000">
      <w:pPr>
        <w:pStyle w:val="Heading3"/>
        <w:spacing w:before="137"/>
      </w:pPr>
      <w:r>
        <w:t>Figure</w:t>
      </w:r>
      <w:r>
        <w:rPr>
          <w:spacing w:val="-5"/>
        </w:rPr>
        <w:t xml:space="preserve"> </w:t>
      </w:r>
      <w:r>
        <w:t>7</w:t>
      </w:r>
      <w:r>
        <w:rPr>
          <w:spacing w:val="-5"/>
        </w:rPr>
        <w:t xml:space="preserve"> </w:t>
      </w:r>
      <w:r>
        <w:t>–</w:t>
      </w:r>
      <w:r>
        <w:rPr>
          <w:spacing w:val="-4"/>
        </w:rPr>
        <w:t xml:space="preserve"> </w:t>
      </w:r>
      <w:r>
        <w:t>Employment</w:t>
      </w:r>
      <w:r>
        <w:rPr>
          <w:spacing w:val="-3"/>
        </w:rPr>
        <w:t xml:space="preserve"> </w:t>
      </w:r>
      <w:r>
        <w:t>relations</w:t>
      </w:r>
      <w:r>
        <w:rPr>
          <w:spacing w:val="-5"/>
        </w:rPr>
        <w:t xml:space="preserve"> </w:t>
      </w:r>
      <w:r>
        <w:t>since</w:t>
      </w:r>
      <w:r>
        <w:rPr>
          <w:spacing w:val="-4"/>
        </w:rPr>
        <w:t xml:space="preserve"> </w:t>
      </w:r>
      <w:r>
        <w:t>the</w:t>
      </w:r>
      <w:r>
        <w:rPr>
          <w:spacing w:val="-3"/>
        </w:rPr>
        <w:t xml:space="preserve"> </w:t>
      </w:r>
      <w:r>
        <w:t>project</w:t>
      </w:r>
      <w:r>
        <w:rPr>
          <w:spacing w:val="-5"/>
        </w:rPr>
        <w:t xml:space="preserve"> </w:t>
      </w:r>
      <w:r>
        <w:t>took</w:t>
      </w:r>
      <w:r>
        <w:rPr>
          <w:spacing w:val="-3"/>
        </w:rPr>
        <w:t xml:space="preserve"> </w:t>
      </w:r>
      <w:proofErr w:type="gramStart"/>
      <w:r>
        <w:rPr>
          <w:spacing w:val="-2"/>
        </w:rPr>
        <w:t>place</w:t>
      </w:r>
      <w:proofErr w:type="gramEnd"/>
    </w:p>
    <w:p w14:paraId="1E93BB33" w14:textId="77777777" w:rsidR="00BF4AEC" w:rsidRDefault="00000000">
      <w:pPr>
        <w:pStyle w:val="BodyText"/>
        <w:spacing w:before="9"/>
        <w:rPr>
          <w:b/>
          <w:sz w:val="15"/>
        </w:rPr>
      </w:pPr>
      <w:r>
        <w:rPr>
          <w:noProof/>
        </w:rPr>
        <mc:AlternateContent>
          <mc:Choice Requires="wpg">
            <w:drawing>
              <wp:anchor distT="0" distB="0" distL="0" distR="0" simplePos="0" relativeHeight="487597056" behindDoc="1" locked="0" layoutInCell="1" allowOverlap="1" wp14:anchorId="65DAB527" wp14:editId="126483DE">
                <wp:simplePos x="0" y="0"/>
                <wp:positionH relativeFrom="page">
                  <wp:posOffset>1152144</wp:posOffset>
                </wp:positionH>
                <wp:positionV relativeFrom="paragraph">
                  <wp:posOffset>137076</wp:posOffset>
                </wp:positionV>
                <wp:extent cx="5293995" cy="3756660"/>
                <wp:effectExtent l="0" t="0" r="0" b="0"/>
                <wp:wrapTopAndBottom/>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6660"/>
                          <a:chOff x="0" y="0"/>
                          <a:chExt cx="5293995" cy="3756660"/>
                        </a:xfrm>
                      </wpg:grpSpPr>
                      <wps:wsp>
                        <wps:cNvPr id="170" name="Graphic 170"/>
                        <wps:cNvSpPr/>
                        <wps:spPr>
                          <a:xfrm>
                            <a:off x="4465320" y="1335023"/>
                            <a:ext cx="280035" cy="1338580"/>
                          </a:xfrm>
                          <a:custGeom>
                            <a:avLst/>
                            <a:gdLst/>
                            <a:ahLst/>
                            <a:cxnLst/>
                            <a:rect l="l" t="t" r="r" b="b"/>
                            <a:pathLst>
                              <a:path w="280035" h="1338580">
                                <a:moveTo>
                                  <a:pt x="160020" y="0"/>
                                </a:moveTo>
                                <a:lnTo>
                                  <a:pt x="0" y="0"/>
                                </a:lnTo>
                                <a:lnTo>
                                  <a:pt x="0" y="383286"/>
                                </a:lnTo>
                                <a:lnTo>
                                  <a:pt x="160020" y="383286"/>
                                </a:lnTo>
                                <a:lnTo>
                                  <a:pt x="160020" y="0"/>
                                </a:lnTo>
                                <a:close/>
                              </a:path>
                              <a:path w="280035" h="1338580">
                                <a:moveTo>
                                  <a:pt x="279654" y="955548"/>
                                </a:moveTo>
                                <a:lnTo>
                                  <a:pt x="123431" y="955548"/>
                                </a:lnTo>
                                <a:lnTo>
                                  <a:pt x="123431" y="1338084"/>
                                </a:lnTo>
                                <a:lnTo>
                                  <a:pt x="279654" y="1338084"/>
                                </a:lnTo>
                                <a:lnTo>
                                  <a:pt x="279654" y="955548"/>
                                </a:lnTo>
                                <a:close/>
                              </a:path>
                            </a:pathLst>
                          </a:custGeom>
                          <a:solidFill>
                            <a:srgbClr val="FF9B9E"/>
                          </a:solidFill>
                        </wps:spPr>
                        <wps:bodyPr wrap="square" lIns="0" tIns="0" rIns="0" bIns="0" rtlCol="0">
                          <a:prstTxWarp prst="textNoShape">
                            <a:avLst/>
                          </a:prstTxWarp>
                          <a:noAutofit/>
                        </wps:bodyPr>
                      </wps:wsp>
                      <wps:wsp>
                        <wps:cNvPr id="171" name="Graphic 171"/>
                        <wps:cNvSpPr/>
                        <wps:spPr>
                          <a:xfrm>
                            <a:off x="4625340" y="1335023"/>
                            <a:ext cx="159385" cy="1338580"/>
                          </a:xfrm>
                          <a:custGeom>
                            <a:avLst/>
                            <a:gdLst/>
                            <a:ahLst/>
                            <a:cxnLst/>
                            <a:rect l="l" t="t" r="r" b="b"/>
                            <a:pathLst>
                              <a:path w="159385" h="1338580">
                                <a:moveTo>
                                  <a:pt x="38862" y="0"/>
                                </a:moveTo>
                                <a:lnTo>
                                  <a:pt x="0" y="0"/>
                                </a:lnTo>
                                <a:lnTo>
                                  <a:pt x="0" y="383286"/>
                                </a:lnTo>
                                <a:lnTo>
                                  <a:pt x="38862" y="383286"/>
                                </a:lnTo>
                                <a:lnTo>
                                  <a:pt x="38862" y="0"/>
                                </a:lnTo>
                                <a:close/>
                              </a:path>
                              <a:path w="159385" h="1338580">
                                <a:moveTo>
                                  <a:pt x="159258" y="955548"/>
                                </a:moveTo>
                                <a:lnTo>
                                  <a:pt x="119634" y="955548"/>
                                </a:lnTo>
                                <a:lnTo>
                                  <a:pt x="119634" y="1338084"/>
                                </a:lnTo>
                                <a:lnTo>
                                  <a:pt x="159258" y="1338084"/>
                                </a:lnTo>
                                <a:lnTo>
                                  <a:pt x="159258" y="955548"/>
                                </a:lnTo>
                                <a:close/>
                              </a:path>
                            </a:pathLst>
                          </a:custGeom>
                          <a:solidFill>
                            <a:srgbClr val="FF585D"/>
                          </a:solidFill>
                        </wps:spPr>
                        <wps:bodyPr wrap="square" lIns="0" tIns="0" rIns="0" bIns="0" rtlCol="0">
                          <a:prstTxWarp prst="textNoShape">
                            <a:avLst/>
                          </a:prstTxWarp>
                          <a:noAutofit/>
                        </wps:bodyPr>
                      </wps:wsp>
                      <wps:wsp>
                        <wps:cNvPr id="172" name="Graphic 172"/>
                        <wps:cNvSpPr/>
                        <wps:spPr>
                          <a:xfrm>
                            <a:off x="4664202" y="1335023"/>
                            <a:ext cx="278130" cy="1338580"/>
                          </a:xfrm>
                          <a:custGeom>
                            <a:avLst/>
                            <a:gdLst/>
                            <a:ahLst/>
                            <a:cxnLst/>
                            <a:rect l="l" t="t" r="r" b="b"/>
                            <a:pathLst>
                              <a:path w="278130" h="1338580">
                                <a:moveTo>
                                  <a:pt x="278130" y="955548"/>
                                </a:moveTo>
                                <a:lnTo>
                                  <a:pt x="120396" y="955548"/>
                                </a:lnTo>
                                <a:lnTo>
                                  <a:pt x="120396" y="1338084"/>
                                </a:lnTo>
                                <a:lnTo>
                                  <a:pt x="278130" y="1338084"/>
                                </a:lnTo>
                                <a:lnTo>
                                  <a:pt x="278130" y="955548"/>
                                </a:lnTo>
                                <a:close/>
                              </a:path>
                              <a:path w="278130" h="1338580">
                                <a:moveTo>
                                  <a:pt x="278130" y="0"/>
                                </a:moveTo>
                                <a:lnTo>
                                  <a:pt x="0" y="0"/>
                                </a:lnTo>
                                <a:lnTo>
                                  <a:pt x="0" y="383286"/>
                                </a:lnTo>
                                <a:lnTo>
                                  <a:pt x="278130" y="383286"/>
                                </a:lnTo>
                                <a:lnTo>
                                  <a:pt x="278130" y="0"/>
                                </a:lnTo>
                                <a:close/>
                              </a:path>
                            </a:pathLst>
                          </a:custGeom>
                          <a:solidFill>
                            <a:srgbClr val="888B8D"/>
                          </a:solidFill>
                        </wps:spPr>
                        <wps:bodyPr wrap="square" lIns="0" tIns="0" rIns="0" bIns="0" rtlCol="0">
                          <a:prstTxWarp prst="textNoShape">
                            <a:avLst/>
                          </a:prstTxWarp>
                          <a:noAutofit/>
                        </wps:bodyPr>
                      </wps:wsp>
                      <wps:wsp>
                        <wps:cNvPr id="173" name="Graphic 173"/>
                        <wps:cNvSpPr/>
                        <wps:spPr>
                          <a:xfrm>
                            <a:off x="348995" y="3067811"/>
                            <a:ext cx="60325" cy="60325"/>
                          </a:xfrm>
                          <a:custGeom>
                            <a:avLst/>
                            <a:gdLst/>
                            <a:ahLst/>
                            <a:cxnLst/>
                            <a:rect l="l" t="t" r="r" b="b"/>
                            <a:pathLst>
                              <a:path w="60325" h="60325">
                                <a:moveTo>
                                  <a:pt x="60197" y="0"/>
                                </a:moveTo>
                                <a:lnTo>
                                  <a:pt x="0" y="0"/>
                                </a:lnTo>
                                <a:lnTo>
                                  <a:pt x="0" y="60198"/>
                                </a:lnTo>
                                <a:lnTo>
                                  <a:pt x="60197" y="60198"/>
                                </a:lnTo>
                                <a:lnTo>
                                  <a:pt x="60197" y="0"/>
                                </a:lnTo>
                                <a:close/>
                              </a:path>
                            </a:pathLst>
                          </a:custGeom>
                          <a:solidFill>
                            <a:srgbClr val="74AA50"/>
                          </a:solidFill>
                        </wps:spPr>
                        <wps:bodyPr wrap="square" lIns="0" tIns="0" rIns="0" bIns="0" rtlCol="0">
                          <a:prstTxWarp prst="textNoShape">
                            <a:avLst/>
                          </a:prstTxWarp>
                          <a:noAutofit/>
                        </wps:bodyPr>
                      </wps:wsp>
                      <wps:wsp>
                        <wps:cNvPr id="174" name="Graphic 174"/>
                        <wps:cNvSpPr/>
                        <wps:spPr>
                          <a:xfrm>
                            <a:off x="1110996" y="3067811"/>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175" name="Graphic 175"/>
                        <wps:cNvSpPr/>
                        <wps:spPr>
                          <a:xfrm>
                            <a:off x="1938527"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1B2C9"/>
                          </a:solidFill>
                        </wps:spPr>
                        <wps:bodyPr wrap="square" lIns="0" tIns="0" rIns="0" bIns="0" rtlCol="0">
                          <a:prstTxWarp prst="textNoShape">
                            <a:avLst/>
                          </a:prstTxWarp>
                          <a:noAutofit/>
                        </wps:bodyPr>
                      </wps:wsp>
                      <wps:wsp>
                        <wps:cNvPr id="176" name="Graphic 176"/>
                        <wps:cNvSpPr/>
                        <wps:spPr>
                          <a:xfrm>
                            <a:off x="2778251" y="3067811"/>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9B9E"/>
                          </a:solidFill>
                        </wps:spPr>
                        <wps:bodyPr wrap="square" lIns="0" tIns="0" rIns="0" bIns="0" rtlCol="0">
                          <a:prstTxWarp prst="textNoShape">
                            <a:avLst/>
                          </a:prstTxWarp>
                          <a:noAutofit/>
                        </wps:bodyPr>
                      </wps:wsp>
                      <wps:wsp>
                        <wps:cNvPr id="177" name="Graphic 177"/>
                        <wps:cNvSpPr/>
                        <wps:spPr>
                          <a:xfrm>
                            <a:off x="3630167"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FF585D"/>
                          </a:solidFill>
                        </wps:spPr>
                        <wps:bodyPr wrap="square" lIns="0" tIns="0" rIns="0" bIns="0" rtlCol="0">
                          <a:prstTxWarp prst="textNoShape">
                            <a:avLst/>
                          </a:prstTxWarp>
                          <a:noAutofit/>
                        </wps:bodyPr>
                      </wps:wsp>
                      <wps:wsp>
                        <wps:cNvPr id="178" name="Graphic 178"/>
                        <wps:cNvSpPr/>
                        <wps:spPr>
                          <a:xfrm>
                            <a:off x="4416552" y="3067811"/>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888B8D"/>
                          </a:solidFill>
                        </wps:spPr>
                        <wps:bodyPr wrap="square" lIns="0" tIns="0" rIns="0" bIns="0" rtlCol="0">
                          <a:prstTxWarp prst="textNoShape">
                            <a:avLst/>
                          </a:prstTxWarp>
                          <a:noAutofit/>
                        </wps:bodyPr>
                      </wps:wsp>
                      <wps:wsp>
                        <wps:cNvPr id="179" name="Graphic 179"/>
                        <wps:cNvSpPr/>
                        <wps:spPr>
                          <a:xfrm>
                            <a:off x="0" y="0"/>
                            <a:ext cx="5293995" cy="3756660"/>
                          </a:xfrm>
                          <a:custGeom>
                            <a:avLst/>
                            <a:gdLst/>
                            <a:ahLst/>
                            <a:cxnLst/>
                            <a:rect l="l" t="t" r="r" b="b"/>
                            <a:pathLst>
                              <a:path w="5293995" h="3756660">
                                <a:moveTo>
                                  <a:pt x="5292090" y="0"/>
                                </a:moveTo>
                                <a:lnTo>
                                  <a:pt x="2286" y="0"/>
                                </a:lnTo>
                                <a:lnTo>
                                  <a:pt x="0" y="2285"/>
                                </a:lnTo>
                                <a:lnTo>
                                  <a:pt x="0" y="3755135"/>
                                </a:lnTo>
                                <a:lnTo>
                                  <a:pt x="2286" y="3756659"/>
                                </a:lnTo>
                                <a:lnTo>
                                  <a:pt x="5292090" y="3756659"/>
                                </a:lnTo>
                                <a:lnTo>
                                  <a:pt x="5293614" y="3755135"/>
                                </a:lnTo>
                                <a:lnTo>
                                  <a:pt x="5293614" y="3752087"/>
                                </a:lnTo>
                                <a:lnTo>
                                  <a:pt x="9906" y="3752087"/>
                                </a:lnTo>
                                <a:lnTo>
                                  <a:pt x="5334" y="3746754"/>
                                </a:lnTo>
                                <a:lnTo>
                                  <a:pt x="9906" y="3746754"/>
                                </a:lnTo>
                                <a:lnTo>
                                  <a:pt x="9906" y="9905"/>
                                </a:lnTo>
                                <a:lnTo>
                                  <a:pt x="5333" y="9905"/>
                                </a:lnTo>
                                <a:lnTo>
                                  <a:pt x="9906" y="5333"/>
                                </a:lnTo>
                                <a:lnTo>
                                  <a:pt x="5293614" y="5333"/>
                                </a:lnTo>
                                <a:lnTo>
                                  <a:pt x="5293614" y="2285"/>
                                </a:lnTo>
                                <a:lnTo>
                                  <a:pt x="5292090" y="0"/>
                                </a:lnTo>
                                <a:close/>
                              </a:path>
                              <a:path w="5293995" h="3756660">
                                <a:moveTo>
                                  <a:pt x="9906" y="3746754"/>
                                </a:moveTo>
                                <a:lnTo>
                                  <a:pt x="5334" y="3746754"/>
                                </a:lnTo>
                                <a:lnTo>
                                  <a:pt x="9906" y="3752087"/>
                                </a:lnTo>
                                <a:lnTo>
                                  <a:pt x="9906" y="3746754"/>
                                </a:lnTo>
                                <a:close/>
                              </a:path>
                              <a:path w="5293995" h="3756660">
                                <a:moveTo>
                                  <a:pt x="5283708" y="3746754"/>
                                </a:moveTo>
                                <a:lnTo>
                                  <a:pt x="9906" y="3746754"/>
                                </a:lnTo>
                                <a:lnTo>
                                  <a:pt x="9906" y="3752087"/>
                                </a:lnTo>
                                <a:lnTo>
                                  <a:pt x="5283708" y="3752087"/>
                                </a:lnTo>
                                <a:lnTo>
                                  <a:pt x="5283708" y="3746754"/>
                                </a:lnTo>
                                <a:close/>
                              </a:path>
                              <a:path w="5293995" h="3756660">
                                <a:moveTo>
                                  <a:pt x="5283708" y="5333"/>
                                </a:moveTo>
                                <a:lnTo>
                                  <a:pt x="5283708" y="3752087"/>
                                </a:lnTo>
                                <a:lnTo>
                                  <a:pt x="5289042" y="3746754"/>
                                </a:lnTo>
                                <a:lnTo>
                                  <a:pt x="5293614" y="3746754"/>
                                </a:lnTo>
                                <a:lnTo>
                                  <a:pt x="5293614" y="9905"/>
                                </a:lnTo>
                                <a:lnTo>
                                  <a:pt x="5289042" y="9905"/>
                                </a:lnTo>
                                <a:lnTo>
                                  <a:pt x="5283708" y="5333"/>
                                </a:lnTo>
                                <a:close/>
                              </a:path>
                              <a:path w="5293995" h="3756660">
                                <a:moveTo>
                                  <a:pt x="5293614" y="3746754"/>
                                </a:moveTo>
                                <a:lnTo>
                                  <a:pt x="5289042" y="3746754"/>
                                </a:lnTo>
                                <a:lnTo>
                                  <a:pt x="5283708" y="3752087"/>
                                </a:lnTo>
                                <a:lnTo>
                                  <a:pt x="5293614" y="3752087"/>
                                </a:lnTo>
                                <a:lnTo>
                                  <a:pt x="5293614" y="3746754"/>
                                </a:lnTo>
                                <a:close/>
                              </a:path>
                              <a:path w="5293995" h="3756660">
                                <a:moveTo>
                                  <a:pt x="9906" y="5333"/>
                                </a:moveTo>
                                <a:lnTo>
                                  <a:pt x="5333" y="9905"/>
                                </a:lnTo>
                                <a:lnTo>
                                  <a:pt x="9906" y="9905"/>
                                </a:lnTo>
                                <a:lnTo>
                                  <a:pt x="9906" y="5333"/>
                                </a:lnTo>
                                <a:close/>
                              </a:path>
                              <a:path w="5293995" h="3756660">
                                <a:moveTo>
                                  <a:pt x="5283708" y="5333"/>
                                </a:moveTo>
                                <a:lnTo>
                                  <a:pt x="9906" y="5333"/>
                                </a:lnTo>
                                <a:lnTo>
                                  <a:pt x="9906" y="9905"/>
                                </a:lnTo>
                                <a:lnTo>
                                  <a:pt x="5283708" y="9905"/>
                                </a:lnTo>
                                <a:lnTo>
                                  <a:pt x="5283708" y="5333"/>
                                </a:lnTo>
                                <a:close/>
                              </a:path>
                              <a:path w="5293995" h="3756660">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180" name="Textbox 180"/>
                        <wps:cNvSpPr txBox="1"/>
                        <wps:spPr>
                          <a:xfrm>
                            <a:off x="297941" y="1318284"/>
                            <a:ext cx="587375" cy="401320"/>
                          </a:xfrm>
                          <a:prstGeom prst="rect">
                            <a:avLst/>
                          </a:prstGeom>
                        </wps:spPr>
                        <wps:txbx>
                          <w:txbxContent>
                            <w:p w14:paraId="23A2A3A0"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wps:txbx>
                        <wps:bodyPr wrap="square" lIns="0" tIns="0" rIns="0" bIns="0" rtlCol="0">
                          <a:noAutofit/>
                        </wps:bodyPr>
                      </wps:wsp>
                      <wps:wsp>
                        <wps:cNvPr id="181" name="Textbox 181"/>
                        <wps:cNvSpPr txBox="1"/>
                        <wps:spPr>
                          <a:xfrm>
                            <a:off x="4479079" y="1476990"/>
                            <a:ext cx="392430" cy="100330"/>
                          </a:xfrm>
                          <a:prstGeom prst="rect">
                            <a:avLst/>
                          </a:prstGeom>
                        </wps:spPr>
                        <wps:txbx>
                          <w:txbxContent>
                            <w:p w14:paraId="139DD494" w14:textId="77777777" w:rsidR="00BF4AEC" w:rsidRDefault="00000000">
                              <w:pPr>
                                <w:spacing w:line="158" w:lineRule="exact"/>
                                <w:rPr>
                                  <w:rFonts w:ascii="Segoe UI"/>
                                  <w:b/>
                                  <w:sz w:val="12"/>
                                </w:rPr>
                              </w:pPr>
                              <w:r>
                                <w:rPr>
                                  <w:rFonts w:ascii="Segoe UI"/>
                                  <w:b/>
                                  <w:color w:val="222223"/>
                                  <w:sz w:val="12"/>
                                </w:rPr>
                                <w:t>4%1%</w:t>
                              </w:r>
                              <w:r>
                                <w:rPr>
                                  <w:rFonts w:ascii="Segoe UI"/>
                                  <w:b/>
                                  <w:color w:val="222223"/>
                                  <w:spacing w:val="43"/>
                                  <w:sz w:val="12"/>
                                </w:rPr>
                                <w:t xml:space="preserve"> </w:t>
                              </w:r>
                              <w:r>
                                <w:rPr>
                                  <w:rFonts w:ascii="Segoe UI"/>
                                  <w:b/>
                                  <w:color w:val="222223"/>
                                  <w:spacing w:val="-5"/>
                                  <w:sz w:val="12"/>
                                </w:rPr>
                                <w:t>7%</w:t>
                              </w:r>
                            </w:p>
                          </w:txbxContent>
                        </wps:txbx>
                        <wps:bodyPr wrap="square" lIns="0" tIns="0" rIns="0" bIns="0" rtlCol="0">
                          <a:noAutofit/>
                        </wps:bodyPr>
                      </wps:wsp>
                      <wps:wsp>
                        <wps:cNvPr id="182" name="Textbox 182"/>
                        <wps:cNvSpPr txBox="1"/>
                        <wps:spPr>
                          <a:xfrm>
                            <a:off x="426585" y="2340931"/>
                            <a:ext cx="457834" cy="268605"/>
                          </a:xfrm>
                          <a:prstGeom prst="rect">
                            <a:avLst/>
                          </a:prstGeom>
                        </wps:spPr>
                        <wps:txbx>
                          <w:txbxContent>
                            <w:p w14:paraId="3B6F3A84" w14:textId="77777777" w:rsidR="00BF4AEC" w:rsidRDefault="00000000">
                              <w:pPr>
                                <w:ind w:left="92" w:right="9" w:hanging="93"/>
                                <w:rPr>
                                  <w:rFonts w:ascii="Segoe UI Light"/>
                                  <w:sz w:val="16"/>
                                </w:rPr>
                              </w:pPr>
                              <w:r>
                                <w:rPr>
                                  <w:rFonts w:ascii="Segoe UI Light"/>
                                  <w:color w:val="222223"/>
                                  <w:spacing w:val="-2"/>
                                  <w:sz w:val="16"/>
                                </w:rPr>
                                <w:t>Workplace Projects</w:t>
                              </w:r>
                            </w:p>
                          </w:txbxContent>
                        </wps:txbx>
                        <wps:bodyPr wrap="square" lIns="0" tIns="0" rIns="0" bIns="0" rtlCol="0">
                          <a:noAutofit/>
                        </wps:bodyPr>
                      </wps:wsp>
                      <wps:wsp>
                        <wps:cNvPr id="183" name="Textbox 183"/>
                        <wps:cNvSpPr txBox="1"/>
                        <wps:spPr>
                          <a:xfrm>
                            <a:off x="4600263" y="2433310"/>
                            <a:ext cx="331470" cy="100330"/>
                          </a:xfrm>
                          <a:prstGeom prst="rect">
                            <a:avLst/>
                          </a:prstGeom>
                        </wps:spPr>
                        <wps:txbx>
                          <w:txbxContent>
                            <w:p w14:paraId="5C5FE0ED" w14:textId="77777777" w:rsidR="00BF4AEC" w:rsidRDefault="00000000">
                              <w:pPr>
                                <w:spacing w:line="158" w:lineRule="exact"/>
                                <w:rPr>
                                  <w:rFonts w:ascii="Segoe UI"/>
                                  <w:b/>
                                  <w:sz w:val="12"/>
                                </w:rPr>
                              </w:pPr>
                              <w:r>
                                <w:rPr>
                                  <w:rFonts w:ascii="Segoe UI"/>
                                  <w:b/>
                                  <w:color w:val="222223"/>
                                  <w:spacing w:val="-2"/>
                                  <w:sz w:val="12"/>
                                </w:rPr>
                                <w:t>4%1%4%</w:t>
                              </w:r>
                            </w:p>
                          </w:txbxContent>
                        </wps:txbx>
                        <wps:bodyPr wrap="square" lIns="0" tIns="0" rIns="0" bIns="0" rtlCol="0">
                          <a:noAutofit/>
                        </wps:bodyPr>
                      </wps:wsp>
                      <wps:wsp>
                        <wps:cNvPr id="184" name="Textbox 184"/>
                        <wps:cNvSpPr txBox="1"/>
                        <wps:spPr>
                          <a:xfrm>
                            <a:off x="282661" y="3023640"/>
                            <a:ext cx="4742815" cy="548005"/>
                          </a:xfrm>
                          <a:prstGeom prst="rect">
                            <a:avLst/>
                          </a:prstGeom>
                        </wps:spPr>
                        <wps:txbx>
                          <w:txbxContent>
                            <w:p w14:paraId="19B8CC0B" w14:textId="77777777" w:rsidR="00BF4AEC" w:rsidRDefault="00000000">
                              <w:pPr>
                                <w:tabs>
                                  <w:tab w:val="left" w:pos="1443"/>
                                  <w:tab w:val="left" w:pos="2745"/>
                                  <w:tab w:val="left" w:pos="4069"/>
                                  <w:tab w:val="left" w:pos="5409"/>
                                  <w:tab w:val="left" w:pos="6647"/>
                                </w:tabs>
                                <w:spacing w:line="212" w:lineRule="exact"/>
                                <w:ind w:left="243"/>
                                <w:rPr>
                                  <w:rFonts w:ascii="Segoe UI Light"/>
                                  <w:sz w:val="16"/>
                                </w:rPr>
                              </w:pPr>
                              <w:r>
                                <w:rPr>
                                  <w:rFonts w:ascii="Segoe UI Light"/>
                                  <w:color w:val="222223"/>
                                  <w:sz w:val="16"/>
                                </w:rPr>
                                <w:t>Improved</w:t>
                              </w:r>
                              <w:r>
                                <w:rPr>
                                  <w:rFonts w:ascii="Segoe UI Light"/>
                                  <w:color w:val="222223"/>
                                  <w:spacing w:val="-9"/>
                                  <w:sz w:val="16"/>
                                </w:rPr>
                                <w:t xml:space="preserve"> </w:t>
                              </w:r>
                              <w:r>
                                <w:rPr>
                                  <w:rFonts w:ascii="Segoe UI Light"/>
                                  <w:color w:val="222223"/>
                                  <w:sz w:val="16"/>
                                </w:rPr>
                                <w:t>a</w:t>
                              </w:r>
                              <w:r>
                                <w:rPr>
                                  <w:rFonts w:ascii="Segoe UI Light"/>
                                  <w:color w:val="222223"/>
                                  <w:spacing w:val="-9"/>
                                  <w:sz w:val="16"/>
                                </w:rPr>
                                <w:t xml:space="preserve"> </w:t>
                              </w:r>
                              <w:r>
                                <w:rPr>
                                  <w:rFonts w:ascii="Segoe UI Light"/>
                                  <w:color w:val="222223"/>
                                  <w:spacing w:val="-5"/>
                                  <w:sz w:val="16"/>
                                </w:rPr>
                                <w:t>lot</w:t>
                              </w:r>
                              <w:r>
                                <w:rPr>
                                  <w:rFonts w:ascii="Segoe UI Light"/>
                                  <w:color w:val="222223"/>
                                  <w:sz w:val="16"/>
                                </w:rPr>
                                <w:tab/>
                                <w:t>Improved</w:t>
                              </w:r>
                              <w:r>
                                <w:rPr>
                                  <w:rFonts w:ascii="Segoe UI Light"/>
                                  <w:color w:val="222223"/>
                                  <w:spacing w:val="-10"/>
                                  <w:sz w:val="16"/>
                                </w:rPr>
                                <w:t xml:space="preserve"> </w:t>
                              </w:r>
                              <w:r>
                                <w:rPr>
                                  <w:rFonts w:ascii="Segoe UI Light"/>
                                  <w:color w:val="222223"/>
                                  <w:sz w:val="16"/>
                                </w:rPr>
                                <w:t>a</w:t>
                              </w:r>
                              <w:r>
                                <w:rPr>
                                  <w:rFonts w:ascii="Segoe UI Light"/>
                                  <w:color w:val="222223"/>
                                  <w:spacing w:val="-11"/>
                                  <w:sz w:val="16"/>
                                </w:rPr>
                                <w:t xml:space="preserve"> </w:t>
                              </w:r>
                              <w:r>
                                <w:rPr>
                                  <w:rFonts w:ascii="Segoe UI Light"/>
                                  <w:color w:val="222223"/>
                                  <w:spacing w:val="-2"/>
                                  <w:sz w:val="16"/>
                                </w:rPr>
                                <w:t>little</w:t>
                              </w:r>
                              <w:r>
                                <w:rPr>
                                  <w:rFonts w:ascii="Segoe UI Light"/>
                                  <w:color w:val="222223"/>
                                  <w:sz w:val="16"/>
                                </w:rPr>
                                <w:tab/>
                                <w:t>Stayed</w:t>
                              </w:r>
                              <w:r>
                                <w:rPr>
                                  <w:rFonts w:ascii="Segoe UI Light"/>
                                  <w:color w:val="222223"/>
                                  <w:spacing w:val="-8"/>
                                  <w:sz w:val="16"/>
                                </w:rPr>
                                <w:t xml:space="preserve"> </w:t>
                              </w:r>
                              <w:r>
                                <w:rPr>
                                  <w:rFonts w:ascii="Segoe UI Light"/>
                                  <w:color w:val="222223"/>
                                  <w:sz w:val="16"/>
                                </w:rPr>
                                <w:t>the</w:t>
                              </w:r>
                              <w:r>
                                <w:rPr>
                                  <w:rFonts w:ascii="Segoe UI Light"/>
                                  <w:color w:val="222223"/>
                                  <w:spacing w:val="-6"/>
                                  <w:sz w:val="16"/>
                                </w:rPr>
                                <w:t xml:space="preserve"> </w:t>
                              </w:r>
                              <w:r>
                                <w:rPr>
                                  <w:rFonts w:ascii="Segoe UI Light"/>
                                  <w:color w:val="222223"/>
                                  <w:spacing w:val="-4"/>
                                  <w:sz w:val="16"/>
                                </w:rPr>
                                <w:t>same</w:t>
                              </w:r>
                              <w:r>
                                <w:rPr>
                                  <w:rFonts w:ascii="Segoe UI Light"/>
                                  <w:color w:val="222223"/>
                                  <w:sz w:val="16"/>
                                </w:rPr>
                                <w:tab/>
                                <w:t>Got</w:t>
                              </w:r>
                              <w:r>
                                <w:rPr>
                                  <w:rFonts w:ascii="Segoe UI Light"/>
                                  <w:color w:val="222223"/>
                                  <w:spacing w:val="-6"/>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little</w:t>
                              </w:r>
                              <w:r>
                                <w:rPr>
                                  <w:rFonts w:ascii="Segoe UI Light"/>
                                  <w:color w:val="222223"/>
                                  <w:spacing w:val="-6"/>
                                  <w:sz w:val="16"/>
                                </w:rPr>
                                <w:t xml:space="preserve"> </w:t>
                              </w:r>
                              <w:r>
                                <w:rPr>
                                  <w:rFonts w:ascii="Segoe UI Light"/>
                                  <w:color w:val="222223"/>
                                  <w:spacing w:val="-4"/>
                                  <w:sz w:val="16"/>
                                </w:rPr>
                                <w:t>worse</w:t>
                              </w:r>
                              <w:r>
                                <w:rPr>
                                  <w:rFonts w:ascii="Segoe UI Light"/>
                                  <w:color w:val="222223"/>
                                  <w:sz w:val="16"/>
                                </w:rPr>
                                <w:tab/>
                                <w:t>Got</w:t>
                              </w:r>
                              <w:r>
                                <w:rPr>
                                  <w:rFonts w:ascii="Segoe UI Light"/>
                                  <w:color w:val="222223"/>
                                  <w:spacing w:val="-5"/>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lot</w:t>
                              </w:r>
                              <w:r>
                                <w:rPr>
                                  <w:rFonts w:ascii="Segoe UI Light"/>
                                  <w:color w:val="222223"/>
                                  <w:spacing w:val="-4"/>
                                  <w:sz w:val="16"/>
                                </w:rPr>
                                <w:t xml:space="preserve"> </w:t>
                              </w:r>
                              <w:r>
                                <w:rPr>
                                  <w:rFonts w:ascii="Segoe UI Light"/>
                                  <w:color w:val="222223"/>
                                  <w:spacing w:val="-2"/>
                                  <w:sz w:val="16"/>
                                </w:rPr>
                                <w:t>worse</w:t>
                              </w:r>
                              <w:r>
                                <w:rPr>
                                  <w:rFonts w:ascii="Segoe UI Light"/>
                                  <w:color w:val="222223"/>
                                  <w:sz w:val="16"/>
                                </w:rPr>
                                <w:tab/>
                                <w:t>Don't</w:t>
                              </w:r>
                              <w:r>
                                <w:rPr>
                                  <w:rFonts w:ascii="Segoe UI Light"/>
                                  <w:color w:val="222223"/>
                                  <w:spacing w:val="-8"/>
                                  <w:sz w:val="16"/>
                                </w:rPr>
                                <w:t xml:space="preserve"> </w:t>
                              </w:r>
                              <w:proofErr w:type="gramStart"/>
                              <w:r>
                                <w:rPr>
                                  <w:rFonts w:ascii="Segoe UI Light"/>
                                  <w:color w:val="222223"/>
                                  <w:spacing w:val="-4"/>
                                  <w:sz w:val="16"/>
                                </w:rPr>
                                <w:t>know</w:t>
                              </w:r>
                              <w:proofErr w:type="gramEnd"/>
                            </w:p>
                            <w:p w14:paraId="61787B64"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66228A69"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185" name="Textbox 185"/>
                        <wps:cNvSpPr txBox="1"/>
                        <wps:spPr>
                          <a:xfrm>
                            <a:off x="3371088" y="2290572"/>
                            <a:ext cx="1217930" cy="382905"/>
                          </a:xfrm>
                          <a:prstGeom prst="rect">
                            <a:avLst/>
                          </a:prstGeom>
                          <a:solidFill>
                            <a:srgbClr val="71B2C9"/>
                          </a:solidFill>
                        </wps:spPr>
                        <wps:txbx>
                          <w:txbxContent>
                            <w:p w14:paraId="5C95CEFB" w14:textId="77777777" w:rsidR="00BF4AEC" w:rsidRDefault="00BF4AEC">
                              <w:pPr>
                                <w:spacing w:before="77"/>
                                <w:rPr>
                                  <w:b/>
                                  <w:color w:val="000000"/>
                                  <w:sz w:val="12"/>
                                </w:rPr>
                              </w:pPr>
                            </w:p>
                            <w:p w14:paraId="7A325BA1" w14:textId="77777777" w:rsidR="00BF4AEC" w:rsidRDefault="00000000">
                              <w:pPr>
                                <w:ind w:right="1"/>
                                <w:jc w:val="center"/>
                                <w:rPr>
                                  <w:rFonts w:ascii="Segoe UI"/>
                                  <w:b/>
                                  <w:color w:val="000000"/>
                                  <w:sz w:val="12"/>
                                </w:rPr>
                              </w:pPr>
                              <w:r>
                                <w:rPr>
                                  <w:rFonts w:ascii="Segoe UI"/>
                                  <w:b/>
                                  <w:color w:val="222223"/>
                                  <w:spacing w:val="-5"/>
                                  <w:sz w:val="12"/>
                                </w:rPr>
                                <w:t>31%</w:t>
                              </w:r>
                            </w:p>
                          </w:txbxContent>
                        </wps:txbx>
                        <wps:bodyPr wrap="square" lIns="0" tIns="0" rIns="0" bIns="0" rtlCol="0">
                          <a:noAutofit/>
                        </wps:bodyPr>
                      </wps:wsp>
                      <wps:wsp>
                        <wps:cNvPr id="186" name="Textbox 186"/>
                        <wps:cNvSpPr txBox="1"/>
                        <wps:spPr>
                          <a:xfrm>
                            <a:off x="2153411" y="2290572"/>
                            <a:ext cx="1217930" cy="382905"/>
                          </a:xfrm>
                          <a:prstGeom prst="rect">
                            <a:avLst/>
                          </a:prstGeom>
                          <a:solidFill>
                            <a:srgbClr val="ABCD95"/>
                          </a:solidFill>
                        </wps:spPr>
                        <wps:txbx>
                          <w:txbxContent>
                            <w:p w14:paraId="7F4D1D56" w14:textId="77777777" w:rsidR="00BF4AEC" w:rsidRDefault="00BF4AEC">
                              <w:pPr>
                                <w:spacing w:before="77"/>
                                <w:rPr>
                                  <w:b/>
                                  <w:color w:val="000000"/>
                                  <w:sz w:val="12"/>
                                </w:rPr>
                              </w:pPr>
                            </w:p>
                            <w:p w14:paraId="4C6B6434" w14:textId="77777777" w:rsidR="00BF4AEC" w:rsidRDefault="00000000">
                              <w:pPr>
                                <w:ind w:right="1"/>
                                <w:jc w:val="center"/>
                                <w:rPr>
                                  <w:rFonts w:ascii="Segoe UI"/>
                                  <w:b/>
                                  <w:color w:val="000000"/>
                                  <w:sz w:val="12"/>
                                </w:rPr>
                              </w:pPr>
                              <w:r>
                                <w:rPr>
                                  <w:rFonts w:ascii="Segoe UI"/>
                                  <w:b/>
                                  <w:color w:val="222223"/>
                                  <w:spacing w:val="-5"/>
                                  <w:sz w:val="12"/>
                                </w:rPr>
                                <w:t>31%</w:t>
                              </w:r>
                            </w:p>
                          </w:txbxContent>
                        </wps:txbx>
                        <wps:bodyPr wrap="square" lIns="0" tIns="0" rIns="0" bIns="0" rtlCol="0">
                          <a:noAutofit/>
                        </wps:bodyPr>
                      </wps:wsp>
                      <wps:wsp>
                        <wps:cNvPr id="187" name="Textbox 187"/>
                        <wps:cNvSpPr txBox="1"/>
                        <wps:spPr>
                          <a:xfrm>
                            <a:off x="974597" y="2290572"/>
                            <a:ext cx="1179195" cy="382905"/>
                          </a:xfrm>
                          <a:prstGeom prst="rect">
                            <a:avLst/>
                          </a:prstGeom>
                          <a:solidFill>
                            <a:srgbClr val="74AA50"/>
                          </a:solidFill>
                        </wps:spPr>
                        <wps:txbx>
                          <w:txbxContent>
                            <w:p w14:paraId="660C3C47" w14:textId="77777777" w:rsidR="00BF4AEC" w:rsidRDefault="00BF4AEC">
                              <w:pPr>
                                <w:spacing w:before="77"/>
                                <w:rPr>
                                  <w:b/>
                                  <w:color w:val="000000"/>
                                  <w:sz w:val="12"/>
                                </w:rPr>
                              </w:pPr>
                            </w:p>
                            <w:p w14:paraId="7E715D69" w14:textId="77777777" w:rsidR="00BF4AEC" w:rsidRDefault="00000000">
                              <w:pPr>
                                <w:jc w:val="center"/>
                                <w:rPr>
                                  <w:rFonts w:ascii="Segoe UI"/>
                                  <w:b/>
                                  <w:color w:val="000000"/>
                                  <w:sz w:val="12"/>
                                </w:rPr>
                              </w:pPr>
                              <w:r>
                                <w:rPr>
                                  <w:rFonts w:ascii="Segoe UI"/>
                                  <w:b/>
                                  <w:color w:val="222223"/>
                                  <w:spacing w:val="-5"/>
                                  <w:sz w:val="12"/>
                                </w:rPr>
                                <w:t>30%</w:t>
                              </w:r>
                            </w:p>
                          </w:txbxContent>
                        </wps:txbx>
                        <wps:bodyPr wrap="square" lIns="0" tIns="0" rIns="0" bIns="0" rtlCol="0">
                          <a:noAutofit/>
                        </wps:bodyPr>
                      </wps:wsp>
                      <wps:wsp>
                        <wps:cNvPr id="188" name="Textbox 188"/>
                        <wps:cNvSpPr txBox="1"/>
                        <wps:spPr>
                          <a:xfrm>
                            <a:off x="2958083" y="1335024"/>
                            <a:ext cx="1507490" cy="383540"/>
                          </a:xfrm>
                          <a:prstGeom prst="rect">
                            <a:avLst/>
                          </a:prstGeom>
                          <a:solidFill>
                            <a:srgbClr val="71B2C9"/>
                          </a:solidFill>
                        </wps:spPr>
                        <wps:txbx>
                          <w:txbxContent>
                            <w:p w14:paraId="129F2A5B" w14:textId="77777777" w:rsidR="00BF4AEC" w:rsidRDefault="00BF4AEC">
                              <w:pPr>
                                <w:spacing w:before="76"/>
                                <w:rPr>
                                  <w:b/>
                                  <w:color w:val="000000"/>
                                  <w:sz w:val="12"/>
                                </w:rPr>
                              </w:pPr>
                            </w:p>
                            <w:p w14:paraId="7F28B108" w14:textId="77777777" w:rsidR="00BF4AEC" w:rsidRDefault="00000000">
                              <w:pPr>
                                <w:jc w:val="center"/>
                                <w:rPr>
                                  <w:rFonts w:ascii="Segoe UI"/>
                                  <w:b/>
                                  <w:color w:val="000000"/>
                                  <w:sz w:val="12"/>
                                </w:rPr>
                              </w:pPr>
                              <w:r>
                                <w:rPr>
                                  <w:rFonts w:ascii="Segoe UI"/>
                                  <w:b/>
                                  <w:color w:val="222223"/>
                                  <w:spacing w:val="-5"/>
                                  <w:sz w:val="12"/>
                                </w:rPr>
                                <w:t>38%</w:t>
                              </w:r>
                            </w:p>
                          </w:txbxContent>
                        </wps:txbx>
                        <wps:bodyPr wrap="square" lIns="0" tIns="0" rIns="0" bIns="0" rtlCol="0">
                          <a:noAutofit/>
                        </wps:bodyPr>
                      </wps:wsp>
                      <wps:wsp>
                        <wps:cNvPr id="189" name="Textbox 189"/>
                        <wps:cNvSpPr txBox="1"/>
                        <wps:spPr>
                          <a:xfrm>
                            <a:off x="1371600" y="1335024"/>
                            <a:ext cx="1586865" cy="383540"/>
                          </a:xfrm>
                          <a:prstGeom prst="rect">
                            <a:avLst/>
                          </a:prstGeom>
                          <a:solidFill>
                            <a:srgbClr val="ABCD95"/>
                          </a:solidFill>
                        </wps:spPr>
                        <wps:txbx>
                          <w:txbxContent>
                            <w:p w14:paraId="7C79B7C2" w14:textId="77777777" w:rsidR="00BF4AEC" w:rsidRDefault="00BF4AEC">
                              <w:pPr>
                                <w:spacing w:before="76"/>
                                <w:rPr>
                                  <w:b/>
                                  <w:color w:val="000000"/>
                                  <w:sz w:val="12"/>
                                </w:rPr>
                              </w:pPr>
                            </w:p>
                            <w:p w14:paraId="648B9073" w14:textId="77777777" w:rsidR="00BF4AEC" w:rsidRDefault="00000000">
                              <w:pPr>
                                <w:jc w:val="center"/>
                                <w:rPr>
                                  <w:rFonts w:ascii="Segoe UI"/>
                                  <w:b/>
                                  <w:color w:val="000000"/>
                                  <w:sz w:val="12"/>
                                </w:rPr>
                              </w:pPr>
                              <w:r>
                                <w:rPr>
                                  <w:rFonts w:ascii="Segoe UI"/>
                                  <w:b/>
                                  <w:color w:val="222223"/>
                                  <w:spacing w:val="-5"/>
                                  <w:sz w:val="12"/>
                                </w:rPr>
                                <w:t>40%</w:t>
                              </w:r>
                            </w:p>
                          </w:txbxContent>
                        </wps:txbx>
                        <wps:bodyPr wrap="square" lIns="0" tIns="0" rIns="0" bIns="0" rtlCol="0">
                          <a:noAutofit/>
                        </wps:bodyPr>
                      </wps:wsp>
                      <wps:wsp>
                        <wps:cNvPr id="190" name="Textbox 190"/>
                        <wps:cNvSpPr txBox="1"/>
                        <wps:spPr>
                          <a:xfrm>
                            <a:off x="974597" y="1335024"/>
                            <a:ext cx="397510" cy="383540"/>
                          </a:xfrm>
                          <a:prstGeom prst="rect">
                            <a:avLst/>
                          </a:prstGeom>
                          <a:solidFill>
                            <a:srgbClr val="74AA50"/>
                          </a:solidFill>
                        </wps:spPr>
                        <wps:txbx>
                          <w:txbxContent>
                            <w:p w14:paraId="59FF8E72" w14:textId="77777777" w:rsidR="00BF4AEC" w:rsidRDefault="00BF4AEC">
                              <w:pPr>
                                <w:spacing w:before="76"/>
                                <w:rPr>
                                  <w:b/>
                                  <w:color w:val="000000"/>
                                  <w:sz w:val="12"/>
                                </w:rPr>
                              </w:pPr>
                            </w:p>
                            <w:p w14:paraId="3C088780" w14:textId="77777777" w:rsidR="00BF4AEC" w:rsidRDefault="00000000">
                              <w:pPr>
                                <w:ind w:left="191"/>
                                <w:rPr>
                                  <w:rFonts w:ascii="Segoe UI"/>
                                  <w:b/>
                                  <w:color w:val="000000"/>
                                  <w:sz w:val="12"/>
                                </w:rPr>
                              </w:pPr>
                              <w:r>
                                <w:rPr>
                                  <w:rFonts w:ascii="Segoe UI"/>
                                  <w:b/>
                                  <w:color w:val="222223"/>
                                  <w:spacing w:val="-5"/>
                                  <w:sz w:val="12"/>
                                </w:rPr>
                                <w:t>10%</w:t>
                              </w:r>
                            </w:p>
                          </w:txbxContent>
                        </wps:txbx>
                        <wps:bodyPr wrap="square" lIns="0" tIns="0" rIns="0" bIns="0" rtlCol="0">
                          <a:noAutofit/>
                        </wps:bodyPr>
                      </wps:wsp>
                      <wps:wsp>
                        <wps:cNvPr id="191" name="Textbox 191"/>
                        <wps:cNvSpPr txBox="1"/>
                        <wps:spPr>
                          <a:xfrm>
                            <a:off x="278891" y="366522"/>
                            <a:ext cx="4733290" cy="310515"/>
                          </a:xfrm>
                          <a:prstGeom prst="rect">
                            <a:avLst/>
                          </a:prstGeom>
                          <a:solidFill>
                            <a:srgbClr val="FF585D"/>
                          </a:solidFill>
                        </wps:spPr>
                        <wps:txbx>
                          <w:txbxContent>
                            <w:p w14:paraId="5FA592A1" w14:textId="77777777" w:rsidR="00BF4AEC" w:rsidRDefault="00000000">
                              <w:pPr>
                                <w:spacing w:line="218" w:lineRule="exact"/>
                                <w:ind w:left="56"/>
                                <w:rPr>
                                  <w:rFonts w:ascii="Segoe UI"/>
                                  <w:b/>
                                  <w:color w:val="000000"/>
                                  <w:sz w:val="19"/>
                                </w:rPr>
                              </w:pPr>
                              <w:r>
                                <w:rPr>
                                  <w:rFonts w:ascii="Segoe UI"/>
                                  <w:b/>
                                  <w:color w:val="FFFFFF"/>
                                  <w:spacing w:val="-2"/>
                                  <w:w w:val="105"/>
                                  <w:sz w:val="19"/>
                                </w:rPr>
                                <w:t>Has</w:t>
                              </w:r>
                              <w:r>
                                <w:rPr>
                                  <w:rFonts w:ascii="Segoe UI"/>
                                  <w:b/>
                                  <w:color w:val="FFFFFF"/>
                                  <w:spacing w:val="-5"/>
                                  <w:w w:val="105"/>
                                  <w:sz w:val="19"/>
                                </w:rPr>
                                <w:t xml:space="preserve"> </w:t>
                              </w:r>
                              <w:r>
                                <w:rPr>
                                  <w:rFonts w:ascii="Segoe UI"/>
                                  <w:b/>
                                  <w:color w:val="FFFFFF"/>
                                  <w:spacing w:val="-2"/>
                                  <w:w w:val="105"/>
                                  <w:sz w:val="19"/>
                                </w:rPr>
                                <w:t>this</w:t>
                              </w:r>
                              <w:r>
                                <w:rPr>
                                  <w:rFonts w:ascii="Segoe UI"/>
                                  <w:b/>
                                  <w:color w:val="FFFFFF"/>
                                  <w:spacing w:val="-5"/>
                                  <w:w w:val="105"/>
                                  <w:sz w:val="19"/>
                                </w:rPr>
                                <w:t xml:space="preserve"> </w:t>
                              </w:r>
                              <w:r>
                                <w:rPr>
                                  <w:rFonts w:ascii="Segoe UI"/>
                                  <w:b/>
                                  <w:color w:val="FFFFFF"/>
                                  <w:spacing w:val="-2"/>
                                  <w:w w:val="105"/>
                                  <w:sz w:val="19"/>
                                </w:rPr>
                                <w:t>relationship</w:t>
                              </w:r>
                              <w:r>
                                <w:rPr>
                                  <w:rFonts w:ascii="Segoe UI"/>
                                  <w:b/>
                                  <w:color w:val="FFFFFF"/>
                                  <w:spacing w:val="-4"/>
                                  <w:w w:val="105"/>
                                  <w:sz w:val="19"/>
                                </w:rPr>
                                <w:t xml:space="preserve"> </w:t>
                              </w:r>
                              <w:r>
                                <w:rPr>
                                  <w:rFonts w:ascii="Segoe UI"/>
                                  <w:b/>
                                  <w:color w:val="FFFFFF"/>
                                  <w:spacing w:val="-2"/>
                                  <w:w w:val="105"/>
                                  <w:sz w:val="19"/>
                                </w:rPr>
                                <w:t>improved,</w:t>
                              </w:r>
                              <w:r>
                                <w:rPr>
                                  <w:rFonts w:ascii="Segoe UI"/>
                                  <w:b/>
                                  <w:color w:val="FFFFFF"/>
                                  <w:spacing w:val="-1"/>
                                  <w:w w:val="105"/>
                                  <w:sz w:val="19"/>
                                </w:rPr>
                                <w:t xml:space="preserve"> </w:t>
                              </w:r>
                              <w:r>
                                <w:rPr>
                                  <w:rFonts w:ascii="Segoe UI"/>
                                  <w:b/>
                                  <w:color w:val="FFFFFF"/>
                                  <w:spacing w:val="-2"/>
                                  <w:w w:val="105"/>
                                  <w:sz w:val="19"/>
                                </w:rPr>
                                <w:t>stayed</w:t>
                              </w:r>
                              <w:r>
                                <w:rPr>
                                  <w:rFonts w:ascii="Segoe UI"/>
                                  <w:b/>
                                  <w:color w:val="FFFFFF"/>
                                  <w:spacing w:val="-3"/>
                                  <w:w w:val="105"/>
                                  <w:sz w:val="19"/>
                                </w:rPr>
                                <w:t xml:space="preserve"> </w:t>
                              </w:r>
                              <w:r>
                                <w:rPr>
                                  <w:rFonts w:ascii="Segoe UI"/>
                                  <w:b/>
                                  <w:color w:val="FFFFFF"/>
                                  <w:spacing w:val="-2"/>
                                  <w:w w:val="105"/>
                                  <w:sz w:val="19"/>
                                </w:rPr>
                                <w:t>the</w:t>
                              </w:r>
                              <w:r>
                                <w:rPr>
                                  <w:rFonts w:ascii="Segoe UI"/>
                                  <w:b/>
                                  <w:color w:val="FFFFFF"/>
                                  <w:spacing w:val="-1"/>
                                  <w:w w:val="105"/>
                                  <w:sz w:val="19"/>
                                </w:rPr>
                                <w:t xml:space="preserve"> </w:t>
                              </w:r>
                              <w:r>
                                <w:rPr>
                                  <w:rFonts w:ascii="Segoe UI"/>
                                  <w:b/>
                                  <w:color w:val="FFFFFF"/>
                                  <w:spacing w:val="-2"/>
                                  <w:w w:val="105"/>
                                  <w:sz w:val="19"/>
                                </w:rPr>
                                <w:t>same</w:t>
                              </w:r>
                              <w:r>
                                <w:rPr>
                                  <w:rFonts w:ascii="Segoe UI"/>
                                  <w:b/>
                                  <w:color w:val="FFFFFF"/>
                                  <w:spacing w:val="-3"/>
                                  <w:w w:val="105"/>
                                  <w:sz w:val="19"/>
                                </w:rPr>
                                <w:t xml:space="preserve"> </w:t>
                              </w:r>
                              <w:r>
                                <w:rPr>
                                  <w:rFonts w:ascii="Segoe UI"/>
                                  <w:b/>
                                  <w:color w:val="FFFFFF"/>
                                  <w:spacing w:val="-2"/>
                                  <w:w w:val="105"/>
                                  <w:sz w:val="19"/>
                                </w:rPr>
                                <w:t>or</w:t>
                              </w:r>
                              <w:r>
                                <w:rPr>
                                  <w:rFonts w:ascii="Segoe UI"/>
                                  <w:b/>
                                  <w:color w:val="FFFFFF"/>
                                  <w:spacing w:val="-3"/>
                                  <w:w w:val="105"/>
                                  <w:sz w:val="19"/>
                                </w:rPr>
                                <w:t xml:space="preserve"> </w:t>
                              </w:r>
                              <w:r>
                                <w:rPr>
                                  <w:rFonts w:ascii="Segoe UI"/>
                                  <w:b/>
                                  <w:color w:val="FFFFFF"/>
                                  <w:spacing w:val="-2"/>
                                  <w:w w:val="105"/>
                                  <w:sz w:val="19"/>
                                </w:rPr>
                                <w:t>worsened</w:t>
                              </w:r>
                              <w:r>
                                <w:rPr>
                                  <w:rFonts w:ascii="Segoe UI"/>
                                  <w:b/>
                                  <w:color w:val="FFFFFF"/>
                                  <w:w w:val="105"/>
                                  <w:sz w:val="19"/>
                                </w:rPr>
                                <w:t xml:space="preserve"> </w:t>
                              </w:r>
                              <w:r>
                                <w:rPr>
                                  <w:rFonts w:ascii="Segoe UI"/>
                                  <w:b/>
                                  <w:color w:val="FFFFFF"/>
                                  <w:spacing w:val="-2"/>
                                  <w:w w:val="105"/>
                                  <w:sz w:val="19"/>
                                </w:rPr>
                                <w:t>since</w:t>
                              </w:r>
                              <w:r>
                                <w:rPr>
                                  <w:rFonts w:ascii="Segoe UI"/>
                                  <w:b/>
                                  <w:color w:val="FFFFFF"/>
                                  <w:spacing w:val="-3"/>
                                  <w:w w:val="105"/>
                                  <w:sz w:val="19"/>
                                </w:rPr>
                                <w:t xml:space="preserve"> </w:t>
                              </w:r>
                              <w:r>
                                <w:rPr>
                                  <w:rFonts w:ascii="Segoe UI"/>
                                  <w:b/>
                                  <w:color w:val="FFFFFF"/>
                                  <w:spacing w:val="-2"/>
                                  <w:w w:val="105"/>
                                  <w:sz w:val="19"/>
                                </w:rPr>
                                <w:t xml:space="preserve">before </w:t>
                              </w:r>
                              <w:r>
                                <w:rPr>
                                  <w:rFonts w:ascii="Segoe UI"/>
                                  <w:b/>
                                  <w:color w:val="FFFFFF"/>
                                  <w:spacing w:val="-5"/>
                                  <w:w w:val="105"/>
                                  <w:sz w:val="19"/>
                                </w:rPr>
                                <w:t>the</w:t>
                              </w:r>
                            </w:p>
                            <w:p w14:paraId="6DF703F3" w14:textId="77777777" w:rsidR="00BF4AEC" w:rsidRDefault="00000000">
                              <w:pPr>
                                <w:spacing w:line="245" w:lineRule="exact"/>
                                <w:ind w:left="56"/>
                                <w:rPr>
                                  <w:rFonts w:ascii="Segoe UI"/>
                                  <w:b/>
                                  <w:color w:val="000000"/>
                                  <w:sz w:val="19"/>
                                </w:rPr>
                              </w:pPr>
                              <w:proofErr w:type="spellStart"/>
                              <w:proofErr w:type="gramStart"/>
                              <w:r>
                                <w:rPr>
                                  <w:rFonts w:ascii="Segoe UI"/>
                                  <w:b/>
                                  <w:color w:val="FFFFFF"/>
                                  <w:w w:val="105"/>
                                  <w:sz w:val="19"/>
                                </w:rPr>
                                <w:t>Acas</w:t>
                              </w:r>
                              <w:proofErr w:type="spellEnd"/>
                              <w:proofErr w:type="gramEnd"/>
                              <w:r>
                                <w:rPr>
                                  <w:rFonts w:ascii="Segoe UI"/>
                                  <w:b/>
                                  <w:color w:val="FFFFFF"/>
                                  <w:spacing w:val="-11"/>
                                  <w:w w:val="105"/>
                                  <w:sz w:val="19"/>
                                </w:rPr>
                                <w:t xml:space="preserve"> </w:t>
                              </w:r>
                              <w:r>
                                <w:rPr>
                                  <w:rFonts w:ascii="Segoe UI"/>
                                  <w:b/>
                                  <w:color w:val="FFFFFF"/>
                                  <w:spacing w:val="-2"/>
                                  <w:w w:val="105"/>
                                  <w:sz w:val="19"/>
                                </w:rPr>
                                <w:t>project?</w:t>
                              </w:r>
                            </w:p>
                          </w:txbxContent>
                        </wps:txbx>
                        <wps:bodyPr wrap="square" lIns="0" tIns="0" rIns="0" bIns="0" rtlCol="0">
                          <a:noAutofit/>
                        </wps:bodyPr>
                      </wps:wsp>
                    </wpg:wgp>
                  </a:graphicData>
                </a:graphic>
              </wp:anchor>
            </w:drawing>
          </mc:Choice>
          <mc:Fallback>
            <w:pict>
              <v:group w14:anchorId="65DAB527" id="Group 169" o:spid="_x0000_s1168" style="position:absolute;margin-left:90.7pt;margin-top:10.8pt;width:416.85pt;height:295.8pt;z-index:-15719424;mso-wrap-distance-left:0;mso-wrap-distance-right:0;mso-position-horizontal-relative:page" coordsize="52939,37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VRCgkAACdGAAAOAAAAZHJzL2Uyb0RvYy54bWzsXN1v4zgOfz/g/gcj7zuxJH8G01lMZ7aD&#10;AxZ7C+wc9tl1nCa4JM7ZbpP574/6oKR8OJa7TrsI0odaSRiLIvmjSIrOx593q6X3UlT1olzfjcgH&#10;f+QV67ycLtZPd6P/fH/4KRl5dZOtp9myXBd3ox9FPfr50z//8XG7mRS0nJfLaVF5cJN1Pdlu7kbz&#10;ptlMxuM6nxerrP5Qboo1fDgrq1XWwMvqaTytsi3cfbUcU9+Pxtuymm6qMi/qGt79Kj8cfRL3n82K&#10;vPn3bFYXjbe8GwFvjfhfif+P/P/408ds8lRlm/kiV2xkr+BilS3WMKm+1desybznanF0q9Uir8q6&#10;nDUf8nI1LmezRV6INcBqiH+wmm9V+bwRa3mabJ82Wkwg2gM5vfq2+W8v36rNH5vfK8k9DH8t8//W&#10;IJfxdvM0sT/nr58M8W5WrfiXYBHeTkj0h5ZosWu8HN4MacrSNBx5OXzG4jCKIiXzfA6KOfpePv+l&#10;45vjbCInFuxpdrYbsJ/aiKj+ayL6Y55tCiH5movg98pbTMG8YzChdbYCO/6mTIa/BbLi0wMdl6N6&#10;VSuRHkgpCKKQUbgNyIMwFvqUSRtEidHE95kSGBAkYSIm0MvOJvlz3XwrSiH77OXXupE2PMVRNsdR&#10;vlvjsAIkcAwsBQaakQcYqEYeYOBRzr/JGv49rlA+9LZ3I2RlLlgVnPCPV+VL8b0UhA1XIIl8X60I&#10;WTUky7VNKteNVPgZXjfidpKGJYwmEWcNVo4EeJWE1rz9qA/nz5dlXciZ+NJfIQIap1EYCKWmYRgG&#10;iWK8TQ6EsoCRY3pcIF7VQg01twg/Cc7KxWKmJ/ke78jDkXRAIdpYYGybY10uF9OHxXLJZVhXT49f&#10;lpX3koHdPTyk9+kvim+LDFBcTyRW+OixnP4AsG0BXXej+n/PWVWMvOW/1gBnsIsGBxUOHnFQNcsv&#10;pfDxQn1V3Xzf/ZlVG28Dw7tRA/D6rURUZxPEDV+LpuXfXJefn5tytuCgErxJjtQL8DAS62/gasA8&#10;Dl0N4fJzdzURDVlwxtWQMAX/In3zO7saZKXD1bAkiaiADWK4DWGDehozrYOjMcTIYyuSjKt1XD+Q&#10;0RAiKtg89rDaJgVC0oid8EvIEV6VnzHULo7DYqYn+R7vyMNQfiZMwq83P3McTKLzU/5DhzSAp0M/&#10;Q3v6mSigvoQlGMKJkCZOCANA8hjwnf0MVax0+Bkkc8YZ9VkaHeMSbRuvuJ9rahfgWMz0JHfDmfFC&#10;OJO7dNDFtTmgQd0wsgdacfDDFjVyiWoYxtUkSXKf3FzNiby1zdWwY1cjsh/nkIYFicgmuQX4EWBZ&#10;RETZBJOnyGdUBTRyKKN6zMHsUBUjQEjZh8+cFB+AIznikaWBiPQCkU/SeOBYht8Tcw80drweztqH&#10;9jIAioPPn0O89S0nsMpYbQCCUO5wrxa5oDOACCF+qnaqq0CQDIbRiAzG9q3efRtyQ4WctQ8tcoh8&#10;DbMFfb7/8hWqa9LL3RDkgCDYHQ4RJOTnjiCeM1PpuE8iKEyjVAW777oHKT7O7kFhGjAZtqJ9vgWC&#10;zKzdCDK0yOGwCIrJPf2S3hDkni+CvRwiSNRpnRFE4zihoax+nkSQip54uviuCFJ8nEWQtGBekEH7&#10;fAsEmVm7EWRokcNhEXSr7PIjyFPHd21RHGwehwiKe1VcWMR8Et32oJLnVWjNMr+RkV43Ksy+0of2&#10;Ugi61Sz7IQji70MEibTXeQ8KAhKFoaxZntyDblFcVyXh74SgWymu7x6UHiNIRMHOCLJSalN/a2v3&#10;gGPWN6/BaV4gfsPOk1N1OKCjPs/YHGI4ynsSbELcfPBqb0JAjKk5foxXmwx4Cwl0fMgkHinwKin1&#10;vGIhIeYrSIRXSWwvyJGeRUSeErowwwVr0VM/EdEL6Bj5wKvkJ019KTS4eSdxyNR5JYuDKIaeinNi&#10;se7cgxi+dV7awANUqsEcOik1A+Ir51i1hdaLuNOKbHV3xifmrIczJGrpHfDQS9xXSFuW81r9dVtG&#10;CyNoa0cFtf5LDWnCYl/W9txW28ET8vYaHOzx0i2ddt6RiYEFZBlxqy30X0PqByooc4C/jal9feGa&#10;8aodo3ZcoLkOJ0ATzYwLsbYcSzA4/SCit52u7e3OSF8vwE06tvW7WJzNUV96ewUDikkD0tJCq4D6&#10;u/lOQzg1/4DLs1HusMJz3CBXB76pc4U2C72ILX5x7oFxYc3QqnPLJVnkyBBe0V/0cgEGDg5yMcQn&#10;2DiSC29TxP5cGNvn2Napz0HLpS/+bqVt59I2dFqrssJ3aCh4LHcekc3XVlLkNbv7cgd9TFiwa+nz&#10;pmmcBrLGTRhJqOzZtTKlJIZwWPZEBT7hLeEyfMQ8ibel8i5v1cDK+7fFAwbYt8BNQpGo5lTTRdvs&#10;HneiYT3VnVwDNdb+bdpjE90ea3SldaI68V11FQRx6seQEUPIT4I4AvhyZRhlsZQGuoEN2vNhfAll&#10;6V6Yq1OW7jE0ytKW2VdZNIJqqdAVtMX7KbTR7+kqCOOEp5D89IhGSaTDvGGBpdsurk5XuknL6Eob&#10;Zl9d8SdDIplLA4IYI4fAYoA38LqiM/RywBKRPnfiV6cs3RBklKUts6eyaEKjCE9lKYvgyYF9YMUB&#10;TYjasuARF/9CyNKHyVenLN17YpSlLbOnshiLiZ/IUgWlkMvGwp+aLYtQEqe4Z7GEk/yVPQtCy9ZH&#10;exxbKExQog87r07DujfCaFibc08NUwIP70B/Kw9K3lvDjm1mRsP6MO7qNKzP7o2GtTn31HAaB6Hq&#10;AD6tYEAw0c/OXhbCbp24RsH6rOjqFKyPlo2CtTX3VDBN4eHdRIY/8sEYsTdbTjr04wCbBeGRhlDu&#10;uZDavSpYHdJJE19s/1cZNOmzT6Nibc89VUxgH4YgV6aO4tmnIxUnkISoqOmyKu7rpYmvE+ZrQzHH&#10;lGwQ0SqWOf0rKjmWmz4JYpbGIeQ18hcOLovhnl6awEN5EMJfI4bT4/IPvKUW2xPD8KBYwu8HgRaL&#10;opAeRNJBzBiEz0rBxA8hB4KJLuGkHx6cGsH0Nkx8nZm/HYLF727Ar5EIEahfTuE/d2K/FhVJ8/su&#10;n/4PAAD//wMAUEsDBBQABgAIAAAAIQB4YgE14AAAAAsBAAAPAAAAZHJzL2Rvd25yZXYueG1sTI9B&#10;a8JAEIXvhf6HZYTe6mZjDRKzEZG2JylUC6W3MRmTYHY2ZNck/vuup/b4mI/3vsk2k2nFQL1rLGtQ&#10;8wgEcWHLhisNX8e35xUI55FLbC2Thhs52OSPDxmmpR35k4aDr0QoYZeihtr7LpXSFTUZdHPbEYfb&#10;2fYGfYh9Jcsex1BuWhlHUSINNhwWauxoV1NxOVyNhvcRx+1CvQ77y3l3+zkuP773irR+mk3bNQhP&#10;k/+D4a4f1CEPTid75dKJNuSVegmohlglIO5ApJYKxElDohYxyDyT/3/IfwEAAP//AwBQSwECLQAU&#10;AAYACAAAACEAtoM4kv4AAADhAQAAEwAAAAAAAAAAAAAAAAAAAAAAW0NvbnRlbnRfVHlwZXNdLnht&#10;bFBLAQItABQABgAIAAAAIQA4/SH/1gAAAJQBAAALAAAAAAAAAAAAAAAAAC8BAABfcmVscy8ucmVs&#10;c1BLAQItABQABgAIAAAAIQBmLtVRCgkAACdGAAAOAAAAAAAAAAAAAAAAAC4CAABkcnMvZTJvRG9j&#10;LnhtbFBLAQItABQABgAIAAAAIQB4YgE14AAAAAsBAAAPAAAAAAAAAAAAAAAAAGQLAABkcnMvZG93&#10;bnJldi54bWxQSwUGAAAAAAQABADzAAAAcQwAAAAA&#10;">
                <v:shape id="Graphic 170" o:spid="_x0000_s1169" style="position:absolute;left:44653;top:13350;width:2800;height:13386;visibility:visible;mso-wrap-style:square;v-text-anchor:top" coordsize="28003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vq+wwAAANwAAAAPAAAAZHJzL2Rvd25yZXYueG1sRI9Bi8JA&#10;DIXvgv9hiLA3nXYP21IdRQRFcC+6evAWOrEtdjKlM6v135vDwt4S3st7XxarwbXqQX1oPBtIZwko&#10;4tLbhisD55/tNAcVIrLF1jMZeFGA1XI8WmBh/ZOP9DjFSkkIhwIN1DF2hdahrMlhmPmOWLSb7x1G&#10;WftK2x6fEu5a/ZkkX9phw9JQY0ebmsr76dcZyMMxXm6Y5f6Au+/0mqVhuF+M+ZgM6zmoSEP8N/9d&#10;763gZ4Ivz8gEevkGAAD//wMAUEsBAi0AFAAGAAgAAAAhANvh9svuAAAAhQEAABMAAAAAAAAAAAAA&#10;AAAAAAAAAFtDb250ZW50X1R5cGVzXS54bWxQSwECLQAUAAYACAAAACEAWvQsW78AAAAVAQAACwAA&#10;AAAAAAAAAAAAAAAfAQAAX3JlbHMvLnJlbHNQSwECLQAUAAYACAAAACEAIcr6vsMAAADcAAAADwAA&#10;AAAAAAAAAAAAAAAHAgAAZHJzL2Rvd25yZXYueG1sUEsFBgAAAAADAAMAtwAAAPcCAAAAAA==&#10;" path="m160020,l,,,383286r160020,l160020,xem279654,955548r-156223,l123431,1338084r156223,l279654,955548xe" fillcolor="#ff9b9e" stroked="f">
                  <v:path arrowok="t"/>
                </v:shape>
                <v:shape id="Graphic 171" o:spid="_x0000_s1170" style="position:absolute;left:46253;top:13350;width:1594;height:13386;visibility:visible;mso-wrap-style:square;v-text-anchor:top" coordsize="15938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fxwgAAANwAAAAPAAAAZHJzL2Rvd25yZXYueG1sRE9Ni8Iw&#10;EL0v7H8Is+BtTethlWoUEXZxD6J2ZfE4NGNbbCa1iRr/vREEb/N4nzOZBdOIC3Wutqwg7ScgiAur&#10;ay4V7P6+P0cgnEfW2FgmBTdyMJu+v00w0/bKW7rkvhQxhF2GCirv20xKV1Rk0PVtSxy5g+0M+gi7&#10;UuoOrzHcNHKQJF/SYM2xocKWFhUVx/xsFGx+Tze72qVB7k//P+WgWAebS6V6H2E+BuEp+Jf46V7q&#10;OH+YwuOZeIGc3gEAAP//AwBQSwECLQAUAAYACAAAACEA2+H2y+4AAACFAQAAEwAAAAAAAAAAAAAA&#10;AAAAAAAAW0NvbnRlbnRfVHlwZXNdLnhtbFBLAQItABQABgAIAAAAIQBa9CxbvwAAABUBAAALAAAA&#10;AAAAAAAAAAAAAB8BAABfcmVscy8ucmVsc1BLAQItABQABgAIAAAAIQA5uufxwgAAANwAAAAPAAAA&#10;AAAAAAAAAAAAAAcCAABkcnMvZG93bnJldi54bWxQSwUGAAAAAAMAAwC3AAAA9gIAAAAA&#10;" path="m38862,l,,,383286r38862,l38862,xem159258,955548r-39624,l119634,1338084r39624,l159258,955548xe" fillcolor="#ff585d" stroked="f">
                  <v:path arrowok="t"/>
                </v:shape>
                <v:shape id="Graphic 172" o:spid="_x0000_s1171" style="position:absolute;left:46642;top:13350;width:2781;height:13386;visibility:visible;mso-wrap-style:square;v-text-anchor:top" coordsize="27813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lokwQAAANwAAAAPAAAAZHJzL2Rvd25yZXYueG1sRE9Ni8Iw&#10;EL0L/ocwgjdNFVm1mooIC56EdYvgbWjGtrSZlCZbq7/eCMLe5vE+Z7vrTS06al1pWcFsGoEgzqwu&#10;OVeQ/n5PViCcR9ZYWyYFD3KwS4aDLcba3vmHurPPRQhhF6OCwvsmltJlBRl0U9sQB+5mW4M+wDaX&#10;usV7CDe1nEfRlzRYcmgosKFDQVl1/jMKyoWpnqnbZ4tLelrfbN3112Wn1HjU7zcgPPX+X/xxH3WY&#10;v5zD+5lwgUxeAAAA//8DAFBLAQItABQABgAIAAAAIQDb4fbL7gAAAIUBAAATAAAAAAAAAAAAAAAA&#10;AAAAAABbQ29udGVudF9UeXBlc10ueG1sUEsBAi0AFAAGAAgAAAAhAFr0LFu/AAAAFQEAAAsAAAAA&#10;AAAAAAAAAAAAHwEAAF9yZWxzLy5yZWxzUEsBAi0AFAAGAAgAAAAhAJoGWiTBAAAA3AAAAA8AAAAA&#10;AAAAAAAAAAAABwIAAGRycy9kb3ducmV2LnhtbFBLBQYAAAAAAwADALcAAAD1AgAAAAA=&#10;" path="m278130,955548r-157734,l120396,1338084r157734,l278130,955548xem278130,l,,,383286r278130,l278130,xe" fillcolor="#888b8d" stroked="f">
                  <v:path arrowok="t"/>
                </v:shape>
                <v:shape id="Graphic 173" o:spid="_x0000_s1172" style="position:absolute;left:3489;top:30678;width:604;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BYwQAAANwAAAAPAAAAZHJzL2Rvd25yZXYueG1sRE/JasMw&#10;EL0H+g9iCr0lclxojBslxKaF5tikvU+sqW1ijYwkL/37qFDIbR5vne1+Np0YyfnWsoL1KgFBXFnd&#10;cq3g6/y+zED4gKyxs0wKfsnDfvew2GKu7cSfNJ5CLWII+xwVNCH0uZS+asigX9meOHI/1hkMEbpa&#10;aodTDDedTJPkRRpsOTY02FPZUHU9DUbB0bpseLuUZe8uRXEN3+WQUqvU0+N8eAURaA538b/7Q8f5&#10;m2f4eyZeIHc3AAAA//8DAFBLAQItABQABgAIAAAAIQDb4fbL7gAAAIUBAAATAAAAAAAAAAAAAAAA&#10;AAAAAABbQ29udGVudF9UeXBlc10ueG1sUEsBAi0AFAAGAAgAAAAhAFr0LFu/AAAAFQEAAAsAAAAA&#10;AAAAAAAAAAAAHwEAAF9yZWxzLy5yZWxzUEsBAi0AFAAGAAgAAAAhAAfEgFjBAAAA3AAAAA8AAAAA&#10;AAAAAAAAAAAABwIAAGRycy9kb3ducmV2LnhtbFBLBQYAAAAAAwADALcAAAD1AgAAAAA=&#10;" path="m60197,l,,,60198r60197,l60197,xe" fillcolor="#74aa50" stroked="f">
                  <v:path arrowok="t"/>
                </v:shape>
                <v:shape id="Graphic 174" o:spid="_x0000_s1173" style="position:absolute;left:11109;top:30678;width:604;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RcnwwAAANwAAAAPAAAAZHJzL2Rvd25yZXYueG1sRE9NawIx&#10;EL0X+h/CFHqridtSZTVKa1sQPEitB4/DZtwsJpNlk67bf28Eobd5vM+ZLwfvRE9dbAJrGI8UCOIq&#10;mIZrDfufr6cpiJiQDbrApOGPIiwX93dzLE048zf1u1SLHMKxRA02pbaUMlaWPMZRaIkzdwydx5Rh&#10;V0vT4TmHeycLpV6lx4Zzg8WWVpaq0+7Xa5gUazx8VJ9OPTdqvHm322Lleq0fH4a3GYhEQ/oX39xr&#10;k+dPXuD6TL5ALi4AAAD//wMAUEsBAi0AFAAGAAgAAAAhANvh9svuAAAAhQEAABMAAAAAAAAAAAAA&#10;AAAAAAAAAFtDb250ZW50X1R5cGVzXS54bWxQSwECLQAUAAYACAAAACEAWvQsW78AAAAVAQAACwAA&#10;AAAAAAAAAAAAAAAfAQAAX3JlbHMvLnJlbHNQSwECLQAUAAYACAAAACEAK/UXJ8MAAADcAAAADwAA&#10;AAAAAAAAAAAAAAAHAgAAZHJzL2Rvd25yZXYueG1sUEsFBgAAAAADAAMAtwAAAPcCAAAAAA==&#10;" path="m60198,l,,,60198r60198,l60198,xe" fillcolor="#abcd95" stroked="f">
                  <v:path arrowok="t"/>
                </v:shape>
                <v:shape id="Graphic 175" o:spid="_x0000_s1174" style="position:absolute;left:19385;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IUVwwAAANwAAAAPAAAAZHJzL2Rvd25yZXYueG1sRE/fa8Iw&#10;EH4X/B/CDXzTdIJzVKOIoAiFMe3A17M5m2pzqU2m3f76ZTDY2318P2++7Gwt7tT6yrGC51ECgrhw&#10;uuJSwUe+Gb6C8AFZY+2YFHyRh+Wi35tjqt2D93Q/hFLEEPYpKjAhNKmUvjBk0Y9cQxy5s2sthgjb&#10;UuoWHzHc1nKcJC/SYsWxwWBDa0PF9fBpFUh6OwbznpXHc7Yd37LTd3455UoNnrrVDESgLvyL/9w7&#10;HedPJ/D7TLxALn4AAAD//wMAUEsBAi0AFAAGAAgAAAAhANvh9svuAAAAhQEAABMAAAAAAAAAAAAA&#10;AAAAAAAAAFtDb250ZW50X1R5cGVzXS54bWxQSwECLQAUAAYACAAAACEAWvQsW78AAAAVAQAACwAA&#10;AAAAAAAAAAAAAAAfAQAAX3JlbHMvLnJlbHNQSwECLQAUAAYACAAAACEA0tCFFcMAAADcAAAADwAA&#10;AAAAAAAAAAAAAAAHAgAAZHJzL2Rvd25yZXYueG1sUEsFBgAAAAADAAMAtwAAAPcCAAAAAA==&#10;" path="m59436,l,,,60198r59436,l59436,xe" fillcolor="#71b2c9" stroked="f">
                  <v:path arrowok="t"/>
                </v:shape>
                <v:shape id="Graphic 176" o:spid="_x0000_s1175" style="position:absolute;left:27782;top:30678;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MV0wAAAANwAAAAPAAAAZHJzL2Rvd25yZXYueG1sRE/NisIw&#10;EL4LvkMYYW+a6kGlayylIuzCXqw+wNjMtsVkUppY69tvFgRv8/H9zi4brRED9b51rGC5SEAQV063&#10;XCu4nI/zLQgfkDUax6TgSR6y/XSyw1S7B59oKEMtYgj7FBU0IXSplL5qyKJfuI44cr+utxgi7Gup&#10;e3zEcGvkKknW0mLLsaHBjoqGqlt5twqGpDzkhTPDt/Gry8/1+CxO51apj9mYf4IINIa3+OX+0nH+&#10;Zg3/z8QL5P4PAAD//wMAUEsBAi0AFAAGAAgAAAAhANvh9svuAAAAhQEAABMAAAAAAAAAAAAAAAAA&#10;AAAAAFtDb250ZW50X1R5cGVzXS54bWxQSwECLQAUAAYACAAAACEAWvQsW78AAAAVAQAACwAAAAAA&#10;AAAAAAAAAAAfAQAAX3JlbHMvLnJlbHNQSwECLQAUAAYACAAAACEAvPDFdMAAAADcAAAADwAAAAAA&#10;AAAAAAAAAAAHAgAAZHJzL2Rvd25yZXYueG1sUEsFBgAAAAADAAMAtwAAAPQCAAAAAA==&#10;" path="m60198,l,,,60198r60198,l60198,xe" fillcolor="#ff9b9e" stroked="f">
                  <v:path arrowok="t"/>
                </v:shape>
                <v:shape id="Graphic 177" o:spid="_x0000_s1176" style="position:absolute;left:36301;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VgwQAAANwAAAAPAAAAZHJzL2Rvd25yZXYueG1sRE9Li8Iw&#10;EL4L+x/CLHjTdAWtW42yCIIHYX2s97GZNmWbSbeJWv/9RhC8zcf3nPmys7W4Uusrxwo+hgkI4tzp&#10;iksFP8f1YArCB2SNtWNScCcPy8Vbb46Zdjfe0/UQShFD2GeowITQZFL63JBFP3QNceQK11oMEbal&#10;1C3eYrit5ShJJtJixbHBYEMrQ/nv4WIV6PHuu0hP47PdnuS0/iz+TDlBpfrv3dcMRKAuvMRP90bH&#10;+WkKj2fiBXLxDwAA//8DAFBLAQItABQABgAIAAAAIQDb4fbL7gAAAIUBAAATAAAAAAAAAAAAAAAA&#10;AAAAAABbQ29udGVudF9UeXBlc10ueG1sUEsBAi0AFAAGAAgAAAAhAFr0LFu/AAAAFQEAAAsAAAAA&#10;AAAAAAAAAAAAHwEAAF9yZWxzLy5yZWxzUEsBAi0AFAAGAAgAAAAhAGxx1WDBAAAA3AAAAA8AAAAA&#10;AAAAAAAAAAAABwIAAGRycy9kb3ducmV2LnhtbFBLBQYAAAAAAwADALcAAAD1AgAAAAA=&#10;" path="m59436,l,,,60198r59436,l59436,xe" fillcolor="#ff585d" stroked="f">
                  <v:path arrowok="t"/>
                </v:shape>
                <v:shape id="Graphic 178" o:spid="_x0000_s1177" style="position:absolute;left:44165;top:30678;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k2wgAAANwAAAAPAAAAZHJzL2Rvd25yZXYueG1sRI9PawIx&#10;EMXvhX6HMIXearYKVVajlELFo//A65CMm9XNZNlE3f32nYPQ2wzvzXu/Waz60Kg7damObOBzVIAi&#10;ttHVXBk4Hn4/ZqBSRnbYRCYDAyVYLV9fFli6+OAd3fe5UhLCqUQDPue21DpZTwHTKLbEop1jFzDL&#10;2lXadfiQ8NDocVF86YA1S4PHln482ev+FgzQ9tzqYnLCw+YyrAdnZ9Ott8a8v/Xfc1CZ+vxvfl5v&#10;nOBPhVaekQn08g8AAP//AwBQSwECLQAUAAYACAAAACEA2+H2y+4AAACFAQAAEwAAAAAAAAAAAAAA&#10;AAAAAAAAW0NvbnRlbnRfVHlwZXNdLnhtbFBLAQItABQABgAIAAAAIQBa9CxbvwAAABUBAAALAAAA&#10;AAAAAAAAAAAAAB8BAABfcmVscy8ucmVsc1BLAQItABQABgAIAAAAIQB+1Gk2wgAAANwAAAAPAAAA&#10;AAAAAAAAAAAAAAcCAABkcnMvZG93bnJldi54bWxQSwUGAAAAAAMAAwC3AAAA9gIAAAAA&#10;" path="m59436,l,,,60198r59436,l59436,xe" fillcolor="#888b8d" stroked="f">
                  <v:path arrowok="t"/>
                </v:shape>
                <v:shape id="Graphic 179" o:spid="_x0000_s1178" style="position:absolute;width:52939;height:37566;visibility:visible;mso-wrap-style:square;v-text-anchor:top" coordsize="5293995,375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EaIwAAAANwAAAAPAAAAZHJzL2Rvd25yZXYueG1sRE9Ni8Iw&#10;EL0L/ocwgjdN9aC2GkUE0YuHrXofmrGtNpPSRFv3128WBG/zeJ+z2nSmEi9qXGlZwWQcgSDOrC45&#10;V3A570cLEM4ja6wsk4I3Odis+70VJtq2/EOv1OcihLBLUEHhfZ1I6bKCDLqxrYkDd7ONQR9gk0vd&#10;YBvCTSWnUTSTBksODQXWtCsoe6RPo+DQ/h7vp+vDzK55Oo8J4/dNnpQaDrrtEoSnzn/FH/dRh/nz&#10;GP6fCRfI9R8AAAD//wMAUEsBAi0AFAAGAAgAAAAhANvh9svuAAAAhQEAABMAAAAAAAAAAAAAAAAA&#10;AAAAAFtDb250ZW50X1R5cGVzXS54bWxQSwECLQAUAAYACAAAACEAWvQsW78AAAAVAQAACwAAAAAA&#10;AAAAAAAAAAAfAQAAX3JlbHMvLnJlbHNQSwECLQAUAAYACAAAACEA9kxGiMAAAADcAAAADwAAAAAA&#10;AAAAAAAAAAAHAgAAZHJzL2Rvd25yZXYueG1sUEsFBgAAAAADAAMAtwAAAPQCAAAAAA==&#10;" path="m5292090,l2286,,,2285,,3755135r2286,1524l5292090,3756659r1524,-1524l5293614,3752087r-5283708,l5334,3746754r4572,l9906,9905r-4573,l9906,5333r5283708,l5293614,2285,5292090,xem9906,3746754r-4572,l9906,3752087r,-5333xem5283708,3746754r-5273802,l9906,3752087r5273802,l5283708,3746754xem5283708,5333r,3746754l5289042,3746754r4572,l5293614,9905r-4572,l5283708,5333xem5293614,3746754r-4572,l5283708,3752087r9906,l5293614,3746754xem9906,5333l5333,9905r4573,l9906,5333xem5283708,5333l9906,5333r,4572l5283708,9905r,-4572xem5293614,5333r-9906,l5289042,9905r4572,l5293614,5333xe" fillcolor="black" stroked="f">
                  <v:path arrowok="t"/>
                </v:shape>
                <v:shape id="Textbox 180" o:spid="_x0000_s1179" type="#_x0000_t202" style="position:absolute;left:2979;top:13182;width:5874;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23A2A3A0"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v:textbox>
                </v:shape>
                <v:shape id="Textbox 181" o:spid="_x0000_s1180" type="#_x0000_t202" style="position:absolute;left:44790;top:14769;width:3925;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139DD494" w14:textId="77777777" w:rsidR="00BF4AEC" w:rsidRDefault="00000000">
                        <w:pPr>
                          <w:spacing w:line="158" w:lineRule="exact"/>
                          <w:rPr>
                            <w:rFonts w:ascii="Segoe UI"/>
                            <w:b/>
                            <w:sz w:val="12"/>
                          </w:rPr>
                        </w:pPr>
                        <w:r>
                          <w:rPr>
                            <w:rFonts w:ascii="Segoe UI"/>
                            <w:b/>
                            <w:color w:val="222223"/>
                            <w:sz w:val="12"/>
                          </w:rPr>
                          <w:t>4%1%</w:t>
                        </w:r>
                        <w:r>
                          <w:rPr>
                            <w:rFonts w:ascii="Segoe UI"/>
                            <w:b/>
                            <w:color w:val="222223"/>
                            <w:spacing w:val="43"/>
                            <w:sz w:val="12"/>
                          </w:rPr>
                          <w:t xml:space="preserve"> </w:t>
                        </w:r>
                        <w:r>
                          <w:rPr>
                            <w:rFonts w:ascii="Segoe UI"/>
                            <w:b/>
                            <w:color w:val="222223"/>
                            <w:spacing w:val="-5"/>
                            <w:sz w:val="12"/>
                          </w:rPr>
                          <w:t>7%</w:t>
                        </w:r>
                      </w:p>
                    </w:txbxContent>
                  </v:textbox>
                </v:shape>
                <v:shape id="Textbox 182" o:spid="_x0000_s1181" type="#_x0000_t202" style="position:absolute;left:4265;top:23409;width:457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2lZwQAAANwAAAAPAAAAZHJzL2Rvd25yZXYueG1sRE9Ni8Iw&#10;EL0v+B/CCHtbUz2IVqOIKAgLsrUePI7N2AabSW2i1n+/WVjwNo/3OfNlZ2vxoNYbxwqGgwQEceG0&#10;4VLBMd9+TUD4gKyxdkwKXuRhueh9zDHV7skZPQ6hFDGEfYoKqhCaVEpfVGTRD1xDHLmLay2GCNtS&#10;6hafMdzWcpQkY2nRcGyosKF1RcX1cLcKVifONua2P/9kl8zk+TTh7/FVqc9+t5qBCNSFt/jfvdNx&#10;/mQEf8/EC+TiFwAA//8DAFBLAQItABQABgAIAAAAIQDb4fbL7gAAAIUBAAATAAAAAAAAAAAAAAAA&#10;AAAAAABbQ29udGVudF9UeXBlc10ueG1sUEsBAi0AFAAGAAgAAAAhAFr0LFu/AAAAFQEAAAsAAAAA&#10;AAAAAAAAAAAAHwEAAF9yZWxzLy5yZWxzUEsBAi0AFAAGAAgAAAAhAJOTaVnBAAAA3AAAAA8AAAAA&#10;AAAAAAAAAAAABwIAAGRycy9kb3ducmV2LnhtbFBLBQYAAAAAAwADALcAAAD1AgAAAAA=&#10;" filled="f" stroked="f">
                  <v:textbox inset="0,0,0,0">
                    <w:txbxContent>
                      <w:p w14:paraId="3B6F3A84" w14:textId="77777777" w:rsidR="00BF4AEC" w:rsidRDefault="00000000">
                        <w:pPr>
                          <w:ind w:left="92" w:right="9" w:hanging="93"/>
                          <w:rPr>
                            <w:rFonts w:ascii="Segoe UI Light"/>
                            <w:sz w:val="16"/>
                          </w:rPr>
                        </w:pPr>
                        <w:r>
                          <w:rPr>
                            <w:rFonts w:ascii="Segoe UI Light"/>
                            <w:color w:val="222223"/>
                            <w:spacing w:val="-2"/>
                            <w:sz w:val="16"/>
                          </w:rPr>
                          <w:t>Workplace Projects</w:t>
                        </w:r>
                      </w:p>
                    </w:txbxContent>
                  </v:textbox>
                </v:shape>
                <v:shape id="Textbox 183" o:spid="_x0000_s1182" type="#_x0000_t202" style="position:absolute;left:46002;top:24333;width:3315;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5C5FE0ED" w14:textId="77777777" w:rsidR="00BF4AEC" w:rsidRDefault="00000000">
                        <w:pPr>
                          <w:spacing w:line="158" w:lineRule="exact"/>
                          <w:rPr>
                            <w:rFonts w:ascii="Segoe UI"/>
                            <w:b/>
                            <w:sz w:val="12"/>
                          </w:rPr>
                        </w:pPr>
                        <w:r>
                          <w:rPr>
                            <w:rFonts w:ascii="Segoe UI"/>
                            <w:b/>
                            <w:color w:val="222223"/>
                            <w:spacing w:val="-2"/>
                            <w:sz w:val="12"/>
                          </w:rPr>
                          <w:t>4%1%4%</w:t>
                        </w:r>
                      </w:p>
                    </w:txbxContent>
                  </v:textbox>
                </v:shape>
                <v:shape id="Textbox 184" o:spid="_x0000_s1183" type="#_x0000_t202" style="position:absolute;left:2826;top:30236;width:47428;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19B8CC0B" w14:textId="77777777" w:rsidR="00BF4AEC" w:rsidRDefault="00000000">
                        <w:pPr>
                          <w:tabs>
                            <w:tab w:val="left" w:pos="1443"/>
                            <w:tab w:val="left" w:pos="2745"/>
                            <w:tab w:val="left" w:pos="4069"/>
                            <w:tab w:val="left" w:pos="5409"/>
                            <w:tab w:val="left" w:pos="6647"/>
                          </w:tabs>
                          <w:spacing w:line="212" w:lineRule="exact"/>
                          <w:ind w:left="243"/>
                          <w:rPr>
                            <w:rFonts w:ascii="Segoe UI Light"/>
                            <w:sz w:val="16"/>
                          </w:rPr>
                        </w:pPr>
                        <w:r>
                          <w:rPr>
                            <w:rFonts w:ascii="Segoe UI Light"/>
                            <w:color w:val="222223"/>
                            <w:sz w:val="16"/>
                          </w:rPr>
                          <w:t>Improved</w:t>
                        </w:r>
                        <w:r>
                          <w:rPr>
                            <w:rFonts w:ascii="Segoe UI Light"/>
                            <w:color w:val="222223"/>
                            <w:spacing w:val="-9"/>
                            <w:sz w:val="16"/>
                          </w:rPr>
                          <w:t xml:space="preserve"> </w:t>
                        </w:r>
                        <w:r>
                          <w:rPr>
                            <w:rFonts w:ascii="Segoe UI Light"/>
                            <w:color w:val="222223"/>
                            <w:sz w:val="16"/>
                          </w:rPr>
                          <w:t>a</w:t>
                        </w:r>
                        <w:r>
                          <w:rPr>
                            <w:rFonts w:ascii="Segoe UI Light"/>
                            <w:color w:val="222223"/>
                            <w:spacing w:val="-9"/>
                            <w:sz w:val="16"/>
                          </w:rPr>
                          <w:t xml:space="preserve"> </w:t>
                        </w:r>
                        <w:r>
                          <w:rPr>
                            <w:rFonts w:ascii="Segoe UI Light"/>
                            <w:color w:val="222223"/>
                            <w:spacing w:val="-5"/>
                            <w:sz w:val="16"/>
                          </w:rPr>
                          <w:t>lot</w:t>
                        </w:r>
                        <w:r>
                          <w:rPr>
                            <w:rFonts w:ascii="Segoe UI Light"/>
                            <w:color w:val="222223"/>
                            <w:sz w:val="16"/>
                          </w:rPr>
                          <w:tab/>
                          <w:t>Improved</w:t>
                        </w:r>
                        <w:r>
                          <w:rPr>
                            <w:rFonts w:ascii="Segoe UI Light"/>
                            <w:color w:val="222223"/>
                            <w:spacing w:val="-10"/>
                            <w:sz w:val="16"/>
                          </w:rPr>
                          <w:t xml:space="preserve"> </w:t>
                        </w:r>
                        <w:r>
                          <w:rPr>
                            <w:rFonts w:ascii="Segoe UI Light"/>
                            <w:color w:val="222223"/>
                            <w:sz w:val="16"/>
                          </w:rPr>
                          <w:t>a</w:t>
                        </w:r>
                        <w:r>
                          <w:rPr>
                            <w:rFonts w:ascii="Segoe UI Light"/>
                            <w:color w:val="222223"/>
                            <w:spacing w:val="-11"/>
                            <w:sz w:val="16"/>
                          </w:rPr>
                          <w:t xml:space="preserve"> </w:t>
                        </w:r>
                        <w:r>
                          <w:rPr>
                            <w:rFonts w:ascii="Segoe UI Light"/>
                            <w:color w:val="222223"/>
                            <w:spacing w:val="-2"/>
                            <w:sz w:val="16"/>
                          </w:rPr>
                          <w:t>little</w:t>
                        </w:r>
                        <w:r>
                          <w:rPr>
                            <w:rFonts w:ascii="Segoe UI Light"/>
                            <w:color w:val="222223"/>
                            <w:sz w:val="16"/>
                          </w:rPr>
                          <w:tab/>
                          <w:t>Stayed</w:t>
                        </w:r>
                        <w:r>
                          <w:rPr>
                            <w:rFonts w:ascii="Segoe UI Light"/>
                            <w:color w:val="222223"/>
                            <w:spacing w:val="-8"/>
                            <w:sz w:val="16"/>
                          </w:rPr>
                          <w:t xml:space="preserve"> </w:t>
                        </w:r>
                        <w:r>
                          <w:rPr>
                            <w:rFonts w:ascii="Segoe UI Light"/>
                            <w:color w:val="222223"/>
                            <w:sz w:val="16"/>
                          </w:rPr>
                          <w:t>the</w:t>
                        </w:r>
                        <w:r>
                          <w:rPr>
                            <w:rFonts w:ascii="Segoe UI Light"/>
                            <w:color w:val="222223"/>
                            <w:spacing w:val="-6"/>
                            <w:sz w:val="16"/>
                          </w:rPr>
                          <w:t xml:space="preserve"> </w:t>
                        </w:r>
                        <w:r>
                          <w:rPr>
                            <w:rFonts w:ascii="Segoe UI Light"/>
                            <w:color w:val="222223"/>
                            <w:spacing w:val="-4"/>
                            <w:sz w:val="16"/>
                          </w:rPr>
                          <w:t>same</w:t>
                        </w:r>
                        <w:r>
                          <w:rPr>
                            <w:rFonts w:ascii="Segoe UI Light"/>
                            <w:color w:val="222223"/>
                            <w:sz w:val="16"/>
                          </w:rPr>
                          <w:tab/>
                          <w:t>Got</w:t>
                        </w:r>
                        <w:r>
                          <w:rPr>
                            <w:rFonts w:ascii="Segoe UI Light"/>
                            <w:color w:val="222223"/>
                            <w:spacing w:val="-6"/>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little</w:t>
                        </w:r>
                        <w:r>
                          <w:rPr>
                            <w:rFonts w:ascii="Segoe UI Light"/>
                            <w:color w:val="222223"/>
                            <w:spacing w:val="-6"/>
                            <w:sz w:val="16"/>
                          </w:rPr>
                          <w:t xml:space="preserve"> </w:t>
                        </w:r>
                        <w:r>
                          <w:rPr>
                            <w:rFonts w:ascii="Segoe UI Light"/>
                            <w:color w:val="222223"/>
                            <w:spacing w:val="-4"/>
                            <w:sz w:val="16"/>
                          </w:rPr>
                          <w:t>worse</w:t>
                        </w:r>
                        <w:r>
                          <w:rPr>
                            <w:rFonts w:ascii="Segoe UI Light"/>
                            <w:color w:val="222223"/>
                            <w:sz w:val="16"/>
                          </w:rPr>
                          <w:tab/>
                          <w:t>Got</w:t>
                        </w:r>
                        <w:r>
                          <w:rPr>
                            <w:rFonts w:ascii="Segoe UI Light"/>
                            <w:color w:val="222223"/>
                            <w:spacing w:val="-5"/>
                            <w:sz w:val="16"/>
                          </w:rPr>
                          <w:t xml:space="preserve"> </w:t>
                        </w:r>
                        <w:r>
                          <w:rPr>
                            <w:rFonts w:ascii="Segoe UI Light"/>
                            <w:color w:val="222223"/>
                            <w:sz w:val="16"/>
                          </w:rPr>
                          <w:t>a</w:t>
                        </w:r>
                        <w:r>
                          <w:rPr>
                            <w:rFonts w:ascii="Segoe UI Light"/>
                            <w:color w:val="222223"/>
                            <w:spacing w:val="-5"/>
                            <w:sz w:val="16"/>
                          </w:rPr>
                          <w:t xml:space="preserve"> </w:t>
                        </w:r>
                        <w:r>
                          <w:rPr>
                            <w:rFonts w:ascii="Segoe UI Light"/>
                            <w:color w:val="222223"/>
                            <w:sz w:val="16"/>
                          </w:rPr>
                          <w:t>lot</w:t>
                        </w:r>
                        <w:r>
                          <w:rPr>
                            <w:rFonts w:ascii="Segoe UI Light"/>
                            <w:color w:val="222223"/>
                            <w:spacing w:val="-4"/>
                            <w:sz w:val="16"/>
                          </w:rPr>
                          <w:t xml:space="preserve"> </w:t>
                        </w:r>
                        <w:r>
                          <w:rPr>
                            <w:rFonts w:ascii="Segoe UI Light"/>
                            <w:color w:val="222223"/>
                            <w:spacing w:val="-2"/>
                            <w:sz w:val="16"/>
                          </w:rPr>
                          <w:t>worse</w:t>
                        </w:r>
                        <w:r>
                          <w:rPr>
                            <w:rFonts w:ascii="Segoe UI Light"/>
                            <w:color w:val="222223"/>
                            <w:sz w:val="16"/>
                          </w:rPr>
                          <w:tab/>
                          <w:t>Don't</w:t>
                        </w:r>
                        <w:r>
                          <w:rPr>
                            <w:rFonts w:ascii="Segoe UI Light"/>
                            <w:color w:val="222223"/>
                            <w:spacing w:val="-8"/>
                            <w:sz w:val="16"/>
                          </w:rPr>
                          <w:t xml:space="preserve"> </w:t>
                        </w:r>
                        <w:proofErr w:type="gramStart"/>
                        <w:r>
                          <w:rPr>
                            <w:rFonts w:ascii="Segoe UI Light"/>
                            <w:color w:val="222223"/>
                            <w:spacing w:val="-4"/>
                            <w:sz w:val="16"/>
                          </w:rPr>
                          <w:t>know</w:t>
                        </w:r>
                        <w:proofErr w:type="gramEnd"/>
                      </w:p>
                      <w:p w14:paraId="61787B64"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66228A69"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185" o:spid="_x0000_s1184" type="#_x0000_t202" style="position:absolute;left:33710;top:22905;width:1218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YIwwAAANwAAAAPAAAAZHJzL2Rvd25yZXYueG1sRE/fa8Iw&#10;EH4f+D+EG/g2kw6UWo0yxA1FJtgNfD2aW1vWXLom1vrfm8Fgb/fx/bzlerCN6KnztWMNyUSBIC6c&#10;qbnU8Pnx+pSC8AHZYOOYNNzIw3o1elhiZtyVT9TnoRQxhH2GGqoQ2kxKX1Rk0U9cSxy5L9dZDBF2&#10;pTQdXmO4beSzUjNpsebYUGFLm4qK7/xiNby/nZNUHf02VfNk+7Pvp4fctlqPH4eXBYhAQ/gX/7l3&#10;Js5Pp/D7TLxAru4AAAD//wMAUEsBAi0AFAAGAAgAAAAhANvh9svuAAAAhQEAABMAAAAAAAAAAAAA&#10;AAAAAAAAAFtDb250ZW50X1R5cGVzXS54bWxQSwECLQAUAAYACAAAACEAWvQsW78AAAAVAQAACwAA&#10;AAAAAAAAAAAAAAAfAQAAX3JlbHMvLnJlbHNQSwECLQAUAAYACAAAACEAg5pGCMMAAADcAAAADwAA&#10;AAAAAAAAAAAAAAAHAgAAZHJzL2Rvd25yZXYueG1sUEsFBgAAAAADAAMAtwAAAPcCAAAAAA==&#10;" fillcolor="#71b2c9" stroked="f">
                  <v:textbox inset="0,0,0,0">
                    <w:txbxContent>
                      <w:p w14:paraId="5C95CEFB" w14:textId="77777777" w:rsidR="00BF4AEC" w:rsidRDefault="00BF4AEC">
                        <w:pPr>
                          <w:spacing w:before="77"/>
                          <w:rPr>
                            <w:b/>
                            <w:color w:val="000000"/>
                            <w:sz w:val="12"/>
                          </w:rPr>
                        </w:pPr>
                      </w:p>
                      <w:p w14:paraId="7A325BA1" w14:textId="77777777" w:rsidR="00BF4AEC" w:rsidRDefault="00000000">
                        <w:pPr>
                          <w:ind w:right="1"/>
                          <w:jc w:val="center"/>
                          <w:rPr>
                            <w:rFonts w:ascii="Segoe UI"/>
                            <w:b/>
                            <w:color w:val="000000"/>
                            <w:sz w:val="12"/>
                          </w:rPr>
                        </w:pPr>
                        <w:r>
                          <w:rPr>
                            <w:rFonts w:ascii="Segoe UI"/>
                            <w:b/>
                            <w:color w:val="222223"/>
                            <w:spacing w:val="-5"/>
                            <w:sz w:val="12"/>
                          </w:rPr>
                          <w:t>31%</w:t>
                        </w:r>
                      </w:p>
                    </w:txbxContent>
                  </v:textbox>
                </v:shape>
                <v:shape id="Textbox 186" o:spid="_x0000_s1185" type="#_x0000_t202" style="position:absolute;left:21534;top:22905;width:12179;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8xOxAAAANwAAAAPAAAAZHJzL2Rvd25yZXYueG1sRE9LT8JA&#10;EL6b8B82Q+JNtmjkUVgImkg8iSIEjpPu0DZ0Z2t3LPXfuyYm3ObL95z5snOVaqkJpWcDw0ECijjz&#10;tuTcwO7z5W4CKgiyxcozGfihAMtF72aOqfUX/qB2K7mKIRxSNFCI1KnWISvIYRj4mjhyJ984lAib&#10;XNsGLzHcVfo+SUbaYcmxocCangvKzttvZyC004c32XyNH/ebQ/J+fFrnUq6Nue13qxkooU6u4n/3&#10;q43zJyP4eyZeoBe/AAAA//8DAFBLAQItABQABgAIAAAAIQDb4fbL7gAAAIUBAAATAAAAAAAAAAAA&#10;AAAAAAAAAABbQ29udGVudF9UeXBlc10ueG1sUEsBAi0AFAAGAAgAAAAhAFr0LFu/AAAAFQEAAAsA&#10;AAAAAAAAAAAAAAAAHwEAAF9yZWxzLy5yZWxzUEsBAi0AFAAGAAgAAAAhAOqHzE7EAAAA3AAAAA8A&#10;AAAAAAAAAAAAAAAABwIAAGRycy9kb3ducmV2LnhtbFBLBQYAAAAAAwADALcAAAD4AgAAAAA=&#10;" fillcolor="#abcd95" stroked="f">
                  <v:textbox inset="0,0,0,0">
                    <w:txbxContent>
                      <w:p w14:paraId="7F4D1D56" w14:textId="77777777" w:rsidR="00BF4AEC" w:rsidRDefault="00BF4AEC">
                        <w:pPr>
                          <w:spacing w:before="77"/>
                          <w:rPr>
                            <w:b/>
                            <w:color w:val="000000"/>
                            <w:sz w:val="12"/>
                          </w:rPr>
                        </w:pPr>
                      </w:p>
                      <w:p w14:paraId="4C6B6434" w14:textId="77777777" w:rsidR="00BF4AEC" w:rsidRDefault="00000000">
                        <w:pPr>
                          <w:ind w:right="1"/>
                          <w:jc w:val="center"/>
                          <w:rPr>
                            <w:rFonts w:ascii="Segoe UI"/>
                            <w:b/>
                            <w:color w:val="000000"/>
                            <w:sz w:val="12"/>
                          </w:rPr>
                        </w:pPr>
                        <w:r>
                          <w:rPr>
                            <w:rFonts w:ascii="Segoe UI"/>
                            <w:b/>
                            <w:color w:val="222223"/>
                            <w:spacing w:val="-5"/>
                            <w:sz w:val="12"/>
                          </w:rPr>
                          <w:t>31%</w:t>
                        </w:r>
                      </w:p>
                    </w:txbxContent>
                  </v:textbox>
                </v:shape>
                <v:shape id="Textbox 187" o:spid="_x0000_s1186" type="#_x0000_t202" style="position:absolute;left:9745;top:22905;width:11792;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T1wAAAANwAAAAPAAAAZHJzL2Rvd25yZXYueG1sRE/bisIw&#10;EH0X9h/CCL5pWgWVrrGI7MLC+uDtA4Zmti1pJqWJ2v69WRB8m8O5zibvbSPu1PnasYJ0loAgLpyu&#10;uVRwvXxP1yB8QNbYOCYFA3nItx+jDWbaPfhE93MoRQxhn6GCKoQ2k9IXFVn0M9cSR+7PdRZDhF0p&#10;dYePGG4bOU+SpbRYc2yosKV9RYU536yC3705pqtLPSRovsziYMKwQK3UZNzvPkEE6sNb/HL/6Dh/&#10;vYL/Z+IFcvsEAAD//wMAUEsBAi0AFAAGAAgAAAAhANvh9svuAAAAhQEAABMAAAAAAAAAAAAAAAAA&#10;AAAAAFtDb250ZW50X1R5cGVzXS54bWxQSwECLQAUAAYACAAAACEAWvQsW78AAAAVAQAACwAAAAAA&#10;AAAAAAAAAAAfAQAAX3JlbHMvLnJlbHNQSwECLQAUAAYACAAAACEAqH209cAAAADcAAAADwAAAAAA&#10;AAAAAAAAAAAHAgAAZHJzL2Rvd25yZXYueG1sUEsFBgAAAAADAAMAtwAAAPQCAAAAAA==&#10;" fillcolor="#74aa50" stroked="f">
                  <v:textbox inset="0,0,0,0">
                    <w:txbxContent>
                      <w:p w14:paraId="660C3C47" w14:textId="77777777" w:rsidR="00BF4AEC" w:rsidRDefault="00BF4AEC">
                        <w:pPr>
                          <w:spacing w:before="77"/>
                          <w:rPr>
                            <w:b/>
                            <w:color w:val="000000"/>
                            <w:sz w:val="12"/>
                          </w:rPr>
                        </w:pPr>
                      </w:p>
                      <w:p w14:paraId="7E715D69" w14:textId="77777777" w:rsidR="00BF4AEC" w:rsidRDefault="00000000">
                        <w:pPr>
                          <w:jc w:val="center"/>
                          <w:rPr>
                            <w:rFonts w:ascii="Segoe UI"/>
                            <w:b/>
                            <w:color w:val="000000"/>
                            <w:sz w:val="12"/>
                          </w:rPr>
                        </w:pPr>
                        <w:r>
                          <w:rPr>
                            <w:rFonts w:ascii="Segoe UI"/>
                            <w:b/>
                            <w:color w:val="222223"/>
                            <w:spacing w:val="-5"/>
                            <w:sz w:val="12"/>
                          </w:rPr>
                          <w:t>30%</w:t>
                        </w:r>
                      </w:p>
                    </w:txbxContent>
                  </v:textbox>
                </v:shape>
                <v:shape id="Textbox 188" o:spid="_x0000_s1187" type="#_x0000_t202" style="position:absolute;left:29580;top:13350;width:15075;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WxQAAANwAAAAPAAAAZHJzL2Rvd25yZXYueG1sRI9BS8NA&#10;EIXvBf/DMoK3ZjcFJcZui0gVRVowCl6H7JgEs7Npdk3jv3cOQm8zvDfvfbPezr5XE42xC2whzwwo&#10;4jq4jhsLH++PywJUTMgO+8Bk4ZcibDcXizWWLpz4jaYqNUpCOJZooU1pKLWOdUseYxYGYtG+wugx&#10;yTo22o14knDf65UxN9pjx9LQ4kAPLdXf1Y+3sH/6zAtziLvC3Oa748t0/Vr5wdqry/n+DlSiOZ3N&#10;/9fPTvALoZVnZAK9+QMAAP//AwBQSwECLQAUAAYACAAAACEA2+H2y+4AAACFAQAAEwAAAAAAAAAA&#10;AAAAAAAAAAAAW0NvbnRlbnRfVHlwZXNdLnhtbFBLAQItABQABgAIAAAAIQBa9CxbvwAAABUBAAAL&#10;AAAAAAAAAAAAAAAAAB8BAABfcmVscy8ucmVsc1BLAQItABQABgAIAAAAIQBtm+mWxQAAANwAAAAP&#10;AAAAAAAAAAAAAAAAAAcCAABkcnMvZG93bnJldi54bWxQSwUGAAAAAAMAAwC3AAAA+QIAAAAA&#10;" fillcolor="#71b2c9" stroked="f">
                  <v:textbox inset="0,0,0,0">
                    <w:txbxContent>
                      <w:p w14:paraId="129F2A5B" w14:textId="77777777" w:rsidR="00BF4AEC" w:rsidRDefault="00BF4AEC">
                        <w:pPr>
                          <w:spacing w:before="76"/>
                          <w:rPr>
                            <w:b/>
                            <w:color w:val="000000"/>
                            <w:sz w:val="12"/>
                          </w:rPr>
                        </w:pPr>
                      </w:p>
                      <w:p w14:paraId="7F28B108" w14:textId="77777777" w:rsidR="00BF4AEC" w:rsidRDefault="00000000">
                        <w:pPr>
                          <w:jc w:val="center"/>
                          <w:rPr>
                            <w:rFonts w:ascii="Segoe UI"/>
                            <w:b/>
                            <w:color w:val="000000"/>
                            <w:sz w:val="12"/>
                          </w:rPr>
                        </w:pPr>
                        <w:r>
                          <w:rPr>
                            <w:rFonts w:ascii="Segoe UI"/>
                            <w:b/>
                            <w:color w:val="222223"/>
                            <w:spacing w:val="-5"/>
                            <w:sz w:val="12"/>
                          </w:rPr>
                          <w:t>38%</w:t>
                        </w:r>
                      </w:p>
                    </w:txbxContent>
                  </v:textbox>
                </v:shape>
                <v:shape id="Textbox 189" o:spid="_x0000_s1188" type="#_x0000_t202" style="position:absolute;left:13716;top:13350;width:15868;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g8xAAAANwAAAAPAAAAZHJzL2Rvd25yZXYueG1sRE9LT8JA&#10;EL6b+B82Y+JNtkoUKCxESCSeRF6B46Q7tI3d2dIdS/33rokJt/nyPWcy61ylWmpC6dnAYy8BRZx5&#10;W3JuYLd9exiCCoJssfJMBn4owGx6ezPB1PoLr6ndSK5iCIcUDRQidap1yApyGHq+Jo7cyTcOJcIm&#10;17bBSwx3lX5KkhftsOTYUGBNi4Kyr823MxDaUf9DVufB8351SD6P82Uu5dKY+7vudQxKqJOr+N/9&#10;buP84Qj+nokX6OkvAAAA//8DAFBLAQItABQABgAIAAAAIQDb4fbL7gAAAIUBAAATAAAAAAAAAAAA&#10;AAAAAAAAAABbQ29udGVudF9UeXBlc10ueG1sUEsBAi0AFAAGAAgAAAAhAFr0LFu/AAAAFQEAAAsA&#10;AAAAAAAAAAAAAAAAHwEAAF9yZWxzLy5yZWxzUEsBAi0AFAAGAAgAAAAhAJsYWDzEAAAA3AAAAA8A&#10;AAAAAAAAAAAAAAAABwIAAGRycy9kb3ducmV2LnhtbFBLBQYAAAAAAwADALcAAAD4AgAAAAA=&#10;" fillcolor="#abcd95" stroked="f">
                  <v:textbox inset="0,0,0,0">
                    <w:txbxContent>
                      <w:p w14:paraId="7C79B7C2" w14:textId="77777777" w:rsidR="00BF4AEC" w:rsidRDefault="00BF4AEC">
                        <w:pPr>
                          <w:spacing w:before="76"/>
                          <w:rPr>
                            <w:b/>
                            <w:color w:val="000000"/>
                            <w:sz w:val="12"/>
                          </w:rPr>
                        </w:pPr>
                      </w:p>
                      <w:p w14:paraId="648B9073" w14:textId="77777777" w:rsidR="00BF4AEC" w:rsidRDefault="00000000">
                        <w:pPr>
                          <w:jc w:val="center"/>
                          <w:rPr>
                            <w:rFonts w:ascii="Segoe UI"/>
                            <w:b/>
                            <w:color w:val="000000"/>
                            <w:sz w:val="12"/>
                          </w:rPr>
                        </w:pPr>
                        <w:r>
                          <w:rPr>
                            <w:rFonts w:ascii="Segoe UI"/>
                            <w:b/>
                            <w:color w:val="222223"/>
                            <w:spacing w:val="-5"/>
                            <w:sz w:val="12"/>
                          </w:rPr>
                          <w:t>40%</w:t>
                        </w:r>
                      </w:p>
                    </w:txbxContent>
                  </v:textbox>
                </v:shape>
                <v:shape id="Textbox 190" o:spid="_x0000_s1189" type="#_x0000_t202" style="position:absolute;left:9745;top:13350;width:3976;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bpcxQAAANwAAAAPAAAAZHJzL2Rvd25yZXYueG1sRI/NasNA&#10;DITvgbzDokJvyToNNKmbtQmhhUJ7aH4eQHhV26xXa7zbxH776lDITWJGM5925eg7daUhtoENrJYZ&#10;KOIq2JZrA5fz+2ILKiZki11gMjBRhLKYz3aY23DjI11PqVYSwjFHA01Kfa51rBryGJehJxbtJwwe&#10;k6xDre2ANwn3nX7KsmftsWVpaLCnQ0OVO/16A58H973anNspQ/fm1l8uTWu0xjw+jPtXUInGdDf/&#10;X39YwX8RfHlGJtDFHwAAAP//AwBQSwECLQAUAAYACAAAACEA2+H2y+4AAACFAQAAEwAAAAAAAAAA&#10;AAAAAAAAAAAAW0NvbnRlbnRfVHlwZXNdLnhtbFBLAQItABQABgAIAAAAIQBa9CxbvwAAABUBAAAL&#10;AAAAAAAAAAAAAAAAAB8BAABfcmVscy8ucmVsc1BLAQItABQABgAIAAAAIQCiTbpcxQAAANwAAAAP&#10;AAAAAAAAAAAAAAAAAAcCAABkcnMvZG93bnJldi54bWxQSwUGAAAAAAMAAwC3AAAA+QIAAAAA&#10;" fillcolor="#74aa50" stroked="f">
                  <v:textbox inset="0,0,0,0">
                    <w:txbxContent>
                      <w:p w14:paraId="59FF8E72" w14:textId="77777777" w:rsidR="00BF4AEC" w:rsidRDefault="00BF4AEC">
                        <w:pPr>
                          <w:spacing w:before="76"/>
                          <w:rPr>
                            <w:b/>
                            <w:color w:val="000000"/>
                            <w:sz w:val="12"/>
                          </w:rPr>
                        </w:pPr>
                      </w:p>
                      <w:p w14:paraId="3C088780" w14:textId="77777777" w:rsidR="00BF4AEC" w:rsidRDefault="00000000">
                        <w:pPr>
                          <w:ind w:left="191"/>
                          <w:rPr>
                            <w:rFonts w:ascii="Segoe UI"/>
                            <w:b/>
                            <w:color w:val="000000"/>
                            <w:sz w:val="12"/>
                          </w:rPr>
                        </w:pPr>
                        <w:r>
                          <w:rPr>
                            <w:rFonts w:ascii="Segoe UI"/>
                            <w:b/>
                            <w:color w:val="222223"/>
                            <w:spacing w:val="-5"/>
                            <w:sz w:val="12"/>
                          </w:rPr>
                          <w:t>10%</w:t>
                        </w:r>
                      </w:p>
                    </w:txbxContent>
                  </v:textbox>
                </v:shape>
                <v:shape id="Textbox 191" o:spid="_x0000_s1190"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n/JwgAAANwAAAAPAAAAZHJzL2Rvd25yZXYueG1sRE9Na8Mw&#10;DL0P+h+MCrutTsIYaxonhEKhl5atGz2LWIvDYjnETpv218+DwW56vE8V1Wx7caHRd44VpKsEBHHj&#10;dMetgs+P3dMrCB+QNfaOScGNPFTl4qHAXLsrv9PlFFoRQ9jnqMCEMORS+saQRb9yA3HkvtxoMUQ4&#10;tlKPeI3htpdZkrxIix3HBoMDbQ0136fJKjjU52x3H972E9/WxqbPU2bdUanH5VxvQASaw7/4z73X&#10;cf46hd9n4gWy/AEAAP//AwBQSwECLQAUAAYACAAAACEA2+H2y+4AAACFAQAAEwAAAAAAAAAAAAAA&#10;AAAAAAAAW0NvbnRlbnRfVHlwZXNdLnhtbFBLAQItABQABgAIAAAAIQBa9CxbvwAAABUBAAALAAAA&#10;AAAAAAAAAAAAAB8BAABfcmVscy8ucmVsc1BLAQItABQABgAIAAAAIQD9Bn/JwgAAANwAAAAPAAAA&#10;AAAAAAAAAAAAAAcCAABkcnMvZG93bnJldi54bWxQSwUGAAAAAAMAAwC3AAAA9gIAAAAA&#10;" fillcolor="#ff585d" stroked="f">
                  <v:textbox inset="0,0,0,0">
                    <w:txbxContent>
                      <w:p w14:paraId="5FA592A1" w14:textId="77777777" w:rsidR="00BF4AEC" w:rsidRDefault="00000000">
                        <w:pPr>
                          <w:spacing w:line="218" w:lineRule="exact"/>
                          <w:ind w:left="56"/>
                          <w:rPr>
                            <w:rFonts w:ascii="Segoe UI"/>
                            <w:b/>
                            <w:color w:val="000000"/>
                            <w:sz w:val="19"/>
                          </w:rPr>
                        </w:pPr>
                        <w:r>
                          <w:rPr>
                            <w:rFonts w:ascii="Segoe UI"/>
                            <w:b/>
                            <w:color w:val="FFFFFF"/>
                            <w:spacing w:val="-2"/>
                            <w:w w:val="105"/>
                            <w:sz w:val="19"/>
                          </w:rPr>
                          <w:t>Has</w:t>
                        </w:r>
                        <w:r>
                          <w:rPr>
                            <w:rFonts w:ascii="Segoe UI"/>
                            <w:b/>
                            <w:color w:val="FFFFFF"/>
                            <w:spacing w:val="-5"/>
                            <w:w w:val="105"/>
                            <w:sz w:val="19"/>
                          </w:rPr>
                          <w:t xml:space="preserve"> </w:t>
                        </w:r>
                        <w:r>
                          <w:rPr>
                            <w:rFonts w:ascii="Segoe UI"/>
                            <w:b/>
                            <w:color w:val="FFFFFF"/>
                            <w:spacing w:val="-2"/>
                            <w:w w:val="105"/>
                            <w:sz w:val="19"/>
                          </w:rPr>
                          <w:t>this</w:t>
                        </w:r>
                        <w:r>
                          <w:rPr>
                            <w:rFonts w:ascii="Segoe UI"/>
                            <w:b/>
                            <w:color w:val="FFFFFF"/>
                            <w:spacing w:val="-5"/>
                            <w:w w:val="105"/>
                            <w:sz w:val="19"/>
                          </w:rPr>
                          <w:t xml:space="preserve"> </w:t>
                        </w:r>
                        <w:r>
                          <w:rPr>
                            <w:rFonts w:ascii="Segoe UI"/>
                            <w:b/>
                            <w:color w:val="FFFFFF"/>
                            <w:spacing w:val="-2"/>
                            <w:w w:val="105"/>
                            <w:sz w:val="19"/>
                          </w:rPr>
                          <w:t>relationship</w:t>
                        </w:r>
                        <w:r>
                          <w:rPr>
                            <w:rFonts w:ascii="Segoe UI"/>
                            <w:b/>
                            <w:color w:val="FFFFFF"/>
                            <w:spacing w:val="-4"/>
                            <w:w w:val="105"/>
                            <w:sz w:val="19"/>
                          </w:rPr>
                          <w:t xml:space="preserve"> </w:t>
                        </w:r>
                        <w:r>
                          <w:rPr>
                            <w:rFonts w:ascii="Segoe UI"/>
                            <w:b/>
                            <w:color w:val="FFFFFF"/>
                            <w:spacing w:val="-2"/>
                            <w:w w:val="105"/>
                            <w:sz w:val="19"/>
                          </w:rPr>
                          <w:t>improved,</w:t>
                        </w:r>
                        <w:r>
                          <w:rPr>
                            <w:rFonts w:ascii="Segoe UI"/>
                            <w:b/>
                            <w:color w:val="FFFFFF"/>
                            <w:spacing w:val="-1"/>
                            <w:w w:val="105"/>
                            <w:sz w:val="19"/>
                          </w:rPr>
                          <w:t xml:space="preserve"> </w:t>
                        </w:r>
                        <w:r>
                          <w:rPr>
                            <w:rFonts w:ascii="Segoe UI"/>
                            <w:b/>
                            <w:color w:val="FFFFFF"/>
                            <w:spacing w:val="-2"/>
                            <w:w w:val="105"/>
                            <w:sz w:val="19"/>
                          </w:rPr>
                          <w:t>stayed</w:t>
                        </w:r>
                        <w:r>
                          <w:rPr>
                            <w:rFonts w:ascii="Segoe UI"/>
                            <w:b/>
                            <w:color w:val="FFFFFF"/>
                            <w:spacing w:val="-3"/>
                            <w:w w:val="105"/>
                            <w:sz w:val="19"/>
                          </w:rPr>
                          <w:t xml:space="preserve"> </w:t>
                        </w:r>
                        <w:r>
                          <w:rPr>
                            <w:rFonts w:ascii="Segoe UI"/>
                            <w:b/>
                            <w:color w:val="FFFFFF"/>
                            <w:spacing w:val="-2"/>
                            <w:w w:val="105"/>
                            <w:sz w:val="19"/>
                          </w:rPr>
                          <w:t>the</w:t>
                        </w:r>
                        <w:r>
                          <w:rPr>
                            <w:rFonts w:ascii="Segoe UI"/>
                            <w:b/>
                            <w:color w:val="FFFFFF"/>
                            <w:spacing w:val="-1"/>
                            <w:w w:val="105"/>
                            <w:sz w:val="19"/>
                          </w:rPr>
                          <w:t xml:space="preserve"> </w:t>
                        </w:r>
                        <w:r>
                          <w:rPr>
                            <w:rFonts w:ascii="Segoe UI"/>
                            <w:b/>
                            <w:color w:val="FFFFFF"/>
                            <w:spacing w:val="-2"/>
                            <w:w w:val="105"/>
                            <w:sz w:val="19"/>
                          </w:rPr>
                          <w:t>same</w:t>
                        </w:r>
                        <w:r>
                          <w:rPr>
                            <w:rFonts w:ascii="Segoe UI"/>
                            <w:b/>
                            <w:color w:val="FFFFFF"/>
                            <w:spacing w:val="-3"/>
                            <w:w w:val="105"/>
                            <w:sz w:val="19"/>
                          </w:rPr>
                          <w:t xml:space="preserve"> </w:t>
                        </w:r>
                        <w:r>
                          <w:rPr>
                            <w:rFonts w:ascii="Segoe UI"/>
                            <w:b/>
                            <w:color w:val="FFFFFF"/>
                            <w:spacing w:val="-2"/>
                            <w:w w:val="105"/>
                            <w:sz w:val="19"/>
                          </w:rPr>
                          <w:t>or</w:t>
                        </w:r>
                        <w:r>
                          <w:rPr>
                            <w:rFonts w:ascii="Segoe UI"/>
                            <w:b/>
                            <w:color w:val="FFFFFF"/>
                            <w:spacing w:val="-3"/>
                            <w:w w:val="105"/>
                            <w:sz w:val="19"/>
                          </w:rPr>
                          <w:t xml:space="preserve"> </w:t>
                        </w:r>
                        <w:r>
                          <w:rPr>
                            <w:rFonts w:ascii="Segoe UI"/>
                            <w:b/>
                            <w:color w:val="FFFFFF"/>
                            <w:spacing w:val="-2"/>
                            <w:w w:val="105"/>
                            <w:sz w:val="19"/>
                          </w:rPr>
                          <w:t>worsened</w:t>
                        </w:r>
                        <w:r>
                          <w:rPr>
                            <w:rFonts w:ascii="Segoe UI"/>
                            <w:b/>
                            <w:color w:val="FFFFFF"/>
                            <w:w w:val="105"/>
                            <w:sz w:val="19"/>
                          </w:rPr>
                          <w:t xml:space="preserve"> </w:t>
                        </w:r>
                        <w:r>
                          <w:rPr>
                            <w:rFonts w:ascii="Segoe UI"/>
                            <w:b/>
                            <w:color w:val="FFFFFF"/>
                            <w:spacing w:val="-2"/>
                            <w:w w:val="105"/>
                            <w:sz w:val="19"/>
                          </w:rPr>
                          <w:t>since</w:t>
                        </w:r>
                        <w:r>
                          <w:rPr>
                            <w:rFonts w:ascii="Segoe UI"/>
                            <w:b/>
                            <w:color w:val="FFFFFF"/>
                            <w:spacing w:val="-3"/>
                            <w:w w:val="105"/>
                            <w:sz w:val="19"/>
                          </w:rPr>
                          <w:t xml:space="preserve"> </w:t>
                        </w:r>
                        <w:r>
                          <w:rPr>
                            <w:rFonts w:ascii="Segoe UI"/>
                            <w:b/>
                            <w:color w:val="FFFFFF"/>
                            <w:spacing w:val="-2"/>
                            <w:w w:val="105"/>
                            <w:sz w:val="19"/>
                          </w:rPr>
                          <w:t xml:space="preserve">before </w:t>
                        </w:r>
                        <w:r>
                          <w:rPr>
                            <w:rFonts w:ascii="Segoe UI"/>
                            <w:b/>
                            <w:color w:val="FFFFFF"/>
                            <w:spacing w:val="-5"/>
                            <w:w w:val="105"/>
                            <w:sz w:val="19"/>
                          </w:rPr>
                          <w:t>the</w:t>
                        </w:r>
                      </w:p>
                      <w:p w14:paraId="6DF703F3" w14:textId="77777777" w:rsidR="00BF4AEC" w:rsidRDefault="00000000">
                        <w:pPr>
                          <w:spacing w:line="245" w:lineRule="exact"/>
                          <w:ind w:left="56"/>
                          <w:rPr>
                            <w:rFonts w:ascii="Segoe UI"/>
                            <w:b/>
                            <w:color w:val="000000"/>
                            <w:sz w:val="19"/>
                          </w:rPr>
                        </w:pPr>
                        <w:proofErr w:type="spellStart"/>
                        <w:proofErr w:type="gramStart"/>
                        <w:r>
                          <w:rPr>
                            <w:rFonts w:ascii="Segoe UI"/>
                            <w:b/>
                            <w:color w:val="FFFFFF"/>
                            <w:w w:val="105"/>
                            <w:sz w:val="19"/>
                          </w:rPr>
                          <w:t>Acas</w:t>
                        </w:r>
                        <w:proofErr w:type="spellEnd"/>
                        <w:proofErr w:type="gramEnd"/>
                        <w:r>
                          <w:rPr>
                            <w:rFonts w:ascii="Segoe UI"/>
                            <w:b/>
                            <w:color w:val="FFFFFF"/>
                            <w:spacing w:val="-11"/>
                            <w:w w:val="105"/>
                            <w:sz w:val="19"/>
                          </w:rPr>
                          <w:t xml:space="preserve"> </w:t>
                        </w:r>
                        <w:r>
                          <w:rPr>
                            <w:rFonts w:ascii="Segoe UI"/>
                            <w:b/>
                            <w:color w:val="FFFFFF"/>
                            <w:spacing w:val="-2"/>
                            <w:w w:val="105"/>
                            <w:sz w:val="19"/>
                          </w:rPr>
                          <w:t>project?</w:t>
                        </w:r>
                      </w:p>
                    </w:txbxContent>
                  </v:textbox>
                </v:shape>
                <w10:wrap type="topAndBottom" anchorx="page"/>
              </v:group>
            </w:pict>
          </mc:Fallback>
        </mc:AlternateContent>
      </w:r>
    </w:p>
    <w:p w14:paraId="24815804" w14:textId="77777777" w:rsidR="00BF4AEC" w:rsidRDefault="00000000">
      <w:pPr>
        <w:pStyle w:val="BodyText"/>
        <w:spacing w:before="129"/>
        <w:ind w:left="1080" w:right="736"/>
        <w:jc w:val="both"/>
      </w:pPr>
      <w:r>
        <w:t>Among</w:t>
      </w:r>
      <w:r>
        <w:rPr>
          <w:spacing w:val="-14"/>
        </w:rPr>
        <w:t xml:space="preserve"> </w:t>
      </w:r>
      <w:r>
        <w:t>those</w:t>
      </w:r>
      <w:r>
        <w:rPr>
          <w:spacing w:val="-13"/>
        </w:rPr>
        <w:t xml:space="preserve"> </w:t>
      </w:r>
      <w:r>
        <w:t>who</w:t>
      </w:r>
      <w:r>
        <w:rPr>
          <w:spacing w:val="-14"/>
        </w:rPr>
        <w:t xml:space="preserve"> </w:t>
      </w:r>
      <w:r>
        <w:t>felt</w:t>
      </w:r>
      <w:r>
        <w:rPr>
          <w:spacing w:val="-13"/>
        </w:rPr>
        <w:t xml:space="preserve"> </w:t>
      </w:r>
      <w:r>
        <w:t>that</w:t>
      </w:r>
      <w:r>
        <w:rPr>
          <w:spacing w:val="-13"/>
        </w:rPr>
        <w:t xml:space="preserve"> </w:t>
      </w:r>
      <w:r>
        <w:t>workplace</w:t>
      </w:r>
      <w:r>
        <w:rPr>
          <w:spacing w:val="-13"/>
        </w:rPr>
        <w:t xml:space="preserve"> </w:t>
      </w:r>
      <w:r>
        <w:t>relations</w:t>
      </w:r>
      <w:r>
        <w:rPr>
          <w:spacing w:val="-13"/>
        </w:rPr>
        <w:t xml:space="preserve"> </w:t>
      </w:r>
      <w:r>
        <w:t>had</w:t>
      </w:r>
      <w:r>
        <w:rPr>
          <w:spacing w:val="-13"/>
        </w:rPr>
        <w:t xml:space="preserve"> </w:t>
      </w:r>
      <w:r>
        <w:t>improved</w:t>
      </w:r>
      <w:r>
        <w:rPr>
          <w:spacing w:val="-13"/>
        </w:rPr>
        <w:t xml:space="preserve"> </w:t>
      </w:r>
      <w:proofErr w:type="gramStart"/>
      <w:r>
        <w:t>as</w:t>
      </w:r>
      <w:r>
        <w:rPr>
          <w:spacing w:val="-14"/>
        </w:rPr>
        <w:t xml:space="preserve"> </w:t>
      </w:r>
      <w:r>
        <w:t>a</w:t>
      </w:r>
      <w:r>
        <w:rPr>
          <w:spacing w:val="-13"/>
        </w:rPr>
        <w:t xml:space="preserve"> </w:t>
      </w:r>
      <w:r>
        <w:t>result</w:t>
      </w:r>
      <w:r>
        <w:rPr>
          <w:spacing w:val="-13"/>
        </w:rPr>
        <w:t xml:space="preserve"> </w:t>
      </w:r>
      <w:r>
        <w:t>of</w:t>
      </w:r>
      <w:proofErr w:type="gramEnd"/>
      <w:r>
        <w:rPr>
          <w:spacing w:val="-14"/>
        </w:rPr>
        <w:t xml:space="preserve"> </w:t>
      </w:r>
      <w:r>
        <w:t>the</w:t>
      </w:r>
      <w:r>
        <w:rPr>
          <w:spacing w:val="-15"/>
        </w:rPr>
        <w:t xml:space="preserve"> </w:t>
      </w:r>
      <w:proofErr w:type="spellStart"/>
      <w:r>
        <w:t>Acas</w:t>
      </w:r>
      <w:proofErr w:type="spellEnd"/>
      <w:r>
        <w:t xml:space="preserve"> project,</w:t>
      </w:r>
      <w:r>
        <w:rPr>
          <w:spacing w:val="-9"/>
        </w:rPr>
        <w:t xml:space="preserve"> </w:t>
      </w:r>
      <w:r>
        <w:t>there</w:t>
      </w:r>
      <w:r>
        <w:rPr>
          <w:spacing w:val="-9"/>
        </w:rPr>
        <w:t xml:space="preserve"> </w:t>
      </w:r>
      <w:r>
        <w:t>was</w:t>
      </w:r>
      <w:r>
        <w:rPr>
          <w:spacing w:val="-9"/>
        </w:rPr>
        <w:t xml:space="preserve"> </w:t>
      </w:r>
      <w:r>
        <w:t>a</w:t>
      </w:r>
      <w:r>
        <w:rPr>
          <w:spacing w:val="-9"/>
        </w:rPr>
        <w:t xml:space="preserve"> </w:t>
      </w:r>
      <w:r>
        <w:t>near-universal</w:t>
      </w:r>
      <w:r>
        <w:rPr>
          <w:spacing w:val="-9"/>
        </w:rPr>
        <w:t xml:space="preserve"> </w:t>
      </w:r>
      <w:r>
        <w:t>view</w:t>
      </w:r>
      <w:r>
        <w:rPr>
          <w:spacing w:val="-9"/>
        </w:rPr>
        <w:t xml:space="preserve"> </w:t>
      </w:r>
      <w:r>
        <w:t>that</w:t>
      </w:r>
      <w:r>
        <w:rPr>
          <w:spacing w:val="-10"/>
        </w:rPr>
        <w:t xml:space="preserve"> </w:t>
      </w:r>
      <w:r>
        <w:t>this</w:t>
      </w:r>
      <w:r>
        <w:rPr>
          <w:spacing w:val="-10"/>
        </w:rPr>
        <w:t xml:space="preserve"> </w:t>
      </w:r>
      <w:r>
        <w:t>improvement</w:t>
      </w:r>
      <w:r>
        <w:rPr>
          <w:spacing w:val="-9"/>
        </w:rPr>
        <w:t xml:space="preserve"> </w:t>
      </w:r>
      <w:r>
        <w:t>was</w:t>
      </w:r>
      <w:r>
        <w:rPr>
          <w:spacing w:val="-10"/>
        </w:rPr>
        <w:t xml:space="preserve"> </w:t>
      </w:r>
      <w:r>
        <w:t>at</w:t>
      </w:r>
      <w:r>
        <w:rPr>
          <w:spacing w:val="-9"/>
        </w:rPr>
        <w:t xml:space="preserve"> </w:t>
      </w:r>
      <w:r>
        <w:t>least</w:t>
      </w:r>
      <w:r>
        <w:rPr>
          <w:spacing w:val="-9"/>
        </w:rPr>
        <w:t xml:space="preserve"> </w:t>
      </w:r>
      <w:r>
        <w:t>in</w:t>
      </w:r>
      <w:r>
        <w:rPr>
          <w:spacing w:val="-9"/>
        </w:rPr>
        <w:t xml:space="preserve"> </w:t>
      </w:r>
      <w:r>
        <w:t xml:space="preserve">part attributable to the </w:t>
      </w:r>
      <w:proofErr w:type="spellStart"/>
      <w:r>
        <w:t>Acas</w:t>
      </w:r>
      <w:proofErr w:type="spellEnd"/>
      <w:r>
        <w:t xml:space="preserve"> project (47 out of 49 users).</w:t>
      </w:r>
    </w:p>
    <w:p w14:paraId="111A45AE" w14:textId="77777777" w:rsidR="00BF4AEC" w:rsidRDefault="00000000">
      <w:pPr>
        <w:pStyle w:val="Heading3"/>
        <w:spacing w:before="136" w:line="256" w:lineRule="auto"/>
        <w:ind w:right="735"/>
      </w:pPr>
      <w:r>
        <w:t xml:space="preserve">Table 24 – Importance of the </w:t>
      </w:r>
      <w:proofErr w:type="spellStart"/>
      <w:r>
        <w:t>Acas</w:t>
      </w:r>
      <w:proofErr w:type="spellEnd"/>
      <w:r>
        <w:t xml:space="preserve"> project to improvements in workplace </w:t>
      </w:r>
      <w:r>
        <w:rPr>
          <w:spacing w:val="-2"/>
        </w:rPr>
        <w:t>relations</w:t>
      </w:r>
    </w:p>
    <w:p w14:paraId="37EFEED7" w14:textId="77777777" w:rsidR="00BF4AEC" w:rsidRDefault="00BF4AEC">
      <w:pPr>
        <w:pStyle w:val="BodyText"/>
        <w:spacing w:before="1"/>
        <w:rPr>
          <w:b/>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2"/>
        <w:gridCol w:w="2977"/>
      </w:tblGrid>
      <w:tr w:rsidR="00BF4AEC" w14:paraId="75DAA508" w14:textId="77777777">
        <w:trPr>
          <w:trHeight w:val="1020"/>
        </w:trPr>
        <w:tc>
          <w:tcPr>
            <w:tcW w:w="5382" w:type="dxa"/>
          </w:tcPr>
          <w:p w14:paraId="0AAA84A7" w14:textId="77777777" w:rsidR="00BF4AEC" w:rsidRDefault="00000000">
            <w:pPr>
              <w:pStyle w:val="TableParagraph"/>
              <w:spacing w:before="17" w:line="256" w:lineRule="auto"/>
              <w:ind w:left="107"/>
              <w:jc w:val="left"/>
              <w:rPr>
                <w:b/>
                <w:sz w:val="20"/>
              </w:rPr>
            </w:pPr>
            <w:r>
              <w:rPr>
                <w:b/>
                <w:sz w:val="20"/>
              </w:rPr>
              <w:t>To</w:t>
            </w:r>
            <w:r>
              <w:rPr>
                <w:b/>
                <w:spacing w:val="-16"/>
                <w:sz w:val="20"/>
              </w:rPr>
              <w:t xml:space="preserve"> </w:t>
            </w:r>
            <w:r>
              <w:rPr>
                <w:b/>
                <w:sz w:val="20"/>
              </w:rPr>
              <w:t>what</w:t>
            </w:r>
            <w:r>
              <w:rPr>
                <w:b/>
                <w:spacing w:val="-15"/>
                <w:sz w:val="20"/>
              </w:rPr>
              <w:t xml:space="preserve"> </w:t>
            </w:r>
            <w:r>
              <w:rPr>
                <w:b/>
                <w:sz w:val="20"/>
              </w:rPr>
              <w:t>extent</w:t>
            </w:r>
            <w:r>
              <w:rPr>
                <w:b/>
                <w:spacing w:val="-15"/>
                <w:sz w:val="20"/>
              </w:rPr>
              <w:t xml:space="preserve"> </w:t>
            </w:r>
            <w:r>
              <w:rPr>
                <w:b/>
                <w:sz w:val="20"/>
              </w:rPr>
              <w:t>if</w:t>
            </w:r>
            <w:r>
              <w:rPr>
                <w:b/>
                <w:spacing w:val="-16"/>
                <w:sz w:val="20"/>
              </w:rPr>
              <w:t xml:space="preserve"> </w:t>
            </w:r>
            <w:r>
              <w:rPr>
                <w:b/>
                <w:sz w:val="20"/>
              </w:rPr>
              <w:t>any</w:t>
            </w:r>
            <w:r>
              <w:rPr>
                <w:b/>
                <w:spacing w:val="-16"/>
                <w:sz w:val="20"/>
              </w:rPr>
              <w:t xml:space="preserve"> </w:t>
            </w:r>
            <w:r>
              <w:rPr>
                <w:b/>
                <w:sz w:val="20"/>
              </w:rPr>
              <w:t>can</w:t>
            </w:r>
            <w:r>
              <w:rPr>
                <w:b/>
                <w:spacing w:val="-15"/>
                <w:sz w:val="20"/>
              </w:rPr>
              <w:t xml:space="preserve"> </w:t>
            </w:r>
            <w:r>
              <w:rPr>
                <w:b/>
                <w:sz w:val="20"/>
              </w:rPr>
              <w:t>this</w:t>
            </w:r>
            <w:r>
              <w:rPr>
                <w:b/>
                <w:spacing w:val="-15"/>
                <w:sz w:val="20"/>
              </w:rPr>
              <w:t xml:space="preserve"> </w:t>
            </w:r>
            <w:r>
              <w:rPr>
                <w:b/>
                <w:sz w:val="20"/>
              </w:rPr>
              <w:t>improvement</w:t>
            </w:r>
            <w:r>
              <w:rPr>
                <w:b/>
                <w:spacing w:val="-17"/>
                <w:sz w:val="20"/>
              </w:rPr>
              <w:t xml:space="preserve"> </w:t>
            </w:r>
            <w:r>
              <w:rPr>
                <w:b/>
                <w:sz w:val="20"/>
              </w:rPr>
              <w:t xml:space="preserve">be attributed to the </w:t>
            </w:r>
            <w:proofErr w:type="spellStart"/>
            <w:r>
              <w:rPr>
                <w:b/>
                <w:sz w:val="20"/>
              </w:rPr>
              <w:t>Acas</w:t>
            </w:r>
            <w:proofErr w:type="spellEnd"/>
            <w:r>
              <w:rPr>
                <w:b/>
                <w:sz w:val="20"/>
              </w:rPr>
              <w:t xml:space="preserve"> project?</w:t>
            </w:r>
          </w:p>
          <w:p w14:paraId="4AAFA647" w14:textId="77777777" w:rsidR="00BF4AEC" w:rsidRDefault="00000000">
            <w:pPr>
              <w:pStyle w:val="TableParagraph"/>
              <w:spacing w:before="119"/>
              <w:ind w:left="107"/>
              <w:jc w:val="left"/>
              <w:rPr>
                <w:i/>
                <w:sz w:val="20"/>
              </w:rPr>
            </w:pPr>
            <w:r>
              <w:rPr>
                <w:i/>
                <w:sz w:val="20"/>
              </w:rPr>
              <w:t>Reported</w:t>
            </w:r>
            <w:r>
              <w:rPr>
                <w:i/>
                <w:spacing w:val="-3"/>
                <w:sz w:val="20"/>
              </w:rPr>
              <w:t xml:space="preserve"> </w:t>
            </w:r>
            <w:r>
              <w:rPr>
                <w:i/>
                <w:sz w:val="20"/>
              </w:rPr>
              <w:t>as</w:t>
            </w:r>
            <w:r>
              <w:rPr>
                <w:i/>
                <w:spacing w:val="-3"/>
                <w:sz w:val="20"/>
              </w:rPr>
              <w:t xml:space="preserve"> </w:t>
            </w:r>
            <w:r>
              <w:rPr>
                <w:i/>
                <w:sz w:val="20"/>
              </w:rPr>
              <w:t>n,</w:t>
            </w:r>
            <w:r>
              <w:rPr>
                <w:i/>
                <w:spacing w:val="-4"/>
                <w:sz w:val="20"/>
              </w:rPr>
              <w:t xml:space="preserve"> </w:t>
            </w:r>
            <w:r>
              <w:rPr>
                <w:i/>
                <w:sz w:val="20"/>
              </w:rPr>
              <w:t>not</w:t>
            </w:r>
            <w:r>
              <w:rPr>
                <w:i/>
                <w:spacing w:val="-3"/>
                <w:sz w:val="20"/>
              </w:rPr>
              <w:t xml:space="preserve"> </w:t>
            </w:r>
            <w:r>
              <w:rPr>
                <w:i/>
                <w:spacing w:val="-10"/>
                <w:sz w:val="20"/>
              </w:rPr>
              <w:t>%</w:t>
            </w:r>
          </w:p>
        </w:tc>
        <w:tc>
          <w:tcPr>
            <w:tcW w:w="2977" w:type="dxa"/>
          </w:tcPr>
          <w:p w14:paraId="4F8AC0B1" w14:textId="77777777" w:rsidR="00BF4AEC" w:rsidRDefault="00000000">
            <w:pPr>
              <w:pStyle w:val="TableParagraph"/>
              <w:spacing w:before="17" w:line="256" w:lineRule="auto"/>
              <w:ind w:left="27" w:right="16"/>
              <w:rPr>
                <w:b/>
                <w:sz w:val="20"/>
              </w:rPr>
            </w:pPr>
            <w:r>
              <w:rPr>
                <w:b/>
                <w:sz w:val="20"/>
              </w:rPr>
              <w:t>Workplace</w:t>
            </w:r>
            <w:r>
              <w:rPr>
                <w:b/>
                <w:spacing w:val="-18"/>
                <w:sz w:val="20"/>
              </w:rPr>
              <w:t xml:space="preserve"> </w:t>
            </w:r>
            <w:r>
              <w:rPr>
                <w:b/>
                <w:sz w:val="20"/>
              </w:rPr>
              <w:t>Projects service users</w:t>
            </w:r>
          </w:p>
          <w:p w14:paraId="190F2A68" w14:textId="77777777" w:rsidR="00BF4AEC" w:rsidRDefault="00000000">
            <w:pPr>
              <w:pStyle w:val="TableParagraph"/>
              <w:spacing w:before="119"/>
              <w:ind w:left="27" w:right="18"/>
              <w:rPr>
                <w:b/>
                <w:sz w:val="20"/>
              </w:rPr>
            </w:pPr>
            <w:r>
              <w:rPr>
                <w:b/>
                <w:spacing w:val="-10"/>
                <w:sz w:val="20"/>
              </w:rPr>
              <w:t>n</w:t>
            </w:r>
          </w:p>
        </w:tc>
      </w:tr>
      <w:tr w:rsidR="00BF4AEC" w14:paraId="2E350962" w14:textId="77777777">
        <w:trPr>
          <w:trHeight w:val="380"/>
        </w:trPr>
        <w:tc>
          <w:tcPr>
            <w:tcW w:w="5382" w:type="dxa"/>
          </w:tcPr>
          <w:p w14:paraId="5FFA0829" w14:textId="77777777" w:rsidR="00BF4AEC" w:rsidRDefault="00000000">
            <w:pPr>
              <w:pStyle w:val="TableParagraph"/>
              <w:spacing w:before="15"/>
              <w:ind w:left="107"/>
              <w:jc w:val="left"/>
              <w:rPr>
                <w:sz w:val="20"/>
              </w:rPr>
            </w:pPr>
            <w:r>
              <w:rPr>
                <w:spacing w:val="-2"/>
                <w:sz w:val="20"/>
              </w:rPr>
              <w:t>Fully</w:t>
            </w:r>
          </w:p>
        </w:tc>
        <w:tc>
          <w:tcPr>
            <w:tcW w:w="2977" w:type="dxa"/>
          </w:tcPr>
          <w:p w14:paraId="1617E83C" w14:textId="77777777" w:rsidR="00BF4AEC" w:rsidRDefault="00000000">
            <w:pPr>
              <w:pStyle w:val="TableParagraph"/>
              <w:spacing w:before="15"/>
              <w:ind w:left="27" w:right="19"/>
              <w:rPr>
                <w:sz w:val="20"/>
              </w:rPr>
            </w:pPr>
            <w:r>
              <w:rPr>
                <w:spacing w:val="-10"/>
                <w:sz w:val="20"/>
              </w:rPr>
              <w:t>4</w:t>
            </w:r>
          </w:p>
        </w:tc>
      </w:tr>
      <w:tr w:rsidR="00BF4AEC" w14:paraId="21BE2590" w14:textId="77777777">
        <w:trPr>
          <w:trHeight w:val="380"/>
        </w:trPr>
        <w:tc>
          <w:tcPr>
            <w:tcW w:w="5382" w:type="dxa"/>
          </w:tcPr>
          <w:p w14:paraId="43B5C84C" w14:textId="77777777" w:rsidR="00BF4AEC" w:rsidRDefault="00000000">
            <w:pPr>
              <w:pStyle w:val="TableParagraph"/>
              <w:spacing w:before="15"/>
              <w:ind w:left="107"/>
              <w:jc w:val="left"/>
              <w:rPr>
                <w:sz w:val="20"/>
              </w:rPr>
            </w:pPr>
            <w:r>
              <w:rPr>
                <w:sz w:val="20"/>
              </w:rPr>
              <w:t>To</w:t>
            </w:r>
            <w:r>
              <w:rPr>
                <w:spacing w:val="-2"/>
                <w:sz w:val="20"/>
              </w:rPr>
              <w:t xml:space="preserve"> </w:t>
            </w:r>
            <w:r>
              <w:rPr>
                <w:sz w:val="20"/>
              </w:rPr>
              <w:t>a</w:t>
            </w:r>
            <w:r>
              <w:rPr>
                <w:spacing w:val="-2"/>
                <w:sz w:val="20"/>
              </w:rPr>
              <w:t xml:space="preserve"> </w:t>
            </w:r>
            <w:r>
              <w:rPr>
                <w:sz w:val="20"/>
              </w:rPr>
              <w:t>large</w:t>
            </w:r>
            <w:r>
              <w:rPr>
                <w:spacing w:val="-1"/>
                <w:sz w:val="20"/>
              </w:rPr>
              <w:t xml:space="preserve"> </w:t>
            </w:r>
            <w:r>
              <w:rPr>
                <w:spacing w:val="-2"/>
                <w:sz w:val="20"/>
              </w:rPr>
              <w:t>extent</w:t>
            </w:r>
          </w:p>
        </w:tc>
        <w:tc>
          <w:tcPr>
            <w:tcW w:w="2977" w:type="dxa"/>
          </w:tcPr>
          <w:p w14:paraId="2FD1E154" w14:textId="77777777" w:rsidR="00BF4AEC" w:rsidRDefault="00000000">
            <w:pPr>
              <w:pStyle w:val="TableParagraph"/>
              <w:spacing w:before="15"/>
              <w:ind w:left="27" w:right="19"/>
              <w:rPr>
                <w:sz w:val="20"/>
              </w:rPr>
            </w:pPr>
            <w:r>
              <w:rPr>
                <w:spacing w:val="-5"/>
                <w:sz w:val="20"/>
              </w:rPr>
              <w:t>18</w:t>
            </w:r>
          </w:p>
        </w:tc>
      </w:tr>
      <w:tr w:rsidR="00BF4AEC" w14:paraId="6153A14A" w14:textId="77777777">
        <w:trPr>
          <w:trHeight w:val="380"/>
        </w:trPr>
        <w:tc>
          <w:tcPr>
            <w:tcW w:w="5382" w:type="dxa"/>
          </w:tcPr>
          <w:p w14:paraId="16B3DB2F" w14:textId="77777777" w:rsidR="00BF4AEC" w:rsidRDefault="00000000">
            <w:pPr>
              <w:pStyle w:val="TableParagraph"/>
              <w:spacing w:before="15"/>
              <w:ind w:left="107"/>
              <w:jc w:val="left"/>
              <w:rPr>
                <w:sz w:val="20"/>
              </w:rPr>
            </w:pPr>
            <w:r>
              <w:rPr>
                <w:sz w:val="20"/>
              </w:rPr>
              <w:t>To</w:t>
            </w:r>
            <w:r>
              <w:rPr>
                <w:spacing w:val="-2"/>
                <w:sz w:val="20"/>
              </w:rPr>
              <w:t xml:space="preserve"> </w:t>
            </w:r>
            <w:r>
              <w:rPr>
                <w:sz w:val="20"/>
              </w:rPr>
              <w:t>some</w:t>
            </w:r>
            <w:r>
              <w:rPr>
                <w:spacing w:val="-2"/>
                <w:sz w:val="20"/>
              </w:rPr>
              <w:t xml:space="preserve"> extent</w:t>
            </w:r>
          </w:p>
        </w:tc>
        <w:tc>
          <w:tcPr>
            <w:tcW w:w="2977" w:type="dxa"/>
          </w:tcPr>
          <w:p w14:paraId="0CEC53B3" w14:textId="77777777" w:rsidR="00BF4AEC" w:rsidRDefault="00000000">
            <w:pPr>
              <w:pStyle w:val="TableParagraph"/>
              <w:spacing w:before="15"/>
              <w:ind w:left="28" w:right="16"/>
              <w:rPr>
                <w:sz w:val="20"/>
              </w:rPr>
            </w:pPr>
            <w:r>
              <w:rPr>
                <w:spacing w:val="-5"/>
                <w:sz w:val="20"/>
              </w:rPr>
              <w:t>25</w:t>
            </w:r>
          </w:p>
        </w:tc>
      </w:tr>
      <w:tr w:rsidR="00BF4AEC" w14:paraId="10185612" w14:textId="77777777">
        <w:trPr>
          <w:trHeight w:val="380"/>
        </w:trPr>
        <w:tc>
          <w:tcPr>
            <w:tcW w:w="5382" w:type="dxa"/>
          </w:tcPr>
          <w:p w14:paraId="605F749D" w14:textId="77777777" w:rsidR="00BF4AEC" w:rsidRDefault="00000000">
            <w:pPr>
              <w:pStyle w:val="TableParagraph"/>
              <w:spacing w:before="15"/>
              <w:ind w:left="107"/>
              <w:jc w:val="left"/>
              <w:rPr>
                <w:sz w:val="20"/>
              </w:rPr>
            </w:pPr>
            <w:r>
              <w:rPr>
                <w:sz w:val="20"/>
              </w:rPr>
              <w:t>Not</w:t>
            </w:r>
            <w:r>
              <w:rPr>
                <w:spacing w:val="-4"/>
                <w:sz w:val="20"/>
              </w:rPr>
              <w:t xml:space="preserve"> </w:t>
            </w:r>
            <w:r>
              <w:rPr>
                <w:sz w:val="20"/>
              </w:rPr>
              <w:t>at</w:t>
            </w:r>
            <w:r>
              <w:rPr>
                <w:spacing w:val="-1"/>
                <w:sz w:val="20"/>
              </w:rPr>
              <w:t xml:space="preserve"> </w:t>
            </w:r>
            <w:r>
              <w:rPr>
                <w:spacing w:val="-5"/>
                <w:sz w:val="20"/>
              </w:rPr>
              <w:t>all</w:t>
            </w:r>
          </w:p>
        </w:tc>
        <w:tc>
          <w:tcPr>
            <w:tcW w:w="2977" w:type="dxa"/>
          </w:tcPr>
          <w:p w14:paraId="490997FB" w14:textId="77777777" w:rsidR="00BF4AEC" w:rsidRDefault="00000000">
            <w:pPr>
              <w:pStyle w:val="TableParagraph"/>
              <w:spacing w:before="15"/>
              <w:ind w:left="27" w:right="16"/>
              <w:rPr>
                <w:sz w:val="20"/>
              </w:rPr>
            </w:pPr>
            <w:r>
              <w:rPr>
                <w:spacing w:val="-10"/>
                <w:sz w:val="20"/>
              </w:rPr>
              <w:t>2</w:t>
            </w:r>
          </w:p>
        </w:tc>
      </w:tr>
      <w:tr w:rsidR="00BF4AEC" w14:paraId="3BC670AB" w14:textId="77777777">
        <w:trPr>
          <w:trHeight w:val="380"/>
        </w:trPr>
        <w:tc>
          <w:tcPr>
            <w:tcW w:w="5382" w:type="dxa"/>
          </w:tcPr>
          <w:p w14:paraId="10AABADF" w14:textId="77777777" w:rsidR="00BF4AEC" w:rsidRDefault="00000000">
            <w:pPr>
              <w:pStyle w:val="TableParagraph"/>
              <w:spacing w:before="15"/>
              <w:ind w:left="107"/>
              <w:jc w:val="left"/>
              <w:rPr>
                <w:sz w:val="20"/>
              </w:rPr>
            </w:pPr>
            <w:r>
              <w:rPr>
                <w:sz w:val="20"/>
              </w:rPr>
              <w:t>Don’t</w:t>
            </w:r>
            <w:r>
              <w:rPr>
                <w:spacing w:val="-2"/>
                <w:sz w:val="20"/>
              </w:rPr>
              <w:t xml:space="preserve"> </w:t>
            </w:r>
            <w:r>
              <w:rPr>
                <w:spacing w:val="-4"/>
                <w:sz w:val="20"/>
              </w:rPr>
              <w:t>know</w:t>
            </w:r>
          </w:p>
        </w:tc>
        <w:tc>
          <w:tcPr>
            <w:tcW w:w="2977" w:type="dxa"/>
          </w:tcPr>
          <w:p w14:paraId="00CFB7AF" w14:textId="77777777" w:rsidR="00BF4AEC" w:rsidRDefault="00000000">
            <w:pPr>
              <w:pStyle w:val="TableParagraph"/>
              <w:spacing w:before="15"/>
              <w:ind w:left="27" w:right="18"/>
              <w:rPr>
                <w:sz w:val="20"/>
              </w:rPr>
            </w:pPr>
            <w:r>
              <w:rPr>
                <w:spacing w:val="-10"/>
                <w:sz w:val="20"/>
              </w:rPr>
              <w:t>-</w:t>
            </w:r>
          </w:p>
        </w:tc>
      </w:tr>
      <w:tr w:rsidR="00BF4AEC" w14:paraId="5E0E3F62" w14:textId="77777777">
        <w:trPr>
          <w:trHeight w:val="380"/>
        </w:trPr>
        <w:tc>
          <w:tcPr>
            <w:tcW w:w="5382" w:type="dxa"/>
          </w:tcPr>
          <w:p w14:paraId="46DD1D86" w14:textId="77777777" w:rsidR="00BF4AEC" w:rsidRDefault="00000000">
            <w:pPr>
              <w:pStyle w:val="TableParagraph"/>
              <w:spacing w:before="15"/>
              <w:ind w:left="107"/>
              <w:jc w:val="left"/>
              <w:rPr>
                <w:i/>
                <w:sz w:val="20"/>
              </w:rPr>
            </w:pPr>
            <w:r>
              <w:rPr>
                <w:i/>
                <w:spacing w:val="-4"/>
                <w:sz w:val="20"/>
              </w:rPr>
              <w:t>Base</w:t>
            </w:r>
          </w:p>
        </w:tc>
        <w:tc>
          <w:tcPr>
            <w:tcW w:w="2977" w:type="dxa"/>
          </w:tcPr>
          <w:p w14:paraId="2BC274F9" w14:textId="77777777" w:rsidR="00BF4AEC" w:rsidRDefault="00000000">
            <w:pPr>
              <w:pStyle w:val="TableParagraph"/>
              <w:spacing w:before="15"/>
              <w:ind w:left="27" w:right="19"/>
              <w:rPr>
                <w:i/>
                <w:sz w:val="20"/>
              </w:rPr>
            </w:pPr>
            <w:r>
              <w:rPr>
                <w:i/>
                <w:spacing w:val="-5"/>
                <w:sz w:val="20"/>
              </w:rPr>
              <w:t>49</w:t>
            </w:r>
          </w:p>
        </w:tc>
      </w:tr>
    </w:tbl>
    <w:p w14:paraId="63A28504" w14:textId="77777777" w:rsidR="00BF4AEC" w:rsidRDefault="00000000">
      <w:pPr>
        <w:spacing w:before="16"/>
        <w:ind w:left="1079"/>
        <w:jc w:val="both"/>
        <w:rPr>
          <w:i/>
          <w:sz w:val="20"/>
        </w:rPr>
      </w:pPr>
      <w:r>
        <w:rPr>
          <w:i/>
          <w:sz w:val="20"/>
        </w:rPr>
        <w:t>Base:</w:t>
      </w:r>
      <w:r>
        <w:rPr>
          <w:i/>
          <w:spacing w:val="-7"/>
          <w:sz w:val="20"/>
        </w:rPr>
        <w:t xml:space="preserve"> </w:t>
      </w:r>
      <w:r>
        <w:rPr>
          <w:i/>
          <w:sz w:val="20"/>
        </w:rPr>
        <w:t>Workplace</w:t>
      </w:r>
      <w:r>
        <w:rPr>
          <w:i/>
          <w:spacing w:val="-6"/>
          <w:sz w:val="20"/>
        </w:rPr>
        <w:t xml:space="preserve"> </w:t>
      </w:r>
      <w:r>
        <w:rPr>
          <w:i/>
          <w:sz w:val="20"/>
        </w:rPr>
        <w:t>Projects</w:t>
      </w:r>
      <w:r>
        <w:rPr>
          <w:i/>
          <w:spacing w:val="-6"/>
          <w:sz w:val="20"/>
        </w:rPr>
        <w:t xml:space="preserve"> </w:t>
      </w:r>
      <w:r>
        <w:rPr>
          <w:i/>
          <w:sz w:val="20"/>
        </w:rPr>
        <w:t>service</w:t>
      </w:r>
      <w:r>
        <w:rPr>
          <w:i/>
          <w:spacing w:val="-6"/>
          <w:sz w:val="20"/>
        </w:rPr>
        <w:t xml:space="preserve"> </w:t>
      </w:r>
      <w:r>
        <w:rPr>
          <w:i/>
          <w:spacing w:val="-2"/>
          <w:sz w:val="20"/>
        </w:rPr>
        <w:t>users</w:t>
      </w:r>
    </w:p>
    <w:p w14:paraId="6CD5D24D" w14:textId="77777777" w:rsidR="00BF4AEC" w:rsidRDefault="00000000">
      <w:pPr>
        <w:pStyle w:val="BodyText"/>
        <w:spacing w:before="120"/>
        <w:ind w:left="1079" w:right="735"/>
        <w:jc w:val="both"/>
      </w:pPr>
      <w:r>
        <w:t xml:space="preserve">Participants were then asked </w:t>
      </w:r>
      <w:proofErr w:type="gramStart"/>
      <w:r>
        <w:t>whether or not</w:t>
      </w:r>
      <w:proofErr w:type="gramEnd"/>
      <w:r>
        <w:t xml:space="preserve"> the </w:t>
      </w:r>
      <w:proofErr w:type="spellStart"/>
      <w:r>
        <w:t>Acas</w:t>
      </w:r>
      <w:proofErr w:type="spellEnd"/>
      <w:r>
        <w:t xml:space="preserve"> project had an impact on specific types of workplace relations, including communication and trust between employees and management and employee morale. For each of these measures, more</w:t>
      </w:r>
      <w:r>
        <w:rPr>
          <w:spacing w:val="-17"/>
        </w:rPr>
        <w:t xml:space="preserve"> </w:t>
      </w:r>
      <w:r>
        <w:t>than</w:t>
      </w:r>
      <w:r>
        <w:rPr>
          <w:spacing w:val="-17"/>
        </w:rPr>
        <w:t xml:space="preserve"> </w:t>
      </w:r>
      <w:r>
        <w:t>half</w:t>
      </w:r>
      <w:r>
        <w:rPr>
          <w:spacing w:val="-16"/>
        </w:rPr>
        <w:t xml:space="preserve"> </w:t>
      </w:r>
      <w:r>
        <w:t>of</w:t>
      </w:r>
      <w:r>
        <w:rPr>
          <w:spacing w:val="-16"/>
        </w:rPr>
        <w:t xml:space="preserve"> </w:t>
      </w:r>
      <w:r>
        <w:t>all</w:t>
      </w:r>
      <w:r>
        <w:rPr>
          <w:spacing w:val="-17"/>
        </w:rPr>
        <w:t xml:space="preserve"> </w:t>
      </w:r>
      <w:r>
        <w:t>Workplace</w:t>
      </w:r>
      <w:r>
        <w:rPr>
          <w:spacing w:val="-17"/>
        </w:rPr>
        <w:t xml:space="preserve"> </w:t>
      </w:r>
      <w:r>
        <w:t>Project</w:t>
      </w:r>
      <w:r>
        <w:rPr>
          <w:spacing w:val="-16"/>
        </w:rPr>
        <w:t xml:space="preserve"> </w:t>
      </w:r>
      <w:r>
        <w:t>service</w:t>
      </w:r>
      <w:r>
        <w:rPr>
          <w:spacing w:val="-16"/>
        </w:rPr>
        <w:t xml:space="preserve"> </w:t>
      </w:r>
      <w:r>
        <w:t>users</w:t>
      </w:r>
      <w:r>
        <w:rPr>
          <w:spacing w:val="-16"/>
        </w:rPr>
        <w:t xml:space="preserve"> </w:t>
      </w:r>
      <w:r>
        <w:t>reported</w:t>
      </w:r>
      <w:r>
        <w:rPr>
          <w:spacing w:val="-16"/>
        </w:rPr>
        <w:t xml:space="preserve"> </w:t>
      </w:r>
      <w:r>
        <w:t>an</w:t>
      </w:r>
      <w:r>
        <w:rPr>
          <w:spacing w:val="-16"/>
        </w:rPr>
        <w:t xml:space="preserve"> </w:t>
      </w:r>
      <w:r>
        <w:t>improvement</w:t>
      </w:r>
      <w:r>
        <w:rPr>
          <w:spacing w:val="-18"/>
        </w:rPr>
        <w:t xml:space="preserve"> </w:t>
      </w:r>
      <w:r>
        <w:t>with</w:t>
      </w:r>
    </w:p>
    <w:p w14:paraId="61F1CABB" w14:textId="77777777" w:rsidR="00BF4AEC" w:rsidRDefault="00BF4AEC">
      <w:pPr>
        <w:jc w:val="both"/>
        <w:sectPr w:rsidR="00BF4AEC">
          <w:pgSz w:w="11910" w:h="16840"/>
          <w:pgMar w:top="1360" w:right="1058" w:bottom="1400" w:left="720" w:header="0" w:footer="1174" w:gutter="0"/>
          <w:cols w:space="720"/>
        </w:sectPr>
      </w:pPr>
    </w:p>
    <w:p w14:paraId="13FB6464" w14:textId="77777777" w:rsidR="00BF4AEC" w:rsidRDefault="00000000">
      <w:pPr>
        <w:pStyle w:val="BodyText"/>
        <w:spacing w:before="79"/>
        <w:ind w:left="1080" w:right="736"/>
        <w:jc w:val="both"/>
      </w:pPr>
      <w:r>
        <w:lastRenderedPageBreak/>
        <w:t>the most positive responses concerning “communication” and “working relationships between employees” (72 per cent and 64 per cent respectively reported an improvement).</w:t>
      </w:r>
    </w:p>
    <w:p w14:paraId="2E471EDB" w14:textId="77777777" w:rsidR="00BF4AEC" w:rsidRDefault="00000000">
      <w:pPr>
        <w:pStyle w:val="BodyText"/>
        <w:spacing w:before="121"/>
        <w:ind w:left="1080" w:right="736"/>
        <w:jc w:val="both"/>
      </w:pPr>
      <w:r>
        <w:t>Workplace</w:t>
      </w:r>
      <w:r>
        <w:rPr>
          <w:spacing w:val="-18"/>
        </w:rPr>
        <w:t xml:space="preserve"> </w:t>
      </w:r>
      <w:r>
        <w:t>Project</w:t>
      </w:r>
      <w:r>
        <w:rPr>
          <w:spacing w:val="-18"/>
        </w:rPr>
        <w:t xml:space="preserve"> </w:t>
      </w:r>
      <w:r>
        <w:t>service</w:t>
      </w:r>
      <w:r>
        <w:rPr>
          <w:spacing w:val="-17"/>
        </w:rPr>
        <w:t xml:space="preserve"> </w:t>
      </w:r>
      <w:r>
        <w:t>users</w:t>
      </w:r>
      <w:r>
        <w:rPr>
          <w:spacing w:val="-18"/>
        </w:rPr>
        <w:t xml:space="preserve"> </w:t>
      </w:r>
      <w:r>
        <w:t>were</w:t>
      </w:r>
      <w:r>
        <w:rPr>
          <w:spacing w:val="-17"/>
        </w:rPr>
        <w:t xml:space="preserve"> </w:t>
      </w:r>
      <w:r>
        <w:t>more</w:t>
      </w:r>
      <w:r>
        <w:rPr>
          <w:spacing w:val="-18"/>
        </w:rPr>
        <w:t xml:space="preserve"> </w:t>
      </w:r>
      <w:r>
        <w:t>positive</w:t>
      </w:r>
      <w:r>
        <w:rPr>
          <w:spacing w:val="-18"/>
        </w:rPr>
        <w:t xml:space="preserve"> </w:t>
      </w:r>
      <w:r>
        <w:t>about</w:t>
      </w:r>
      <w:r>
        <w:rPr>
          <w:spacing w:val="-17"/>
        </w:rPr>
        <w:t xml:space="preserve"> </w:t>
      </w:r>
      <w:r>
        <w:t>the</w:t>
      </w:r>
      <w:r>
        <w:rPr>
          <w:spacing w:val="-18"/>
        </w:rPr>
        <w:t xml:space="preserve"> </w:t>
      </w:r>
      <w:r>
        <w:t>impacts</w:t>
      </w:r>
      <w:r>
        <w:rPr>
          <w:spacing w:val="-17"/>
        </w:rPr>
        <w:t xml:space="preserve"> </w:t>
      </w:r>
      <w:r>
        <w:t>of</w:t>
      </w:r>
      <w:r>
        <w:rPr>
          <w:spacing w:val="-18"/>
        </w:rPr>
        <w:t xml:space="preserve"> </w:t>
      </w:r>
      <w:r>
        <w:t>the</w:t>
      </w:r>
      <w:r>
        <w:rPr>
          <w:spacing w:val="-17"/>
        </w:rPr>
        <w:t xml:space="preserve"> </w:t>
      </w:r>
      <w:r>
        <w:t xml:space="preserve">project in five of the six workplace relations areas than Joint </w:t>
      </w:r>
      <w:proofErr w:type="gramStart"/>
      <w:r>
        <w:t>Problem Solving</w:t>
      </w:r>
      <w:proofErr w:type="gramEnd"/>
      <w:r>
        <w:t xml:space="preserve"> Activity participants.</w:t>
      </w:r>
      <w:r>
        <w:rPr>
          <w:spacing w:val="-7"/>
        </w:rPr>
        <w:t xml:space="preserve"> </w:t>
      </w:r>
      <w:r>
        <w:t>Most</w:t>
      </w:r>
      <w:r>
        <w:rPr>
          <w:spacing w:val="-7"/>
        </w:rPr>
        <w:t xml:space="preserve"> </w:t>
      </w:r>
      <w:r>
        <w:t>notably,</w:t>
      </w:r>
      <w:r>
        <w:rPr>
          <w:spacing w:val="-6"/>
        </w:rPr>
        <w:t xml:space="preserve"> </w:t>
      </w:r>
      <w:r>
        <w:t>58</w:t>
      </w:r>
      <w:r>
        <w:rPr>
          <w:spacing w:val="-7"/>
        </w:rPr>
        <w:t xml:space="preserve"> </w:t>
      </w:r>
      <w:r>
        <w:t>per</w:t>
      </w:r>
      <w:r>
        <w:rPr>
          <w:spacing w:val="-7"/>
        </w:rPr>
        <w:t xml:space="preserve"> </w:t>
      </w:r>
      <w:r>
        <w:t>cent</w:t>
      </w:r>
      <w:r>
        <w:rPr>
          <w:spacing w:val="-6"/>
        </w:rPr>
        <w:t xml:space="preserve"> </w:t>
      </w:r>
      <w:r>
        <w:t>of</w:t>
      </w:r>
      <w:r>
        <w:rPr>
          <w:spacing w:val="-7"/>
        </w:rPr>
        <w:t xml:space="preserve"> </w:t>
      </w:r>
      <w:r>
        <w:t>this</w:t>
      </w:r>
      <w:r>
        <w:rPr>
          <w:spacing w:val="-7"/>
        </w:rPr>
        <w:t xml:space="preserve"> </w:t>
      </w:r>
      <w:r>
        <w:t>group</w:t>
      </w:r>
      <w:r>
        <w:rPr>
          <w:spacing w:val="-7"/>
        </w:rPr>
        <w:t xml:space="preserve"> </w:t>
      </w:r>
      <w:r>
        <w:t>felt</w:t>
      </w:r>
      <w:r>
        <w:rPr>
          <w:spacing w:val="-6"/>
        </w:rPr>
        <w:t xml:space="preserve"> </w:t>
      </w:r>
      <w:r>
        <w:t>that</w:t>
      </w:r>
      <w:r>
        <w:rPr>
          <w:spacing w:val="-7"/>
        </w:rPr>
        <w:t xml:space="preserve"> </w:t>
      </w:r>
      <w:r>
        <w:t>the</w:t>
      </w:r>
      <w:r>
        <w:rPr>
          <w:spacing w:val="-7"/>
        </w:rPr>
        <w:t xml:space="preserve"> </w:t>
      </w:r>
      <w:r>
        <w:t>project</w:t>
      </w:r>
      <w:r>
        <w:rPr>
          <w:spacing w:val="-6"/>
        </w:rPr>
        <w:t xml:space="preserve"> </w:t>
      </w:r>
      <w:r>
        <w:t>had</w:t>
      </w:r>
      <w:r>
        <w:rPr>
          <w:spacing w:val="-7"/>
        </w:rPr>
        <w:t xml:space="preserve"> </w:t>
      </w:r>
      <w:r>
        <w:t xml:space="preserve">made employee morale better (and 26 per cent felt this had been made much better) compared to 40 per cent of Joint </w:t>
      </w:r>
      <w:proofErr w:type="gramStart"/>
      <w:r>
        <w:t>Problem Solving</w:t>
      </w:r>
      <w:proofErr w:type="gramEnd"/>
      <w:r>
        <w:t xml:space="preserve"> Activity service users.</w:t>
      </w:r>
    </w:p>
    <w:p w14:paraId="797778D1" w14:textId="77777777" w:rsidR="00BF4AEC" w:rsidRDefault="00000000">
      <w:pPr>
        <w:pStyle w:val="BodyText"/>
        <w:spacing w:before="119"/>
        <w:ind w:left="1080" w:right="733"/>
        <w:jc w:val="both"/>
      </w:pPr>
      <w:r>
        <w:t xml:space="preserve">Further, whilst both user groups were most positive about the impact of the </w:t>
      </w:r>
      <w:proofErr w:type="spellStart"/>
      <w:r>
        <w:t>Acas</w:t>
      </w:r>
      <w:proofErr w:type="spellEnd"/>
      <w:r>
        <w:t xml:space="preserve"> project</w:t>
      </w:r>
      <w:r>
        <w:rPr>
          <w:spacing w:val="-7"/>
        </w:rPr>
        <w:t xml:space="preserve"> </w:t>
      </w:r>
      <w:r>
        <w:t>on</w:t>
      </w:r>
      <w:r>
        <w:rPr>
          <w:spacing w:val="-7"/>
        </w:rPr>
        <w:t xml:space="preserve"> </w:t>
      </w:r>
      <w:r>
        <w:t>communication</w:t>
      </w:r>
      <w:r>
        <w:rPr>
          <w:spacing w:val="-7"/>
        </w:rPr>
        <w:t xml:space="preserve"> </w:t>
      </w:r>
      <w:r>
        <w:t>in</w:t>
      </w:r>
      <w:r>
        <w:rPr>
          <w:spacing w:val="-7"/>
        </w:rPr>
        <w:t xml:space="preserve"> </w:t>
      </w:r>
      <w:r>
        <w:t>the</w:t>
      </w:r>
      <w:r>
        <w:rPr>
          <w:spacing w:val="-8"/>
        </w:rPr>
        <w:t xml:space="preserve"> </w:t>
      </w:r>
      <w:r>
        <w:t>workplace</w:t>
      </w:r>
      <w:r>
        <w:rPr>
          <w:spacing w:val="-8"/>
        </w:rPr>
        <w:t xml:space="preserve"> </w:t>
      </w:r>
      <w:r>
        <w:t>-</w:t>
      </w:r>
      <w:r>
        <w:rPr>
          <w:spacing w:val="-8"/>
        </w:rPr>
        <w:t xml:space="preserve"> </w:t>
      </w:r>
      <w:r>
        <w:t>with</w:t>
      </w:r>
      <w:r>
        <w:rPr>
          <w:spacing w:val="-8"/>
        </w:rPr>
        <w:t xml:space="preserve"> </w:t>
      </w:r>
      <w:r>
        <w:t>72</w:t>
      </w:r>
      <w:r>
        <w:rPr>
          <w:spacing w:val="-7"/>
        </w:rPr>
        <w:t xml:space="preserve"> </w:t>
      </w:r>
      <w:r>
        <w:t>per</w:t>
      </w:r>
      <w:r>
        <w:rPr>
          <w:spacing w:val="-8"/>
        </w:rPr>
        <w:t xml:space="preserve"> </w:t>
      </w:r>
      <w:r>
        <w:t>cent</w:t>
      </w:r>
      <w:r>
        <w:rPr>
          <w:spacing w:val="-7"/>
        </w:rPr>
        <w:t xml:space="preserve"> </w:t>
      </w:r>
      <w:r>
        <w:t>of</w:t>
      </w:r>
      <w:r>
        <w:rPr>
          <w:spacing w:val="-8"/>
        </w:rPr>
        <w:t xml:space="preserve"> </w:t>
      </w:r>
      <w:r>
        <w:t>Workplace</w:t>
      </w:r>
      <w:r>
        <w:rPr>
          <w:spacing w:val="-7"/>
        </w:rPr>
        <w:t xml:space="preserve"> </w:t>
      </w:r>
      <w:r>
        <w:t>Project and</w:t>
      </w:r>
      <w:r>
        <w:rPr>
          <w:spacing w:val="-18"/>
        </w:rPr>
        <w:t xml:space="preserve"> </w:t>
      </w:r>
      <w:r>
        <w:t>63</w:t>
      </w:r>
      <w:r>
        <w:rPr>
          <w:spacing w:val="-18"/>
        </w:rPr>
        <w:t xml:space="preserve"> </w:t>
      </w:r>
      <w:r>
        <w:t>per</w:t>
      </w:r>
      <w:r>
        <w:rPr>
          <w:spacing w:val="-17"/>
        </w:rPr>
        <w:t xml:space="preserve"> </w:t>
      </w:r>
      <w:r>
        <w:t>cent</w:t>
      </w:r>
      <w:r>
        <w:rPr>
          <w:spacing w:val="-16"/>
        </w:rPr>
        <w:t xml:space="preserve"> </w:t>
      </w:r>
      <w:r>
        <w:t>of</w:t>
      </w:r>
      <w:r>
        <w:rPr>
          <w:spacing w:val="-17"/>
        </w:rPr>
        <w:t xml:space="preserve"> </w:t>
      </w:r>
      <w:r>
        <w:t>Joint</w:t>
      </w:r>
      <w:r>
        <w:rPr>
          <w:spacing w:val="-18"/>
        </w:rPr>
        <w:t xml:space="preserve"> </w:t>
      </w:r>
      <w:proofErr w:type="gramStart"/>
      <w:r>
        <w:t>Problem</w:t>
      </w:r>
      <w:r>
        <w:rPr>
          <w:spacing w:val="-16"/>
        </w:rPr>
        <w:t xml:space="preserve"> </w:t>
      </w:r>
      <w:r>
        <w:t>Solving</w:t>
      </w:r>
      <w:proofErr w:type="gramEnd"/>
      <w:r>
        <w:rPr>
          <w:spacing w:val="-17"/>
        </w:rPr>
        <w:t xml:space="preserve"> </w:t>
      </w:r>
      <w:r>
        <w:t>Activity</w:t>
      </w:r>
      <w:r>
        <w:rPr>
          <w:spacing w:val="-16"/>
        </w:rPr>
        <w:t xml:space="preserve"> </w:t>
      </w:r>
      <w:r>
        <w:t>users</w:t>
      </w:r>
      <w:r>
        <w:rPr>
          <w:spacing w:val="-18"/>
        </w:rPr>
        <w:t xml:space="preserve"> </w:t>
      </w:r>
      <w:r>
        <w:t>saying</w:t>
      </w:r>
      <w:r>
        <w:rPr>
          <w:spacing w:val="-16"/>
        </w:rPr>
        <w:t xml:space="preserve"> </w:t>
      </w:r>
      <w:r>
        <w:t>that</w:t>
      </w:r>
      <w:r>
        <w:rPr>
          <w:spacing w:val="-17"/>
        </w:rPr>
        <w:t xml:space="preserve"> </w:t>
      </w:r>
      <w:r>
        <w:t>the</w:t>
      </w:r>
      <w:r>
        <w:rPr>
          <w:spacing w:val="-17"/>
        </w:rPr>
        <w:t xml:space="preserve"> </w:t>
      </w:r>
      <w:r>
        <w:t>project</w:t>
      </w:r>
      <w:r>
        <w:rPr>
          <w:spacing w:val="-16"/>
        </w:rPr>
        <w:t xml:space="preserve"> </w:t>
      </w:r>
      <w:r>
        <w:t xml:space="preserve">made this better. Within these proportions, Workplace Project service users were more strongly positive, with 37 per cent of this group saying the project had made communications much better, compared to 19 per cent of Joint </w:t>
      </w:r>
      <w:proofErr w:type="gramStart"/>
      <w:r>
        <w:t>Problem Solving</w:t>
      </w:r>
      <w:proofErr w:type="gramEnd"/>
      <w:r>
        <w:t xml:space="preserve"> Activity users.</w:t>
      </w:r>
    </w:p>
    <w:p w14:paraId="7762F224" w14:textId="77777777" w:rsidR="00BF4AEC" w:rsidRDefault="00BF4AEC">
      <w:pPr>
        <w:pStyle w:val="BodyText"/>
      </w:pPr>
    </w:p>
    <w:p w14:paraId="29F057F9" w14:textId="77777777" w:rsidR="00BF4AEC" w:rsidRDefault="00BF4AEC">
      <w:pPr>
        <w:pStyle w:val="BodyText"/>
        <w:spacing w:before="15"/>
      </w:pPr>
    </w:p>
    <w:p w14:paraId="046BBFE8" w14:textId="77777777" w:rsidR="00BF4AEC" w:rsidRDefault="00000000">
      <w:pPr>
        <w:pStyle w:val="Heading3"/>
        <w:spacing w:before="0"/>
      </w:pPr>
      <w:r>
        <w:t>Table</w:t>
      </w:r>
      <w:r>
        <w:rPr>
          <w:spacing w:val="-6"/>
        </w:rPr>
        <w:t xml:space="preserve"> </w:t>
      </w:r>
      <w:r>
        <w:t>25</w:t>
      </w:r>
      <w:r>
        <w:rPr>
          <w:spacing w:val="-5"/>
        </w:rPr>
        <w:t xml:space="preserve"> </w:t>
      </w:r>
      <w:r>
        <w:t>–</w:t>
      </w:r>
      <w:r>
        <w:rPr>
          <w:spacing w:val="-4"/>
        </w:rPr>
        <w:t xml:space="preserve"> </w:t>
      </w:r>
      <w:r>
        <w:t>Effects</w:t>
      </w:r>
      <w:r>
        <w:rPr>
          <w:spacing w:val="-3"/>
        </w:rPr>
        <w:t xml:space="preserve"> </w:t>
      </w:r>
      <w:r>
        <w:t>of</w:t>
      </w:r>
      <w:r>
        <w:rPr>
          <w:spacing w:val="-6"/>
        </w:rPr>
        <w:t xml:space="preserve"> </w:t>
      </w:r>
      <w:r>
        <w:t>the</w:t>
      </w:r>
      <w:r>
        <w:rPr>
          <w:spacing w:val="-3"/>
        </w:rPr>
        <w:t xml:space="preserve"> </w:t>
      </w:r>
      <w:r>
        <w:t>project</w:t>
      </w:r>
      <w:r>
        <w:rPr>
          <w:spacing w:val="-4"/>
        </w:rPr>
        <w:t xml:space="preserve"> </w:t>
      </w:r>
      <w:r>
        <w:t>on</w:t>
      </w:r>
      <w:r>
        <w:rPr>
          <w:spacing w:val="-5"/>
        </w:rPr>
        <w:t xml:space="preserve"> </w:t>
      </w:r>
      <w:r>
        <w:t>workplace</w:t>
      </w:r>
      <w:r>
        <w:rPr>
          <w:spacing w:val="-3"/>
        </w:rPr>
        <w:t xml:space="preserve"> </w:t>
      </w:r>
      <w:r>
        <w:rPr>
          <w:spacing w:val="-2"/>
        </w:rPr>
        <w:t>relations</w:t>
      </w:r>
    </w:p>
    <w:p w14:paraId="34ADCF98" w14:textId="77777777" w:rsidR="00BF4AEC" w:rsidRDefault="00BF4AEC">
      <w:pPr>
        <w:pStyle w:val="BodyText"/>
        <w:spacing w:before="5"/>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3"/>
        <w:gridCol w:w="1219"/>
        <w:gridCol w:w="1043"/>
        <w:gridCol w:w="1219"/>
        <w:gridCol w:w="714"/>
        <w:gridCol w:w="1129"/>
        <w:gridCol w:w="1129"/>
      </w:tblGrid>
      <w:tr w:rsidR="00BF4AEC" w14:paraId="4C72FD66" w14:textId="77777777">
        <w:trPr>
          <w:trHeight w:val="1940"/>
        </w:trPr>
        <w:tc>
          <w:tcPr>
            <w:tcW w:w="2023" w:type="dxa"/>
          </w:tcPr>
          <w:p w14:paraId="0B01C96C" w14:textId="77777777" w:rsidR="00BF4AEC" w:rsidRDefault="00000000">
            <w:pPr>
              <w:pStyle w:val="TableParagraph"/>
              <w:spacing w:before="18" w:line="256" w:lineRule="auto"/>
              <w:ind w:left="107" w:right="93"/>
              <w:jc w:val="both"/>
              <w:rPr>
                <w:b/>
                <w:sz w:val="20"/>
              </w:rPr>
            </w:pPr>
            <w:r>
              <w:rPr>
                <w:b/>
                <w:sz w:val="20"/>
              </w:rPr>
              <w:t xml:space="preserve">And do you feel the following are now better, the same, or worse </w:t>
            </w:r>
            <w:proofErr w:type="gramStart"/>
            <w:r>
              <w:rPr>
                <w:b/>
                <w:sz w:val="20"/>
              </w:rPr>
              <w:t>as a result of</w:t>
            </w:r>
            <w:proofErr w:type="gramEnd"/>
            <w:r>
              <w:rPr>
                <w:b/>
                <w:sz w:val="20"/>
              </w:rPr>
              <w:t xml:space="preserve"> the </w:t>
            </w:r>
            <w:proofErr w:type="spellStart"/>
            <w:r>
              <w:rPr>
                <w:b/>
                <w:sz w:val="20"/>
              </w:rPr>
              <w:t>Acas</w:t>
            </w:r>
            <w:proofErr w:type="spellEnd"/>
            <w:r>
              <w:rPr>
                <w:b/>
                <w:sz w:val="20"/>
              </w:rPr>
              <w:t xml:space="preserve"> project?</w:t>
            </w:r>
          </w:p>
        </w:tc>
        <w:tc>
          <w:tcPr>
            <w:tcW w:w="1219" w:type="dxa"/>
          </w:tcPr>
          <w:p w14:paraId="5E98E77C" w14:textId="77777777" w:rsidR="00BF4AEC" w:rsidRDefault="00BF4AEC">
            <w:pPr>
              <w:pStyle w:val="TableParagraph"/>
              <w:jc w:val="left"/>
              <w:rPr>
                <w:b/>
                <w:sz w:val="20"/>
              </w:rPr>
            </w:pPr>
          </w:p>
          <w:p w14:paraId="2AF5632E" w14:textId="77777777" w:rsidR="00BF4AEC" w:rsidRDefault="00BF4AEC">
            <w:pPr>
              <w:pStyle w:val="TableParagraph"/>
              <w:spacing w:before="191"/>
              <w:jc w:val="left"/>
              <w:rPr>
                <w:b/>
                <w:sz w:val="20"/>
              </w:rPr>
            </w:pPr>
          </w:p>
          <w:p w14:paraId="22EA9B1A" w14:textId="77777777" w:rsidR="00BF4AEC" w:rsidRDefault="00000000">
            <w:pPr>
              <w:pStyle w:val="TableParagraph"/>
              <w:spacing w:line="256" w:lineRule="auto"/>
              <w:ind w:left="38" w:right="27"/>
              <w:rPr>
                <w:b/>
                <w:sz w:val="20"/>
              </w:rPr>
            </w:pPr>
            <w:r>
              <w:rPr>
                <w:b/>
                <w:spacing w:val="-2"/>
                <w:sz w:val="20"/>
              </w:rPr>
              <w:t>Much/A little better</w:t>
            </w:r>
          </w:p>
          <w:p w14:paraId="1D4D018D" w14:textId="77777777" w:rsidR="00BF4AEC" w:rsidRDefault="00000000">
            <w:pPr>
              <w:pStyle w:val="TableParagraph"/>
              <w:spacing w:before="120"/>
              <w:ind w:left="38" w:right="28"/>
              <w:rPr>
                <w:b/>
                <w:sz w:val="20"/>
              </w:rPr>
            </w:pPr>
            <w:r>
              <w:rPr>
                <w:b/>
                <w:spacing w:val="-10"/>
                <w:sz w:val="20"/>
              </w:rPr>
              <w:t>%</w:t>
            </w:r>
          </w:p>
        </w:tc>
        <w:tc>
          <w:tcPr>
            <w:tcW w:w="1043" w:type="dxa"/>
          </w:tcPr>
          <w:p w14:paraId="2E412E2E" w14:textId="77777777" w:rsidR="00BF4AEC" w:rsidRDefault="00BF4AEC">
            <w:pPr>
              <w:pStyle w:val="TableParagraph"/>
              <w:jc w:val="left"/>
              <w:rPr>
                <w:b/>
                <w:sz w:val="20"/>
              </w:rPr>
            </w:pPr>
          </w:p>
          <w:p w14:paraId="159557C8" w14:textId="77777777" w:rsidR="00BF4AEC" w:rsidRDefault="00BF4AEC">
            <w:pPr>
              <w:pStyle w:val="TableParagraph"/>
              <w:jc w:val="left"/>
              <w:rPr>
                <w:b/>
                <w:sz w:val="20"/>
              </w:rPr>
            </w:pPr>
          </w:p>
          <w:p w14:paraId="1D55488F" w14:textId="77777777" w:rsidR="00BF4AEC" w:rsidRDefault="00BF4AEC">
            <w:pPr>
              <w:pStyle w:val="TableParagraph"/>
              <w:jc w:val="left"/>
              <w:rPr>
                <w:b/>
                <w:sz w:val="20"/>
              </w:rPr>
            </w:pPr>
          </w:p>
          <w:p w14:paraId="6BCD5290" w14:textId="77777777" w:rsidR="00BF4AEC" w:rsidRDefault="00BF4AEC">
            <w:pPr>
              <w:pStyle w:val="TableParagraph"/>
              <w:spacing w:before="224"/>
              <w:jc w:val="left"/>
              <w:rPr>
                <w:b/>
                <w:sz w:val="20"/>
              </w:rPr>
            </w:pPr>
          </w:p>
          <w:p w14:paraId="3EE55C7E" w14:textId="77777777" w:rsidR="00BF4AEC" w:rsidRDefault="00000000">
            <w:pPr>
              <w:pStyle w:val="TableParagraph"/>
              <w:ind w:left="11"/>
              <w:rPr>
                <w:b/>
                <w:sz w:val="20"/>
              </w:rPr>
            </w:pPr>
            <w:r>
              <w:rPr>
                <w:b/>
                <w:spacing w:val="-4"/>
                <w:sz w:val="20"/>
              </w:rPr>
              <w:t>Same</w:t>
            </w:r>
          </w:p>
          <w:p w14:paraId="001A231F" w14:textId="77777777" w:rsidR="00BF4AEC" w:rsidRDefault="00000000">
            <w:pPr>
              <w:pStyle w:val="TableParagraph"/>
              <w:spacing w:before="138"/>
              <w:ind w:left="11" w:right="2"/>
              <w:rPr>
                <w:b/>
                <w:sz w:val="20"/>
              </w:rPr>
            </w:pPr>
            <w:r>
              <w:rPr>
                <w:b/>
                <w:spacing w:val="-10"/>
                <w:sz w:val="20"/>
              </w:rPr>
              <w:t>%</w:t>
            </w:r>
          </w:p>
        </w:tc>
        <w:tc>
          <w:tcPr>
            <w:tcW w:w="1219" w:type="dxa"/>
          </w:tcPr>
          <w:p w14:paraId="05C20B78" w14:textId="77777777" w:rsidR="00BF4AEC" w:rsidRDefault="00BF4AEC">
            <w:pPr>
              <w:pStyle w:val="TableParagraph"/>
              <w:jc w:val="left"/>
              <w:rPr>
                <w:b/>
                <w:sz w:val="20"/>
              </w:rPr>
            </w:pPr>
          </w:p>
          <w:p w14:paraId="003EBEB6" w14:textId="77777777" w:rsidR="00BF4AEC" w:rsidRDefault="00BF4AEC">
            <w:pPr>
              <w:pStyle w:val="TableParagraph"/>
              <w:spacing w:before="191"/>
              <w:jc w:val="left"/>
              <w:rPr>
                <w:b/>
                <w:sz w:val="20"/>
              </w:rPr>
            </w:pPr>
          </w:p>
          <w:p w14:paraId="0226EBE0" w14:textId="77777777" w:rsidR="00BF4AEC" w:rsidRDefault="00000000">
            <w:pPr>
              <w:pStyle w:val="TableParagraph"/>
              <w:spacing w:line="256" w:lineRule="auto"/>
              <w:ind w:left="38" w:right="27"/>
              <w:rPr>
                <w:b/>
                <w:sz w:val="20"/>
              </w:rPr>
            </w:pPr>
            <w:r>
              <w:rPr>
                <w:b/>
                <w:spacing w:val="-2"/>
                <w:sz w:val="20"/>
              </w:rPr>
              <w:t>Much/A little worse</w:t>
            </w:r>
          </w:p>
          <w:p w14:paraId="2A33B3EE" w14:textId="77777777" w:rsidR="00BF4AEC" w:rsidRDefault="00000000">
            <w:pPr>
              <w:pStyle w:val="TableParagraph"/>
              <w:spacing w:before="119"/>
              <w:ind w:left="38" w:right="28"/>
              <w:rPr>
                <w:b/>
                <w:sz w:val="20"/>
              </w:rPr>
            </w:pPr>
            <w:r>
              <w:rPr>
                <w:b/>
                <w:spacing w:val="-10"/>
                <w:sz w:val="20"/>
              </w:rPr>
              <w:t>%</w:t>
            </w:r>
          </w:p>
        </w:tc>
        <w:tc>
          <w:tcPr>
            <w:tcW w:w="714" w:type="dxa"/>
          </w:tcPr>
          <w:p w14:paraId="1C8A847F" w14:textId="77777777" w:rsidR="00BF4AEC" w:rsidRDefault="00BF4AEC">
            <w:pPr>
              <w:pStyle w:val="TableParagraph"/>
              <w:spacing w:before="173"/>
              <w:jc w:val="left"/>
              <w:rPr>
                <w:b/>
                <w:sz w:val="20"/>
              </w:rPr>
            </w:pPr>
          </w:p>
          <w:p w14:paraId="0909B965" w14:textId="77777777" w:rsidR="00BF4AEC" w:rsidRDefault="00000000">
            <w:pPr>
              <w:pStyle w:val="TableParagraph"/>
              <w:spacing w:line="256" w:lineRule="auto"/>
              <w:ind w:left="108" w:right="95" w:hanging="1"/>
              <w:rPr>
                <w:i/>
                <w:sz w:val="20"/>
              </w:rPr>
            </w:pPr>
            <w:r>
              <w:rPr>
                <w:i/>
                <w:spacing w:val="-4"/>
                <w:sz w:val="20"/>
              </w:rPr>
              <w:t xml:space="preserve">Too </w:t>
            </w:r>
            <w:r>
              <w:rPr>
                <w:i/>
                <w:spacing w:val="-2"/>
                <w:sz w:val="20"/>
              </w:rPr>
              <w:t xml:space="preserve">early </w:t>
            </w:r>
            <w:r>
              <w:rPr>
                <w:i/>
                <w:spacing w:val="-6"/>
                <w:sz w:val="20"/>
              </w:rPr>
              <w:t xml:space="preserve">to </w:t>
            </w:r>
            <w:proofErr w:type="gramStart"/>
            <w:r>
              <w:rPr>
                <w:i/>
                <w:spacing w:val="-4"/>
                <w:sz w:val="20"/>
              </w:rPr>
              <w:t>say</w:t>
            </w:r>
            <w:proofErr w:type="gramEnd"/>
          </w:p>
          <w:p w14:paraId="551A0AD4" w14:textId="77777777" w:rsidR="00BF4AEC" w:rsidRDefault="00000000">
            <w:pPr>
              <w:pStyle w:val="TableParagraph"/>
              <w:spacing w:before="120"/>
              <w:ind w:left="11"/>
              <w:rPr>
                <w:i/>
                <w:sz w:val="20"/>
              </w:rPr>
            </w:pPr>
            <w:r>
              <w:rPr>
                <w:i/>
                <w:spacing w:val="-10"/>
                <w:sz w:val="20"/>
              </w:rPr>
              <w:t>%</w:t>
            </w:r>
          </w:p>
        </w:tc>
        <w:tc>
          <w:tcPr>
            <w:tcW w:w="1129" w:type="dxa"/>
          </w:tcPr>
          <w:p w14:paraId="631E52E0" w14:textId="77777777" w:rsidR="00BF4AEC" w:rsidRDefault="00BF4AEC">
            <w:pPr>
              <w:pStyle w:val="TableParagraph"/>
              <w:spacing w:before="173"/>
              <w:jc w:val="left"/>
              <w:rPr>
                <w:b/>
                <w:sz w:val="20"/>
              </w:rPr>
            </w:pPr>
          </w:p>
          <w:p w14:paraId="1D5E3418" w14:textId="77777777" w:rsidR="00BF4AEC" w:rsidRDefault="00000000">
            <w:pPr>
              <w:pStyle w:val="TableParagraph"/>
              <w:spacing w:line="256" w:lineRule="auto"/>
              <w:ind w:left="108" w:right="96" w:hanging="1"/>
              <w:rPr>
                <w:i/>
                <w:sz w:val="20"/>
              </w:rPr>
            </w:pPr>
            <w:r>
              <w:rPr>
                <w:i/>
                <w:spacing w:val="-4"/>
                <w:sz w:val="20"/>
              </w:rPr>
              <w:t xml:space="preserve">Not </w:t>
            </w:r>
            <w:r>
              <w:rPr>
                <w:i/>
                <w:spacing w:val="-2"/>
                <w:sz w:val="20"/>
              </w:rPr>
              <w:t xml:space="preserve">relevant/ Don’t </w:t>
            </w:r>
            <w:proofErr w:type="gramStart"/>
            <w:r>
              <w:rPr>
                <w:i/>
                <w:spacing w:val="-4"/>
                <w:sz w:val="20"/>
              </w:rPr>
              <w:t>know</w:t>
            </w:r>
            <w:proofErr w:type="gramEnd"/>
          </w:p>
          <w:p w14:paraId="42013298" w14:textId="77777777" w:rsidR="00BF4AEC" w:rsidRDefault="00000000">
            <w:pPr>
              <w:pStyle w:val="TableParagraph"/>
              <w:spacing w:before="120"/>
              <w:ind w:left="11"/>
              <w:rPr>
                <w:i/>
                <w:sz w:val="20"/>
              </w:rPr>
            </w:pPr>
            <w:r>
              <w:rPr>
                <w:i/>
                <w:spacing w:val="-10"/>
                <w:sz w:val="20"/>
              </w:rPr>
              <w:t>%</w:t>
            </w:r>
          </w:p>
        </w:tc>
        <w:tc>
          <w:tcPr>
            <w:tcW w:w="1129" w:type="dxa"/>
          </w:tcPr>
          <w:p w14:paraId="42FEBBB3" w14:textId="77777777" w:rsidR="00BF4AEC" w:rsidRDefault="00BF4AEC">
            <w:pPr>
              <w:pStyle w:val="TableParagraph"/>
              <w:jc w:val="left"/>
              <w:rPr>
                <w:b/>
                <w:sz w:val="20"/>
              </w:rPr>
            </w:pPr>
          </w:p>
          <w:p w14:paraId="41738AA2" w14:textId="77777777" w:rsidR="00BF4AEC" w:rsidRDefault="00BF4AEC">
            <w:pPr>
              <w:pStyle w:val="TableParagraph"/>
              <w:jc w:val="left"/>
              <w:rPr>
                <w:b/>
                <w:sz w:val="20"/>
              </w:rPr>
            </w:pPr>
          </w:p>
          <w:p w14:paraId="089A4312" w14:textId="77777777" w:rsidR="00BF4AEC" w:rsidRDefault="00BF4AEC">
            <w:pPr>
              <w:pStyle w:val="TableParagraph"/>
              <w:jc w:val="left"/>
              <w:rPr>
                <w:b/>
                <w:sz w:val="20"/>
              </w:rPr>
            </w:pPr>
          </w:p>
          <w:p w14:paraId="210BB154" w14:textId="77777777" w:rsidR="00BF4AEC" w:rsidRDefault="00BF4AEC">
            <w:pPr>
              <w:pStyle w:val="TableParagraph"/>
              <w:jc w:val="left"/>
              <w:rPr>
                <w:b/>
                <w:sz w:val="20"/>
              </w:rPr>
            </w:pPr>
          </w:p>
          <w:p w14:paraId="589EA84C" w14:textId="77777777" w:rsidR="00BF4AEC" w:rsidRDefault="00BF4AEC">
            <w:pPr>
              <w:pStyle w:val="TableParagraph"/>
              <w:jc w:val="left"/>
              <w:rPr>
                <w:b/>
                <w:sz w:val="20"/>
              </w:rPr>
            </w:pPr>
          </w:p>
          <w:p w14:paraId="59AB6212" w14:textId="77777777" w:rsidR="00BF4AEC" w:rsidRDefault="00BF4AEC">
            <w:pPr>
              <w:pStyle w:val="TableParagraph"/>
              <w:spacing w:before="118"/>
              <w:jc w:val="left"/>
              <w:rPr>
                <w:b/>
                <w:sz w:val="20"/>
              </w:rPr>
            </w:pPr>
          </w:p>
          <w:p w14:paraId="1EDE2D0D" w14:textId="77777777" w:rsidR="00BF4AEC" w:rsidRDefault="00000000">
            <w:pPr>
              <w:pStyle w:val="TableParagraph"/>
              <w:ind w:left="11" w:right="2"/>
              <w:rPr>
                <w:i/>
                <w:sz w:val="20"/>
              </w:rPr>
            </w:pPr>
            <w:r>
              <w:rPr>
                <w:i/>
                <w:spacing w:val="-4"/>
                <w:sz w:val="20"/>
              </w:rPr>
              <w:t>Base</w:t>
            </w:r>
          </w:p>
        </w:tc>
      </w:tr>
      <w:tr w:rsidR="00BF4AEC" w14:paraId="4BC7227F" w14:textId="77777777">
        <w:trPr>
          <w:trHeight w:val="1680"/>
        </w:trPr>
        <w:tc>
          <w:tcPr>
            <w:tcW w:w="2023" w:type="dxa"/>
          </w:tcPr>
          <w:p w14:paraId="72701C4D" w14:textId="77777777" w:rsidR="00BF4AEC" w:rsidRDefault="00000000">
            <w:pPr>
              <w:pStyle w:val="TableParagraph"/>
              <w:spacing w:before="16" w:line="256" w:lineRule="auto"/>
              <w:ind w:left="107" w:right="31"/>
              <w:jc w:val="left"/>
              <w:rPr>
                <w:sz w:val="20"/>
              </w:rPr>
            </w:pPr>
            <w:r>
              <w:rPr>
                <w:spacing w:val="-2"/>
                <w:sz w:val="20"/>
              </w:rPr>
              <w:t xml:space="preserve">Day-to-day working relationships between </w:t>
            </w:r>
            <w:r>
              <w:rPr>
                <w:sz w:val="20"/>
              </w:rPr>
              <w:t>management</w:t>
            </w:r>
            <w:r>
              <w:rPr>
                <w:spacing w:val="-18"/>
                <w:sz w:val="20"/>
              </w:rPr>
              <w:t xml:space="preserve"> </w:t>
            </w:r>
            <w:r>
              <w:rPr>
                <w:sz w:val="20"/>
              </w:rPr>
              <w:t xml:space="preserve">and </w:t>
            </w:r>
            <w:r>
              <w:rPr>
                <w:spacing w:val="-2"/>
                <w:sz w:val="20"/>
              </w:rPr>
              <w:t>employees</w:t>
            </w:r>
          </w:p>
        </w:tc>
        <w:tc>
          <w:tcPr>
            <w:tcW w:w="1219" w:type="dxa"/>
          </w:tcPr>
          <w:p w14:paraId="51FAA58A" w14:textId="77777777" w:rsidR="00BF4AEC" w:rsidRDefault="00BF4AEC">
            <w:pPr>
              <w:pStyle w:val="TableParagraph"/>
              <w:jc w:val="left"/>
              <w:rPr>
                <w:b/>
                <w:sz w:val="20"/>
              </w:rPr>
            </w:pPr>
          </w:p>
          <w:p w14:paraId="17AD8ACF" w14:textId="77777777" w:rsidR="00BF4AEC" w:rsidRDefault="00BF4AEC">
            <w:pPr>
              <w:pStyle w:val="TableParagraph"/>
              <w:spacing w:before="179"/>
              <w:jc w:val="left"/>
              <w:rPr>
                <w:b/>
                <w:sz w:val="20"/>
              </w:rPr>
            </w:pPr>
          </w:p>
          <w:p w14:paraId="77B2DB59" w14:textId="77777777" w:rsidR="00BF4AEC" w:rsidRDefault="00000000">
            <w:pPr>
              <w:pStyle w:val="TableParagraph"/>
              <w:ind w:left="38" w:right="28"/>
              <w:rPr>
                <w:sz w:val="20"/>
              </w:rPr>
            </w:pPr>
            <w:r>
              <w:rPr>
                <w:spacing w:val="-5"/>
                <w:sz w:val="20"/>
              </w:rPr>
              <w:t>62</w:t>
            </w:r>
          </w:p>
        </w:tc>
        <w:tc>
          <w:tcPr>
            <w:tcW w:w="1043" w:type="dxa"/>
          </w:tcPr>
          <w:p w14:paraId="2395CF5C" w14:textId="77777777" w:rsidR="00BF4AEC" w:rsidRDefault="00BF4AEC">
            <w:pPr>
              <w:pStyle w:val="TableParagraph"/>
              <w:jc w:val="left"/>
              <w:rPr>
                <w:b/>
                <w:sz w:val="20"/>
              </w:rPr>
            </w:pPr>
          </w:p>
          <w:p w14:paraId="4540B0CC" w14:textId="77777777" w:rsidR="00BF4AEC" w:rsidRDefault="00BF4AEC">
            <w:pPr>
              <w:pStyle w:val="TableParagraph"/>
              <w:spacing w:before="179"/>
              <w:jc w:val="left"/>
              <w:rPr>
                <w:b/>
                <w:sz w:val="20"/>
              </w:rPr>
            </w:pPr>
          </w:p>
          <w:p w14:paraId="5DCB5AAC" w14:textId="77777777" w:rsidR="00BF4AEC" w:rsidRDefault="00000000">
            <w:pPr>
              <w:pStyle w:val="TableParagraph"/>
              <w:ind w:left="11" w:right="2"/>
              <w:rPr>
                <w:sz w:val="20"/>
              </w:rPr>
            </w:pPr>
            <w:r>
              <w:rPr>
                <w:spacing w:val="-5"/>
                <w:sz w:val="20"/>
              </w:rPr>
              <w:t>16</w:t>
            </w:r>
          </w:p>
        </w:tc>
        <w:tc>
          <w:tcPr>
            <w:tcW w:w="1219" w:type="dxa"/>
          </w:tcPr>
          <w:p w14:paraId="5D626D25" w14:textId="77777777" w:rsidR="00BF4AEC" w:rsidRDefault="00BF4AEC">
            <w:pPr>
              <w:pStyle w:val="TableParagraph"/>
              <w:jc w:val="left"/>
              <w:rPr>
                <w:b/>
                <w:sz w:val="20"/>
              </w:rPr>
            </w:pPr>
          </w:p>
          <w:p w14:paraId="24021D87" w14:textId="77777777" w:rsidR="00BF4AEC" w:rsidRDefault="00BF4AEC">
            <w:pPr>
              <w:pStyle w:val="TableParagraph"/>
              <w:spacing w:before="179"/>
              <w:jc w:val="left"/>
              <w:rPr>
                <w:b/>
                <w:sz w:val="20"/>
              </w:rPr>
            </w:pPr>
          </w:p>
          <w:p w14:paraId="00338BE7" w14:textId="77777777" w:rsidR="00BF4AEC" w:rsidRDefault="00000000">
            <w:pPr>
              <w:pStyle w:val="TableParagraph"/>
              <w:ind w:left="38" w:right="27"/>
              <w:rPr>
                <w:sz w:val="20"/>
              </w:rPr>
            </w:pPr>
            <w:r>
              <w:rPr>
                <w:spacing w:val="-10"/>
                <w:sz w:val="20"/>
              </w:rPr>
              <w:t>4</w:t>
            </w:r>
          </w:p>
        </w:tc>
        <w:tc>
          <w:tcPr>
            <w:tcW w:w="714" w:type="dxa"/>
          </w:tcPr>
          <w:p w14:paraId="548AD7D0" w14:textId="77777777" w:rsidR="00BF4AEC" w:rsidRDefault="00BF4AEC">
            <w:pPr>
              <w:pStyle w:val="TableParagraph"/>
              <w:jc w:val="left"/>
              <w:rPr>
                <w:b/>
                <w:sz w:val="20"/>
              </w:rPr>
            </w:pPr>
          </w:p>
          <w:p w14:paraId="6D86178F" w14:textId="77777777" w:rsidR="00BF4AEC" w:rsidRDefault="00BF4AEC">
            <w:pPr>
              <w:pStyle w:val="TableParagraph"/>
              <w:spacing w:before="179"/>
              <w:jc w:val="left"/>
              <w:rPr>
                <w:b/>
                <w:sz w:val="20"/>
              </w:rPr>
            </w:pPr>
          </w:p>
          <w:p w14:paraId="4C42BEBC" w14:textId="77777777" w:rsidR="00BF4AEC" w:rsidRDefault="00000000">
            <w:pPr>
              <w:pStyle w:val="TableParagraph"/>
              <w:ind w:left="11" w:right="2"/>
              <w:rPr>
                <w:i/>
                <w:sz w:val="20"/>
              </w:rPr>
            </w:pPr>
            <w:r>
              <w:rPr>
                <w:i/>
                <w:spacing w:val="-10"/>
                <w:sz w:val="20"/>
              </w:rPr>
              <w:t>2</w:t>
            </w:r>
          </w:p>
        </w:tc>
        <w:tc>
          <w:tcPr>
            <w:tcW w:w="1129" w:type="dxa"/>
          </w:tcPr>
          <w:p w14:paraId="379C20D1" w14:textId="77777777" w:rsidR="00BF4AEC" w:rsidRDefault="00BF4AEC">
            <w:pPr>
              <w:pStyle w:val="TableParagraph"/>
              <w:jc w:val="left"/>
              <w:rPr>
                <w:b/>
                <w:sz w:val="20"/>
              </w:rPr>
            </w:pPr>
          </w:p>
          <w:p w14:paraId="7BA3C8B0" w14:textId="77777777" w:rsidR="00BF4AEC" w:rsidRDefault="00BF4AEC">
            <w:pPr>
              <w:pStyle w:val="TableParagraph"/>
              <w:spacing w:before="179"/>
              <w:jc w:val="left"/>
              <w:rPr>
                <w:b/>
                <w:sz w:val="20"/>
              </w:rPr>
            </w:pPr>
          </w:p>
          <w:p w14:paraId="5557152D" w14:textId="77777777" w:rsidR="00BF4AEC" w:rsidRDefault="00000000">
            <w:pPr>
              <w:pStyle w:val="TableParagraph"/>
              <w:ind w:left="11" w:right="2"/>
              <w:rPr>
                <w:i/>
                <w:sz w:val="20"/>
              </w:rPr>
            </w:pPr>
            <w:r>
              <w:rPr>
                <w:i/>
                <w:spacing w:val="-5"/>
                <w:sz w:val="20"/>
              </w:rPr>
              <w:t>16</w:t>
            </w:r>
          </w:p>
        </w:tc>
        <w:tc>
          <w:tcPr>
            <w:tcW w:w="1129" w:type="dxa"/>
          </w:tcPr>
          <w:p w14:paraId="08D44853" w14:textId="77777777" w:rsidR="00BF4AEC" w:rsidRDefault="00BF4AEC">
            <w:pPr>
              <w:pStyle w:val="TableParagraph"/>
              <w:jc w:val="left"/>
              <w:rPr>
                <w:b/>
                <w:sz w:val="20"/>
              </w:rPr>
            </w:pPr>
          </w:p>
          <w:p w14:paraId="52E75DFC" w14:textId="77777777" w:rsidR="00BF4AEC" w:rsidRDefault="00BF4AEC">
            <w:pPr>
              <w:pStyle w:val="TableParagraph"/>
              <w:spacing w:before="179"/>
              <w:jc w:val="left"/>
              <w:rPr>
                <w:b/>
                <w:sz w:val="20"/>
              </w:rPr>
            </w:pPr>
          </w:p>
          <w:p w14:paraId="110D717A" w14:textId="77777777" w:rsidR="00BF4AEC" w:rsidRDefault="00000000">
            <w:pPr>
              <w:pStyle w:val="TableParagraph"/>
              <w:ind w:left="11" w:right="2"/>
              <w:rPr>
                <w:i/>
                <w:sz w:val="20"/>
              </w:rPr>
            </w:pPr>
            <w:r>
              <w:rPr>
                <w:i/>
                <w:spacing w:val="-5"/>
                <w:sz w:val="20"/>
              </w:rPr>
              <w:t>81</w:t>
            </w:r>
          </w:p>
        </w:tc>
      </w:tr>
      <w:tr w:rsidR="00BF4AEC" w14:paraId="5D66DFC3" w14:textId="77777777">
        <w:trPr>
          <w:trHeight w:val="1160"/>
        </w:trPr>
        <w:tc>
          <w:tcPr>
            <w:tcW w:w="2023" w:type="dxa"/>
          </w:tcPr>
          <w:p w14:paraId="31833F6C" w14:textId="77777777" w:rsidR="00BF4AEC" w:rsidRDefault="00000000">
            <w:pPr>
              <w:pStyle w:val="TableParagraph"/>
              <w:spacing w:before="15" w:line="256" w:lineRule="auto"/>
              <w:ind w:left="107" w:right="31"/>
              <w:jc w:val="left"/>
              <w:rPr>
                <w:sz w:val="20"/>
              </w:rPr>
            </w:pPr>
            <w:r>
              <w:rPr>
                <w:spacing w:val="-2"/>
                <w:sz w:val="20"/>
              </w:rPr>
              <w:t>Working relationships between employees</w:t>
            </w:r>
          </w:p>
        </w:tc>
        <w:tc>
          <w:tcPr>
            <w:tcW w:w="1219" w:type="dxa"/>
          </w:tcPr>
          <w:p w14:paraId="1324F18C" w14:textId="77777777" w:rsidR="00BF4AEC" w:rsidRDefault="00BF4AEC">
            <w:pPr>
              <w:pStyle w:val="TableParagraph"/>
              <w:spacing w:before="162"/>
              <w:jc w:val="left"/>
              <w:rPr>
                <w:b/>
                <w:sz w:val="20"/>
              </w:rPr>
            </w:pPr>
          </w:p>
          <w:p w14:paraId="0B533D23" w14:textId="77777777" w:rsidR="00BF4AEC" w:rsidRDefault="00000000">
            <w:pPr>
              <w:pStyle w:val="TableParagraph"/>
              <w:ind w:left="38" w:right="28"/>
              <w:rPr>
                <w:sz w:val="20"/>
              </w:rPr>
            </w:pPr>
            <w:r>
              <w:rPr>
                <w:spacing w:val="-5"/>
                <w:sz w:val="20"/>
              </w:rPr>
              <w:t>64</w:t>
            </w:r>
          </w:p>
        </w:tc>
        <w:tc>
          <w:tcPr>
            <w:tcW w:w="1043" w:type="dxa"/>
          </w:tcPr>
          <w:p w14:paraId="135D20D0" w14:textId="77777777" w:rsidR="00BF4AEC" w:rsidRDefault="00BF4AEC">
            <w:pPr>
              <w:pStyle w:val="TableParagraph"/>
              <w:spacing w:before="162"/>
              <w:jc w:val="left"/>
              <w:rPr>
                <w:b/>
                <w:sz w:val="20"/>
              </w:rPr>
            </w:pPr>
          </w:p>
          <w:p w14:paraId="76C08EC5" w14:textId="77777777" w:rsidR="00BF4AEC" w:rsidRDefault="00000000">
            <w:pPr>
              <w:pStyle w:val="TableParagraph"/>
              <w:ind w:left="11" w:right="2"/>
              <w:rPr>
                <w:sz w:val="20"/>
              </w:rPr>
            </w:pPr>
            <w:r>
              <w:rPr>
                <w:spacing w:val="-5"/>
                <w:sz w:val="20"/>
              </w:rPr>
              <w:t>12</w:t>
            </w:r>
          </w:p>
        </w:tc>
        <w:tc>
          <w:tcPr>
            <w:tcW w:w="1219" w:type="dxa"/>
          </w:tcPr>
          <w:p w14:paraId="54321925" w14:textId="77777777" w:rsidR="00BF4AEC" w:rsidRDefault="00BF4AEC">
            <w:pPr>
              <w:pStyle w:val="TableParagraph"/>
              <w:spacing w:before="162"/>
              <w:jc w:val="left"/>
              <w:rPr>
                <w:b/>
                <w:sz w:val="20"/>
              </w:rPr>
            </w:pPr>
          </w:p>
          <w:p w14:paraId="20FB8AC4" w14:textId="77777777" w:rsidR="00BF4AEC" w:rsidRDefault="00000000">
            <w:pPr>
              <w:pStyle w:val="TableParagraph"/>
              <w:ind w:left="38" w:right="27"/>
              <w:rPr>
                <w:sz w:val="20"/>
              </w:rPr>
            </w:pPr>
            <w:r>
              <w:rPr>
                <w:spacing w:val="-10"/>
                <w:sz w:val="20"/>
              </w:rPr>
              <w:t>2</w:t>
            </w:r>
          </w:p>
        </w:tc>
        <w:tc>
          <w:tcPr>
            <w:tcW w:w="714" w:type="dxa"/>
          </w:tcPr>
          <w:p w14:paraId="6D075160" w14:textId="77777777" w:rsidR="00BF4AEC" w:rsidRDefault="00BF4AEC">
            <w:pPr>
              <w:pStyle w:val="TableParagraph"/>
              <w:spacing w:before="162"/>
              <w:jc w:val="left"/>
              <w:rPr>
                <w:b/>
                <w:sz w:val="20"/>
              </w:rPr>
            </w:pPr>
          </w:p>
          <w:p w14:paraId="4CC9B75A" w14:textId="77777777" w:rsidR="00BF4AEC" w:rsidRDefault="00000000">
            <w:pPr>
              <w:pStyle w:val="TableParagraph"/>
              <w:ind w:left="11" w:right="2"/>
              <w:rPr>
                <w:i/>
                <w:sz w:val="20"/>
              </w:rPr>
            </w:pPr>
            <w:r>
              <w:rPr>
                <w:i/>
                <w:spacing w:val="-10"/>
                <w:sz w:val="20"/>
              </w:rPr>
              <w:t>4</w:t>
            </w:r>
          </w:p>
        </w:tc>
        <w:tc>
          <w:tcPr>
            <w:tcW w:w="1129" w:type="dxa"/>
          </w:tcPr>
          <w:p w14:paraId="718BCBB0" w14:textId="77777777" w:rsidR="00BF4AEC" w:rsidRDefault="00BF4AEC">
            <w:pPr>
              <w:pStyle w:val="TableParagraph"/>
              <w:spacing w:before="162"/>
              <w:jc w:val="left"/>
              <w:rPr>
                <w:b/>
                <w:sz w:val="20"/>
              </w:rPr>
            </w:pPr>
          </w:p>
          <w:p w14:paraId="1B121088" w14:textId="77777777" w:rsidR="00BF4AEC" w:rsidRDefault="00000000">
            <w:pPr>
              <w:pStyle w:val="TableParagraph"/>
              <w:ind w:left="11" w:right="2"/>
              <w:rPr>
                <w:i/>
                <w:sz w:val="20"/>
              </w:rPr>
            </w:pPr>
            <w:r>
              <w:rPr>
                <w:i/>
                <w:spacing w:val="-5"/>
                <w:sz w:val="20"/>
              </w:rPr>
              <w:t>17</w:t>
            </w:r>
          </w:p>
        </w:tc>
        <w:tc>
          <w:tcPr>
            <w:tcW w:w="1129" w:type="dxa"/>
          </w:tcPr>
          <w:p w14:paraId="1F10F2F9" w14:textId="77777777" w:rsidR="00BF4AEC" w:rsidRDefault="00BF4AEC">
            <w:pPr>
              <w:pStyle w:val="TableParagraph"/>
              <w:spacing w:before="162"/>
              <w:jc w:val="left"/>
              <w:rPr>
                <w:b/>
                <w:sz w:val="20"/>
              </w:rPr>
            </w:pPr>
          </w:p>
          <w:p w14:paraId="6845EB75" w14:textId="77777777" w:rsidR="00BF4AEC" w:rsidRDefault="00000000">
            <w:pPr>
              <w:pStyle w:val="TableParagraph"/>
              <w:ind w:left="11" w:right="2"/>
              <w:rPr>
                <w:i/>
                <w:sz w:val="20"/>
              </w:rPr>
            </w:pPr>
            <w:r>
              <w:rPr>
                <w:i/>
                <w:spacing w:val="-5"/>
                <w:sz w:val="20"/>
              </w:rPr>
              <w:t>81</w:t>
            </w:r>
          </w:p>
        </w:tc>
      </w:tr>
      <w:tr w:rsidR="00BF4AEC" w14:paraId="19E48BBD" w14:textId="77777777">
        <w:trPr>
          <w:trHeight w:val="899"/>
        </w:trPr>
        <w:tc>
          <w:tcPr>
            <w:tcW w:w="2023" w:type="dxa"/>
          </w:tcPr>
          <w:p w14:paraId="4EA32A22" w14:textId="77777777" w:rsidR="00BF4AEC" w:rsidRDefault="00000000">
            <w:pPr>
              <w:pStyle w:val="TableParagraph"/>
              <w:spacing w:before="15" w:line="256" w:lineRule="auto"/>
              <w:ind w:left="107" w:right="31"/>
              <w:jc w:val="left"/>
              <w:rPr>
                <w:sz w:val="20"/>
              </w:rPr>
            </w:pPr>
            <w:r>
              <w:rPr>
                <w:sz w:val="20"/>
              </w:rPr>
              <w:t>Fairness in treatment</w:t>
            </w:r>
            <w:r>
              <w:rPr>
                <w:spacing w:val="-18"/>
                <w:sz w:val="20"/>
              </w:rPr>
              <w:t xml:space="preserve"> </w:t>
            </w:r>
            <w:r>
              <w:rPr>
                <w:sz w:val="20"/>
              </w:rPr>
              <w:t xml:space="preserve">of </w:t>
            </w:r>
            <w:r>
              <w:rPr>
                <w:spacing w:val="-2"/>
                <w:sz w:val="20"/>
              </w:rPr>
              <w:t>employees</w:t>
            </w:r>
          </w:p>
        </w:tc>
        <w:tc>
          <w:tcPr>
            <w:tcW w:w="1219" w:type="dxa"/>
          </w:tcPr>
          <w:p w14:paraId="64944293" w14:textId="77777777" w:rsidR="00BF4AEC" w:rsidRDefault="00BF4AEC">
            <w:pPr>
              <w:pStyle w:val="TableParagraph"/>
              <w:spacing w:before="32"/>
              <w:jc w:val="left"/>
              <w:rPr>
                <w:b/>
                <w:sz w:val="20"/>
              </w:rPr>
            </w:pPr>
          </w:p>
          <w:p w14:paraId="26CAF4A5" w14:textId="77777777" w:rsidR="00BF4AEC" w:rsidRDefault="00000000">
            <w:pPr>
              <w:pStyle w:val="TableParagraph"/>
              <w:ind w:left="38" w:right="28"/>
              <w:rPr>
                <w:sz w:val="20"/>
              </w:rPr>
            </w:pPr>
            <w:r>
              <w:rPr>
                <w:spacing w:val="-5"/>
                <w:sz w:val="20"/>
              </w:rPr>
              <w:t>52</w:t>
            </w:r>
          </w:p>
        </w:tc>
        <w:tc>
          <w:tcPr>
            <w:tcW w:w="1043" w:type="dxa"/>
          </w:tcPr>
          <w:p w14:paraId="53181F5A" w14:textId="77777777" w:rsidR="00BF4AEC" w:rsidRDefault="00BF4AEC">
            <w:pPr>
              <w:pStyle w:val="TableParagraph"/>
              <w:spacing w:before="32"/>
              <w:jc w:val="left"/>
              <w:rPr>
                <w:b/>
                <w:sz w:val="20"/>
              </w:rPr>
            </w:pPr>
          </w:p>
          <w:p w14:paraId="5F77AF7D" w14:textId="77777777" w:rsidR="00BF4AEC" w:rsidRDefault="00000000">
            <w:pPr>
              <w:pStyle w:val="TableParagraph"/>
              <w:ind w:left="11" w:right="2"/>
              <w:rPr>
                <w:sz w:val="20"/>
              </w:rPr>
            </w:pPr>
            <w:r>
              <w:rPr>
                <w:spacing w:val="-5"/>
                <w:sz w:val="20"/>
              </w:rPr>
              <w:t>12</w:t>
            </w:r>
          </w:p>
        </w:tc>
        <w:tc>
          <w:tcPr>
            <w:tcW w:w="1219" w:type="dxa"/>
          </w:tcPr>
          <w:p w14:paraId="0D94288D" w14:textId="77777777" w:rsidR="00BF4AEC" w:rsidRDefault="00BF4AEC">
            <w:pPr>
              <w:pStyle w:val="TableParagraph"/>
              <w:spacing w:before="32"/>
              <w:jc w:val="left"/>
              <w:rPr>
                <w:b/>
                <w:sz w:val="20"/>
              </w:rPr>
            </w:pPr>
          </w:p>
          <w:p w14:paraId="07E47069" w14:textId="77777777" w:rsidR="00BF4AEC" w:rsidRDefault="00000000">
            <w:pPr>
              <w:pStyle w:val="TableParagraph"/>
              <w:ind w:left="38" w:right="27"/>
              <w:rPr>
                <w:sz w:val="20"/>
              </w:rPr>
            </w:pPr>
            <w:r>
              <w:rPr>
                <w:spacing w:val="-10"/>
                <w:sz w:val="20"/>
              </w:rPr>
              <w:t>-</w:t>
            </w:r>
          </w:p>
        </w:tc>
        <w:tc>
          <w:tcPr>
            <w:tcW w:w="714" w:type="dxa"/>
          </w:tcPr>
          <w:p w14:paraId="61B90EAF" w14:textId="77777777" w:rsidR="00BF4AEC" w:rsidRDefault="00BF4AEC">
            <w:pPr>
              <w:pStyle w:val="TableParagraph"/>
              <w:spacing w:before="32"/>
              <w:jc w:val="left"/>
              <w:rPr>
                <w:b/>
                <w:sz w:val="20"/>
              </w:rPr>
            </w:pPr>
          </w:p>
          <w:p w14:paraId="137545AA" w14:textId="77777777" w:rsidR="00BF4AEC" w:rsidRDefault="00000000">
            <w:pPr>
              <w:pStyle w:val="TableParagraph"/>
              <w:ind w:left="11" w:right="2"/>
              <w:rPr>
                <w:i/>
                <w:sz w:val="20"/>
              </w:rPr>
            </w:pPr>
            <w:r>
              <w:rPr>
                <w:i/>
                <w:spacing w:val="-10"/>
                <w:sz w:val="20"/>
              </w:rPr>
              <w:t>4</w:t>
            </w:r>
          </w:p>
        </w:tc>
        <w:tc>
          <w:tcPr>
            <w:tcW w:w="1129" w:type="dxa"/>
          </w:tcPr>
          <w:p w14:paraId="14FE486D" w14:textId="77777777" w:rsidR="00BF4AEC" w:rsidRDefault="00BF4AEC">
            <w:pPr>
              <w:pStyle w:val="TableParagraph"/>
              <w:spacing w:before="32"/>
              <w:jc w:val="left"/>
              <w:rPr>
                <w:b/>
                <w:sz w:val="20"/>
              </w:rPr>
            </w:pPr>
          </w:p>
          <w:p w14:paraId="7A2D43E1" w14:textId="77777777" w:rsidR="00BF4AEC" w:rsidRDefault="00000000">
            <w:pPr>
              <w:pStyle w:val="TableParagraph"/>
              <w:ind w:left="11" w:right="2"/>
              <w:rPr>
                <w:i/>
                <w:sz w:val="20"/>
              </w:rPr>
            </w:pPr>
            <w:r>
              <w:rPr>
                <w:i/>
                <w:spacing w:val="-5"/>
                <w:sz w:val="20"/>
              </w:rPr>
              <w:t>32</w:t>
            </w:r>
          </w:p>
        </w:tc>
        <w:tc>
          <w:tcPr>
            <w:tcW w:w="1129" w:type="dxa"/>
          </w:tcPr>
          <w:p w14:paraId="3591F71D" w14:textId="77777777" w:rsidR="00BF4AEC" w:rsidRDefault="00BF4AEC">
            <w:pPr>
              <w:pStyle w:val="TableParagraph"/>
              <w:spacing w:before="32"/>
              <w:jc w:val="left"/>
              <w:rPr>
                <w:b/>
                <w:sz w:val="20"/>
              </w:rPr>
            </w:pPr>
          </w:p>
          <w:p w14:paraId="3BC1EE6C" w14:textId="77777777" w:rsidR="00BF4AEC" w:rsidRDefault="00000000">
            <w:pPr>
              <w:pStyle w:val="TableParagraph"/>
              <w:ind w:left="11" w:right="1"/>
              <w:rPr>
                <w:i/>
                <w:sz w:val="20"/>
              </w:rPr>
            </w:pPr>
            <w:r>
              <w:rPr>
                <w:i/>
                <w:spacing w:val="-5"/>
                <w:sz w:val="20"/>
              </w:rPr>
              <w:t>81</w:t>
            </w:r>
          </w:p>
        </w:tc>
      </w:tr>
      <w:tr w:rsidR="00BF4AEC" w14:paraId="22B1F106" w14:textId="77777777">
        <w:trPr>
          <w:trHeight w:val="380"/>
        </w:trPr>
        <w:tc>
          <w:tcPr>
            <w:tcW w:w="2023" w:type="dxa"/>
          </w:tcPr>
          <w:p w14:paraId="6FD197B7" w14:textId="77777777" w:rsidR="00BF4AEC" w:rsidRDefault="00000000">
            <w:pPr>
              <w:pStyle w:val="TableParagraph"/>
              <w:spacing w:before="15"/>
              <w:ind w:left="108"/>
              <w:jc w:val="left"/>
              <w:rPr>
                <w:sz w:val="20"/>
              </w:rPr>
            </w:pPr>
            <w:r>
              <w:rPr>
                <w:sz w:val="20"/>
              </w:rPr>
              <w:t>Employee</w:t>
            </w:r>
            <w:r>
              <w:rPr>
                <w:spacing w:val="-7"/>
                <w:sz w:val="20"/>
              </w:rPr>
              <w:t xml:space="preserve"> </w:t>
            </w:r>
            <w:r>
              <w:rPr>
                <w:spacing w:val="-2"/>
                <w:sz w:val="20"/>
              </w:rPr>
              <w:t>morale</w:t>
            </w:r>
          </w:p>
        </w:tc>
        <w:tc>
          <w:tcPr>
            <w:tcW w:w="1219" w:type="dxa"/>
          </w:tcPr>
          <w:p w14:paraId="56B64150" w14:textId="77777777" w:rsidR="00BF4AEC" w:rsidRDefault="00000000">
            <w:pPr>
              <w:pStyle w:val="TableParagraph"/>
              <w:spacing w:before="15"/>
              <w:ind w:left="39" w:right="27"/>
              <w:rPr>
                <w:sz w:val="20"/>
              </w:rPr>
            </w:pPr>
            <w:r>
              <w:rPr>
                <w:spacing w:val="-5"/>
                <w:sz w:val="20"/>
              </w:rPr>
              <w:t>58</w:t>
            </w:r>
          </w:p>
        </w:tc>
        <w:tc>
          <w:tcPr>
            <w:tcW w:w="1043" w:type="dxa"/>
          </w:tcPr>
          <w:p w14:paraId="28F48164" w14:textId="77777777" w:rsidR="00BF4AEC" w:rsidRDefault="00000000">
            <w:pPr>
              <w:pStyle w:val="TableParagraph"/>
              <w:spacing w:before="15"/>
              <w:ind w:left="11"/>
              <w:rPr>
                <w:sz w:val="20"/>
              </w:rPr>
            </w:pPr>
            <w:r>
              <w:rPr>
                <w:spacing w:val="-5"/>
                <w:sz w:val="20"/>
              </w:rPr>
              <w:t>12</w:t>
            </w:r>
          </w:p>
        </w:tc>
        <w:tc>
          <w:tcPr>
            <w:tcW w:w="1219" w:type="dxa"/>
          </w:tcPr>
          <w:p w14:paraId="47149F50" w14:textId="77777777" w:rsidR="00BF4AEC" w:rsidRDefault="00000000">
            <w:pPr>
              <w:pStyle w:val="TableParagraph"/>
              <w:spacing w:before="15"/>
              <w:ind w:left="39" w:right="27"/>
              <w:rPr>
                <w:sz w:val="20"/>
              </w:rPr>
            </w:pPr>
            <w:r>
              <w:rPr>
                <w:spacing w:val="-10"/>
                <w:sz w:val="20"/>
              </w:rPr>
              <w:t>1</w:t>
            </w:r>
          </w:p>
        </w:tc>
        <w:tc>
          <w:tcPr>
            <w:tcW w:w="714" w:type="dxa"/>
          </w:tcPr>
          <w:p w14:paraId="7D308C90" w14:textId="77777777" w:rsidR="00BF4AEC" w:rsidRDefault="00000000">
            <w:pPr>
              <w:pStyle w:val="TableParagraph"/>
              <w:spacing w:before="15"/>
              <w:ind w:left="11" w:right="2"/>
              <w:rPr>
                <w:i/>
                <w:sz w:val="20"/>
              </w:rPr>
            </w:pPr>
            <w:r>
              <w:rPr>
                <w:i/>
                <w:spacing w:val="-10"/>
                <w:sz w:val="20"/>
              </w:rPr>
              <w:t>7</w:t>
            </w:r>
          </w:p>
        </w:tc>
        <w:tc>
          <w:tcPr>
            <w:tcW w:w="1129" w:type="dxa"/>
          </w:tcPr>
          <w:p w14:paraId="4A8D5B9C" w14:textId="77777777" w:rsidR="00BF4AEC" w:rsidRDefault="00000000">
            <w:pPr>
              <w:pStyle w:val="TableParagraph"/>
              <w:spacing w:before="15"/>
              <w:ind w:left="11" w:right="2"/>
              <w:rPr>
                <w:i/>
                <w:sz w:val="20"/>
              </w:rPr>
            </w:pPr>
            <w:r>
              <w:rPr>
                <w:i/>
                <w:spacing w:val="-5"/>
                <w:sz w:val="20"/>
              </w:rPr>
              <w:t>21</w:t>
            </w:r>
          </w:p>
        </w:tc>
        <w:tc>
          <w:tcPr>
            <w:tcW w:w="1129" w:type="dxa"/>
          </w:tcPr>
          <w:p w14:paraId="2C004DB5" w14:textId="77777777" w:rsidR="00BF4AEC" w:rsidRDefault="00000000">
            <w:pPr>
              <w:pStyle w:val="TableParagraph"/>
              <w:spacing w:before="15"/>
              <w:ind w:left="11" w:right="1"/>
              <w:rPr>
                <w:i/>
                <w:sz w:val="20"/>
              </w:rPr>
            </w:pPr>
            <w:r>
              <w:rPr>
                <w:i/>
                <w:spacing w:val="-5"/>
                <w:sz w:val="20"/>
              </w:rPr>
              <w:t>81</w:t>
            </w:r>
          </w:p>
        </w:tc>
      </w:tr>
      <w:tr w:rsidR="00BF4AEC" w14:paraId="7DEE1817" w14:textId="77777777">
        <w:trPr>
          <w:trHeight w:val="899"/>
        </w:trPr>
        <w:tc>
          <w:tcPr>
            <w:tcW w:w="2023" w:type="dxa"/>
          </w:tcPr>
          <w:p w14:paraId="1F78259C" w14:textId="77777777" w:rsidR="00BF4AEC" w:rsidRDefault="00000000">
            <w:pPr>
              <w:pStyle w:val="TableParagraph"/>
              <w:spacing w:before="15" w:line="256" w:lineRule="auto"/>
              <w:ind w:left="108" w:right="31"/>
              <w:jc w:val="left"/>
              <w:rPr>
                <w:sz w:val="20"/>
              </w:rPr>
            </w:pPr>
            <w:r>
              <w:rPr>
                <w:sz w:val="20"/>
              </w:rPr>
              <w:t>Trust between management</w:t>
            </w:r>
            <w:r>
              <w:rPr>
                <w:spacing w:val="-18"/>
                <w:sz w:val="20"/>
              </w:rPr>
              <w:t xml:space="preserve"> </w:t>
            </w:r>
            <w:r>
              <w:rPr>
                <w:sz w:val="20"/>
              </w:rPr>
              <w:t xml:space="preserve">and </w:t>
            </w:r>
            <w:r>
              <w:rPr>
                <w:spacing w:val="-2"/>
                <w:sz w:val="20"/>
              </w:rPr>
              <w:t>employees</w:t>
            </w:r>
          </w:p>
        </w:tc>
        <w:tc>
          <w:tcPr>
            <w:tcW w:w="1219" w:type="dxa"/>
          </w:tcPr>
          <w:p w14:paraId="5F478E83" w14:textId="77777777" w:rsidR="00BF4AEC" w:rsidRDefault="00BF4AEC">
            <w:pPr>
              <w:pStyle w:val="TableParagraph"/>
              <w:spacing w:before="32"/>
              <w:jc w:val="left"/>
              <w:rPr>
                <w:b/>
                <w:sz w:val="20"/>
              </w:rPr>
            </w:pPr>
          </w:p>
          <w:p w14:paraId="5733244F" w14:textId="77777777" w:rsidR="00BF4AEC" w:rsidRDefault="00000000">
            <w:pPr>
              <w:pStyle w:val="TableParagraph"/>
              <w:ind w:left="38" w:right="28"/>
              <w:rPr>
                <w:sz w:val="20"/>
              </w:rPr>
            </w:pPr>
            <w:r>
              <w:rPr>
                <w:spacing w:val="-5"/>
                <w:sz w:val="20"/>
              </w:rPr>
              <w:t>57</w:t>
            </w:r>
          </w:p>
        </w:tc>
        <w:tc>
          <w:tcPr>
            <w:tcW w:w="1043" w:type="dxa"/>
          </w:tcPr>
          <w:p w14:paraId="6004DA0B" w14:textId="77777777" w:rsidR="00BF4AEC" w:rsidRDefault="00BF4AEC">
            <w:pPr>
              <w:pStyle w:val="TableParagraph"/>
              <w:spacing w:before="32"/>
              <w:jc w:val="left"/>
              <w:rPr>
                <w:b/>
                <w:sz w:val="20"/>
              </w:rPr>
            </w:pPr>
          </w:p>
          <w:p w14:paraId="352DAEB0" w14:textId="77777777" w:rsidR="00BF4AEC" w:rsidRDefault="00000000">
            <w:pPr>
              <w:pStyle w:val="TableParagraph"/>
              <w:ind w:left="11" w:right="2"/>
              <w:rPr>
                <w:sz w:val="20"/>
              </w:rPr>
            </w:pPr>
            <w:r>
              <w:rPr>
                <w:spacing w:val="-5"/>
                <w:sz w:val="20"/>
              </w:rPr>
              <w:t>20</w:t>
            </w:r>
          </w:p>
        </w:tc>
        <w:tc>
          <w:tcPr>
            <w:tcW w:w="1219" w:type="dxa"/>
          </w:tcPr>
          <w:p w14:paraId="349375D9" w14:textId="77777777" w:rsidR="00BF4AEC" w:rsidRDefault="00BF4AEC">
            <w:pPr>
              <w:pStyle w:val="TableParagraph"/>
              <w:spacing w:before="32"/>
              <w:jc w:val="left"/>
              <w:rPr>
                <w:b/>
                <w:sz w:val="20"/>
              </w:rPr>
            </w:pPr>
          </w:p>
          <w:p w14:paraId="181CCC7E" w14:textId="77777777" w:rsidR="00BF4AEC" w:rsidRDefault="00000000">
            <w:pPr>
              <w:pStyle w:val="TableParagraph"/>
              <w:ind w:left="38" w:right="27"/>
              <w:rPr>
                <w:sz w:val="20"/>
              </w:rPr>
            </w:pPr>
            <w:r>
              <w:rPr>
                <w:spacing w:val="-10"/>
                <w:sz w:val="20"/>
              </w:rPr>
              <w:t>2</w:t>
            </w:r>
          </w:p>
        </w:tc>
        <w:tc>
          <w:tcPr>
            <w:tcW w:w="714" w:type="dxa"/>
          </w:tcPr>
          <w:p w14:paraId="23DDBC44" w14:textId="77777777" w:rsidR="00BF4AEC" w:rsidRDefault="00BF4AEC">
            <w:pPr>
              <w:pStyle w:val="TableParagraph"/>
              <w:spacing w:before="32"/>
              <w:jc w:val="left"/>
              <w:rPr>
                <w:b/>
                <w:sz w:val="20"/>
              </w:rPr>
            </w:pPr>
          </w:p>
          <w:p w14:paraId="0C8C42EA" w14:textId="77777777" w:rsidR="00BF4AEC" w:rsidRDefault="00000000">
            <w:pPr>
              <w:pStyle w:val="TableParagraph"/>
              <w:ind w:left="11" w:right="2"/>
              <w:rPr>
                <w:i/>
                <w:sz w:val="20"/>
              </w:rPr>
            </w:pPr>
            <w:r>
              <w:rPr>
                <w:i/>
                <w:spacing w:val="-10"/>
                <w:sz w:val="20"/>
              </w:rPr>
              <w:t>2</w:t>
            </w:r>
          </w:p>
        </w:tc>
        <w:tc>
          <w:tcPr>
            <w:tcW w:w="1129" w:type="dxa"/>
          </w:tcPr>
          <w:p w14:paraId="7BEFC60C" w14:textId="77777777" w:rsidR="00BF4AEC" w:rsidRDefault="00BF4AEC">
            <w:pPr>
              <w:pStyle w:val="TableParagraph"/>
              <w:spacing w:before="32"/>
              <w:jc w:val="left"/>
              <w:rPr>
                <w:b/>
                <w:sz w:val="20"/>
              </w:rPr>
            </w:pPr>
          </w:p>
          <w:p w14:paraId="388DBFA8" w14:textId="77777777" w:rsidR="00BF4AEC" w:rsidRDefault="00000000">
            <w:pPr>
              <w:pStyle w:val="TableParagraph"/>
              <w:ind w:left="11" w:right="2"/>
              <w:rPr>
                <w:i/>
                <w:sz w:val="20"/>
              </w:rPr>
            </w:pPr>
            <w:r>
              <w:rPr>
                <w:i/>
                <w:spacing w:val="-5"/>
                <w:sz w:val="20"/>
              </w:rPr>
              <w:t>18</w:t>
            </w:r>
          </w:p>
        </w:tc>
        <w:tc>
          <w:tcPr>
            <w:tcW w:w="1129" w:type="dxa"/>
          </w:tcPr>
          <w:p w14:paraId="30FE6F44" w14:textId="77777777" w:rsidR="00BF4AEC" w:rsidRDefault="00BF4AEC">
            <w:pPr>
              <w:pStyle w:val="TableParagraph"/>
              <w:spacing w:before="32"/>
              <w:jc w:val="left"/>
              <w:rPr>
                <w:b/>
                <w:sz w:val="20"/>
              </w:rPr>
            </w:pPr>
          </w:p>
          <w:p w14:paraId="2BFF5860" w14:textId="77777777" w:rsidR="00BF4AEC" w:rsidRDefault="00000000">
            <w:pPr>
              <w:pStyle w:val="TableParagraph"/>
              <w:ind w:left="11" w:right="1"/>
              <w:rPr>
                <w:i/>
                <w:sz w:val="20"/>
              </w:rPr>
            </w:pPr>
            <w:r>
              <w:rPr>
                <w:i/>
                <w:spacing w:val="-5"/>
                <w:sz w:val="20"/>
              </w:rPr>
              <w:t>81</w:t>
            </w:r>
          </w:p>
        </w:tc>
      </w:tr>
      <w:tr w:rsidR="00BF4AEC" w14:paraId="3E28D5BA" w14:textId="77777777">
        <w:trPr>
          <w:trHeight w:val="381"/>
        </w:trPr>
        <w:tc>
          <w:tcPr>
            <w:tcW w:w="2023" w:type="dxa"/>
          </w:tcPr>
          <w:p w14:paraId="321F138E" w14:textId="77777777" w:rsidR="00BF4AEC" w:rsidRDefault="00000000">
            <w:pPr>
              <w:pStyle w:val="TableParagraph"/>
              <w:spacing w:before="16"/>
              <w:ind w:left="108"/>
              <w:jc w:val="left"/>
              <w:rPr>
                <w:sz w:val="20"/>
              </w:rPr>
            </w:pPr>
            <w:r>
              <w:rPr>
                <w:spacing w:val="-2"/>
                <w:sz w:val="20"/>
              </w:rPr>
              <w:t>Communication</w:t>
            </w:r>
          </w:p>
        </w:tc>
        <w:tc>
          <w:tcPr>
            <w:tcW w:w="1219" w:type="dxa"/>
          </w:tcPr>
          <w:p w14:paraId="6D3E0952" w14:textId="77777777" w:rsidR="00BF4AEC" w:rsidRDefault="00000000">
            <w:pPr>
              <w:pStyle w:val="TableParagraph"/>
              <w:spacing w:before="16"/>
              <w:ind w:left="38" w:right="28"/>
              <w:rPr>
                <w:sz w:val="20"/>
              </w:rPr>
            </w:pPr>
            <w:r>
              <w:rPr>
                <w:spacing w:val="-5"/>
                <w:sz w:val="20"/>
              </w:rPr>
              <w:t>72</w:t>
            </w:r>
          </w:p>
        </w:tc>
        <w:tc>
          <w:tcPr>
            <w:tcW w:w="1043" w:type="dxa"/>
          </w:tcPr>
          <w:p w14:paraId="7FF88DB7" w14:textId="77777777" w:rsidR="00BF4AEC" w:rsidRDefault="00000000">
            <w:pPr>
              <w:pStyle w:val="TableParagraph"/>
              <w:spacing w:before="16"/>
              <w:ind w:left="11" w:right="1"/>
              <w:rPr>
                <w:sz w:val="20"/>
              </w:rPr>
            </w:pPr>
            <w:r>
              <w:rPr>
                <w:spacing w:val="-10"/>
                <w:sz w:val="20"/>
              </w:rPr>
              <w:t>9</w:t>
            </w:r>
          </w:p>
        </w:tc>
        <w:tc>
          <w:tcPr>
            <w:tcW w:w="1219" w:type="dxa"/>
          </w:tcPr>
          <w:p w14:paraId="7D619A4A" w14:textId="77777777" w:rsidR="00BF4AEC" w:rsidRDefault="00000000">
            <w:pPr>
              <w:pStyle w:val="TableParagraph"/>
              <w:spacing w:before="16"/>
              <w:ind w:left="38" w:right="27"/>
              <w:rPr>
                <w:sz w:val="20"/>
              </w:rPr>
            </w:pPr>
            <w:r>
              <w:rPr>
                <w:spacing w:val="-10"/>
                <w:sz w:val="20"/>
              </w:rPr>
              <w:t>1</w:t>
            </w:r>
          </w:p>
        </w:tc>
        <w:tc>
          <w:tcPr>
            <w:tcW w:w="714" w:type="dxa"/>
          </w:tcPr>
          <w:p w14:paraId="24690FFB" w14:textId="77777777" w:rsidR="00BF4AEC" w:rsidRDefault="00000000">
            <w:pPr>
              <w:pStyle w:val="TableParagraph"/>
              <w:spacing w:before="16"/>
              <w:ind w:left="11" w:right="2"/>
              <w:rPr>
                <w:i/>
                <w:sz w:val="20"/>
              </w:rPr>
            </w:pPr>
            <w:r>
              <w:rPr>
                <w:i/>
                <w:spacing w:val="-10"/>
                <w:sz w:val="20"/>
              </w:rPr>
              <w:t>2</w:t>
            </w:r>
          </w:p>
        </w:tc>
        <w:tc>
          <w:tcPr>
            <w:tcW w:w="1129" w:type="dxa"/>
          </w:tcPr>
          <w:p w14:paraId="6D96D6D7" w14:textId="77777777" w:rsidR="00BF4AEC" w:rsidRDefault="00000000">
            <w:pPr>
              <w:pStyle w:val="TableParagraph"/>
              <w:spacing w:before="16"/>
              <w:ind w:left="11" w:right="2"/>
              <w:rPr>
                <w:i/>
                <w:sz w:val="20"/>
              </w:rPr>
            </w:pPr>
            <w:r>
              <w:rPr>
                <w:i/>
                <w:spacing w:val="-5"/>
                <w:sz w:val="20"/>
              </w:rPr>
              <w:t>16</w:t>
            </w:r>
          </w:p>
        </w:tc>
        <w:tc>
          <w:tcPr>
            <w:tcW w:w="1129" w:type="dxa"/>
          </w:tcPr>
          <w:p w14:paraId="4EBCDAF5" w14:textId="77777777" w:rsidR="00BF4AEC" w:rsidRDefault="00000000">
            <w:pPr>
              <w:pStyle w:val="TableParagraph"/>
              <w:spacing w:before="16"/>
              <w:ind w:left="11" w:right="1"/>
              <w:rPr>
                <w:i/>
                <w:sz w:val="20"/>
              </w:rPr>
            </w:pPr>
            <w:r>
              <w:rPr>
                <w:i/>
                <w:spacing w:val="-5"/>
                <w:sz w:val="20"/>
              </w:rPr>
              <w:t>81</w:t>
            </w:r>
          </w:p>
        </w:tc>
      </w:tr>
    </w:tbl>
    <w:p w14:paraId="3F9C098D" w14:textId="77777777" w:rsidR="00BF4AEC" w:rsidRDefault="00000000">
      <w:pPr>
        <w:spacing w:before="17"/>
        <w:ind w:left="1080"/>
        <w:jc w:val="both"/>
        <w:rPr>
          <w:i/>
          <w:sz w:val="20"/>
        </w:rPr>
      </w:pPr>
      <w:r>
        <w:rPr>
          <w:i/>
          <w:sz w:val="20"/>
        </w:rPr>
        <w:t>Base:</w:t>
      </w:r>
      <w:r>
        <w:rPr>
          <w:i/>
          <w:spacing w:val="-7"/>
          <w:sz w:val="20"/>
        </w:rPr>
        <w:t xml:space="preserve"> </w:t>
      </w:r>
      <w:r>
        <w:rPr>
          <w:i/>
          <w:sz w:val="20"/>
        </w:rPr>
        <w:t>Workplace</w:t>
      </w:r>
      <w:r>
        <w:rPr>
          <w:i/>
          <w:spacing w:val="-6"/>
          <w:sz w:val="20"/>
        </w:rPr>
        <w:t xml:space="preserve"> </w:t>
      </w:r>
      <w:r>
        <w:rPr>
          <w:i/>
          <w:sz w:val="20"/>
        </w:rPr>
        <w:t>Projects</w:t>
      </w:r>
      <w:r>
        <w:rPr>
          <w:i/>
          <w:spacing w:val="-6"/>
          <w:sz w:val="20"/>
        </w:rPr>
        <w:t xml:space="preserve"> </w:t>
      </w:r>
      <w:r>
        <w:rPr>
          <w:i/>
          <w:sz w:val="20"/>
        </w:rPr>
        <w:t>service</w:t>
      </w:r>
      <w:r>
        <w:rPr>
          <w:i/>
          <w:spacing w:val="-6"/>
          <w:sz w:val="20"/>
        </w:rPr>
        <w:t xml:space="preserve"> </w:t>
      </w:r>
      <w:r>
        <w:rPr>
          <w:i/>
          <w:spacing w:val="-2"/>
          <w:sz w:val="20"/>
        </w:rPr>
        <w:t>users</w:t>
      </w:r>
    </w:p>
    <w:p w14:paraId="60273CEA" w14:textId="77777777" w:rsidR="00BF4AEC" w:rsidRDefault="00BF4AEC">
      <w:pPr>
        <w:jc w:val="both"/>
        <w:rPr>
          <w:sz w:val="20"/>
        </w:rPr>
        <w:sectPr w:rsidR="00BF4AEC">
          <w:pgSz w:w="11910" w:h="16840"/>
          <w:pgMar w:top="1360" w:right="1058" w:bottom="1420" w:left="720" w:header="0" w:footer="1174" w:gutter="0"/>
          <w:cols w:space="720"/>
        </w:sectPr>
      </w:pPr>
    </w:p>
    <w:p w14:paraId="5C58BCEA" w14:textId="77777777" w:rsidR="00BF4AEC" w:rsidRDefault="00000000">
      <w:pPr>
        <w:pStyle w:val="Heading2"/>
        <w:numPr>
          <w:ilvl w:val="1"/>
          <w:numId w:val="2"/>
        </w:numPr>
        <w:tabs>
          <w:tab w:val="left" w:pos="1799"/>
        </w:tabs>
        <w:spacing w:before="79"/>
        <w:ind w:hanging="719"/>
        <w:jc w:val="both"/>
      </w:pPr>
      <w:bookmarkStart w:id="40" w:name="_bookmark15"/>
      <w:bookmarkEnd w:id="40"/>
      <w:r>
        <w:lastRenderedPageBreak/>
        <w:t>Overall</w:t>
      </w:r>
      <w:r>
        <w:rPr>
          <w:spacing w:val="-11"/>
        </w:rPr>
        <w:t xml:space="preserve"> </w:t>
      </w:r>
      <w:r>
        <w:t>improvement</w:t>
      </w:r>
      <w:r>
        <w:rPr>
          <w:spacing w:val="-10"/>
        </w:rPr>
        <w:t xml:space="preserve"> </w:t>
      </w:r>
      <w:r>
        <w:t>in</w:t>
      </w:r>
      <w:r>
        <w:rPr>
          <w:spacing w:val="-10"/>
        </w:rPr>
        <w:t xml:space="preserve"> </w:t>
      </w:r>
      <w:r>
        <w:t>employee</w:t>
      </w:r>
      <w:r>
        <w:rPr>
          <w:spacing w:val="-10"/>
        </w:rPr>
        <w:t xml:space="preserve"> </w:t>
      </w:r>
      <w:r>
        <w:t>and</w:t>
      </w:r>
      <w:r>
        <w:rPr>
          <w:spacing w:val="-10"/>
        </w:rPr>
        <w:t xml:space="preserve"> </w:t>
      </w:r>
      <w:r>
        <w:t>management</w:t>
      </w:r>
      <w:r>
        <w:rPr>
          <w:spacing w:val="-10"/>
        </w:rPr>
        <w:t xml:space="preserve"> </w:t>
      </w:r>
      <w:r>
        <w:rPr>
          <w:spacing w:val="-2"/>
        </w:rPr>
        <w:t>relations</w:t>
      </w:r>
    </w:p>
    <w:p w14:paraId="53544A07" w14:textId="77777777" w:rsidR="00BF4AEC" w:rsidRDefault="00000000">
      <w:pPr>
        <w:pStyle w:val="BodyText"/>
        <w:spacing w:before="120"/>
        <w:ind w:left="1079" w:right="735"/>
        <w:jc w:val="both"/>
      </w:pPr>
      <w:r>
        <w:t>The level of overall improvement in workplace relationships between employees and management forms a key component of the Service Level Agreement (SLA) between</w:t>
      </w:r>
      <w:r>
        <w:rPr>
          <w:spacing w:val="-6"/>
        </w:rPr>
        <w:t xml:space="preserve"> </w:t>
      </w:r>
      <w:proofErr w:type="spellStart"/>
      <w:r>
        <w:t>Acas</w:t>
      </w:r>
      <w:proofErr w:type="spellEnd"/>
      <w:r>
        <w:rPr>
          <w:spacing w:val="-6"/>
        </w:rPr>
        <w:t xml:space="preserve"> </w:t>
      </w:r>
      <w:r>
        <w:t>and</w:t>
      </w:r>
      <w:r>
        <w:rPr>
          <w:spacing w:val="-6"/>
        </w:rPr>
        <w:t xml:space="preserve"> </w:t>
      </w:r>
      <w:r>
        <w:t>its</w:t>
      </w:r>
      <w:r>
        <w:rPr>
          <w:spacing w:val="-6"/>
        </w:rPr>
        <w:t xml:space="preserve"> </w:t>
      </w:r>
      <w:r>
        <w:t>sponsor,</w:t>
      </w:r>
      <w:r>
        <w:rPr>
          <w:spacing w:val="-6"/>
        </w:rPr>
        <w:t xml:space="preserve"> </w:t>
      </w:r>
      <w:r>
        <w:t>the</w:t>
      </w:r>
      <w:r>
        <w:rPr>
          <w:spacing w:val="-7"/>
        </w:rPr>
        <w:t xml:space="preserve"> </w:t>
      </w:r>
      <w:r>
        <w:t>Department</w:t>
      </w:r>
      <w:r>
        <w:rPr>
          <w:spacing w:val="-6"/>
        </w:rPr>
        <w:t xml:space="preserve"> </w:t>
      </w:r>
      <w:r>
        <w:t>for</w:t>
      </w:r>
      <w:r>
        <w:rPr>
          <w:spacing w:val="-6"/>
        </w:rPr>
        <w:t xml:space="preserve"> </w:t>
      </w:r>
      <w:r>
        <w:t>Business,</w:t>
      </w:r>
      <w:r>
        <w:rPr>
          <w:spacing w:val="-6"/>
        </w:rPr>
        <w:t xml:space="preserve"> </w:t>
      </w:r>
      <w:proofErr w:type="gramStart"/>
      <w:r>
        <w:t>Energy</w:t>
      </w:r>
      <w:proofErr w:type="gramEnd"/>
      <w:r>
        <w:rPr>
          <w:spacing w:val="-6"/>
        </w:rPr>
        <w:t xml:space="preserve"> </w:t>
      </w:r>
      <w:r>
        <w:t>and</w:t>
      </w:r>
      <w:r>
        <w:rPr>
          <w:spacing w:val="-6"/>
        </w:rPr>
        <w:t xml:space="preserve"> </w:t>
      </w:r>
      <w:r>
        <w:t>Industrial Strategy</w:t>
      </w:r>
      <w:r>
        <w:rPr>
          <w:spacing w:val="-3"/>
        </w:rPr>
        <w:t xml:space="preserve"> </w:t>
      </w:r>
      <w:r>
        <w:t>(BEIS).</w:t>
      </w:r>
      <w:r>
        <w:rPr>
          <w:spacing w:val="-4"/>
        </w:rPr>
        <w:t xml:space="preserve"> </w:t>
      </w:r>
      <w:r>
        <w:t>Under</w:t>
      </w:r>
      <w:r>
        <w:rPr>
          <w:spacing w:val="-4"/>
        </w:rPr>
        <w:t xml:space="preserve"> </w:t>
      </w:r>
      <w:r>
        <w:t>this</w:t>
      </w:r>
      <w:r>
        <w:rPr>
          <w:spacing w:val="-3"/>
        </w:rPr>
        <w:t xml:space="preserve"> </w:t>
      </w:r>
      <w:r>
        <w:t>agreement</w:t>
      </w:r>
      <w:r>
        <w:rPr>
          <w:spacing w:val="-3"/>
        </w:rPr>
        <w:t xml:space="preserve"> </w:t>
      </w:r>
      <w:r>
        <w:t>there</w:t>
      </w:r>
      <w:r>
        <w:rPr>
          <w:spacing w:val="-3"/>
        </w:rPr>
        <w:t xml:space="preserve"> </w:t>
      </w:r>
      <w:r>
        <w:t>is</w:t>
      </w:r>
      <w:r>
        <w:rPr>
          <w:spacing w:val="-3"/>
        </w:rPr>
        <w:t xml:space="preserve"> </w:t>
      </w:r>
      <w:r>
        <w:t>a</w:t>
      </w:r>
      <w:r>
        <w:rPr>
          <w:spacing w:val="-3"/>
        </w:rPr>
        <w:t xml:space="preserve"> </w:t>
      </w:r>
      <w:r>
        <w:t>Key</w:t>
      </w:r>
      <w:r>
        <w:rPr>
          <w:spacing w:val="-3"/>
        </w:rPr>
        <w:t xml:space="preserve"> </w:t>
      </w:r>
      <w:r>
        <w:t>Performance</w:t>
      </w:r>
      <w:r>
        <w:rPr>
          <w:spacing w:val="-3"/>
        </w:rPr>
        <w:t xml:space="preserve"> </w:t>
      </w:r>
      <w:r>
        <w:t>Indicator</w:t>
      </w:r>
      <w:r>
        <w:rPr>
          <w:spacing w:val="-3"/>
        </w:rPr>
        <w:t xml:space="preserve"> </w:t>
      </w:r>
      <w:r>
        <w:t>(KPI) that an improvement in workplace relationships is registered in 70 per cent of all Advisory Projects.</w:t>
      </w:r>
    </w:p>
    <w:p w14:paraId="63A8D365" w14:textId="77777777" w:rsidR="00BF4AEC" w:rsidRDefault="00000000">
      <w:pPr>
        <w:pStyle w:val="BodyText"/>
        <w:spacing w:before="120"/>
        <w:ind w:left="1079" w:right="736"/>
        <w:jc w:val="both"/>
      </w:pPr>
      <w:r>
        <w:t>The</w:t>
      </w:r>
      <w:r>
        <w:rPr>
          <w:spacing w:val="-5"/>
        </w:rPr>
        <w:t xml:space="preserve"> </w:t>
      </w:r>
      <w:r>
        <w:t>improvement</w:t>
      </w:r>
      <w:r>
        <w:rPr>
          <w:spacing w:val="-5"/>
        </w:rPr>
        <w:t xml:space="preserve"> </w:t>
      </w:r>
      <w:r>
        <w:t>figure</w:t>
      </w:r>
      <w:r>
        <w:rPr>
          <w:spacing w:val="-5"/>
        </w:rPr>
        <w:t xml:space="preserve"> </w:t>
      </w:r>
      <w:r>
        <w:t>for</w:t>
      </w:r>
      <w:r>
        <w:rPr>
          <w:spacing w:val="-6"/>
        </w:rPr>
        <w:t xml:space="preserve"> </w:t>
      </w:r>
      <w:r>
        <w:t>the</w:t>
      </w:r>
      <w:r>
        <w:rPr>
          <w:spacing w:val="-6"/>
        </w:rPr>
        <w:t xml:space="preserve"> </w:t>
      </w:r>
      <w:r>
        <w:t>KPI</w:t>
      </w:r>
      <w:r>
        <w:rPr>
          <w:spacing w:val="-5"/>
        </w:rPr>
        <w:t xml:space="preserve"> </w:t>
      </w:r>
      <w:r>
        <w:t>is</w:t>
      </w:r>
      <w:r>
        <w:rPr>
          <w:spacing w:val="-5"/>
        </w:rPr>
        <w:t xml:space="preserve"> </w:t>
      </w:r>
      <w:r>
        <w:t>calculated</w:t>
      </w:r>
      <w:r>
        <w:rPr>
          <w:spacing w:val="-4"/>
        </w:rPr>
        <w:t xml:space="preserve"> </w:t>
      </w:r>
      <w:r>
        <w:t>as</w:t>
      </w:r>
      <w:r>
        <w:rPr>
          <w:spacing w:val="-6"/>
        </w:rPr>
        <w:t xml:space="preserve"> </w:t>
      </w:r>
      <w:r>
        <w:t>the</w:t>
      </w:r>
      <w:r>
        <w:rPr>
          <w:spacing w:val="-6"/>
        </w:rPr>
        <w:t xml:space="preserve"> </w:t>
      </w:r>
      <w:r>
        <w:t>proportion</w:t>
      </w:r>
      <w:r>
        <w:rPr>
          <w:spacing w:val="-4"/>
        </w:rPr>
        <w:t xml:space="preserve"> </w:t>
      </w:r>
      <w:r>
        <w:t>of</w:t>
      </w:r>
      <w:r>
        <w:rPr>
          <w:spacing w:val="-6"/>
        </w:rPr>
        <w:t xml:space="preserve"> </w:t>
      </w:r>
      <w:r>
        <w:t>service</w:t>
      </w:r>
      <w:r>
        <w:rPr>
          <w:spacing w:val="-4"/>
        </w:rPr>
        <w:t xml:space="preserve"> </w:t>
      </w:r>
      <w:r>
        <w:t>users reporting that they had seen improvements in workplace relations in at least one of the areas below</w:t>
      </w:r>
      <w:r>
        <w:rPr>
          <w:position w:val="7"/>
          <w:sz w:val="13"/>
        </w:rPr>
        <w:t>6</w:t>
      </w:r>
      <w:r>
        <w:t>:</w:t>
      </w:r>
    </w:p>
    <w:p w14:paraId="5EC2B643" w14:textId="77777777" w:rsidR="00BF4AEC" w:rsidRDefault="00000000">
      <w:pPr>
        <w:pStyle w:val="ListParagraph"/>
        <w:numPr>
          <w:ilvl w:val="2"/>
          <w:numId w:val="2"/>
        </w:numPr>
        <w:tabs>
          <w:tab w:val="left" w:pos="1799"/>
        </w:tabs>
        <w:ind w:hanging="359"/>
        <w:jc w:val="left"/>
        <w:rPr>
          <w:sz w:val="20"/>
        </w:rPr>
      </w:pPr>
      <w:proofErr w:type="gramStart"/>
      <w:r>
        <w:rPr>
          <w:spacing w:val="-2"/>
          <w:sz w:val="20"/>
        </w:rPr>
        <w:t>Communication;</w:t>
      </w:r>
      <w:proofErr w:type="gramEnd"/>
    </w:p>
    <w:p w14:paraId="6ED709BE" w14:textId="77777777" w:rsidR="00BF4AEC" w:rsidRDefault="00000000">
      <w:pPr>
        <w:pStyle w:val="ListParagraph"/>
        <w:numPr>
          <w:ilvl w:val="2"/>
          <w:numId w:val="2"/>
        </w:numPr>
        <w:tabs>
          <w:tab w:val="left" w:pos="1799"/>
        </w:tabs>
        <w:spacing w:before="117"/>
        <w:ind w:hanging="359"/>
        <w:jc w:val="left"/>
        <w:rPr>
          <w:sz w:val="20"/>
        </w:rPr>
      </w:pPr>
      <w:r>
        <w:rPr>
          <w:sz w:val="20"/>
        </w:rPr>
        <w:t>Day</w:t>
      </w:r>
      <w:r>
        <w:rPr>
          <w:spacing w:val="-3"/>
          <w:sz w:val="20"/>
        </w:rPr>
        <w:t xml:space="preserve"> </w:t>
      </w:r>
      <w:r>
        <w:rPr>
          <w:sz w:val="20"/>
        </w:rPr>
        <w:t>to</w:t>
      </w:r>
      <w:r>
        <w:rPr>
          <w:spacing w:val="-2"/>
          <w:sz w:val="20"/>
        </w:rPr>
        <w:t xml:space="preserve"> </w:t>
      </w:r>
      <w:r>
        <w:rPr>
          <w:sz w:val="20"/>
        </w:rPr>
        <w:t>day</w:t>
      </w:r>
      <w:r>
        <w:rPr>
          <w:spacing w:val="-3"/>
          <w:sz w:val="20"/>
        </w:rPr>
        <w:t xml:space="preserve"> </w:t>
      </w:r>
      <w:r>
        <w:rPr>
          <w:sz w:val="20"/>
        </w:rPr>
        <w:t>working</w:t>
      </w:r>
      <w:r>
        <w:rPr>
          <w:spacing w:val="-1"/>
          <w:sz w:val="20"/>
        </w:rPr>
        <w:t xml:space="preserve"> </w:t>
      </w:r>
      <w:proofErr w:type="gramStart"/>
      <w:r>
        <w:rPr>
          <w:spacing w:val="-2"/>
          <w:sz w:val="20"/>
        </w:rPr>
        <w:t>relationships;</w:t>
      </w:r>
      <w:proofErr w:type="gramEnd"/>
    </w:p>
    <w:p w14:paraId="4A9DC352" w14:textId="77777777" w:rsidR="00BF4AEC" w:rsidRDefault="00000000">
      <w:pPr>
        <w:pStyle w:val="ListParagraph"/>
        <w:numPr>
          <w:ilvl w:val="2"/>
          <w:numId w:val="2"/>
        </w:numPr>
        <w:tabs>
          <w:tab w:val="left" w:pos="1799"/>
        </w:tabs>
        <w:spacing w:before="119"/>
        <w:ind w:hanging="359"/>
        <w:jc w:val="left"/>
        <w:rPr>
          <w:sz w:val="20"/>
        </w:rPr>
      </w:pPr>
      <w:proofErr w:type="gramStart"/>
      <w:r>
        <w:rPr>
          <w:spacing w:val="-2"/>
          <w:sz w:val="20"/>
        </w:rPr>
        <w:t>Trust;</w:t>
      </w:r>
      <w:proofErr w:type="gramEnd"/>
    </w:p>
    <w:p w14:paraId="215B0006" w14:textId="77777777" w:rsidR="00BF4AEC" w:rsidRDefault="00000000">
      <w:pPr>
        <w:pStyle w:val="ListParagraph"/>
        <w:numPr>
          <w:ilvl w:val="2"/>
          <w:numId w:val="2"/>
        </w:numPr>
        <w:tabs>
          <w:tab w:val="left" w:pos="1799"/>
        </w:tabs>
        <w:spacing w:before="117"/>
        <w:ind w:hanging="359"/>
        <w:jc w:val="left"/>
        <w:rPr>
          <w:sz w:val="20"/>
        </w:rPr>
      </w:pPr>
      <w:r>
        <w:rPr>
          <w:sz w:val="20"/>
        </w:rPr>
        <w:t>Employee</w:t>
      </w:r>
      <w:r>
        <w:rPr>
          <w:spacing w:val="-9"/>
          <w:sz w:val="20"/>
        </w:rPr>
        <w:t xml:space="preserve"> </w:t>
      </w:r>
      <w:r>
        <w:rPr>
          <w:sz w:val="20"/>
        </w:rPr>
        <w:t>morale;</w:t>
      </w:r>
      <w:r>
        <w:rPr>
          <w:spacing w:val="-6"/>
          <w:sz w:val="20"/>
        </w:rPr>
        <w:t xml:space="preserve"> </w:t>
      </w:r>
      <w:r>
        <w:rPr>
          <w:spacing w:val="-5"/>
          <w:sz w:val="20"/>
        </w:rPr>
        <w:t>and</w:t>
      </w:r>
    </w:p>
    <w:p w14:paraId="3B1CBAD9" w14:textId="77777777" w:rsidR="00BF4AEC" w:rsidRDefault="00000000">
      <w:pPr>
        <w:pStyle w:val="ListParagraph"/>
        <w:numPr>
          <w:ilvl w:val="2"/>
          <w:numId w:val="2"/>
        </w:numPr>
        <w:tabs>
          <w:tab w:val="left" w:pos="1799"/>
        </w:tabs>
        <w:spacing w:before="119"/>
        <w:ind w:hanging="359"/>
        <w:jc w:val="left"/>
        <w:rPr>
          <w:sz w:val="20"/>
        </w:rPr>
      </w:pPr>
      <w:r>
        <w:rPr>
          <w:sz w:val="20"/>
        </w:rPr>
        <w:t>Fairness</w:t>
      </w:r>
      <w:r>
        <w:rPr>
          <w:spacing w:val="-5"/>
          <w:sz w:val="20"/>
        </w:rPr>
        <w:t xml:space="preserve"> </w:t>
      </w:r>
      <w:r>
        <w:rPr>
          <w:sz w:val="20"/>
        </w:rPr>
        <w:t>in</w:t>
      </w:r>
      <w:r>
        <w:rPr>
          <w:spacing w:val="-4"/>
          <w:sz w:val="20"/>
        </w:rPr>
        <w:t xml:space="preserve"> </w:t>
      </w:r>
      <w:r>
        <w:rPr>
          <w:sz w:val="20"/>
        </w:rPr>
        <w:t>treatment</w:t>
      </w:r>
      <w:r>
        <w:rPr>
          <w:spacing w:val="-5"/>
          <w:sz w:val="20"/>
        </w:rPr>
        <w:t xml:space="preserve"> </w:t>
      </w:r>
      <w:r>
        <w:rPr>
          <w:sz w:val="20"/>
        </w:rPr>
        <w:t>of</w:t>
      </w:r>
      <w:r>
        <w:rPr>
          <w:spacing w:val="-4"/>
          <w:sz w:val="20"/>
        </w:rPr>
        <w:t xml:space="preserve"> </w:t>
      </w:r>
      <w:r>
        <w:rPr>
          <w:spacing w:val="-2"/>
          <w:sz w:val="20"/>
        </w:rPr>
        <w:t>employees.</w:t>
      </w:r>
    </w:p>
    <w:p w14:paraId="5838FA69" w14:textId="77777777" w:rsidR="00BF4AEC" w:rsidRDefault="00000000">
      <w:pPr>
        <w:pStyle w:val="BodyText"/>
        <w:spacing w:before="118"/>
        <w:ind w:left="1079" w:right="736"/>
        <w:jc w:val="both"/>
      </w:pPr>
      <w:r>
        <w:t>Considering just Workplace Projects, the proportion of service users reporting an improvement in at least one of these aspects stands at 86 per cent.</w:t>
      </w:r>
    </w:p>
    <w:p w14:paraId="1CEB7759" w14:textId="77777777" w:rsidR="00BF4AEC" w:rsidRDefault="00000000">
      <w:pPr>
        <w:pStyle w:val="BodyText"/>
        <w:spacing w:before="120"/>
        <w:ind w:left="1079" w:right="734"/>
        <w:jc w:val="both"/>
      </w:pPr>
      <w:r>
        <w:t xml:space="preserve">Considering all Advisory Projects (that is both Workplace Projects and also Joint </w:t>
      </w:r>
      <w:proofErr w:type="gramStart"/>
      <w:r>
        <w:t>Problem</w:t>
      </w:r>
      <w:r>
        <w:rPr>
          <w:spacing w:val="-9"/>
        </w:rPr>
        <w:t xml:space="preserve"> </w:t>
      </w:r>
      <w:r>
        <w:t>Solving</w:t>
      </w:r>
      <w:proofErr w:type="gramEnd"/>
      <w:r>
        <w:rPr>
          <w:spacing w:val="-9"/>
        </w:rPr>
        <w:t xml:space="preserve"> </w:t>
      </w:r>
      <w:r>
        <w:t>Activities</w:t>
      </w:r>
      <w:r>
        <w:rPr>
          <w:spacing w:val="-9"/>
        </w:rPr>
        <w:t xml:space="preserve"> </w:t>
      </w:r>
      <w:r>
        <w:t>which</w:t>
      </w:r>
      <w:r>
        <w:rPr>
          <w:spacing w:val="-10"/>
        </w:rPr>
        <w:t xml:space="preserve"> </w:t>
      </w:r>
      <w:r>
        <w:t>are</w:t>
      </w:r>
      <w:r>
        <w:rPr>
          <w:spacing w:val="-10"/>
        </w:rPr>
        <w:t xml:space="preserve"> </w:t>
      </w:r>
      <w:r>
        <w:t>explored</w:t>
      </w:r>
      <w:r>
        <w:rPr>
          <w:spacing w:val="-10"/>
        </w:rPr>
        <w:t xml:space="preserve"> </w:t>
      </w:r>
      <w:r>
        <w:t>in</w:t>
      </w:r>
      <w:r>
        <w:rPr>
          <w:spacing w:val="-10"/>
        </w:rPr>
        <w:t xml:space="preserve"> </w:t>
      </w:r>
      <w:r>
        <w:t>chapter</w:t>
      </w:r>
      <w:r>
        <w:rPr>
          <w:spacing w:val="-10"/>
        </w:rPr>
        <w:t xml:space="preserve"> </w:t>
      </w:r>
      <w:r>
        <w:t>three)</w:t>
      </w:r>
      <w:r>
        <w:rPr>
          <w:spacing w:val="-9"/>
        </w:rPr>
        <w:t xml:space="preserve"> </w:t>
      </w:r>
      <w:r>
        <w:t>–</w:t>
      </w:r>
      <w:r>
        <w:rPr>
          <w:spacing w:val="-9"/>
        </w:rPr>
        <w:t xml:space="preserve"> </w:t>
      </w:r>
      <w:r>
        <w:t>which</w:t>
      </w:r>
      <w:r>
        <w:rPr>
          <w:spacing w:val="-9"/>
        </w:rPr>
        <w:t xml:space="preserve"> </w:t>
      </w:r>
      <w:r>
        <w:t>is</w:t>
      </w:r>
      <w:r>
        <w:rPr>
          <w:spacing w:val="-9"/>
        </w:rPr>
        <w:t xml:space="preserve"> </w:t>
      </w:r>
      <w:r>
        <w:t>the</w:t>
      </w:r>
      <w:r>
        <w:rPr>
          <w:spacing w:val="-9"/>
        </w:rPr>
        <w:t xml:space="preserve"> </w:t>
      </w:r>
      <w:r>
        <w:t>basis of the current SLA - the level of overall improvement recorded across all users stands at 82 per cent, twelve percentage points above the current target. This breaks down to a level of 80 per cent amongst management representatives, and 90</w:t>
      </w:r>
      <w:r>
        <w:rPr>
          <w:spacing w:val="-8"/>
        </w:rPr>
        <w:t xml:space="preserve"> </w:t>
      </w:r>
      <w:r>
        <w:t>per</w:t>
      </w:r>
      <w:r>
        <w:rPr>
          <w:spacing w:val="-8"/>
        </w:rPr>
        <w:t xml:space="preserve"> </w:t>
      </w:r>
      <w:r>
        <w:t>cent</w:t>
      </w:r>
      <w:r>
        <w:rPr>
          <w:spacing w:val="-9"/>
        </w:rPr>
        <w:t xml:space="preserve"> </w:t>
      </w:r>
      <w:r>
        <w:t>amongst</w:t>
      </w:r>
      <w:r>
        <w:rPr>
          <w:spacing w:val="-8"/>
        </w:rPr>
        <w:t xml:space="preserve"> </w:t>
      </w:r>
      <w:r>
        <w:t>employee</w:t>
      </w:r>
      <w:r>
        <w:rPr>
          <w:spacing w:val="-8"/>
        </w:rPr>
        <w:t xml:space="preserve"> </w:t>
      </w:r>
      <w:r>
        <w:t>representatives.</w:t>
      </w:r>
      <w:r>
        <w:rPr>
          <w:spacing w:val="-6"/>
        </w:rPr>
        <w:t xml:space="preserve"> </w:t>
      </w:r>
      <w:r>
        <w:t>This</w:t>
      </w:r>
      <w:r>
        <w:rPr>
          <w:spacing w:val="-9"/>
        </w:rPr>
        <w:t xml:space="preserve"> </w:t>
      </w:r>
      <w:r>
        <w:t>compares</w:t>
      </w:r>
      <w:r>
        <w:rPr>
          <w:spacing w:val="-8"/>
        </w:rPr>
        <w:t xml:space="preserve"> </w:t>
      </w:r>
      <w:r>
        <w:t>to</w:t>
      </w:r>
      <w:r>
        <w:rPr>
          <w:spacing w:val="-9"/>
        </w:rPr>
        <w:t xml:space="preserve"> </w:t>
      </w:r>
      <w:r>
        <w:t>figures</w:t>
      </w:r>
      <w:r>
        <w:rPr>
          <w:spacing w:val="-8"/>
        </w:rPr>
        <w:t xml:space="preserve"> </w:t>
      </w:r>
      <w:r>
        <w:t>of</w:t>
      </w:r>
      <w:r>
        <w:rPr>
          <w:spacing w:val="-9"/>
        </w:rPr>
        <w:t xml:space="preserve"> </w:t>
      </w:r>
      <w:r>
        <w:t>73</w:t>
      </w:r>
      <w:r>
        <w:rPr>
          <w:spacing w:val="-10"/>
        </w:rPr>
        <w:t xml:space="preserve"> </w:t>
      </w:r>
      <w:r>
        <w:t>per cent</w:t>
      </w:r>
      <w:r>
        <w:rPr>
          <w:spacing w:val="-14"/>
        </w:rPr>
        <w:t xml:space="preserve"> </w:t>
      </w:r>
      <w:r>
        <w:t>and</w:t>
      </w:r>
      <w:r>
        <w:rPr>
          <w:spacing w:val="-14"/>
        </w:rPr>
        <w:t xml:space="preserve"> </w:t>
      </w:r>
      <w:r>
        <w:t>70</w:t>
      </w:r>
      <w:r>
        <w:rPr>
          <w:spacing w:val="-15"/>
        </w:rPr>
        <w:t xml:space="preserve"> </w:t>
      </w:r>
      <w:r>
        <w:t>per</w:t>
      </w:r>
      <w:r>
        <w:rPr>
          <w:spacing w:val="-14"/>
        </w:rPr>
        <w:t xml:space="preserve"> </w:t>
      </w:r>
      <w:r>
        <w:t>cent</w:t>
      </w:r>
      <w:r>
        <w:rPr>
          <w:spacing w:val="-14"/>
        </w:rPr>
        <w:t xml:space="preserve"> </w:t>
      </w:r>
      <w:r>
        <w:t>respectively</w:t>
      </w:r>
      <w:r>
        <w:rPr>
          <w:spacing w:val="-14"/>
        </w:rPr>
        <w:t xml:space="preserve"> </w:t>
      </w:r>
      <w:r>
        <w:t>recorded</w:t>
      </w:r>
      <w:r>
        <w:rPr>
          <w:spacing w:val="-15"/>
        </w:rPr>
        <w:t xml:space="preserve"> </w:t>
      </w:r>
      <w:r>
        <w:t>in</w:t>
      </w:r>
      <w:r>
        <w:rPr>
          <w:spacing w:val="-14"/>
        </w:rPr>
        <w:t xml:space="preserve"> </w:t>
      </w:r>
      <w:r>
        <w:t>2012</w:t>
      </w:r>
      <w:r>
        <w:rPr>
          <w:spacing w:val="-14"/>
        </w:rPr>
        <w:t xml:space="preserve"> </w:t>
      </w:r>
      <w:r>
        <w:t>–</w:t>
      </w:r>
      <w:r>
        <w:rPr>
          <w:spacing w:val="-14"/>
        </w:rPr>
        <w:t xml:space="preserve"> </w:t>
      </w:r>
      <w:r>
        <w:t>although</w:t>
      </w:r>
      <w:r>
        <w:rPr>
          <w:spacing w:val="-14"/>
        </w:rPr>
        <w:t xml:space="preserve"> </w:t>
      </w:r>
      <w:r>
        <w:t>care</w:t>
      </w:r>
      <w:r>
        <w:rPr>
          <w:spacing w:val="-14"/>
        </w:rPr>
        <w:t xml:space="preserve"> </w:t>
      </w:r>
      <w:r>
        <w:t>should</w:t>
      </w:r>
      <w:r>
        <w:rPr>
          <w:spacing w:val="-14"/>
        </w:rPr>
        <w:t xml:space="preserve"> </w:t>
      </w:r>
      <w:r>
        <w:t>be</w:t>
      </w:r>
      <w:r>
        <w:rPr>
          <w:spacing w:val="-14"/>
        </w:rPr>
        <w:t xml:space="preserve"> </w:t>
      </w:r>
      <w:r>
        <w:t xml:space="preserve">taken when making comparisons for the employee sample </w:t>
      </w:r>
      <w:proofErr w:type="gramStart"/>
      <w:r>
        <w:t>in particular as</w:t>
      </w:r>
      <w:proofErr w:type="gramEnd"/>
      <w:r>
        <w:t xml:space="preserve"> this sample has a very small base size in this evaluation (31 participants).</w:t>
      </w:r>
    </w:p>
    <w:p w14:paraId="104E45B6" w14:textId="77777777" w:rsidR="00BF4AEC" w:rsidRDefault="00000000">
      <w:pPr>
        <w:pStyle w:val="Heading2"/>
        <w:numPr>
          <w:ilvl w:val="1"/>
          <w:numId w:val="2"/>
        </w:numPr>
        <w:tabs>
          <w:tab w:val="left" w:pos="1799"/>
        </w:tabs>
        <w:spacing w:before="241"/>
        <w:ind w:hanging="719"/>
        <w:jc w:val="both"/>
      </w:pPr>
      <w:r>
        <w:t>Quality</w:t>
      </w:r>
      <w:r>
        <w:rPr>
          <w:spacing w:val="-7"/>
        </w:rPr>
        <w:t xml:space="preserve"> </w:t>
      </w:r>
      <w:r>
        <w:t>of</w:t>
      </w:r>
      <w:r>
        <w:rPr>
          <w:spacing w:val="-6"/>
        </w:rPr>
        <w:t xml:space="preserve"> </w:t>
      </w:r>
      <w:r>
        <w:t>service</w:t>
      </w:r>
      <w:r>
        <w:rPr>
          <w:spacing w:val="-7"/>
        </w:rPr>
        <w:t xml:space="preserve"> </w:t>
      </w:r>
      <w:r>
        <w:t>and</w:t>
      </w:r>
      <w:r>
        <w:rPr>
          <w:spacing w:val="-6"/>
        </w:rPr>
        <w:t xml:space="preserve"> </w:t>
      </w:r>
      <w:r>
        <w:rPr>
          <w:spacing w:val="-2"/>
        </w:rPr>
        <w:t>output</w:t>
      </w:r>
    </w:p>
    <w:p w14:paraId="25D50952" w14:textId="77777777" w:rsidR="00BF4AEC" w:rsidRDefault="00000000">
      <w:pPr>
        <w:pStyle w:val="BodyText"/>
        <w:spacing w:before="120"/>
        <w:ind w:left="1080" w:right="737"/>
        <w:jc w:val="both"/>
      </w:pPr>
      <w:r>
        <w:t>Service users had strongly positive views of the impact of their project on quality of service and output. Across three key areas – the quality of service or output delivered,</w:t>
      </w:r>
      <w:r>
        <w:rPr>
          <w:spacing w:val="-15"/>
        </w:rPr>
        <w:t xml:space="preserve"> </w:t>
      </w:r>
      <w:r>
        <w:t>productivity</w:t>
      </w:r>
      <w:r>
        <w:rPr>
          <w:spacing w:val="-16"/>
        </w:rPr>
        <w:t xml:space="preserve"> </w:t>
      </w:r>
      <w:r>
        <w:t>or</w:t>
      </w:r>
      <w:r>
        <w:rPr>
          <w:spacing w:val="-15"/>
        </w:rPr>
        <w:t xml:space="preserve"> </w:t>
      </w:r>
      <w:r>
        <w:t>efficiency,</w:t>
      </w:r>
      <w:r>
        <w:rPr>
          <w:spacing w:val="-15"/>
        </w:rPr>
        <w:t xml:space="preserve"> </w:t>
      </w:r>
      <w:r>
        <w:t>and</w:t>
      </w:r>
      <w:r>
        <w:rPr>
          <w:spacing w:val="-17"/>
        </w:rPr>
        <w:t xml:space="preserve"> </w:t>
      </w:r>
      <w:r>
        <w:t>meeting</w:t>
      </w:r>
      <w:r>
        <w:rPr>
          <w:spacing w:val="-15"/>
        </w:rPr>
        <w:t xml:space="preserve"> </w:t>
      </w:r>
      <w:r>
        <w:t>objectives</w:t>
      </w:r>
      <w:r>
        <w:rPr>
          <w:spacing w:val="-15"/>
        </w:rPr>
        <w:t xml:space="preserve"> </w:t>
      </w:r>
      <w:r>
        <w:t>or</w:t>
      </w:r>
      <w:r>
        <w:rPr>
          <w:spacing w:val="-16"/>
        </w:rPr>
        <w:t xml:space="preserve"> </w:t>
      </w:r>
      <w:r>
        <w:t>targets</w:t>
      </w:r>
      <w:r>
        <w:rPr>
          <w:spacing w:val="-16"/>
        </w:rPr>
        <w:t xml:space="preserve"> </w:t>
      </w:r>
      <w:r>
        <w:t>–</w:t>
      </w:r>
      <w:r>
        <w:rPr>
          <w:spacing w:val="-15"/>
        </w:rPr>
        <w:t xml:space="preserve"> </w:t>
      </w:r>
      <w:r>
        <w:t>there</w:t>
      </w:r>
      <w:r>
        <w:rPr>
          <w:spacing w:val="-15"/>
        </w:rPr>
        <w:t xml:space="preserve"> </w:t>
      </w:r>
      <w:r>
        <w:t xml:space="preserve">were no participants who felt that </w:t>
      </w:r>
      <w:proofErr w:type="spellStart"/>
      <w:r>
        <w:t>Acas’</w:t>
      </w:r>
      <w:proofErr w:type="spellEnd"/>
      <w:r>
        <w:t xml:space="preserve"> involvement had made things worse.</w:t>
      </w:r>
    </w:p>
    <w:p w14:paraId="78D35D16" w14:textId="77777777" w:rsidR="00BF4AEC" w:rsidRDefault="00000000">
      <w:pPr>
        <w:pStyle w:val="BodyText"/>
        <w:spacing w:before="120"/>
        <w:ind w:left="1079" w:right="735"/>
        <w:jc w:val="both"/>
      </w:pPr>
      <w:r>
        <w:t xml:space="preserve">However, while none felt that </w:t>
      </w:r>
      <w:proofErr w:type="spellStart"/>
      <w:r>
        <w:t>Acas</w:t>
      </w:r>
      <w:proofErr w:type="spellEnd"/>
      <w:r>
        <w:rPr>
          <w:spacing w:val="-1"/>
        </w:rPr>
        <w:t xml:space="preserve"> </w:t>
      </w:r>
      <w:r>
        <w:t>had made things worse, the largest proportion in</w:t>
      </w:r>
      <w:r>
        <w:rPr>
          <w:spacing w:val="-3"/>
        </w:rPr>
        <w:t xml:space="preserve"> </w:t>
      </w:r>
      <w:r>
        <w:t>all</w:t>
      </w:r>
      <w:r>
        <w:rPr>
          <w:spacing w:val="-4"/>
        </w:rPr>
        <w:t xml:space="preserve"> </w:t>
      </w:r>
      <w:r>
        <w:t>three</w:t>
      </w:r>
      <w:r>
        <w:rPr>
          <w:spacing w:val="-4"/>
        </w:rPr>
        <w:t xml:space="preserve"> </w:t>
      </w:r>
      <w:r>
        <w:t>questions</w:t>
      </w:r>
      <w:r>
        <w:rPr>
          <w:spacing w:val="-4"/>
        </w:rPr>
        <w:t xml:space="preserve"> </w:t>
      </w:r>
      <w:r>
        <w:t>said</w:t>
      </w:r>
      <w:r>
        <w:rPr>
          <w:spacing w:val="-4"/>
        </w:rPr>
        <w:t xml:space="preserve"> </w:t>
      </w:r>
      <w:r>
        <w:t>that</w:t>
      </w:r>
      <w:r>
        <w:rPr>
          <w:spacing w:val="-3"/>
        </w:rPr>
        <w:t xml:space="preserve"> </w:t>
      </w:r>
      <w:r>
        <w:t>the</w:t>
      </w:r>
      <w:r>
        <w:rPr>
          <w:spacing w:val="-3"/>
        </w:rPr>
        <w:t xml:space="preserve"> </w:t>
      </w:r>
      <w:r>
        <w:t>question</w:t>
      </w:r>
      <w:r>
        <w:rPr>
          <w:spacing w:val="-3"/>
        </w:rPr>
        <w:t xml:space="preserve"> </w:t>
      </w:r>
      <w:r>
        <w:t>was</w:t>
      </w:r>
      <w:r>
        <w:rPr>
          <w:spacing w:val="-3"/>
        </w:rPr>
        <w:t xml:space="preserve"> </w:t>
      </w:r>
      <w:r>
        <w:t>not</w:t>
      </w:r>
      <w:r>
        <w:rPr>
          <w:spacing w:val="-3"/>
        </w:rPr>
        <w:t xml:space="preserve"> </w:t>
      </w:r>
      <w:r>
        <w:t>relevant</w:t>
      </w:r>
      <w:r>
        <w:rPr>
          <w:spacing w:val="-3"/>
        </w:rPr>
        <w:t xml:space="preserve"> </w:t>
      </w:r>
      <w:r>
        <w:t>to</w:t>
      </w:r>
      <w:r>
        <w:rPr>
          <w:spacing w:val="-4"/>
        </w:rPr>
        <w:t xml:space="preserve"> </w:t>
      </w:r>
      <w:r>
        <w:t>their</w:t>
      </w:r>
      <w:r>
        <w:rPr>
          <w:spacing w:val="-3"/>
        </w:rPr>
        <w:t xml:space="preserve"> </w:t>
      </w:r>
      <w:proofErr w:type="spellStart"/>
      <w:r>
        <w:t>organisation</w:t>
      </w:r>
      <w:proofErr w:type="spellEnd"/>
      <w:r>
        <w:t>. In</w:t>
      </w:r>
      <w:r>
        <w:rPr>
          <w:spacing w:val="-13"/>
        </w:rPr>
        <w:t xml:space="preserve"> </w:t>
      </w:r>
      <w:r>
        <w:t>the</w:t>
      </w:r>
      <w:r>
        <w:rPr>
          <w:spacing w:val="-13"/>
        </w:rPr>
        <w:t xml:space="preserve"> </w:t>
      </w:r>
      <w:r>
        <w:t>case</w:t>
      </w:r>
      <w:r>
        <w:rPr>
          <w:spacing w:val="-13"/>
        </w:rPr>
        <w:t xml:space="preserve"> </w:t>
      </w:r>
      <w:r>
        <w:t>of</w:t>
      </w:r>
      <w:r>
        <w:rPr>
          <w:spacing w:val="-12"/>
        </w:rPr>
        <w:t xml:space="preserve"> </w:t>
      </w:r>
      <w:r>
        <w:t>Workplace</w:t>
      </w:r>
      <w:r>
        <w:rPr>
          <w:spacing w:val="-12"/>
        </w:rPr>
        <w:t xml:space="preserve"> </w:t>
      </w:r>
      <w:r>
        <w:t>Projects,</w:t>
      </w:r>
      <w:r>
        <w:rPr>
          <w:spacing w:val="-13"/>
        </w:rPr>
        <w:t xml:space="preserve"> </w:t>
      </w:r>
      <w:r>
        <w:t>51</w:t>
      </w:r>
      <w:r>
        <w:rPr>
          <w:spacing w:val="-12"/>
        </w:rPr>
        <w:t xml:space="preserve"> </w:t>
      </w:r>
      <w:r>
        <w:t>per</w:t>
      </w:r>
      <w:r>
        <w:rPr>
          <w:spacing w:val="-13"/>
        </w:rPr>
        <w:t xml:space="preserve"> </w:t>
      </w:r>
      <w:r>
        <w:t>cent</w:t>
      </w:r>
      <w:r>
        <w:rPr>
          <w:spacing w:val="-14"/>
        </w:rPr>
        <w:t xml:space="preserve"> </w:t>
      </w:r>
      <w:r>
        <w:t>said</w:t>
      </w:r>
      <w:r>
        <w:rPr>
          <w:spacing w:val="-12"/>
        </w:rPr>
        <w:t xml:space="preserve"> </w:t>
      </w:r>
      <w:r>
        <w:t>this</w:t>
      </w:r>
      <w:r>
        <w:rPr>
          <w:spacing w:val="-12"/>
        </w:rPr>
        <w:t xml:space="preserve"> </w:t>
      </w:r>
      <w:r>
        <w:t>of</w:t>
      </w:r>
      <w:r>
        <w:rPr>
          <w:spacing w:val="-13"/>
        </w:rPr>
        <w:t xml:space="preserve"> </w:t>
      </w:r>
      <w:r>
        <w:t>quality</w:t>
      </w:r>
      <w:r>
        <w:rPr>
          <w:spacing w:val="-11"/>
        </w:rPr>
        <w:t xml:space="preserve"> </w:t>
      </w:r>
      <w:r>
        <w:t>of</w:t>
      </w:r>
      <w:r>
        <w:rPr>
          <w:spacing w:val="-12"/>
        </w:rPr>
        <w:t xml:space="preserve"> </w:t>
      </w:r>
      <w:r>
        <w:t>service/output, 58</w:t>
      </w:r>
      <w:r>
        <w:rPr>
          <w:spacing w:val="-13"/>
        </w:rPr>
        <w:t xml:space="preserve"> </w:t>
      </w:r>
      <w:r>
        <w:t>per</w:t>
      </w:r>
      <w:r>
        <w:rPr>
          <w:spacing w:val="-13"/>
        </w:rPr>
        <w:t xml:space="preserve"> </w:t>
      </w:r>
      <w:r>
        <w:t>cent</w:t>
      </w:r>
      <w:r>
        <w:rPr>
          <w:spacing w:val="-14"/>
        </w:rPr>
        <w:t xml:space="preserve"> </w:t>
      </w:r>
      <w:r>
        <w:t>said</w:t>
      </w:r>
      <w:r>
        <w:rPr>
          <w:spacing w:val="-13"/>
        </w:rPr>
        <w:t xml:space="preserve"> </w:t>
      </w:r>
      <w:r>
        <w:t>this</w:t>
      </w:r>
      <w:r>
        <w:rPr>
          <w:spacing w:val="-13"/>
        </w:rPr>
        <w:t xml:space="preserve"> </w:t>
      </w:r>
      <w:r>
        <w:t>of</w:t>
      </w:r>
      <w:r>
        <w:rPr>
          <w:spacing w:val="-14"/>
        </w:rPr>
        <w:t xml:space="preserve"> </w:t>
      </w:r>
      <w:r>
        <w:t>productivity,</w:t>
      </w:r>
      <w:r>
        <w:rPr>
          <w:spacing w:val="-12"/>
        </w:rPr>
        <w:t xml:space="preserve"> </w:t>
      </w:r>
      <w:r>
        <w:t>and</w:t>
      </w:r>
      <w:r>
        <w:rPr>
          <w:spacing w:val="-14"/>
        </w:rPr>
        <w:t xml:space="preserve"> </w:t>
      </w:r>
      <w:r>
        <w:t>56</w:t>
      </w:r>
      <w:r>
        <w:rPr>
          <w:spacing w:val="-13"/>
        </w:rPr>
        <w:t xml:space="preserve"> </w:t>
      </w:r>
      <w:r>
        <w:t>per</w:t>
      </w:r>
      <w:r>
        <w:rPr>
          <w:spacing w:val="-13"/>
        </w:rPr>
        <w:t xml:space="preserve"> </w:t>
      </w:r>
      <w:r>
        <w:t>cent</w:t>
      </w:r>
      <w:r>
        <w:rPr>
          <w:spacing w:val="-12"/>
        </w:rPr>
        <w:t xml:space="preserve"> </w:t>
      </w:r>
      <w:r>
        <w:t>said</w:t>
      </w:r>
      <w:r>
        <w:rPr>
          <w:spacing w:val="-13"/>
        </w:rPr>
        <w:t xml:space="preserve"> </w:t>
      </w:r>
      <w:r>
        <w:t>this</w:t>
      </w:r>
      <w:r>
        <w:rPr>
          <w:spacing w:val="-13"/>
        </w:rPr>
        <w:t xml:space="preserve"> </w:t>
      </w:r>
      <w:r>
        <w:t>of</w:t>
      </w:r>
      <w:r>
        <w:rPr>
          <w:spacing w:val="-12"/>
        </w:rPr>
        <w:t xml:space="preserve"> </w:t>
      </w:r>
      <w:r>
        <w:t>meeting</w:t>
      </w:r>
      <w:r>
        <w:rPr>
          <w:spacing w:val="-13"/>
        </w:rPr>
        <w:t xml:space="preserve"> </w:t>
      </w:r>
      <w:r>
        <w:t>objectives or targets.</w:t>
      </w:r>
    </w:p>
    <w:p w14:paraId="5FA70E13" w14:textId="77777777" w:rsidR="00BF4AEC" w:rsidRDefault="00BF4AEC">
      <w:pPr>
        <w:pStyle w:val="BodyText"/>
      </w:pPr>
    </w:p>
    <w:p w14:paraId="26D3DD20" w14:textId="77777777" w:rsidR="00BF4AEC" w:rsidRDefault="00BF4AEC">
      <w:pPr>
        <w:pStyle w:val="BodyText"/>
      </w:pPr>
    </w:p>
    <w:p w14:paraId="28D6CF85" w14:textId="77777777" w:rsidR="00BF4AEC" w:rsidRDefault="00BF4AEC">
      <w:pPr>
        <w:pStyle w:val="BodyText"/>
      </w:pPr>
    </w:p>
    <w:p w14:paraId="53E3F250" w14:textId="77777777" w:rsidR="00BF4AEC" w:rsidRDefault="00BF4AEC">
      <w:pPr>
        <w:pStyle w:val="BodyText"/>
      </w:pPr>
    </w:p>
    <w:p w14:paraId="6AD3CE76" w14:textId="77777777" w:rsidR="00BF4AEC" w:rsidRDefault="00BF4AEC">
      <w:pPr>
        <w:pStyle w:val="BodyText"/>
      </w:pPr>
    </w:p>
    <w:p w14:paraId="5AA4782E" w14:textId="77777777" w:rsidR="00BF4AEC" w:rsidRDefault="00BF4AEC">
      <w:pPr>
        <w:pStyle w:val="BodyText"/>
      </w:pPr>
    </w:p>
    <w:p w14:paraId="72A36B87" w14:textId="77777777" w:rsidR="00BF4AEC" w:rsidRDefault="00BF4AEC">
      <w:pPr>
        <w:pStyle w:val="BodyText"/>
      </w:pPr>
    </w:p>
    <w:p w14:paraId="02610CB0" w14:textId="77777777" w:rsidR="00BF4AEC" w:rsidRDefault="00BF4AEC">
      <w:pPr>
        <w:pStyle w:val="BodyText"/>
      </w:pPr>
    </w:p>
    <w:p w14:paraId="60306C1D" w14:textId="77777777" w:rsidR="00BF4AEC" w:rsidRDefault="00BF4AEC">
      <w:pPr>
        <w:pStyle w:val="BodyText"/>
      </w:pPr>
    </w:p>
    <w:p w14:paraId="3CB08CDF" w14:textId="77777777" w:rsidR="00BF4AEC" w:rsidRDefault="00BF4AEC">
      <w:pPr>
        <w:pStyle w:val="BodyText"/>
      </w:pPr>
    </w:p>
    <w:p w14:paraId="5C192CEA" w14:textId="77777777" w:rsidR="00BF4AEC" w:rsidRDefault="00000000">
      <w:pPr>
        <w:pStyle w:val="BodyText"/>
        <w:spacing w:before="66"/>
      </w:pPr>
      <w:r>
        <w:rPr>
          <w:noProof/>
        </w:rPr>
        <mc:AlternateContent>
          <mc:Choice Requires="wps">
            <w:drawing>
              <wp:anchor distT="0" distB="0" distL="0" distR="0" simplePos="0" relativeHeight="487597568" behindDoc="1" locked="0" layoutInCell="1" allowOverlap="1" wp14:anchorId="3523A84D" wp14:editId="33FC64D8">
                <wp:simplePos x="0" y="0"/>
                <wp:positionH relativeFrom="page">
                  <wp:posOffset>1143000</wp:posOffset>
                </wp:positionH>
                <wp:positionV relativeFrom="paragraph">
                  <wp:posOffset>211941</wp:posOffset>
                </wp:positionV>
                <wp:extent cx="1828800" cy="762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D96697" id="Graphic 192" o:spid="_x0000_s1026" style="position:absolute;margin-left:90pt;margin-top:16.7pt;width:2in;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DGlOlq3AAAAAkBAAAPAAAAZHJzL2Rvd25yZXYueG1sTI/BTsMwEETvSP0Haytx&#10;o05oFEKIU1VIOfXUwoGjGy9JIF6nttumf89yguPMjmbfVJvZjuKCPgyOFKSrBARS68xAnYL3t+ah&#10;ABGiJqNHR6jghgE29eKu0qVxV9rj5RA7wSUUSq2gj3EqpQxtj1aHlZuQ+PbpvNWRpe+k8frK5XaU&#10;j0mSS6sH4g+9nvC1x/b7cLYKmlOahkZ68xz80H3c9rsn87VT6n45b19ARJzjXxh+8RkdamY6ujOZ&#10;IEbWRcJbooL1OgPBgSwv2DiykeUg60r+X1D/AAAA//8DAFBLAQItABQABgAIAAAAIQC2gziS/gAA&#10;AOEBAAATAAAAAAAAAAAAAAAAAAAAAABbQ29udGVudF9UeXBlc10ueG1sUEsBAi0AFAAGAAgAAAAh&#10;ADj9If/WAAAAlAEAAAsAAAAAAAAAAAAAAAAALwEAAF9yZWxzLy5yZWxzUEsBAi0AFAAGAAgAAAAh&#10;AMHn4asXAgAAvQQAAA4AAAAAAAAAAAAAAAAALgIAAGRycy9lMm9Eb2MueG1sUEsBAi0AFAAGAAgA&#10;AAAhAMaU6WrcAAAACQEAAA8AAAAAAAAAAAAAAAAAcQQAAGRycy9kb3ducmV2LnhtbFBLBQYAAAAA&#10;BAAEAPMAAAB6BQAAAAA=&#10;" path="m1828800,l,,,7620r1828800,l1828800,xe" fillcolor="black" stroked="f">
                <v:path arrowok="t"/>
                <w10:wrap type="topAndBottom" anchorx="page"/>
              </v:shape>
            </w:pict>
          </mc:Fallback>
        </mc:AlternateContent>
      </w:r>
    </w:p>
    <w:p w14:paraId="4CDCE80C" w14:textId="77777777" w:rsidR="00BF4AEC" w:rsidRDefault="00000000">
      <w:pPr>
        <w:pStyle w:val="BodyText"/>
        <w:spacing w:before="216"/>
        <w:ind w:left="1079" w:right="737"/>
        <w:jc w:val="both"/>
      </w:pPr>
      <w:r>
        <w:rPr>
          <w:position w:val="7"/>
          <w:sz w:val="13"/>
        </w:rPr>
        <w:t>6</w:t>
      </w:r>
      <w:r>
        <w:rPr>
          <w:spacing w:val="26"/>
          <w:position w:val="7"/>
          <w:sz w:val="13"/>
        </w:rPr>
        <w:t xml:space="preserve"> </w:t>
      </w:r>
      <w:r>
        <w:t xml:space="preserve">This data is gathered in the Q28 battery of the survey; through sub-questions f, a, e, d, and c </w:t>
      </w:r>
      <w:proofErr w:type="gramStart"/>
      <w:r>
        <w:t>respectively</w:t>
      </w:r>
      <w:proofErr w:type="gramEnd"/>
    </w:p>
    <w:p w14:paraId="51BEE26F" w14:textId="77777777" w:rsidR="00BF4AEC" w:rsidRDefault="00BF4AEC">
      <w:pPr>
        <w:jc w:val="both"/>
        <w:sectPr w:rsidR="00BF4AEC">
          <w:pgSz w:w="11910" w:h="16840"/>
          <w:pgMar w:top="1360" w:right="1058" w:bottom="1420" w:left="720" w:header="0" w:footer="1174" w:gutter="0"/>
          <w:cols w:space="720"/>
        </w:sectPr>
      </w:pPr>
    </w:p>
    <w:p w14:paraId="2301A081" w14:textId="77777777" w:rsidR="00BF4AEC" w:rsidRDefault="00000000">
      <w:pPr>
        <w:pStyle w:val="Heading3"/>
      </w:pPr>
      <w:r>
        <w:lastRenderedPageBreak/>
        <w:t>Table</w:t>
      </w:r>
      <w:r>
        <w:rPr>
          <w:spacing w:val="-5"/>
        </w:rPr>
        <w:t xml:space="preserve"> </w:t>
      </w:r>
      <w:r>
        <w:t>26</w:t>
      </w:r>
      <w:r>
        <w:rPr>
          <w:spacing w:val="-5"/>
        </w:rPr>
        <w:t xml:space="preserve"> </w:t>
      </w:r>
      <w:r>
        <w:t>–</w:t>
      </w:r>
      <w:r>
        <w:rPr>
          <w:spacing w:val="-4"/>
        </w:rPr>
        <w:t xml:space="preserve"> </w:t>
      </w:r>
      <w:r>
        <w:t>Impacts</w:t>
      </w:r>
      <w:r>
        <w:rPr>
          <w:spacing w:val="-5"/>
        </w:rPr>
        <w:t xml:space="preserve"> </w:t>
      </w:r>
      <w:r>
        <w:t>on</w:t>
      </w:r>
      <w:r>
        <w:rPr>
          <w:spacing w:val="-4"/>
        </w:rPr>
        <w:t xml:space="preserve"> </w:t>
      </w:r>
      <w:r>
        <w:t>quality</w:t>
      </w:r>
      <w:r>
        <w:rPr>
          <w:spacing w:val="-5"/>
        </w:rPr>
        <w:t xml:space="preserve"> </w:t>
      </w:r>
      <w:r>
        <w:t>of</w:t>
      </w:r>
      <w:r>
        <w:rPr>
          <w:spacing w:val="-3"/>
        </w:rPr>
        <w:t xml:space="preserve"> </w:t>
      </w:r>
      <w:r>
        <w:t>service</w:t>
      </w:r>
      <w:r>
        <w:rPr>
          <w:spacing w:val="-5"/>
        </w:rPr>
        <w:t xml:space="preserve"> </w:t>
      </w:r>
      <w:r>
        <w:t>and</w:t>
      </w:r>
      <w:r>
        <w:rPr>
          <w:spacing w:val="-3"/>
        </w:rPr>
        <w:t xml:space="preserve"> </w:t>
      </w:r>
      <w:proofErr w:type="gramStart"/>
      <w:r>
        <w:rPr>
          <w:spacing w:val="-2"/>
        </w:rPr>
        <w:t>output</w:t>
      </w:r>
      <w:proofErr w:type="gramEnd"/>
    </w:p>
    <w:p w14:paraId="10774916"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228"/>
        <w:gridCol w:w="1058"/>
        <w:gridCol w:w="1230"/>
        <w:gridCol w:w="1244"/>
        <w:gridCol w:w="715"/>
        <w:gridCol w:w="859"/>
      </w:tblGrid>
      <w:tr w:rsidR="00BF4AEC" w14:paraId="0B01C4C4" w14:textId="77777777">
        <w:trPr>
          <w:trHeight w:val="1940"/>
        </w:trPr>
        <w:tc>
          <w:tcPr>
            <w:tcW w:w="1968" w:type="dxa"/>
          </w:tcPr>
          <w:p w14:paraId="4B3B8AC3" w14:textId="77777777" w:rsidR="00BF4AEC" w:rsidRDefault="00000000">
            <w:pPr>
              <w:pStyle w:val="TableParagraph"/>
              <w:spacing w:before="17" w:line="256" w:lineRule="auto"/>
              <w:ind w:left="107" w:right="79"/>
              <w:jc w:val="left"/>
              <w:rPr>
                <w:b/>
                <w:sz w:val="20"/>
              </w:rPr>
            </w:pPr>
            <w:r>
              <w:rPr>
                <w:b/>
                <w:sz w:val="20"/>
              </w:rPr>
              <w:t>And</w:t>
            </w:r>
            <w:r>
              <w:rPr>
                <w:b/>
                <w:spacing w:val="-13"/>
                <w:sz w:val="20"/>
              </w:rPr>
              <w:t xml:space="preserve"> </w:t>
            </w:r>
            <w:r>
              <w:rPr>
                <w:b/>
                <w:sz w:val="20"/>
              </w:rPr>
              <w:t>do</w:t>
            </w:r>
            <w:r>
              <w:rPr>
                <w:b/>
                <w:spacing w:val="-13"/>
                <w:sz w:val="20"/>
              </w:rPr>
              <w:t xml:space="preserve"> </w:t>
            </w:r>
            <w:r>
              <w:rPr>
                <w:b/>
                <w:sz w:val="20"/>
              </w:rPr>
              <w:t>you</w:t>
            </w:r>
            <w:r>
              <w:rPr>
                <w:b/>
                <w:spacing w:val="-12"/>
                <w:sz w:val="20"/>
              </w:rPr>
              <w:t xml:space="preserve"> </w:t>
            </w:r>
            <w:r>
              <w:rPr>
                <w:b/>
                <w:sz w:val="20"/>
              </w:rPr>
              <w:t>feel the following are</w:t>
            </w:r>
            <w:r>
              <w:rPr>
                <w:b/>
                <w:spacing w:val="-13"/>
                <w:sz w:val="20"/>
              </w:rPr>
              <w:t xml:space="preserve"> </w:t>
            </w:r>
            <w:r>
              <w:rPr>
                <w:b/>
                <w:sz w:val="20"/>
              </w:rPr>
              <w:t>now</w:t>
            </w:r>
            <w:r>
              <w:rPr>
                <w:b/>
                <w:spacing w:val="-13"/>
                <w:sz w:val="20"/>
              </w:rPr>
              <w:t xml:space="preserve"> </w:t>
            </w:r>
            <w:r>
              <w:rPr>
                <w:b/>
                <w:sz w:val="20"/>
              </w:rPr>
              <w:t xml:space="preserve">better, the same, or worse </w:t>
            </w:r>
            <w:proofErr w:type="gramStart"/>
            <w:r>
              <w:rPr>
                <w:b/>
                <w:sz w:val="20"/>
              </w:rPr>
              <w:t>as a result of</w:t>
            </w:r>
            <w:proofErr w:type="gramEnd"/>
            <w:r>
              <w:rPr>
                <w:b/>
                <w:sz w:val="20"/>
              </w:rPr>
              <w:t xml:space="preserve"> the </w:t>
            </w:r>
            <w:proofErr w:type="spellStart"/>
            <w:r>
              <w:rPr>
                <w:b/>
                <w:sz w:val="20"/>
              </w:rPr>
              <w:t>Acas</w:t>
            </w:r>
            <w:proofErr w:type="spellEnd"/>
            <w:r>
              <w:rPr>
                <w:b/>
                <w:sz w:val="20"/>
              </w:rPr>
              <w:t xml:space="preserve"> project?</w:t>
            </w:r>
          </w:p>
        </w:tc>
        <w:tc>
          <w:tcPr>
            <w:tcW w:w="1228" w:type="dxa"/>
          </w:tcPr>
          <w:p w14:paraId="46473667" w14:textId="77777777" w:rsidR="00BF4AEC" w:rsidRDefault="00BF4AEC">
            <w:pPr>
              <w:pStyle w:val="TableParagraph"/>
              <w:jc w:val="left"/>
              <w:rPr>
                <w:b/>
                <w:sz w:val="20"/>
              </w:rPr>
            </w:pPr>
          </w:p>
          <w:p w14:paraId="34FEE5E9" w14:textId="77777777" w:rsidR="00BF4AEC" w:rsidRDefault="00BF4AEC">
            <w:pPr>
              <w:pStyle w:val="TableParagraph"/>
              <w:spacing w:before="190"/>
              <w:jc w:val="left"/>
              <w:rPr>
                <w:b/>
                <w:sz w:val="20"/>
              </w:rPr>
            </w:pPr>
          </w:p>
          <w:p w14:paraId="31C6E2FA" w14:textId="77777777" w:rsidR="00BF4AEC" w:rsidRDefault="00000000">
            <w:pPr>
              <w:pStyle w:val="TableParagraph"/>
              <w:spacing w:line="256" w:lineRule="auto"/>
              <w:ind w:left="43" w:right="31"/>
              <w:rPr>
                <w:b/>
                <w:sz w:val="20"/>
              </w:rPr>
            </w:pPr>
            <w:r>
              <w:rPr>
                <w:b/>
                <w:spacing w:val="-2"/>
                <w:sz w:val="20"/>
              </w:rPr>
              <w:t>Much/A little better</w:t>
            </w:r>
          </w:p>
          <w:p w14:paraId="35FE67AA" w14:textId="77777777" w:rsidR="00BF4AEC" w:rsidRDefault="00000000">
            <w:pPr>
              <w:pStyle w:val="TableParagraph"/>
              <w:spacing w:before="120"/>
              <w:ind w:left="43" w:right="35"/>
              <w:rPr>
                <w:b/>
                <w:sz w:val="20"/>
              </w:rPr>
            </w:pPr>
            <w:r>
              <w:rPr>
                <w:b/>
                <w:spacing w:val="-10"/>
                <w:sz w:val="20"/>
              </w:rPr>
              <w:t>%</w:t>
            </w:r>
          </w:p>
        </w:tc>
        <w:tc>
          <w:tcPr>
            <w:tcW w:w="1058" w:type="dxa"/>
          </w:tcPr>
          <w:p w14:paraId="7BDBAC3C" w14:textId="77777777" w:rsidR="00BF4AEC" w:rsidRDefault="00BF4AEC">
            <w:pPr>
              <w:pStyle w:val="TableParagraph"/>
              <w:jc w:val="left"/>
              <w:rPr>
                <w:b/>
                <w:sz w:val="20"/>
              </w:rPr>
            </w:pPr>
          </w:p>
          <w:p w14:paraId="356B84F1" w14:textId="77777777" w:rsidR="00BF4AEC" w:rsidRDefault="00BF4AEC">
            <w:pPr>
              <w:pStyle w:val="TableParagraph"/>
              <w:jc w:val="left"/>
              <w:rPr>
                <w:b/>
                <w:sz w:val="20"/>
              </w:rPr>
            </w:pPr>
          </w:p>
          <w:p w14:paraId="78D7D0DD" w14:textId="77777777" w:rsidR="00BF4AEC" w:rsidRDefault="00BF4AEC">
            <w:pPr>
              <w:pStyle w:val="TableParagraph"/>
              <w:jc w:val="left"/>
              <w:rPr>
                <w:b/>
                <w:sz w:val="20"/>
              </w:rPr>
            </w:pPr>
          </w:p>
          <w:p w14:paraId="0A749AC9" w14:textId="77777777" w:rsidR="00BF4AEC" w:rsidRDefault="00BF4AEC">
            <w:pPr>
              <w:pStyle w:val="TableParagraph"/>
              <w:spacing w:before="223"/>
              <w:jc w:val="left"/>
              <w:rPr>
                <w:b/>
                <w:sz w:val="20"/>
              </w:rPr>
            </w:pPr>
          </w:p>
          <w:p w14:paraId="3662C518" w14:textId="77777777" w:rsidR="00BF4AEC" w:rsidRDefault="00000000">
            <w:pPr>
              <w:pStyle w:val="TableParagraph"/>
              <w:ind w:left="9"/>
              <w:rPr>
                <w:b/>
                <w:sz w:val="20"/>
              </w:rPr>
            </w:pPr>
            <w:r>
              <w:rPr>
                <w:b/>
                <w:spacing w:val="-4"/>
                <w:sz w:val="20"/>
              </w:rPr>
              <w:t>Same</w:t>
            </w:r>
          </w:p>
          <w:p w14:paraId="06300CC7" w14:textId="77777777" w:rsidR="00BF4AEC" w:rsidRDefault="00000000">
            <w:pPr>
              <w:pStyle w:val="TableParagraph"/>
              <w:spacing w:before="138"/>
              <w:ind w:left="9"/>
              <w:rPr>
                <w:b/>
                <w:sz w:val="20"/>
              </w:rPr>
            </w:pPr>
            <w:r>
              <w:rPr>
                <w:b/>
                <w:spacing w:val="-10"/>
                <w:sz w:val="20"/>
              </w:rPr>
              <w:t>%</w:t>
            </w:r>
          </w:p>
        </w:tc>
        <w:tc>
          <w:tcPr>
            <w:tcW w:w="1230" w:type="dxa"/>
          </w:tcPr>
          <w:p w14:paraId="7C66E6B6" w14:textId="77777777" w:rsidR="00BF4AEC" w:rsidRDefault="00BF4AEC">
            <w:pPr>
              <w:pStyle w:val="TableParagraph"/>
              <w:jc w:val="left"/>
              <w:rPr>
                <w:b/>
                <w:sz w:val="20"/>
              </w:rPr>
            </w:pPr>
          </w:p>
          <w:p w14:paraId="12ADCBB5" w14:textId="77777777" w:rsidR="00BF4AEC" w:rsidRDefault="00BF4AEC">
            <w:pPr>
              <w:pStyle w:val="TableParagraph"/>
              <w:spacing w:before="190"/>
              <w:jc w:val="left"/>
              <w:rPr>
                <w:b/>
                <w:sz w:val="20"/>
              </w:rPr>
            </w:pPr>
          </w:p>
          <w:p w14:paraId="306C8E56" w14:textId="77777777" w:rsidR="00BF4AEC" w:rsidRDefault="00000000">
            <w:pPr>
              <w:pStyle w:val="TableParagraph"/>
              <w:spacing w:line="256" w:lineRule="auto"/>
              <w:ind w:left="42" w:right="35"/>
              <w:rPr>
                <w:b/>
                <w:sz w:val="20"/>
              </w:rPr>
            </w:pPr>
            <w:r>
              <w:rPr>
                <w:b/>
                <w:spacing w:val="-2"/>
                <w:sz w:val="20"/>
              </w:rPr>
              <w:t>Much/A little worse</w:t>
            </w:r>
          </w:p>
          <w:p w14:paraId="4F9D39D4" w14:textId="77777777" w:rsidR="00BF4AEC" w:rsidRDefault="00000000">
            <w:pPr>
              <w:pStyle w:val="TableParagraph"/>
              <w:spacing w:before="119"/>
              <w:ind w:left="42" w:right="38"/>
              <w:rPr>
                <w:b/>
                <w:sz w:val="20"/>
              </w:rPr>
            </w:pPr>
            <w:r>
              <w:rPr>
                <w:b/>
                <w:spacing w:val="-10"/>
                <w:sz w:val="20"/>
              </w:rPr>
              <w:t>%</w:t>
            </w:r>
          </w:p>
        </w:tc>
        <w:tc>
          <w:tcPr>
            <w:tcW w:w="1244" w:type="dxa"/>
          </w:tcPr>
          <w:p w14:paraId="5DC069E2" w14:textId="77777777" w:rsidR="00BF4AEC" w:rsidRDefault="00BF4AEC">
            <w:pPr>
              <w:pStyle w:val="TableParagraph"/>
              <w:spacing w:before="172"/>
              <w:jc w:val="left"/>
              <w:rPr>
                <w:b/>
                <w:sz w:val="20"/>
              </w:rPr>
            </w:pPr>
          </w:p>
          <w:p w14:paraId="39AAE436" w14:textId="77777777" w:rsidR="00BF4AEC" w:rsidRDefault="00000000">
            <w:pPr>
              <w:pStyle w:val="TableParagraph"/>
              <w:spacing w:line="256" w:lineRule="auto"/>
              <w:ind w:left="163" w:right="156" w:hanging="1"/>
              <w:rPr>
                <w:i/>
                <w:sz w:val="20"/>
              </w:rPr>
            </w:pPr>
            <w:r>
              <w:rPr>
                <w:i/>
                <w:spacing w:val="-4"/>
                <w:sz w:val="20"/>
              </w:rPr>
              <w:t xml:space="preserve">Not </w:t>
            </w:r>
            <w:r>
              <w:rPr>
                <w:i/>
                <w:spacing w:val="-2"/>
                <w:sz w:val="20"/>
              </w:rPr>
              <w:t xml:space="preserve">relevant/ Don’t </w:t>
            </w:r>
            <w:proofErr w:type="gramStart"/>
            <w:r>
              <w:rPr>
                <w:i/>
                <w:spacing w:val="-4"/>
                <w:sz w:val="20"/>
              </w:rPr>
              <w:t>know</w:t>
            </w:r>
            <w:proofErr w:type="gramEnd"/>
          </w:p>
          <w:p w14:paraId="6C01AEAD" w14:textId="77777777" w:rsidR="00BF4AEC" w:rsidRDefault="00000000">
            <w:pPr>
              <w:pStyle w:val="TableParagraph"/>
              <w:spacing w:before="120"/>
              <w:ind w:left="6"/>
              <w:rPr>
                <w:i/>
                <w:sz w:val="20"/>
              </w:rPr>
            </w:pPr>
            <w:r>
              <w:rPr>
                <w:i/>
                <w:spacing w:val="-10"/>
                <w:sz w:val="20"/>
              </w:rPr>
              <w:t>%</w:t>
            </w:r>
          </w:p>
        </w:tc>
        <w:tc>
          <w:tcPr>
            <w:tcW w:w="715" w:type="dxa"/>
          </w:tcPr>
          <w:p w14:paraId="1797127E" w14:textId="77777777" w:rsidR="00BF4AEC" w:rsidRDefault="00BF4AEC">
            <w:pPr>
              <w:pStyle w:val="TableParagraph"/>
              <w:spacing w:before="172"/>
              <w:jc w:val="left"/>
              <w:rPr>
                <w:b/>
                <w:sz w:val="20"/>
              </w:rPr>
            </w:pPr>
          </w:p>
          <w:p w14:paraId="19AD3821" w14:textId="77777777" w:rsidR="00BF4AEC" w:rsidRDefault="00000000">
            <w:pPr>
              <w:pStyle w:val="TableParagraph"/>
              <w:spacing w:line="256" w:lineRule="auto"/>
              <w:ind w:left="104" w:right="99" w:hanging="1"/>
              <w:rPr>
                <w:i/>
                <w:sz w:val="20"/>
              </w:rPr>
            </w:pPr>
            <w:r>
              <w:rPr>
                <w:i/>
                <w:spacing w:val="-4"/>
                <w:sz w:val="20"/>
              </w:rPr>
              <w:t xml:space="preserve">Too </w:t>
            </w:r>
            <w:r>
              <w:rPr>
                <w:i/>
                <w:spacing w:val="-2"/>
                <w:sz w:val="20"/>
              </w:rPr>
              <w:t xml:space="preserve">early </w:t>
            </w:r>
            <w:r>
              <w:rPr>
                <w:i/>
                <w:spacing w:val="-6"/>
                <w:sz w:val="20"/>
              </w:rPr>
              <w:t xml:space="preserve">to </w:t>
            </w:r>
            <w:proofErr w:type="gramStart"/>
            <w:r>
              <w:rPr>
                <w:i/>
                <w:spacing w:val="-4"/>
                <w:sz w:val="20"/>
              </w:rPr>
              <w:t>say</w:t>
            </w:r>
            <w:proofErr w:type="gramEnd"/>
          </w:p>
          <w:p w14:paraId="254F00FD" w14:textId="77777777" w:rsidR="00BF4AEC" w:rsidRDefault="00000000">
            <w:pPr>
              <w:pStyle w:val="TableParagraph"/>
              <w:spacing w:before="120"/>
              <w:ind w:left="2"/>
              <w:rPr>
                <w:i/>
                <w:sz w:val="20"/>
              </w:rPr>
            </w:pPr>
            <w:r>
              <w:rPr>
                <w:i/>
                <w:spacing w:val="-10"/>
                <w:sz w:val="20"/>
              </w:rPr>
              <w:t>%</w:t>
            </w:r>
          </w:p>
        </w:tc>
        <w:tc>
          <w:tcPr>
            <w:tcW w:w="859" w:type="dxa"/>
          </w:tcPr>
          <w:p w14:paraId="62E5A9D2" w14:textId="77777777" w:rsidR="00BF4AEC" w:rsidRDefault="00BF4AEC">
            <w:pPr>
              <w:pStyle w:val="TableParagraph"/>
              <w:jc w:val="left"/>
              <w:rPr>
                <w:b/>
                <w:sz w:val="20"/>
              </w:rPr>
            </w:pPr>
          </w:p>
          <w:p w14:paraId="1FB0DB2C" w14:textId="77777777" w:rsidR="00BF4AEC" w:rsidRDefault="00BF4AEC">
            <w:pPr>
              <w:pStyle w:val="TableParagraph"/>
              <w:jc w:val="left"/>
              <w:rPr>
                <w:b/>
                <w:sz w:val="20"/>
              </w:rPr>
            </w:pPr>
          </w:p>
          <w:p w14:paraId="5ED4E074" w14:textId="77777777" w:rsidR="00BF4AEC" w:rsidRDefault="00BF4AEC">
            <w:pPr>
              <w:pStyle w:val="TableParagraph"/>
              <w:jc w:val="left"/>
              <w:rPr>
                <w:b/>
                <w:sz w:val="20"/>
              </w:rPr>
            </w:pPr>
          </w:p>
          <w:p w14:paraId="27B3A832" w14:textId="77777777" w:rsidR="00BF4AEC" w:rsidRDefault="00BF4AEC">
            <w:pPr>
              <w:pStyle w:val="TableParagraph"/>
              <w:jc w:val="left"/>
              <w:rPr>
                <w:b/>
                <w:sz w:val="20"/>
              </w:rPr>
            </w:pPr>
          </w:p>
          <w:p w14:paraId="324848C7" w14:textId="77777777" w:rsidR="00BF4AEC" w:rsidRDefault="00BF4AEC">
            <w:pPr>
              <w:pStyle w:val="TableParagraph"/>
              <w:jc w:val="left"/>
              <w:rPr>
                <w:b/>
                <w:sz w:val="20"/>
              </w:rPr>
            </w:pPr>
          </w:p>
          <w:p w14:paraId="1A1CC021" w14:textId="77777777" w:rsidR="00BF4AEC" w:rsidRDefault="00BF4AEC">
            <w:pPr>
              <w:pStyle w:val="TableParagraph"/>
              <w:spacing w:before="117"/>
              <w:jc w:val="left"/>
              <w:rPr>
                <w:b/>
                <w:sz w:val="20"/>
              </w:rPr>
            </w:pPr>
          </w:p>
          <w:p w14:paraId="5C03708D" w14:textId="77777777" w:rsidR="00BF4AEC" w:rsidRDefault="00000000">
            <w:pPr>
              <w:pStyle w:val="TableParagraph"/>
              <w:rPr>
                <w:i/>
                <w:sz w:val="20"/>
              </w:rPr>
            </w:pPr>
            <w:r>
              <w:rPr>
                <w:i/>
                <w:spacing w:val="-4"/>
                <w:sz w:val="20"/>
              </w:rPr>
              <w:t>Base</w:t>
            </w:r>
          </w:p>
        </w:tc>
      </w:tr>
      <w:tr w:rsidR="00BF4AEC" w14:paraId="07A1E2A5" w14:textId="77777777">
        <w:trPr>
          <w:trHeight w:val="1420"/>
        </w:trPr>
        <w:tc>
          <w:tcPr>
            <w:tcW w:w="1968" w:type="dxa"/>
          </w:tcPr>
          <w:p w14:paraId="5DE64A20" w14:textId="77777777" w:rsidR="00BF4AEC" w:rsidRDefault="00000000">
            <w:pPr>
              <w:pStyle w:val="TableParagraph"/>
              <w:spacing w:before="15" w:line="256" w:lineRule="auto"/>
              <w:ind w:left="107" w:right="220"/>
              <w:jc w:val="left"/>
              <w:rPr>
                <w:sz w:val="20"/>
              </w:rPr>
            </w:pPr>
            <w:r>
              <w:rPr>
                <w:sz w:val="20"/>
              </w:rPr>
              <w:t xml:space="preserve">Quality of the </w:t>
            </w:r>
            <w:r>
              <w:rPr>
                <w:spacing w:val="-2"/>
                <w:sz w:val="20"/>
              </w:rPr>
              <w:t xml:space="preserve">service/output </w:t>
            </w:r>
            <w:r>
              <w:rPr>
                <w:sz w:val="20"/>
              </w:rPr>
              <w:t xml:space="preserve">delivered by </w:t>
            </w:r>
            <w:r>
              <w:rPr>
                <w:spacing w:val="-4"/>
                <w:sz w:val="20"/>
              </w:rPr>
              <w:t xml:space="preserve">your </w:t>
            </w:r>
            <w:proofErr w:type="spellStart"/>
            <w:r>
              <w:rPr>
                <w:spacing w:val="-2"/>
                <w:sz w:val="20"/>
              </w:rPr>
              <w:t>organisation</w:t>
            </w:r>
            <w:proofErr w:type="spellEnd"/>
          </w:p>
        </w:tc>
        <w:tc>
          <w:tcPr>
            <w:tcW w:w="1228" w:type="dxa"/>
          </w:tcPr>
          <w:p w14:paraId="66B68CEF" w14:textId="77777777" w:rsidR="00BF4AEC" w:rsidRDefault="00BF4AEC">
            <w:pPr>
              <w:pStyle w:val="TableParagraph"/>
              <w:jc w:val="left"/>
              <w:rPr>
                <w:b/>
                <w:sz w:val="20"/>
              </w:rPr>
            </w:pPr>
          </w:p>
          <w:p w14:paraId="04498877" w14:textId="77777777" w:rsidR="00BF4AEC" w:rsidRDefault="00BF4AEC">
            <w:pPr>
              <w:pStyle w:val="TableParagraph"/>
              <w:spacing w:before="48"/>
              <w:jc w:val="left"/>
              <w:rPr>
                <w:b/>
                <w:sz w:val="20"/>
              </w:rPr>
            </w:pPr>
          </w:p>
          <w:p w14:paraId="1404F654" w14:textId="77777777" w:rsidR="00BF4AEC" w:rsidRDefault="00000000">
            <w:pPr>
              <w:pStyle w:val="TableParagraph"/>
              <w:spacing w:before="1"/>
              <w:ind w:left="43" w:right="35"/>
              <w:rPr>
                <w:sz w:val="20"/>
              </w:rPr>
            </w:pPr>
            <w:r>
              <w:rPr>
                <w:spacing w:val="-5"/>
                <w:sz w:val="20"/>
              </w:rPr>
              <w:t>33</w:t>
            </w:r>
          </w:p>
        </w:tc>
        <w:tc>
          <w:tcPr>
            <w:tcW w:w="1058" w:type="dxa"/>
          </w:tcPr>
          <w:p w14:paraId="1D6AB7BB" w14:textId="77777777" w:rsidR="00BF4AEC" w:rsidRDefault="00BF4AEC">
            <w:pPr>
              <w:pStyle w:val="TableParagraph"/>
              <w:jc w:val="left"/>
              <w:rPr>
                <w:b/>
                <w:sz w:val="20"/>
              </w:rPr>
            </w:pPr>
          </w:p>
          <w:p w14:paraId="221731CA" w14:textId="77777777" w:rsidR="00BF4AEC" w:rsidRDefault="00BF4AEC">
            <w:pPr>
              <w:pStyle w:val="TableParagraph"/>
              <w:spacing w:before="48"/>
              <w:jc w:val="left"/>
              <w:rPr>
                <w:b/>
                <w:sz w:val="20"/>
              </w:rPr>
            </w:pPr>
          </w:p>
          <w:p w14:paraId="6EDDD657" w14:textId="77777777" w:rsidR="00BF4AEC" w:rsidRDefault="00000000">
            <w:pPr>
              <w:pStyle w:val="TableParagraph"/>
              <w:spacing w:before="1"/>
              <w:ind w:left="9"/>
              <w:rPr>
                <w:sz w:val="20"/>
              </w:rPr>
            </w:pPr>
            <w:r>
              <w:rPr>
                <w:spacing w:val="-5"/>
                <w:sz w:val="20"/>
              </w:rPr>
              <w:t>10</w:t>
            </w:r>
          </w:p>
        </w:tc>
        <w:tc>
          <w:tcPr>
            <w:tcW w:w="1230" w:type="dxa"/>
          </w:tcPr>
          <w:p w14:paraId="4F74BE24" w14:textId="77777777" w:rsidR="00BF4AEC" w:rsidRDefault="00BF4AEC">
            <w:pPr>
              <w:pStyle w:val="TableParagraph"/>
              <w:jc w:val="left"/>
              <w:rPr>
                <w:b/>
                <w:sz w:val="20"/>
              </w:rPr>
            </w:pPr>
          </w:p>
          <w:p w14:paraId="4CAF52B4" w14:textId="77777777" w:rsidR="00BF4AEC" w:rsidRDefault="00BF4AEC">
            <w:pPr>
              <w:pStyle w:val="TableParagraph"/>
              <w:spacing w:before="48"/>
              <w:jc w:val="left"/>
              <w:rPr>
                <w:b/>
                <w:sz w:val="20"/>
              </w:rPr>
            </w:pPr>
          </w:p>
          <w:p w14:paraId="7D04A53E" w14:textId="77777777" w:rsidR="00BF4AEC" w:rsidRDefault="00000000">
            <w:pPr>
              <w:pStyle w:val="TableParagraph"/>
              <w:spacing w:before="1"/>
              <w:ind w:left="42" w:right="38"/>
              <w:rPr>
                <w:sz w:val="20"/>
              </w:rPr>
            </w:pPr>
            <w:r>
              <w:rPr>
                <w:spacing w:val="-10"/>
                <w:sz w:val="20"/>
              </w:rPr>
              <w:t>-</w:t>
            </w:r>
          </w:p>
        </w:tc>
        <w:tc>
          <w:tcPr>
            <w:tcW w:w="1244" w:type="dxa"/>
          </w:tcPr>
          <w:p w14:paraId="36444445" w14:textId="77777777" w:rsidR="00BF4AEC" w:rsidRDefault="00BF4AEC">
            <w:pPr>
              <w:pStyle w:val="TableParagraph"/>
              <w:jc w:val="left"/>
              <w:rPr>
                <w:b/>
                <w:sz w:val="20"/>
              </w:rPr>
            </w:pPr>
          </w:p>
          <w:p w14:paraId="73FBD192" w14:textId="77777777" w:rsidR="00BF4AEC" w:rsidRDefault="00BF4AEC">
            <w:pPr>
              <w:pStyle w:val="TableParagraph"/>
              <w:spacing w:before="48"/>
              <w:jc w:val="left"/>
              <w:rPr>
                <w:b/>
                <w:sz w:val="20"/>
              </w:rPr>
            </w:pPr>
          </w:p>
          <w:p w14:paraId="1EA3CB52" w14:textId="77777777" w:rsidR="00BF4AEC" w:rsidRDefault="00000000">
            <w:pPr>
              <w:pStyle w:val="TableParagraph"/>
              <w:spacing w:before="1"/>
              <w:ind w:left="6" w:right="3"/>
              <w:rPr>
                <w:i/>
                <w:sz w:val="20"/>
              </w:rPr>
            </w:pPr>
            <w:r>
              <w:rPr>
                <w:i/>
                <w:spacing w:val="-5"/>
                <w:sz w:val="20"/>
              </w:rPr>
              <w:t>51</w:t>
            </w:r>
          </w:p>
        </w:tc>
        <w:tc>
          <w:tcPr>
            <w:tcW w:w="715" w:type="dxa"/>
          </w:tcPr>
          <w:p w14:paraId="0CBBD73E" w14:textId="77777777" w:rsidR="00BF4AEC" w:rsidRDefault="00BF4AEC">
            <w:pPr>
              <w:pStyle w:val="TableParagraph"/>
              <w:jc w:val="left"/>
              <w:rPr>
                <w:b/>
                <w:sz w:val="20"/>
              </w:rPr>
            </w:pPr>
          </w:p>
          <w:p w14:paraId="1D3D1FD2" w14:textId="77777777" w:rsidR="00BF4AEC" w:rsidRDefault="00BF4AEC">
            <w:pPr>
              <w:pStyle w:val="TableParagraph"/>
              <w:spacing w:before="48"/>
              <w:jc w:val="left"/>
              <w:rPr>
                <w:b/>
                <w:sz w:val="20"/>
              </w:rPr>
            </w:pPr>
          </w:p>
          <w:p w14:paraId="4CFA7AE7" w14:textId="77777777" w:rsidR="00BF4AEC" w:rsidRDefault="00000000">
            <w:pPr>
              <w:pStyle w:val="TableParagraph"/>
              <w:spacing w:before="1"/>
              <w:ind w:left="2" w:right="1"/>
              <w:rPr>
                <w:i/>
                <w:sz w:val="20"/>
              </w:rPr>
            </w:pPr>
            <w:r>
              <w:rPr>
                <w:i/>
                <w:spacing w:val="-10"/>
                <w:sz w:val="20"/>
              </w:rPr>
              <w:t>6</w:t>
            </w:r>
          </w:p>
        </w:tc>
        <w:tc>
          <w:tcPr>
            <w:tcW w:w="859" w:type="dxa"/>
          </w:tcPr>
          <w:p w14:paraId="4049D1ED" w14:textId="77777777" w:rsidR="00BF4AEC" w:rsidRDefault="00BF4AEC">
            <w:pPr>
              <w:pStyle w:val="TableParagraph"/>
              <w:jc w:val="left"/>
              <w:rPr>
                <w:b/>
                <w:sz w:val="20"/>
              </w:rPr>
            </w:pPr>
          </w:p>
          <w:p w14:paraId="6B073B0D" w14:textId="77777777" w:rsidR="00BF4AEC" w:rsidRDefault="00BF4AEC">
            <w:pPr>
              <w:pStyle w:val="TableParagraph"/>
              <w:spacing w:before="48"/>
              <w:jc w:val="left"/>
              <w:rPr>
                <w:b/>
                <w:sz w:val="20"/>
              </w:rPr>
            </w:pPr>
          </w:p>
          <w:p w14:paraId="0F714648" w14:textId="77777777" w:rsidR="00BF4AEC" w:rsidRDefault="00000000">
            <w:pPr>
              <w:pStyle w:val="TableParagraph"/>
              <w:spacing w:before="1"/>
              <w:rPr>
                <w:i/>
                <w:sz w:val="20"/>
              </w:rPr>
            </w:pPr>
            <w:r>
              <w:rPr>
                <w:i/>
                <w:spacing w:val="-5"/>
                <w:sz w:val="20"/>
              </w:rPr>
              <w:t>81</w:t>
            </w:r>
          </w:p>
        </w:tc>
      </w:tr>
      <w:tr w:rsidR="00BF4AEC" w14:paraId="7776ED91" w14:textId="77777777">
        <w:trPr>
          <w:trHeight w:val="640"/>
        </w:trPr>
        <w:tc>
          <w:tcPr>
            <w:tcW w:w="1968" w:type="dxa"/>
          </w:tcPr>
          <w:p w14:paraId="6880870A" w14:textId="77777777" w:rsidR="00BF4AEC" w:rsidRDefault="00000000">
            <w:pPr>
              <w:pStyle w:val="TableParagraph"/>
              <w:spacing w:before="14" w:line="256" w:lineRule="auto"/>
              <w:ind w:left="107" w:right="79"/>
              <w:jc w:val="left"/>
              <w:rPr>
                <w:sz w:val="20"/>
              </w:rPr>
            </w:pPr>
            <w:r>
              <w:rPr>
                <w:sz w:val="20"/>
              </w:rPr>
              <w:t>Productivity</w:t>
            </w:r>
            <w:r>
              <w:rPr>
                <w:spacing w:val="-18"/>
                <w:sz w:val="20"/>
              </w:rPr>
              <w:t xml:space="preserve"> </w:t>
            </w:r>
            <w:r>
              <w:rPr>
                <w:sz w:val="20"/>
              </w:rPr>
              <w:t xml:space="preserve">or </w:t>
            </w:r>
            <w:r>
              <w:rPr>
                <w:spacing w:val="-2"/>
                <w:sz w:val="20"/>
              </w:rPr>
              <w:t>efficiency</w:t>
            </w:r>
          </w:p>
        </w:tc>
        <w:tc>
          <w:tcPr>
            <w:tcW w:w="1228" w:type="dxa"/>
          </w:tcPr>
          <w:p w14:paraId="25C98631" w14:textId="77777777" w:rsidR="00BF4AEC" w:rsidRDefault="00000000">
            <w:pPr>
              <w:pStyle w:val="TableParagraph"/>
              <w:spacing w:before="145"/>
              <w:ind w:left="43" w:right="35"/>
              <w:rPr>
                <w:sz w:val="20"/>
              </w:rPr>
            </w:pPr>
            <w:r>
              <w:rPr>
                <w:spacing w:val="-5"/>
                <w:sz w:val="20"/>
              </w:rPr>
              <w:t>25</w:t>
            </w:r>
          </w:p>
        </w:tc>
        <w:tc>
          <w:tcPr>
            <w:tcW w:w="1058" w:type="dxa"/>
          </w:tcPr>
          <w:p w14:paraId="3F2DCD6F" w14:textId="77777777" w:rsidR="00BF4AEC" w:rsidRDefault="00000000">
            <w:pPr>
              <w:pStyle w:val="TableParagraph"/>
              <w:spacing w:before="145"/>
              <w:ind w:left="9"/>
              <w:rPr>
                <w:sz w:val="20"/>
              </w:rPr>
            </w:pPr>
            <w:r>
              <w:rPr>
                <w:spacing w:val="-10"/>
                <w:sz w:val="20"/>
              </w:rPr>
              <w:t>9</w:t>
            </w:r>
          </w:p>
        </w:tc>
        <w:tc>
          <w:tcPr>
            <w:tcW w:w="1230" w:type="dxa"/>
          </w:tcPr>
          <w:p w14:paraId="5B2EE7AD" w14:textId="77777777" w:rsidR="00BF4AEC" w:rsidRDefault="00000000">
            <w:pPr>
              <w:pStyle w:val="TableParagraph"/>
              <w:spacing w:before="145"/>
              <w:ind w:left="42" w:right="38"/>
              <w:rPr>
                <w:sz w:val="20"/>
              </w:rPr>
            </w:pPr>
            <w:r>
              <w:rPr>
                <w:spacing w:val="-10"/>
                <w:sz w:val="20"/>
              </w:rPr>
              <w:t>-</w:t>
            </w:r>
          </w:p>
        </w:tc>
        <w:tc>
          <w:tcPr>
            <w:tcW w:w="1244" w:type="dxa"/>
          </w:tcPr>
          <w:p w14:paraId="317AB536" w14:textId="77777777" w:rsidR="00BF4AEC" w:rsidRDefault="00000000">
            <w:pPr>
              <w:pStyle w:val="TableParagraph"/>
              <w:spacing w:before="145"/>
              <w:ind w:left="6" w:right="3"/>
              <w:rPr>
                <w:i/>
                <w:sz w:val="20"/>
              </w:rPr>
            </w:pPr>
            <w:r>
              <w:rPr>
                <w:i/>
                <w:spacing w:val="-5"/>
                <w:sz w:val="20"/>
              </w:rPr>
              <w:t>58</w:t>
            </w:r>
          </w:p>
        </w:tc>
        <w:tc>
          <w:tcPr>
            <w:tcW w:w="715" w:type="dxa"/>
          </w:tcPr>
          <w:p w14:paraId="4B869888" w14:textId="77777777" w:rsidR="00BF4AEC" w:rsidRDefault="00000000">
            <w:pPr>
              <w:pStyle w:val="TableParagraph"/>
              <w:spacing w:before="145"/>
              <w:ind w:left="2" w:right="1"/>
              <w:rPr>
                <w:i/>
                <w:sz w:val="20"/>
              </w:rPr>
            </w:pPr>
            <w:r>
              <w:rPr>
                <w:i/>
                <w:spacing w:val="-10"/>
                <w:sz w:val="20"/>
              </w:rPr>
              <w:t>9</w:t>
            </w:r>
          </w:p>
        </w:tc>
        <w:tc>
          <w:tcPr>
            <w:tcW w:w="859" w:type="dxa"/>
          </w:tcPr>
          <w:p w14:paraId="059670ED" w14:textId="77777777" w:rsidR="00BF4AEC" w:rsidRDefault="00000000">
            <w:pPr>
              <w:pStyle w:val="TableParagraph"/>
              <w:spacing w:before="145"/>
              <w:rPr>
                <w:i/>
                <w:sz w:val="20"/>
              </w:rPr>
            </w:pPr>
            <w:r>
              <w:rPr>
                <w:i/>
                <w:spacing w:val="-5"/>
                <w:sz w:val="20"/>
              </w:rPr>
              <w:t>81</w:t>
            </w:r>
          </w:p>
        </w:tc>
      </w:tr>
      <w:tr w:rsidR="00BF4AEC" w14:paraId="74EA794B" w14:textId="77777777">
        <w:trPr>
          <w:trHeight w:val="899"/>
        </w:trPr>
        <w:tc>
          <w:tcPr>
            <w:tcW w:w="1968" w:type="dxa"/>
          </w:tcPr>
          <w:p w14:paraId="2884B9BB" w14:textId="77777777" w:rsidR="00BF4AEC" w:rsidRDefault="00000000">
            <w:pPr>
              <w:pStyle w:val="TableParagraph"/>
              <w:spacing w:before="14" w:line="256" w:lineRule="auto"/>
              <w:ind w:left="107" w:right="79"/>
              <w:jc w:val="left"/>
              <w:rPr>
                <w:sz w:val="20"/>
              </w:rPr>
            </w:pPr>
            <w:r>
              <w:rPr>
                <w:spacing w:val="-2"/>
                <w:sz w:val="20"/>
              </w:rPr>
              <w:t xml:space="preserve">Meeting </w:t>
            </w:r>
            <w:r>
              <w:rPr>
                <w:sz w:val="20"/>
              </w:rPr>
              <w:t>objectives</w:t>
            </w:r>
            <w:r>
              <w:rPr>
                <w:spacing w:val="-18"/>
                <w:sz w:val="20"/>
              </w:rPr>
              <w:t xml:space="preserve"> </w:t>
            </w:r>
            <w:r>
              <w:rPr>
                <w:sz w:val="20"/>
              </w:rPr>
              <w:t xml:space="preserve">or </w:t>
            </w:r>
            <w:r>
              <w:rPr>
                <w:spacing w:val="-2"/>
                <w:sz w:val="20"/>
              </w:rPr>
              <w:t>targets</w:t>
            </w:r>
          </w:p>
        </w:tc>
        <w:tc>
          <w:tcPr>
            <w:tcW w:w="1228" w:type="dxa"/>
          </w:tcPr>
          <w:p w14:paraId="06D5FDB3" w14:textId="77777777" w:rsidR="00BF4AEC" w:rsidRDefault="00BF4AEC">
            <w:pPr>
              <w:pStyle w:val="TableParagraph"/>
              <w:spacing w:before="31"/>
              <w:jc w:val="left"/>
              <w:rPr>
                <w:b/>
                <w:sz w:val="20"/>
              </w:rPr>
            </w:pPr>
          </w:p>
          <w:p w14:paraId="5A72696F" w14:textId="77777777" w:rsidR="00BF4AEC" w:rsidRDefault="00000000">
            <w:pPr>
              <w:pStyle w:val="TableParagraph"/>
              <w:ind w:left="43" w:right="35"/>
              <w:rPr>
                <w:sz w:val="20"/>
              </w:rPr>
            </w:pPr>
            <w:r>
              <w:rPr>
                <w:spacing w:val="-5"/>
                <w:sz w:val="20"/>
              </w:rPr>
              <w:t>32</w:t>
            </w:r>
          </w:p>
        </w:tc>
        <w:tc>
          <w:tcPr>
            <w:tcW w:w="1058" w:type="dxa"/>
          </w:tcPr>
          <w:p w14:paraId="7243A402" w14:textId="77777777" w:rsidR="00BF4AEC" w:rsidRDefault="00BF4AEC">
            <w:pPr>
              <w:pStyle w:val="TableParagraph"/>
              <w:spacing w:before="31"/>
              <w:jc w:val="left"/>
              <w:rPr>
                <w:b/>
                <w:sz w:val="20"/>
              </w:rPr>
            </w:pPr>
          </w:p>
          <w:p w14:paraId="27F7D504" w14:textId="77777777" w:rsidR="00BF4AEC" w:rsidRDefault="00000000">
            <w:pPr>
              <w:pStyle w:val="TableParagraph"/>
              <w:ind w:left="9"/>
              <w:rPr>
                <w:sz w:val="20"/>
              </w:rPr>
            </w:pPr>
            <w:r>
              <w:rPr>
                <w:spacing w:val="-10"/>
                <w:sz w:val="20"/>
              </w:rPr>
              <w:t>9</w:t>
            </w:r>
          </w:p>
        </w:tc>
        <w:tc>
          <w:tcPr>
            <w:tcW w:w="1230" w:type="dxa"/>
          </w:tcPr>
          <w:p w14:paraId="69B3D0B2" w14:textId="77777777" w:rsidR="00BF4AEC" w:rsidRDefault="00BF4AEC">
            <w:pPr>
              <w:pStyle w:val="TableParagraph"/>
              <w:spacing w:before="31"/>
              <w:jc w:val="left"/>
              <w:rPr>
                <w:b/>
                <w:sz w:val="20"/>
              </w:rPr>
            </w:pPr>
          </w:p>
          <w:p w14:paraId="325A1920" w14:textId="77777777" w:rsidR="00BF4AEC" w:rsidRDefault="00000000">
            <w:pPr>
              <w:pStyle w:val="TableParagraph"/>
              <w:ind w:left="42" w:right="38"/>
              <w:rPr>
                <w:sz w:val="20"/>
              </w:rPr>
            </w:pPr>
            <w:r>
              <w:rPr>
                <w:spacing w:val="-10"/>
                <w:sz w:val="20"/>
              </w:rPr>
              <w:t>-</w:t>
            </w:r>
          </w:p>
        </w:tc>
        <w:tc>
          <w:tcPr>
            <w:tcW w:w="1244" w:type="dxa"/>
          </w:tcPr>
          <w:p w14:paraId="4582C002" w14:textId="77777777" w:rsidR="00BF4AEC" w:rsidRDefault="00BF4AEC">
            <w:pPr>
              <w:pStyle w:val="TableParagraph"/>
              <w:spacing w:before="31"/>
              <w:jc w:val="left"/>
              <w:rPr>
                <w:b/>
                <w:sz w:val="20"/>
              </w:rPr>
            </w:pPr>
          </w:p>
          <w:p w14:paraId="440CEF55" w14:textId="77777777" w:rsidR="00BF4AEC" w:rsidRDefault="00000000">
            <w:pPr>
              <w:pStyle w:val="TableParagraph"/>
              <w:ind w:left="6" w:right="3"/>
              <w:rPr>
                <w:i/>
                <w:sz w:val="20"/>
              </w:rPr>
            </w:pPr>
            <w:r>
              <w:rPr>
                <w:i/>
                <w:spacing w:val="-5"/>
                <w:sz w:val="20"/>
              </w:rPr>
              <w:t>56</w:t>
            </w:r>
          </w:p>
        </w:tc>
        <w:tc>
          <w:tcPr>
            <w:tcW w:w="715" w:type="dxa"/>
          </w:tcPr>
          <w:p w14:paraId="3F466B38" w14:textId="77777777" w:rsidR="00BF4AEC" w:rsidRDefault="00BF4AEC">
            <w:pPr>
              <w:pStyle w:val="TableParagraph"/>
              <w:spacing w:before="31"/>
              <w:jc w:val="left"/>
              <w:rPr>
                <w:b/>
                <w:sz w:val="20"/>
              </w:rPr>
            </w:pPr>
          </w:p>
          <w:p w14:paraId="0B8C06EF" w14:textId="77777777" w:rsidR="00BF4AEC" w:rsidRDefault="00000000">
            <w:pPr>
              <w:pStyle w:val="TableParagraph"/>
              <w:ind w:left="2" w:right="1"/>
              <w:rPr>
                <w:i/>
                <w:sz w:val="20"/>
              </w:rPr>
            </w:pPr>
            <w:r>
              <w:rPr>
                <w:i/>
                <w:spacing w:val="-10"/>
                <w:sz w:val="20"/>
              </w:rPr>
              <w:t>2</w:t>
            </w:r>
          </w:p>
        </w:tc>
        <w:tc>
          <w:tcPr>
            <w:tcW w:w="859" w:type="dxa"/>
          </w:tcPr>
          <w:p w14:paraId="15F2AC29" w14:textId="77777777" w:rsidR="00BF4AEC" w:rsidRDefault="00BF4AEC">
            <w:pPr>
              <w:pStyle w:val="TableParagraph"/>
              <w:spacing w:before="31"/>
              <w:jc w:val="left"/>
              <w:rPr>
                <w:b/>
                <w:sz w:val="20"/>
              </w:rPr>
            </w:pPr>
          </w:p>
          <w:p w14:paraId="19C35040" w14:textId="77777777" w:rsidR="00BF4AEC" w:rsidRDefault="00000000">
            <w:pPr>
              <w:pStyle w:val="TableParagraph"/>
              <w:rPr>
                <w:i/>
                <w:sz w:val="20"/>
              </w:rPr>
            </w:pPr>
            <w:r>
              <w:rPr>
                <w:i/>
                <w:spacing w:val="-5"/>
                <w:sz w:val="20"/>
              </w:rPr>
              <w:t>81</w:t>
            </w:r>
          </w:p>
        </w:tc>
      </w:tr>
    </w:tbl>
    <w:p w14:paraId="623C2E7A" w14:textId="77777777" w:rsidR="00BF4AEC" w:rsidRDefault="00000000">
      <w:pPr>
        <w:spacing w:before="15"/>
        <w:ind w:left="1080"/>
        <w:jc w:val="both"/>
        <w:rPr>
          <w:i/>
          <w:sz w:val="20"/>
        </w:rPr>
      </w:pPr>
      <w:r>
        <w:rPr>
          <w:i/>
          <w:sz w:val="20"/>
        </w:rPr>
        <w:t>Base:</w:t>
      </w:r>
      <w:r>
        <w:rPr>
          <w:i/>
          <w:spacing w:val="-7"/>
          <w:sz w:val="20"/>
        </w:rPr>
        <w:t xml:space="preserve"> </w:t>
      </w:r>
      <w:r>
        <w:rPr>
          <w:i/>
          <w:sz w:val="20"/>
        </w:rPr>
        <w:t>Workplace</w:t>
      </w:r>
      <w:r>
        <w:rPr>
          <w:i/>
          <w:spacing w:val="-6"/>
          <w:sz w:val="20"/>
        </w:rPr>
        <w:t xml:space="preserve"> </w:t>
      </w:r>
      <w:r>
        <w:rPr>
          <w:i/>
          <w:sz w:val="20"/>
        </w:rPr>
        <w:t>Projects</w:t>
      </w:r>
      <w:r>
        <w:rPr>
          <w:i/>
          <w:spacing w:val="-6"/>
          <w:sz w:val="20"/>
        </w:rPr>
        <w:t xml:space="preserve"> </w:t>
      </w:r>
      <w:r>
        <w:rPr>
          <w:i/>
          <w:sz w:val="20"/>
        </w:rPr>
        <w:t>service</w:t>
      </w:r>
      <w:r>
        <w:rPr>
          <w:i/>
          <w:spacing w:val="-6"/>
          <w:sz w:val="20"/>
        </w:rPr>
        <w:t xml:space="preserve"> </w:t>
      </w:r>
      <w:r>
        <w:rPr>
          <w:i/>
          <w:spacing w:val="-2"/>
          <w:sz w:val="20"/>
        </w:rPr>
        <w:t>users</w:t>
      </w:r>
    </w:p>
    <w:p w14:paraId="39CFDE74" w14:textId="77777777" w:rsidR="00BF4AEC" w:rsidRDefault="00000000">
      <w:pPr>
        <w:pStyle w:val="BodyText"/>
        <w:spacing w:before="120"/>
        <w:ind w:left="1080" w:right="734"/>
        <w:jc w:val="both"/>
      </w:pPr>
      <w:r>
        <w:t xml:space="preserve">In comparison to Joint </w:t>
      </w:r>
      <w:proofErr w:type="gramStart"/>
      <w:r>
        <w:t>Problem Solving</w:t>
      </w:r>
      <w:proofErr w:type="gramEnd"/>
      <w:r>
        <w:t xml:space="preserve"> Activity users, a slightly larger proportion of Workplace Project</w:t>
      </w:r>
      <w:r>
        <w:rPr>
          <w:spacing w:val="-1"/>
        </w:rPr>
        <w:t xml:space="preserve"> </w:t>
      </w:r>
      <w:r>
        <w:t xml:space="preserve">users said that the </w:t>
      </w:r>
      <w:proofErr w:type="spellStart"/>
      <w:r>
        <w:t>Acas</w:t>
      </w:r>
      <w:proofErr w:type="spellEnd"/>
      <w:r>
        <w:t xml:space="preserve"> project had</w:t>
      </w:r>
      <w:r>
        <w:rPr>
          <w:spacing w:val="-1"/>
        </w:rPr>
        <w:t xml:space="preserve"> </w:t>
      </w:r>
      <w:r>
        <w:t xml:space="preserve">a positive impact on the quality of service / output delivered by the </w:t>
      </w:r>
      <w:proofErr w:type="spellStart"/>
      <w:r>
        <w:t>organisation</w:t>
      </w:r>
      <w:proofErr w:type="spellEnd"/>
      <w:r>
        <w:t xml:space="preserve"> (33 per cent compared to 22 per cent) and meeting objectives or targets (32 per cent, compared to 21 </w:t>
      </w:r>
      <w:proofErr w:type="spellStart"/>
      <w:r>
        <w:t>oer</w:t>
      </w:r>
      <w:proofErr w:type="spellEnd"/>
      <w:r>
        <w:t xml:space="preserve"> </w:t>
      </w:r>
      <w:r>
        <w:rPr>
          <w:spacing w:val="-2"/>
        </w:rPr>
        <w:t>cent).</w:t>
      </w:r>
    </w:p>
    <w:p w14:paraId="7695E3B3" w14:textId="77777777" w:rsidR="00BF4AEC" w:rsidRDefault="00000000">
      <w:pPr>
        <w:pStyle w:val="BodyText"/>
        <w:spacing w:before="121"/>
        <w:ind w:left="1080" w:right="736"/>
        <w:jc w:val="both"/>
      </w:pPr>
      <w:r>
        <w:t>Workplace</w:t>
      </w:r>
      <w:r>
        <w:rPr>
          <w:spacing w:val="-7"/>
        </w:rPr>
        <w:t xml:space="preserve"> </w:t>
      </w:r>
      <w:r>
        <w:t>Project</w:t>
      </w:r>
      <w:r>
        <w:rPr>
          <w:spacing w:val="-7"/>
        </w:rPr>
        <w:t xml:space="preserve"> </w:t>
      </w:r>
      <w:r>
        <w:t>users</w:t>
      </w:r>
      <w:r>
        <w:rPr>
          <w:spacing w:val="-7"/>
        </w:rPr>
        <w:t xml:space="preserve"> </w:t>
      </w:r>
      <w:r>
        <w:t>were</w:t>
      </w:r>
      <w:r>
        <w:rPr>
          <w:spacing w:val="-7"/>
        </w:rPr>
        <w:t xml:space="preserve"> </w:t>
      </w:r>
      <w:r>
        <w:t>less</w:t>
      </w:r>
      <w:r>
        <w:rPr>
          <w:spacing w:val="-7"/>
        </w:rPr>
        <w:t xml:space="preserve"> </w:t>
      </w:r>
      <w:r>
        <w:t>likely</w:t>
      </w:r>
      <w:r>
        <w:rPr>
          <w:spacing w:val="-7"/>
        </w:rPr>
        <w:t xml:space="preserve"> </w:t>
      </w:r>
      <w:r>
        <w:t>to</w:t>
      </w:r>
      <w:r>
        <w:rPr>
          <w:spacing w:val="-7"/>
        </w:rPr>
        <w:t xml:space="preserve"> </w:t>
      </w:r>
      <w:r>
        <w:t>say</w:t>
      </w:r>
      <w:r>
        <w:rPr>
          <w:spacing w:val="-7"/>
        </w:rPr>
        <w:t xml:space="preserve"> </w:t>
      </w:r>
      <w:r>
        <w:t>that</w:t>
      </w:r>
      <w:r>
        <w:rPr>
          <w:spacing w:val="-8"/>
        </w:rPr>
        <w:t xml:space="preserve"> </w:t>
      </w:r>
      <w:r>
        <w:t>the</w:t>
      </w:r>
      <w:r>
        <w:rPr>
          <w:spacing w:val="-7"/>
        </w:rPr>
        <w:t xml:space="preserve"> </w:t>
      </w:r>
      <w:r>
        <w:t>quality</w:t>
      </w:r>
      <w:r>
        <w:rPr>
          <w:spacing w:val="-7"/>
        </w:rPr>
        <w:t xml:space="preserve"> </w:t>
      </w:r>
      <w:r>
        <w:t>of</w:t>
      </w:r>
      <w:r>
        <w:rPr>
          <w:spacing w:val="-7"/>
        </w:rPr>
        <w:t xml:space="preserve"> </w:t>
      </w:r>
      <w:r>
        <w:t>service</w:t>
      </w:r>
      <w:r>
        <w:rPr>
          <w:spacing w:val="-7"/>
        </w:rPr>
        <w:t xml:space="preserve"> </w:t>
      </w:r>
      <w:r>
        <w:t>or</w:t>
      </w:r>
      <w:r>
        <w:rPr>
          <w:spacing w:val="-7"/>
        </w:rPr>
        <w:t xml:space="preserve"> </w:t>
      </w:r>
      <w:r>
        <w:t xml:space="preserve">output delivered by their </w:t>
      </w:r>
      <w:proofErr w:type="spellStart"/>
      <w:r>
        <w:t>organisation</w:t>
      </w:r>
      <w:proofErr w:type="spellEnd"/>
      <w:r>
        <w:t xml:space="preserve"> was the same as before the </w:t>
      </w:r>
      <w:proofErr w:type="spellStart"/>
      <w:r>
        <w:t>Acas</w:t>
      </w:r>
      <w:proofErr w:type="spellEnd"/>
      <w:r>
        <w:t xml:space="preserve"> project; ten per cent of this audience felt things had remained the same, compared to 22 per cent of Joint </w:t>
      </w:r>
      <w:proofErr w:type="gramStart"/>
      <w:r>
        <w:t>Problem Solving</w:t>
      </w:r>
      <w:proofErr w:type="gramEnd"/>
      <w:r>
        <w:t xml:space="preserve"> Activity users.</w:t>
      </w:r>
    </w:p>
    <w:p w14:paraId="6F4D48E1" w14:textId="77777777" w:rsidR="00BF4AEC" w:rsidRDefault="00000000">
      <w:pPr>
        <w:pStyle w:val="Heading2"/>
        <w:numPr>
          <w:ilvl w:val="1"/>
          <w:numId w:val="2"/>
        </w:numPr>
        <w:tabs>
          <w:tab w:val="left" w:pos="1799"/>
        </w:tabs>
        <w:spacing w:before="242"/>
        <w:ind w:hanging="719"/>
        <w:jc w:val="both"/>
      </w:pPr>
      <w:bookmarkStart w:id="41" w:name="_TOC_250003"/>
      <w:r>
        <w:t>Measurable</w:t>
      </w:r>
      <w:r>
        <w:rPr>
          <w:spacing w:val="-15"/>
        </w:rPr>
        <w:t xml:space="preserve"> </w:t>
      </w:r>
      <w:bookmarkEnd w:id="41"/>
      <w:r>
        <w:rPr>
          <w:spacing w:val="-2"/>
        </w:rPr>
        <w:t>impacts</w:t>
      </w:r>
    </w:p>
    <w:p w14:paraId="02F1CD83" w14:textId="77777777" w:rsidR="00BF4AEC" w:rsidRDefault="00000000">
      <w:pPr>
        <w:pStyle w:val="BodyText"/>
        <w:spacing w:before="120"/>
        <w:ind w:left="1079" w:right="735"/>
        <w:jc w:val="both"/>
      </w:pPr>
      <w:r>
        <w:t>Survey participants were also asked about the impact of the Advisory Project on three</w:t>
      </w:r>
      <w:r>
        <w:rPr>
          <w:spacing w:val="-18"/>
        </w:rPr>
        <w:t xml:space="preserve"> </w:t>
      </w:r>
      <w:r>
        <w:t>specific</w:t>
      </w:r>
      <w:r>
        <w:rPr>
          <w:spacing w:val="-18"/>
        </w:rPr>
        <w:t xml:space="preserve"> </w:t>
      </w:r>
      <w:r>
        <w:t>areas</w:t>
      </w:r>
      <w:r>
        <w:rPr>
          <w:spacing w:val="-17"/>
        </w:rPr>
        <w:t xml:space="preserve"> </w:t>
      </w:r>
      <w:r>
        <w:t>which</w:t>
      </w:r>
      <w:r>
        <w:rPr>
          <w:spacing w:val="-18"/>
        </w:rPr>
        <w:t xml:space="preserve"> </w:t>
      </w:r>
      <w:r>
        <w:t>have</w:t>
      </w:r>
      <w:r>
        <w:rPr>
          <w:spacing w:val="-17"/>
        </w:rPr>
        <w:t xml:space="preserve"> </w:t>
      </w:r>
      <w:r>
        <w:t>a</w:t>
      </w:r>
      <w:r>
        <w:rPr>
          <w:spacing w:val="-18"/>
        </w:rPr>
        <w:t xml:space="preserve"> </w:t>
      </w:r>
      <w:r>
        <w:t>measurable</w:t>
      </w:r>
      <w:r>
        <w:rPr>
          <w:spacing w:val="-18"/>
        </w:rPr>
        <w:t xml:space="preserve"> </w:t>
      </w:r>
      <w:r>
        <w:t>impact</w:t>
      </w:r>
      <w:r>
        <w:rPr>
          <w:spacing w:val="-17"/>
        </w:rPr>
        <w:t xml:space="preserve"> </w:t>
      </w:r>
      <w:r>
        <w:t>on</w:t>
      </w:r>
      <w:r>
        <w:rPr>
          <w:spacing w:val="-18"/>
        </w:rPr>
        <w:t xml:space="preserve"> </w:t>
      </w:r>
      <w:proofErr w:type="spellStart"/>
      <w:r>
        <w:t>organisational</w:t>
      </w:r>
      <w:proofErr w:type="spellEnd"/>
      <w:r>
        <w:rPr>
          <w:spacing w:val="-17"/>
        </w:rPr>
        <w:t xml:space="preserve"> </w:t>
      </w:r>
      <w:r>
        <w:t>performance – staff turnover, levels of absence and the number of employee grievances. The two strands of Advisory Projects have somewhat different aims, so observed differences between the strands may be related to this fact.</w:t>
      </w:r>
    </w:p>
    <w:p w14:paraId="1165D21D" w14:textId="77777777" w:rsidR="00BF4AEC" w:rsidRDefault="00000000">
      <w:pPr>
        <w:pStyle w:val="BodyText"/>
        <w:spacing w:before="120"/>
        <w:ind w:left="1079" w:right="736"/>
        <w:jc w:val="both"/>
      </w:pPr>
      <w:r>
        <w:rPr>
          <w:b/>
        </w:rPr>
        <w:t>Staff</w:t>
      </w:r>
      <w:r>
        <w:rPr>
          <w:b/>
          <w:spacing w:val="-3"/>
        </w:rPr>
        <w:t xml:space="preserve"> </w:t>
      </w:r>
      <w:r>
        <w:rPr>
          <w:b/>
        </w:rPr>
        <w:t>turnover</w:t>
      </w:r>
      <w:r>
        <w:t>:</w:t>
      </w:r>
      <w:r>
        <w:rPr>
          <w:spacing w:val="-4"/>
        </w:rPr>
        <w:t xml:space="preserve"> </w:t>
      </w:r>
      <w:r>
        <w:t>Fourteen</w:t>
      </w:r>
      <w:r>
        <w:rPr>
          <w:spacing w:val="-3"/>
        </w:rPr>
        <w:t xml:space="preserve"> </w:t>
      </w:r>
      <w:r>
        <w:t>per</w:t>
      </w:r>
      <w:r>
        <w:rPr>
          <w:spacing w:val="-3"/>
        </w:rPr>
        <w:t xml:space="preserve"> </w:t>
      </w:r>
      <w:r>
        <w:t>cent</w:t>
      </w:r>
      <w:r>
        <w:rPr>
          <w:spacing w:val="-5"/>
        </w:rPr>
        <w:t xml:space="preserve"> </w:t>
      </w:r>
      <w:r>
        <w:t>of</w:t>
      </w:r>
      <w:r>
        <w:rPr>
          <w:spacing w:val="-3"/>
        </w:rPr>
        <w:t xml:space="preserve"> </w:t>
      </w:r>
      <w:r>
        <w:t>Workplace</w:t>
      </w:r>
      <w:r>
        <w:rPr>
          <w:spacing w:val="-4"/>
        </w:rPr>
        <w:t xml:space="preserve"> </w:t>
      </w:r>
      <w:r>
        <w:t>Project</w:t>
      </w:r>
      <w:r>
        <w:rPr>
          <w:spacing w:val="-3"/>
        </w:rPr>
        <w:t xml:space="preserve"> </w:t>
      </w:r>
      <w:r>
        <w:t>service</w:t>
      </w:r>
      <w:r>
        <w:rPr>
          <w:spacing w:val="-3"/>
        </w:rPr>
        <w:t xml:space="preserve"> </w:t>
      </w:r>
      <w:r>
        <w:t>users</w:t>
      </w:r>
      <w:r>
        <w:rPr>
          <w:spacing w:val="-4"/>
        </w:rPr>
        <w:t xml:space="preserve"> </w:t>
      </w:r>
      <w:r>
        <w:t>reported</w:t>
      </w:r>
      <w:r>
        <w:rPr>
          <w:spacing w:val="-3"/>
        </w:rPr>
        <w:t xml:space="preserve"> </w:t>
      </w:r>
      <w:r>
        <w:t xml:space="preserve">an impact on staff turnover – more than the proportion of Joint </w:t>
      </w:r>
      <w:proofErr w:type="gramStart"/>
      <w:r>
        <w:t>Problem Solving</w:t>
      </w:r>
      <w:proofErr w:type="gramEnd"/>
      <w:r>
        <w:t xml:space="preserve"> Activity service users who reported this (two per cent). Of the ten Workplace Project users who said that the Advisory Project had an impact on staff turnover, seven said that it had decreased, two said that it had increased, and one selected </w:t>
      </w:r>
      <w:r>
        <w:rPr>
          <w:spacing w:val="-2"/>
        </w:rPr>
        <w:t>“other”.</w:t>
      </w:r>
    </w:p>
    <w:p w14:paraId="0A3A6CDF" w14:textId="77777777" w:rsidR="00BF4AEC" w:rsidRDefault="00000000">
      <w:pPr>
        <w:pStyle w:val="BodyText"/>
        <w:spacing w:before="120"/>
        <w:ind w:left="1079" w:right="734"/>
        <w:jc w:val="both"/>
      </w:pPr>
      <w:r>
        <w:rPr>
          <w:b/>
        </w:rPr>
        <w:t>Levels of absence</w:t>
      </w:r>
      <w:r>
        <w:t>: Fifteen per cent of Workplace Project service users reported an</w:t>
      </w:r>
      <w:r>
        <w:rPr>
          <w:spacing w:val="-8"/>
        </w:rPr>
        <w:t xml:space="preserve"> </w:t>
      </w:r>
      <w:r>
        <w:t>impact</w:t>
      </w:r>
      <w:r>
        <w:rPr>
          <w:spacing w:val="-8"/>
        </w:rPr>
        <w:t xml:space="preserve"> </w:t>
      </w:r>
      <w:r>
        <w:t>on</w:t>
      </w:r>
      <w:r>
        <w:rPr>
          <w:spacing w:val="-8"/>
        </w:rPr>
        <w:t xml:space="preserve"> </w:t>
      </w:r>
      <w:r>
        <w:t>levels</w:t>
      </w:r>
      <w:r>
        <w:rPr>
          <w:spacing w:val="-8"/>
        </w:rPr>
        <w:t xml:space="preserve"> </w:t>
      </w:r>
      <w:r>
        <w:t>of</w:t>
      </w:r>
      <w:r>
        <w:rPr>
          <w:spacing w:val="-8"/>
        </w:rPr>
        <w:t xml:space="preserve"> </w:t>
      </w:r>
      <w:r>
        <w:t>absence.</w:t>
      </w:r>
      <w:r>
        <w:rPr>
          <w:spacing w:val="-8"/>
        </w:rPr>
        <w:t xml:space="preserve"> </w:t>
      </w:r>
      <w:r>
        <w:t>As</w:t>
      </w:r>
      <w:r>
        <w:rPr>
          <w:spacing w:val="-9"/>
        </w:rPr>
        <w:t xml:space="preserve"> </w:t>
      </w:r>
      <w:r>
        <w:t>with</w:t>
      </w:r>
      <w:r>
        <w:rPr>
          <w:spacing w:val="-8"/>
        </w:rPr>
        <w:t xml:space="preserve"> </w:t>
      </w:r>
      <w:r>
        <w:t>staff</w:t>
      </w:r>
      <w:r>
        <w:rPr>
          <w:spacing w:val="-8"/>
        </w:rPr>
        <w:t xml:space="preserve"> </w:t>
      </w:r>
      <w:r>
        <w:t>turnover,</w:t>
      </w:r>
      <w:r>
        <w:rPr>
          <w:spacing w:val="-8"/>
        </w:rPr>
        <w:t xml:space="preserve"> </w:t>
      </w:r>
      <w:r>
        <w:t>this</w:t>
      </w:r>
      <w:r>
        <w:rPr>
          <w:spacing w:val="-9"/>
        </w:rPr>
        <w:t xml:space="preserve"> </w:t>
      </w:r>
      <w:r>
        <w:t>proportion</w:t>
      </w:r>
      <w:r>
        <w:rPr>
          <w:spacing w:val="-8"/>
        </w:rPr>
        <w:t xml:space="preserve"> </w:t>
      </w:r>
      <w:r>
        <w:t>is</w:t>
      </w:r>
      <w:r>
        <w:rPr>
          <w:spacing w:val="-8"/>
        </w:rPr>
        <w:t xml:space="preserve"> </w:t>
      </w:r>
      <w:r>
        <w:t xml:space="preserve">somewhat higher than it is for Joint </w:t>
      </w:r>
      <w:proofErr w:type="gramStart"/>
      <w:r>
        <w:t>Problem Solving</w:t>
      </w:r>
      <w:proofErr w:type="gramEnd"/>
      <w:r>
        <w:t xml:space="preserve"> Activity service users, of whom six per cent reported an impact on absence. All eleven Workplace Projects users who reported</w:t>
      </w:r>
      <w:r>
        <w:rPr>
          <w:spacing w:val="-2"/>
        </w:rPr>
        <w:t xml:space="preserve"> </w:t>
      </w:r>
      <w:r>
        <w:t>an</w:t>
      </w:r>
      <w:r>
        <w:rPr>
          <w:spacing w:val="-2"/>
        </w:rPr>
        <w:t xml:space="preserve"> </w:t>
      </w:r>
      <w:r>
        <w:t>impact</w:t>
      </w:r>
      <w:r>
        <w:rPr>
          <w:spacing w:val="-2"/>
        </w:rPr>
        <w:t xml:space="preserve"> </w:t>
      </w:r>
      <w:r>
        <w:t>said</w:t>
      </w:r>
      <w:r>
        <w:rPr>
          <w:spacing w:val="-2"/>
        </w:rPr>
        <w:t xml:space="preserve"> </w:t>
      </w:r>
      <w:r>
        <w:t>that</w:t>
      </w:r>
      <w:r>
        <w:rPr>
          <w:spacing w:val="-1"/>
        </w:rPr>
        <w:t xml:space="preserve"> </w:t>
      </w:r>
      <w:r>
        <w:t>the</w:t>
      </w:r>
      <w:r>
        <w:rPr>
          <w:spacing w:val="-2"/>
        </w:rPr>
        <w:t xml:space="preserve"> </w:t>
      </w:r>
      <w:r>
        <w:t>Advisory</w:t>
      </w:r>
      <w:r>
        <w:rPr>
          <w:spacing w:val="-2"/>
        </w:rPr>
        <w:t xml:space="preserve"> </w:t>
      </w:r>
      <w:r>
        <w:t>Project</w:t>
      </w:r>
      <w:r>
        <w:rPr>
          <w:spacing w:val="-3"/>
        </w:rPr>
        <w:t xml:space="preserve"> </w:t>
      </w:r>
      <w:r>
        <w:t>had</w:t>
      </w:r>
      <w:r>
        <w:rPr>
          <w:spacing w:val="-2"/>
        </w:rPr>
        <w:t xml:space="preserve"> </w:t>
      </w:r>
      <w:r>
        <w:t>decreased</w:t>
      </w:r>
      <w:r>
        <w:rPr>
          <w:spacing w:val="-2"/>
        </w:rPr>
        <w:t xml:space="preserve"> </w:t>
      </w:r>
      <w:r>
        <w:t>levels</w:t>
      </w:r>
      <w:r>
        <w:rPr>
          <w:spacing w:val="-2"/>
        </w:rPr>
        <w:t xml:space="preserve"> </w:t>
      </w:r>
      <w:r>
        <w:t>of</w:t>
      </w:r>
      <w:r>
        <w:rPr>
          <w:spacing w:val="-2"/>
        </w:rPr>
        <w:t xml:space="preserve"> </w:t>
      </w:r>
      <w:r>
        <w:t xml:space="preserve">absence in their </w:t>
      </w:r>
      <w:proofErr w:type="spellStart"/>
      <w:r>
        <w:t>organisation</w:t>
      </w:r>
      <w:proofErr w:type="spellEnd"/>
      <w:r>
        <w:t>.</w:t>
      </w:r>
    </w:p>
    <w:p w14:paraId="7E6F5251" w14:textId="77777777" w:rsidR="00BF4AEC" w:rsidRDefault="00000000">
      <w:pPr>
        <w:pStyle w:val="BodyText"/>
        <w:spacing w:before="120"/>
        <w:ind w:left="1080" w:right="736"/>
        <w:jc w:val="both"/>
      </w:pPr>
      <w:r>
        <w:rPr>
          <w:b/>
        </w:rPr>
        <w:t>Number</w:t>
      </w:r>
      <w:r>
        <w:rPr>
          <w:b/>
          <w:spacing w:val="-18"/>
        </w:rPr>
        <w:t xml:space="preserve"> </w:t>
      </w:r>
      <w:r>
        <w:rPr>
          <w:b/>
        </w:rPr>
        <w:t>of</w:t>
      </w:r>
      <w:r>
        <w:rPr>
          <w:b/>
          <w:spacing w:val="-17"/>
        </w:rPr>
        <w:t xml:space="preserve"> </w:t>
      </w:r>
      <w:r>
        <w:rPr>
          <w:b/>
        </w:rPr>
        <w:t>employee</w:t>
      </w:r>
      <w:r>
        <w:rPr>
          <w:b/>
          <w:spacing w:val="-17"/>
        </w:rPr>
        <w:t xml:space="preserve"> </w:t>
      </w:r>
      <w:r>
        <w:rPr>
          <w:b/>
        </w:rPr>
        <w:t>grievances:</w:t>
      </w:r>
      <w:r>
        <w:rPr>
          <w:b/>
          <w:spacing w:val="-17"/>
        </w:rPr>
        <w:t xml:space="preserve"> </w:t>
      </w:r>
      <w:r>
        <w:t>Almost</w:t>
      </w:r>
      <w:r>
        <w:rPr>
          <w:spacing w:val="-17"/>
        </w:rPr>
        <w:t xml:space="preserve"> </w:t>
      </w:r>
      <w:r>
        <w:t>one</w:t>
      </w:r>
      <w:r>
        <w:rPr>
          <w:spacing w:val="-18"/>
        </w:rPr>
        <w:t xml:space="preserve"> </w:t>
      </w:r>
      <w:r>
        <w:t>quarter</w:t>
      </w:r>
      <w:r>
        <w:rPr>
          <w:spacing w:val="-18"/>
        </w:rPr>
        <w:t xml:space="preserve"> </w:t>
      </w:r>
      <w:r>
        <w:t>(23</w:t>
      </w:r>
      <w:r>
        <w:rPr>
          <w:spacing w:val="-17"/>
        </w:rPr>
        <w:t xml:space="preserve"> </w:t>
      </w:r>
      <w:r>
        <w:t>per</w:t>
      </w:r>
      <w:r>
        <w:rPr>
          <w:spacing w:val="-18"/>
        </w:rPr>
        <w:t xml:space="preserve"> </w:t>
      </w:r>
      <w:r>
        <w:t>cent)</w:t>
      </w:r>
      <w:r>
        <w:rPr>
          <w:spacing w:val="-17"/>
        </w:rPr>
        <w:t xml:space="preserve"> </w:t>
      </w:r>
      <w:r>
        <w:t>of</w:t>
      </w:r>
      <w:r>
        <w:rPr>
          <w:spacing w:val="-18"/>
        </w:rPr>
        <w:t xml:space="preserve"> </w:t>
      </w:r>
      <w:r>
        <w:t>Workplace Project service users reported an impact on the number of employee grievances. Among the 17 Workplace Project users who felt that the Advisory Project had an</w:t>
      </w:r>
    </w:p>
    <w:p w14:paraId="0FB5ED2F" w14:textId="77777777" w:rsidR="00BF4AEC" w:rsidRDefault="00BF4AEC">
      <w:pPr>
        <w:jc w:val="both"/>
        <w:sectPr w:rsidR="00BF4AEC">
          <w:pgSz w:w="11910" w:h="16840"/>
          <w:pgMar w:top="1380" w:right="1058" w:bottom="1360" w:left="720" w:header="0" w:footer="1174" w:gutter="0"/>
          <w:cols w:space="720"/>
        </w:sectPr>
      </w:pPr>
    </w:p>
    <w:p w14:paraId="5158CC03" w14:textId="77777777" w:rsidR="00BF4AEC" w:rsidRDefault="00000000">
      <w:pPr>
        <w:pStyle w:val="BodyText"/>
        <w:spacing w:before="79"/>
        <w:ind w:left="1080" w:right="736"/>
        <w:jc w:val="both"/>
      </w:pPr>
      <w:r>
        <w:lastRenderedPageBreak/>
        <w:t>impact</w:t>
      </w:r>
      <w:r>
        <w:rPr>
          <w:spacing w:val="-1"/>
        </w:rPr>
        <w:t xml:space="preserve"> </w:t>
      </w:r>
      <w:r>
        <w:t>on</w:t>
      </w:r>
      <w:r>
        <w:rPr>
          <w:spacing w:val="-2"/>
        </w:rPr>
        <w:t xml:space="preserve"> </w:t>
      </w:r>
      <w:r>
        <w:t>grievance</w:t>
      </w:r>
      <w:r>
        <w:rPr>
          <w:spacing w:val="-1"/>
        </w:rPr>
        <w:t xml:space="preserve"> </w:t>
      </w:r>
      <w:r>
        <w:t>numbers,</w:t>
      </w:r>
      <w:r>
        <w:rPr>
          <w:spacing w:val="-1"/>
        </w:rPr>
        <w:t xml:space="preserve"> </w:t>
      </w:r>
      <w:r>
        <w:t>most (14</w:t>
      </w:r>
      <w:r>
        <w:rPr>
          <w:spacing w:val="-3"/>
        </w:rPr>
        <w:t xml:space="preserve"> </w:t>
      </w:r>
      <w:r>
        <w:t>users)</w:t>
      </w:r>
      <w:r>
        <w:rPr>
          <w:spacing w:val="-1"/>
        </w:rPr>
        <w:t xml:space="preserve"> </w:t>
      </w:r>
      <w:r>
        <w:t>felt</w:t>
      </w:r>
      <w:r>
        <w:rPr>
          <w:spacing w:val="-1"/>
        </w:rPr>
        <w:t xml:space="preserve"> </w:t>
      </w:r>
      <w:r>
        <w:t>that</w:t>
      </w:r>
      <w:r>
        <w:rPr>
          <w:spacing w:val="-1"/>
        </w:rPr>
        <w:t xml:space="preserve"> </w:t>
      </w:r>
      <w:r>
        <w:t>these</w:t>
      </w:r>
      <w:r>
        <w:rPr>
          <w:spacing w:val="-1"/>
        </w:rPr>
        <w:t xml:space="preserve"> </w:t>
      </w:r>
      <w:r>
        <w:t>had</w:t>
      </w:r>
      <w:r>
        <w:rPr>
          <w:spacing w:val="-2"/>
        </w:rPr>
        <w:t xml:space="preserve"> </w:t>
      </w:r>
      <w:r>
        <w:t>decreased,</w:t>
      </w:r>
      <w:r>
        <w:rPr>
          <w:spacing w:val="-1"/>
        </w:rPr>
        <w:t xml:space="preserve"> </w:t>
      </w:r>
      <w:r>
        <w:t>and just two felt that grievance numbers had increased.</w:t>
      </w:r>
    </w:p>
    <w:p w14:paraId="569761CF" w14:textId="77777777" w:rsidR="00BF4AEC" w:rsidRDefault="00000000">
      <w:pPr>
        <w:pStyle w:val="Heading2"/>
        <w:numPr>
          <w:ilvl w:val="1"/>
          <w:numId w:val="2"/>
        </w:numPr>
        <w:tabs>
          <w:tab w:val="left" w:pos="1799"/>
        </w:tabs>
        <w:ind w:hanging="719"/>
        <w:jc w:val="both"/>
      </w:pPr>
      <w:bookmarkStart w:id="42" w:name="_TOC_250002"/>
      <w:r>
        <w:t>Further</w:t>
      </w:r>
      <w:r>
        <w:rPr>
          <w:spacing w:val="-10"/>
        </w:rPr>
        <w:t xml:space="preserve"> </w:t>
      </w:r>
      <w:bookmarkEnd w:id="42"/>
      <w:r>
        <w:rPr>
          <w:spacing w:val="-2"/>
        </w:rPr>
        <w:t>impacts</w:t>
      </w:r>
    </w:p>
    <w:p w14:paraId="0890306C" w14:textId="77777777" w:rsidR="00BF4AEC" w:rsidRDefault="00000000">
      <w:pPr>
        <w:pStyle w:val="BodyText"/>
        <w:spacing w:before="120"/>
        <w:ind w:left="1080" w:right="735"/>
        <w:jc w:val="both"/>
      </w:pPr>
      <w:r>
        <w:t>Following</w:t>
      </w:r>
      <w:r>
        <w:rPr>
          <w:spacing w:val="-6"/>
        </w:rPr>
        <w:t xml:space="preserve"> </w:t>
      </w:r>
      <w:r>
        <w:t>questions</w:t>
      </w:r>
      <w:r>
        <w:rPr>
          <w:spacing w:val="-6"/>
        </w:rPr>
        <w:t xml:space="preserve"> </w:t>
      </w:r>
      <w:r>
        <w:t>on</w:t>
      </w:r>
      <w:r>
        <w:rPr>
          <w:spacing w:val="-7"/>
        </w:rPr>
        <w:t xml:space="preserve"> </w:t>
      </w:r>
      <w:r>
        <w:t>the</w:t>
      </w:r>
      <w:r>
        <w:rPr>
          <w:spacing w:val="-6"/>
        </w:rPr>
        <w:t xml:space="preserve"> </w:t>
      </w:r>
      <w:r>
        <w:t>objectives</w:t>
      </w:r>
      <w:r>
        <w:rPr>
          <w:spacing w:val="-6"/>
        </w:rPr>
        <w:t xml:space="preserve"> </w:t>
      </w:r>
      <w:r>
        <w:t>and</w:t>
      </w:r>
      <w:r>
        <w:rPr>
          <w:spacing w:val="-6"/>
        </w:rPr>
        <w:t xml:space="preserve"> </w:t>
      </w:r>
      <w:r>
        <w:t>impacts</w:t>
      </w:r>
      <w:r>
        <w:rPr>
          <w:spacing w:val="-6"/>
        </w:rPr>
        <w:t xml:space="preserve"> </w:t>
      </w:r>
      <w:r>
        <w:t>of</w:t>
      </w:r>
      <w:r>
        <w:rPr>
          <w:spacing w:val="-7"/>
        </w:rPr>
        <w:t xml:space="preserve"> </w:t>
      </w:r>
      <w:r>
        <w:t>the</w:t>
      </w:r>
      <w:r>
        <w:rPr>
          <w:spacing w:val="-6"/>
        </w:rPr>
        <w:t xml:space="preserve"> </w:t>
      </w:r>
      <w:proofErr w:type="spellStart"/>
      <w:r>
        <w:t>Acas</w:t>
      </w:r>
      <w:proofErr w:type="spellEnd"/>
      <w:r>
        <w:rPr>
          <w:spacing w:val="-6"/>
        </w:rPr>
        <w:t xml:space="preserve"> </w:t>
      </w:r>
      <w:r>
        <w:t>project,</w:t>
      </w:r>
      <w:r>
        <w:rPr>
          <w:spacing w:val="-6"/>
        </w:rPr>
        <w:t xml:space="preserve"> </w:t>
      </w:r>
      <w:r>
        <w:t xml:space="preserve">participants were asked </w:t>
      </w:r>
      <w:proofErr w:type="gramStart"/>
      <w:r>
        <w:t>whether or not</w:t>
      </w:r>
      <w:proofErr w:type="gramEnd"/>
      <w:r>
        <w:t xml:space="preserve"> they felt that the project had additional impacts which had not yet been covered. Just over half (55 per cent) of Workplace Project users felt</w:t>
      </w:r>
      <w:r>
        <w:rPr>
          <w:spacing w:val="-1"/>
        </w:rPr>
        <w:t xml:space="preserve"> </w:t>
      </w:r>
      <w:r>
        <w:t>that</w:t>
      </w:r>
      <w:r>
        <w:rPr>
          <w:spacing w:val="-2"/>
        </w:rPr>
        <w:t xml:space="preserve"> </w:t>
      </w:r>
      <w:r>
        <w:t>there</w:t>
      </w:r>
      <w:r>
        <w:rPr>
          <w:spacing w:val="-1"/>
        </w:rPr>
        <w:t xml:space="preserve"> </w:t>
      </w:r>
      <w:r>
        <w:t>were</w:t>
      </w:r>
      <w:r>
        <w:rPr>
          <w:spacing w:val="-1"/>
        </w:rPr>
        <w:t xml:space="preserve"> </w:t>
      </w:r>
      <w:r>
        <w:t>further</w:t>
      </w:r>
      <w:r>
        <w:rPr>
          <w:spacing w:val="-1"/>
        </w:rPr>
        <w:t xml:space="preserve"> </w:t>
      </w:r>
      <w:r>
        <w:t>impacts;</w:t>
      </w:r>
      <w:r>
        <w:rPr>
          <w:spacing w:val="-1"/>
        </w:rPr>
        <w:t xml:space="preserve"> </w:t>
      </w:r>
      <w:r>
        <w:t>and</w:t>
      </w:r>
      <w:r>
        <w:rPr>
          <w:spacing w:val="-1"/>
        </w:rPr>
        <w:t xml:space="preserve"> </w:t>
      </w:r>
      <w:r>
        <w:t>these</w:t>
      </w:r>
      <w:r>
        <w:rPr>
          <w:spacing w:val="-2"/>
        </w:rPr>
        <w:t xml:space="preserve"> </w:t>
      </w:r>
      <w:r>
        <w:t>service</w:t>
      </w:r>
      <w:r>
        <w:rPr>
          <w:spacing w:val="-1"/>
        </w:rPr>
        <w:t xml:space="preserve"> </w:t>
      </w:r>
      <w:r>
        <w:t>users</w:t>
      </w:r>
      <w:r>
        <w:rPr>
          <w:spacing w:val="-1"/>
        </w:rPr>
        <w:t xml:space="preserve"> </w:t>
      </w:r>
      <w:r>
        <w:t>were</w:t>
      </w:r>
      <w:r>
        <w:rPr>
          <w:spacing w:val="-1"/>
        </w:rPr>
        <w:t xml:space="preserve"> </w:t>
      </w:r>
      <w:r>
        <w:t>asked</w:t>
      </w:r>
      <w:r>
        <w:rPr>
          <w:spacing w:val="-1"/>
        </w:rPr>
        <w:t xml:space="preserve"> </w:t>
      </w:r>
      <w:r>
        <w:t>an</w:t>
      </w:r>
      <w:r>
        <w:rPr>
          <w:spacing w:val="-1"/>
        </w:rPr>
        <w:t xml:space="preserve"> </w:t>
      </w:r>
      <w:r>
        <w:t>open- ended question to discover what these were.</w:t>
      </w:r>
    </w:p>
    <w:p w14:paraId="1E9E5A21" w14:textId="77777777" w:rsidR="00BF4AEC" w:rsidRDefault="00000000">
      <w:pPr>
        <w:pStyle w:val="BodyText"/>
        <w:spacing w:before="121"/>
        <w:ind w:left="1080" w:right="735"/>
        <w:jc w:val="both"/>
      </w:pPr>
      <w:r>
        <w:t>The</w:t>
      </w:r>
      <w:r>
        <w:rPr>
          <w:spacing w:val="-15"/>
        </w:rPr>
        <w:t xml:space="preserve"> </w:t>
      </w:r>
      <w:proofErr w:type="gramStart"/>
      <w:r>
        <w:t>most</w:t>
      </w:r>
      <w:r>
        <w:rPr>
          <w:spacing w:val="-15"/>
        </w:rPr>
        <w:t xml:space="preserve"> </w:t>
      </w:r>
      <w:r>
        <w:t>commonly</w:t>
      </w:r>
      <w:r>
        <w:rPr>
          <w:spacing w:val="-15"/>
        </w:rPr>
        <w:t xml:space="preserve"> </w:t>
      </w:r>
      <w:r>
        <w:t>provided</w:t>
      </w:r>
      <w:proofErr w:type="gramEnd"/>
      <w:r>
        <w:rPr>
          <w:spacing w:val="-15"/>
        </w:rPr>
        <w:t xml:space="preserve"> </w:t>
      </w:r>
      <w:r>
        <w:t>response</w:t>
      </w:r>
      <w:r>
        <w:rPr>
          <w:spacing w:val="-15"/>
        </w:rPr>
        <w:t xml:space="preserve"> </w:t>
      </w:r>
      <w:r>
        <w:t>was</w:t>
      </w:r>
      <w:r>
        <w:rPr>
          <w:spacing w:val="-17"/>
        </w:rPr>
        <w:t xml:space="preserve"> </w:t>
      </w:r>
      <w:r>
        <w:t>that</w:t>
      </w:r>
      <w:r>
        <w:rPr>
          <w:spacing w:val="-15"/>
        </w:rPr>
        <w:t xml:space="preserve"> </w:t>
      </w:r>
      <w:r>
        <w:t>the</w:t>
      </w:r>
      <w:r>
        <w:rPr>
          <w:spacing w:val="-15"/>
        </w:rPr>
        <w:t xml:space="preserve"> </w:t>
      </w:r>
      <w:r>
        <w:t>project</w:t>
      </w:r>
      <w:r>
        <w:rPr>
          <w:spacing w:val="-15"/>
        </w:rPr>
        <w:t xml:space="preserve"> </w:t>
      </w:r>
      <w:r>
        <w:t>improved</w:t>
      </w:r>
      <w:r>
        <w:rPr>
          <w:spacing w:val="-15"/>
        </w:rPr>
        <w:t xml:space="preserve"> </w:t>
      </w:r>
      <w:r>
        <w:t>relationships between</w:t>
      </w:r>
      <w:r>
        <w:rPr>
          <w:spacing w:val="-15"/>
        </w:rPr>
        <w:t xml:space="preserve"> </w:t>
      </w:r>
      <w:r>
        <w:t>employees</w:t>
      </w:r>
      <w:r>
        <w:rPr>
          <w:spacing w:val="-15"/>
        </w:rPr>
        <w:t xml:space="preserve"> </w:t>
      </w:r>
      <w:r>
        <w:t>and</w:t>
      </w:r>
      <w:r>
        <w:rPr>
          <w:spacing w:val="-15"/>
        </w:rPr>
        <w:t xml:space="preserve"> </w:t>
      </w:r>
      <w:r>
        <w:t>management</w:t>
      </w:r>
      <w:r>
        <w:rPr>
          <w:spacing w:val="-15"/>
        </w:rPr>
        <w:t xml:space="preserve"> </w:t>
      </w:r>
      <w:r>
        <w:t>(14</w:t>
      </w:r>
      <w:r>
        <w:rPr>
          <w:spacing w:val="-16"/>
        </w:rPr>
        <w:t xml:space="preserve"> </w:t>
      </w:r>
      <w:r>
        <w:t>users),</w:t>
      </w:r>
      <w:r>
        <w:rPr>
          <w:spacing w:val="-16"/>
        </w:rPr>
        <w:t xml:space="preserve"> </w:t>
      </w:r>
      <w:r>
        <w:t>followed</w:t>
      </w:r>
      <w:r>
        <w:rPr>
          <w:spacing w:val="-16"/>
        </w:rPr>
        <w:t xml:space="preserve"> </w:t>
      </w:r>
      <w:r>
        <w:t>by</w:t>
      </w:r>
      <w:r>
        <w:rPr>
          <w:spacing w:val="-16"/>
        </w:rPr>
        <w:t xml:space="preserve"> </w:t>
      </w:r>
      <w:r>
        <w:t>those</w:t>
      </w:r>
      <w:r>
        <w:rPr>
          <w:spacing w:val="-17"/>
        </w:rPr>
        <w:t xml:space="preserve"> </w:t>
      </w:r>
      <w:r>
        <w:t>saying</w:t>
      </w:r>
      <w:r>
        <w:rPr>
          <w:spacing w:val="-16"/>
        </w:rPr>
        <w:t xml:space="preserve"> </w:t>
      </w:r>
      <w:r>
        <w:t>that</w:t>
      </w:r>
      <w:r>
        <w:rPr>
          <w:spacing w:val="-17"/>
        </w:rPr>
        <w:t xml:space="preserve"> </w:t>
      </w:r>
      <w:r>
        <w:t>the project gave them a better understanding of what had caused the underlying issues, and ways to avoid it in the future (12 users) and that it gave a better understanding of job roles and responsibilities (9 users).</w:t>
      </w:r>
    </w:p>
    <w:p w14:paraId="3BF474FD" w14:textId="77777777" w:rsidR="00BF4AEC" w:rsidRDefault="00000000">
      <w:pPr>
        <w:pStyle w:val="Heading3"/>
        <w:spacing w:before="136"/>
      </w:pPr>
      <w:r>
        <w:t>Table</w:t>
      </w:r>
      <w:r>
        <w:rPr>
          <w:spacing w:val="-1"/>
        </w:rPr>
        <w:t xml:space="preserve"> </w:t>
      </w:r>
      <w:r>
        <w:t>27</w:t>
      </w:r>
      <w:r>
        <w:rPr>
          <w:spacing w:val="-3"/>
        </w:rPr>
        <w:t xml:space="preserve"> </w:t>
      </w:r>
      <w:r>
        <w:t>–</w:t>
      </w:r>
      <w:r>
        <w:rPr>
          <w:spacing w:val="-1"/>
        </w:rPr>
        <w:t xml:space="preserve"> </w:t>
      </w:r>
      <w:r>
        <w:t>Further</w:t>
      </w:r>
      <w:r>
        <w:rPr>
          <w:spacing w:val="-1"/>
        </w:rPr>
        <w:t xml:space="preserve"> </w:t>
      </w:r>
      <w:r>
        <w:t>impacts</w:t>
      </w:r>
      <w:r>
        <w:rPr>
          <w:spacing w:val="-3"/>
        </w:rPr>
        <w:t xml:space="preserve"> </w:t>
      </w:r>
      <w:r>
        <w:t>of</w:t>
      </w:r>
      <w:r>
        <w:rPr>
          <w:spacing w:val="-3"/>
        </w:rPr>
        <w:t xml:space="preserve"> </w:t>
      </w:r>
      <w:r>
        <w:t>the</w:t>
      </w:r>
      <w:r>
        <w:rPr>
          <w:spacing w:val="-1"/>
        </w:rPr>
        <w:t xml:space="preserve"> </w:t>
      </w:r>
      <w:r>
        <w:t>project</w:t>
      </w:r>
      <w:r>
        <w:rPr>
          <w:spacing w:val="-1"/>
        </w:rPr>
        <w:t xml:space="preserve"> </w:t>
      </w:r>
      <w:r>
        <w:t>(open</w:t>
      </w:r>
      <w:r>
        <w:rPr>
          <w:spacing w:val="-1"/>
        </w:rPr>
        <w:t xml:space="preserve"> </w:t>
      </w:r>
      <w:r>
        <w:rPr>
          <w:spacing w:val="-2"/>
        </w:rPr>
        <w:t>response)</w:t>
      </w:r>
    </w:p>
    <w:p w14:paraId="2C38CEF3"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4"/>
        <w:gridCol w:w="1921"/>
      </w:tblGrid>
      <w:tr w:rsidR="00BF4AEC" w14:paraId="4082FFB9" w14:textId="77777777">
        <w:trPr>
          <w:trHeight w:val="1279"/>
        </w:trPr>
        <w:tc>
          <w:tcPr>
            <w:tcW w:w="6374" w:type="dxa"/>
          </w:tcPr>
          <w:p w14:paraId="1A680D3B" w14:textId="77777777" w:rsidR="00BF4AEC" w:rsidRDefault="00000000">
            <w:pPr>
              <w:pStyle w:val="TableParagraph"/>
              <w:spacing w:before="16"/>
              <w:ind w:left="107"/>
              <w:jc w:val="left"/>
              <w:rPr>
                <w:b/>
                <w:sz w:val="20"/>
              </w:rPr>
            </w:pPr>
            <w:r>
              <w:rPr>
                <w:b/>
                <w:sz w:val="20"/>
              </w:rPr>
              <w:t>What</w:t>
            </w:r>
            <w:r>
              <w:rPr>
                <w:b/>
                <w:spacing w:val="-5"/>
                <w:sz w:val="20"/>
              </w:rPr>
              <w:t xml:space="preserve"> </w:t>
            </w:r>
            <w:r>
              <w:rPr>
                <w:b/>
                <w:sz w:val="20"/>
              </w:rPr>
              <w:t>were</w:t>
            </w:r>
            <w:r>
              <w:rPr>
                <w:b/>
                <w:spacing w:val="-4"/>
                <w:sz w:val="20"/>
              </w:rPr>
              <w:t xml:space="preserve"> </w:t>
            </w:r>
            <w:r>
              <w:rPr>
                <w:b/>
                <w:sz w:val="20"/>
              </w:rPr>
              <w:t>(the</w:t>
            </w:r>
            <w:r>
              <w:rPr>
                <w:b/>
                <w:spacing w:val="-4"/>
                <w:sz w:val="20"/>
              </w:rPr>
              <w:t xml:space="preserve"> </w:t>
            </w:r>
            <w:r>
              <w:rPr>
                <w:b/>
                <w:sz w:val="20"/>
              </w:rPr>
              <w:t>further)</w:t>
            </w:r>
            <w:r>
              <w:rPr>
                <w:b/>
                <w:spacing w:val="-3"/>
                <w:sz w:val="20"/>
              </w:rPr>
              <w:t xml:space="preserve"> </w:t>
            </w:r>
            <w:r>
              <w:rPr>
                <w:b/>
                <w:sz w:val="20"/>
              </w:rPr>
              <w:t>impacts</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pacing w:val="-2"/>
                <w:sz w:val="20"/>
              </w:rPr>
              <w:t>project?</w:t>
            </w:r>
          </w:p>
          <w:p w14:paraId="24D058D1" w14:textId="77777777" w:rsidR="00BF4AEC" w:rsidRDefault="00000000">
            <w:pPr>
              <w:pStyle w:val="TableParagraph"/>
              <w:spacing w:before="137"/>
              <w:ind w:left="107"/>
              <w:jc w:val="left"/>
              <w:rPr>
                <w:i/>
                <w:sz w:val="20"/>
              </w:rPr>
            </w:pPr>
            <w:r>
              <w:rPr>
                <w:i/>
                <w:sz w:val="20"/>
              </w:rPr>
              <w:t>(Reported</w:t>
            </w:r>
            <w:r>
              <w:rPr>
                <w:i/>
                <w:spacing w:val="-1"/>
                <w:sz w:val="20"/>
              </w:rPr>
              <w:t xml:space="preserve"> </w:t>
            </w:r>
            <w:r>
              <w:rPr>
                <w:i/>
                <w:sz w:val="20"/>
              </w:rPr>
              <w:t>as</w:t>
            </w:r>
            <w:r>
              <w:rPr>
                <w:i/>
                <w:spacing w:val="-2"/>
                <w:sz w:val="20"/>
              </w:rPr>
              <w:t xml:space="preserve"> </w:t>
            </w:r>
            <w:r>
              <w:rPr>
                <w:i/>
                <w:sz w:val="20"/>
              </w:rPr>
              <w:t>n,</w:t>
            </w:r>
            <w:r>
              <w:rPr>
                <w:i/>
                <w:spacing w:val="-1"/>
                <w:sz w:val="20"/>
              </w:rPr>
              <w:t xml:space="preserve"> </w:t>
            </w:r>
            <w:r>
              <w:rPr>
                <w:i/>
                <w:sz w:val="20"/>
              </w:rPr>
              <w:t>not</w:t>
            </w:r>
            <w:r>
              <w:rPr>
                <w:i/>
                <w:spacing w:val="-2"/>
                <w:sz w:val="20"/>
              </w:rPr>
              <w:t xml:space="preserve"> </w:t>
            </w:r>
            <w:r>
              <w:rPr>
                <w:i/>
                <w:spacing w:val="-5"/>
                <w:sz w:val="20"/>
              </w:rPr>
              <w:t>%)</w:t>
            </w:r>
          </w:p>
        </w:tc>
        <w:tc>
          <w:tcPr>
            <w:tcW w:w="1921" w:type="dxa"/>
          </w:tcPr>
          <w:p w14:paraId="67EC0F3B" w14:textId="77777777" w:rsidR="00BF4AEC" w:rsidRDefault="00000000">
            <w:pPr>
              <w:pStyle w:val="TableParagraph"/>
              <w:spacing w:before="16" w:line="256" w:lineRule="auto"/>
              <w:ind w:left="17" w:right="5"/>
              <w:rPr>
                <w:b/>
                <w:sz w:val="20"/>
              </w:rPr>
            </w:pPr>
            <w:r>
              <w:rPr>
                <w:b/>
                <w:spacing w:val="-2"/>
                <w:sz w:val="20"/>
              </w:rPr>
              <w:t xml:space="preserve">Workplace </w:t>
            </w:r>
            <w:r>
              <w:rPr>
                <w:b/>
                <w:sz w:val="20"/>
              </w:rPr>
              <w:t>Project</w:t>
            </w:r>
            <w:r>
              <w:rPr>
                <w:b/>
                <w:spacing w:val="-18"/>
                <w:sz w:val="20"/>
              </w:rPr>
              <w:t xml:space="preserve"> </w:t>
            </w:r>
            <w:r>
              <w:rPr>
                <w:b/>
                <w:sz w:val="20"/>
              </w:rPr>
              <w:t xml:space="preserve">service </w:t>
            </w:r>
            <w:r>
              <w:rPr>
                <w:b/>
                <w:spacing w:val="-2"/>
                <w:sz w:val="20"/>
              </w:rPr>
              <w:t>users</w:t>
            </w:r>
          </w:p>
          <w:p w14:paraId="66114B4F" w14:textId="77777777" w:rsidR="00BF4AEC" w:rsidRDefault="00000000">
            <w:pPr>
              <w:pStyle w:val="TableParagraph"/>
              <w:spacing w:before="120"/>
              <w:ind w:left="17" w:right="7"/>
              <w:rPr>
                <w:b/>
                <w:sz w:val="20"/>
              </w:rPr>
            </w:pPr>
            <w:r>
              <w:rPr>
                <w:b/>
                <w:spacing w:val="-10"/>
                <w:sz w:val="20"/>
              </w:rPr>
              <w:t>n</w:t>
            </w:r>
          </w:p>
        </w:tc>
      </w:tr>
      <w:tr w:rsidR="00BF4AEC" w14:paraId="1301652C" w14:textId="77777777">
        <w:trPr>
          <w:trHeight w:val="639"/>
        </w:trPr>
        <w:tc>
          <w:tcPr>
            <w:tcW w:w="6374" w:type="dxa"/>
          </w:tcPr>
          <w:p w14:paraId="7C9936DE" w14:textId="77777777" w:rsidR="00BF4AEC" w:rsidRDefault="00000000">
            <w:pPr>
              <w:pStyle w:val="TableParagraph"/>
              <w:spacing w:before="16" w:line="256" w:lineRule="auto"/>
              <w:ind w:left="107"/>
              <w:jc w:val="left"/>
              <w:rPr>
                <w:sz w:val="20"/>
              </w:rPr>
            </w:pPr>
            <w:r>
              <w:rPr>
                <w:sz w:val="20"/>
              </w:rPr>
              <w:t>Improved</w:t>
            </w:r>
            <w:r>
              <w:rPr>
                <w:spacing w:val="-13"/>
                <w:sz w:val="20"/>
              </w:rPr>
              <w:t xml:space="preserve"> </w:t>
            </w:r>
            <w:r>
              <w:rPr>
                <w:sz w:val="20"/>
              </w:rPr>
              <w:t>working</w:t>
            </w:r>
            <w:r>
              <w:rPr>
                <w:spacing w:val="-13"/>
                <w:sz w:val="20"/>
              </w:rPr>
              <w:t xml:space="preserve"> </w:t>
            </w:r>
            <w:r>
              <w:rPr>
                <w:sz w:val="20"/>
              </w:rPr>
              <w:t>relationships</w:t>
            </w:r>
            <w:r>
              <w:rPr>
                <w:spacing w:val="-13"/>
                <w:sz w:val="20"/>
              </w:rPr>
              <w:t xml:space="preserve"> </w:t>
            </w:r>
            <w:r>
              <w:rPr>
                <w:sz w:val="20"/>
              </w:rPr>
              <w:t xml:space="preserve">between </w:t>
            </w:r>
            <w:r>
              <w:rPr>
                <w:spacing w:val="-2"/>
                <w:sz w:val="20"/>
              </w:rPr>
              <w:t>employees/management</w:t>
            </w:r>
          </w:p>
        </w:tc>
        <w:tc>
          <w:tcPr>
            <w:tcW w:w="1921" w:type="dxa"/>
          </w:tcPr>
          <w:p w14:paraId="1CDADA9C" w14:textId="77777777" w:rsidR="00BF4AEC" w:rsidRDefault="00000000">
            <w:pPr>
              <w:pStyle w:val="TableParagraph"/>
              <w:spacing w:before="145"/>
              <w:ind w:left="17" w:right="8"/>
              <w:rPr>
                <w:sz w:val="20"/>
              </w:rPr>
            </w:pPr>
            <w:r>
              <w:rPr>
                <w:spacing w:val="-5"/>
                <w:sz w:val="20"/>
              </w:rPr>
              <w:t>14</w:t>
            </w:r>
          </w:p>
        </w:tc>
      </w:tr>
      <w:tr w:rsidR="00BF4AEC" w14:paraId="22BCFE4A" w14:textId="77777777">
        <w:trPr>
          <w:trHeight w:val="640"/>
        </w:trPr>
        <w:tc>
          <w:tcPr>
            <w:tcW w:w="6374" w:type="dxa"/>
          </w:tcPr>
          <w:p w14:paraId="3792FBF0" w14:textId="77777777" w:rsidR="00BF4AEC" w:rsidRDefault="00000000">
            <w:pPr>
              <w:pStyle w:val="TableParagraph"/>
              <w:spacing w:before="17" w:line="256" w:lineRule="auto"/>
              <w:ind w:left="107"/>
              <w:jc w:val="left"/>
              <w:rPr>
                <w:sz w:val="20"/>
              </w:rPr>
            </w:pPr>
            <w:r>
              <w:rPr>
                <w:sz w:val="20"/>
              </w:rPr>
              <w:t>Gave a better understanding of what had caused the underlying</w:t>
            </w:r>
            <w:r>
              <w:rPr>
                <w:spacing w:val="-5"/>
                <w:sz w:val="20"/>
              </w:rPr>
              <w:t xml:space="preserve"> </w:t>
            </w:r>
            <w:r>
              <w:rPr>
                <w:sz w:val="20"/>
              </w:rPr>
              <w:t>issues/dispute,</w:t>
            </w:r>
            <w:r>
              <w:rPr>
                <w:spacing w:val="-4"/>
                <w:sz w:val="20"/>
              </w:rPr>
              <w:t xml:space="preserve"> </w:t>
            </w:r>
            <w:r>
              <w:rPr>
                <w:sz w:val="20"/>
              </w:rPr>
              <w:t>and</w:t>
            </w:r>
            <w:r>
              <w:rPr>
                <w:spacing w:val="-5"/>
                <w:sz w:val="20"/>
              </w:rPr>
              <w:t xml:space="preserve"> </w:t>
            </w:r>
            <w:r>
              <w:rPr>
                <w:sz w:val="20"/>
              </w:rPr>
              <w:t>ways</w:t>
            </w:r>
            <w:r>
              <w:rPr>
                <w:spacing w:val="-5"/>
                <w:sz w:val="20"/>
              </w:rPr>
              <w:t xml:space="preserve"> </w:t>
            </w:r>
            <w:r>
              <w:rPr>
                <w:sz w:val="20"/>
              </w:rPr>
              <w:t>to</w:t>
            </w:r>
            <w:r>
              <w:rPr>
                <w:spacing w:val="-4"/>
                <w:sz w:val="20"/>
              </w:rPr>
              <w:t xml:space="preserve"> </w:t>
            </w:r>
            <w:r>
              <w:rPr>
                <w:sz w:val="20"/>
              </w:rPr>
              <w:t>avoid</w:t>
            </w:r>
            <w:r>
              <w:rPr>
                <w:spacing w:val="-5"/>
                <w:sz w:val="20"/>
              </w:rPr>
              <w:t xml:space="preserve"> </w:t>
            </w:r>
            <w:r>
              <w:rPr>
                <w:sz w:val="20"/>
              </w:rPr>
              <w:t>it</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future</w:t>
            </w:r>
          </w:p>
        </w:tc>
        <w:tc>
          <w:tcPr>
            <w:tcW w:w="1921" w:type="dxa"/>
          </w:tcPr>
          <w:p w14:paraId="1CD7ED72" w14:textId="77777777" w:rsidR="00BF4AEC" w:rsidRDefault="00000000">
            <w:pPr>
              <w:pStyle w:val="TableParagraph"/>
              <w:spacing w:before="146"/>
              <w:ind w:left="17" w:right="8"/>
              <w:rPr>
                <w:sz w:val="20"/>
              </w:rPr>
            </w:pPr>
            <w:r>
              <w:rPr>
                <w:spacing w:val="-5"/>
                <w:sz w:val="20"/>
              </w:rPr>
              <w:t>12</w:t>
            </w:r>
          </w:p>
        </w:tc>
      </w:tr>
      <w:tr w:rsidR="00BF4AEC" w14:paraId="553E81E7" w14:textId="77777777">
        <w:trPr>
          <w:trHeight w:val="380"/>
        </w:trPr>
        <w:tc>
          <w:tcPr>
            <w:tcW w:w="6374" w:type="dxa"/>
          </w:tcPr>
          <w:p w14:paraId="4774287C" w14:textId="77777777" w:rsidR="00BF4AEC" w:rsidRDefault="00000000">
            <w:pPr>
              <w:pStyle w:val="TableParagraph"/>
              <w:spacing w:before="16"/>
              <w:ind w:left="107"/>
              <w:jc w:val="left"/>
              <w:rPr>
                <w:sz w:val="20"/>
              </w:rPr>
            </w:pPr>
            <w:r>
              <w:rPr>
                <w:sz w:val="20"/>
              </w:rPr>
              <w:t>Gave</w:t>
            </w:r>
            <w:r>
              <w:rPr>
                <w:spacing w:val="-4"/>
                <w:sz w:val="20"/>
              </w:rPr>
              <w:t xml:space="preserve"> </w:t>
            </w:r>
            <w:r>
              <w:rPr>
                <w:sz w:val="20"/>
              </w:rPr>
              <w:t>a</w:t>
            </w:r>
            <w:r>
              <w:rPr>
                <w:spacing w:val="-4"/>
                <w:sz w:val="20"/>
              </w:rPr>
              <w:t xml:space="preserve"> </w:t>
            </w:r>
            <w:r>
              <w:rPr>
                <w:sz w:val="20"/>
              </w:rPr>
              <w:t>better</w:t>
            </w:r>
            <w:r>
              <w:rPr>
                <w:spacing w:val="-3"/>
                <w:sz w:val="20"/>
              </w:rPr>
              <w:t xml:space="preserve"> </w:t>
            </w:r>
            <w:r>
              <w:rPr>
                <w:sz w:val="20"/>
              </w:rPr>
              <w:t>understanding</w:t>
            </w:r>
            <w:r>
              <w:rPr>
                <w:spacing w:val="-4"/>
                <w:sz w:val="20"/>
              </w:rPr>
              <w:t xml:space="preserve"> </w:t>
            </w:r>
            <w:r>
              <w:rPr>
                <w:sz w:val="20"/>
              </w:rPr>
              <w:t>of</w:t>
            </w:r>
            <w:r>
              <w:rPr>
                <w:spacing w:val="-6"/>
                <w:sz w:val="20"/>
              </w:rPr>
              <w:t xml:space="preserve"> </w:t>
            </w:r>
            <w:r>
              <w:rPr>
                <w:sz w:val="20"/>
              </w:rPr>
              <w:t>job</w:t>
            </w:r>
            <w:r>
              <w:rPr>
                <w:spacing w:val="-3"/>
                <w:sz w:val="20"/>
              </w:rPr>
              <w:t xml:space="preserve"> </w:t>
            </w:r>
            <w:r>
              <w:rPr>
                <w:sz w:val="20"/>
              </w:rPr>
              <w:t>roles</w:t>
            </w:r>
            <w:r>
              <w:rPr>
                <w:spacing w:val="-4"/>
                <w:sz w:val="20"/>
              </w:rPr>
              <w:t xml:space="preserve"> </w:t>
            </w:r>
            <w:r>
              <w:rPr>
                <w:sz w:val="20"/>
              </w:rPr>
              <w:t>and</w:t>
            </w:r>
            <w:r>
              <w:rPr>
                <w:spacing w:val="-3"/>
                <w:sz w:val="20"/>
              </w:rPr>
              <w:t xml:space="preserve"> </w:t>
            </w:r>
            <w:r>
              <w:rPr>
                <w:spacing w:val="-2"/>
                <w:sz w:val="20"/>
              </w:rPr>
              <w:t>responsibilities</w:t>
            </w:r>
          </w:p>
        </w:tc>
        <w:tc>
          <w:tcPr>
            <w:tcW w:w="1921" w:type="dxa"/>
          </w:tcPr>
          <w:p w14:paraId="4E420173" w14:textId="77777777" w:rsidR="00BF4AEC" w:rsidRDefault="00000000">
            <w:pPr>
              <w:pStyle w:val="TableParagraph"/>
              <w:spacing w:before="16"/>
              <w:ind w:left="17" w:right="5"/>
              <w:rPr>
                <w:sz w:val="20"/>
              </w:rPr>
            </w:pPr>
            <w:r>
              <w:rPr>
                <w:spacing w:val="-10"/>
                <w:sz w:val="20"/>
              </w:rPr>
              <w:t>9</w:t>
            </w:r>
          </w:p>
        </w:tc>
      </w:tr>
      <w:tr w:rsidR="00BF4AEC" w14:paraId="4AFAD20D" w14:textId="77777777">
        <w:trPr>
          <w:trHeight w:val="380"/>
        </w:trPr>
        <w:tc>
          <w:tcPr>
            <w:tcW w:w="6374" w:type="dxa"/>
          </w:tcPr>
          <w:p w14:paraId="5A0A4EB0" w14:textId="77777777" w:rsidR="00BF4AEC" w:rsidRDefault="00000000">
            <w:pPr>
              <w:pStyle w:val="TableParagraph"/>
              <w:spacing w:before="16"/>
              <w:ind w:left="107"/>
              <w:jc w:val="left"/>
              <w:rPr>
                <w:sz w:val="20"/>
              </w:rPr>
            </w:pPr>
            <w:r>
              <w:rPr>
                <w:sz w:val="20"/>
              </w:rPr>
              <w:t>Improved</w:t>
            </w:r>
            <w:r>
              <w:rPr>
                <w:spacing w:val="-7"/>
                <w:sz w:val="20"/>
              </w:rPr>
              <w:t xml:space="preserve"> </w:t>
            </w:r>
            <w:r>
              <w:rPr>
                <w:spacing w:val="-2"/>
                <w:sz w:val="20"/>
              </w:rPr>
              <w:t>communication</w:t>
            </w:r>
          </w:p>
        </w:tc>
        <w:tc>
          <w:tcPr>
            <w:tcW w:w="1921" w:type="dxa"/>
          </w:tcPr>
          <w:p w14:paraId="5879929F" w14:textId="77777777" w:rsidR="00BF4AEC" w:rsidRDefault="00000000">
            <w:pPr>
              <w:pStyle w:val="TableParagraph"/>
              <w:spacing w:before="16"/>
              <w:ind w:left="17" w:right="5"/>
              <w:rPr>
                <w:sz w:val="20"/>
              </w:rPr>
            </w:pPr>
            <w:r>
              <w:rPr>
                <w:spacing w:val="-10"/>
                <w:sz w:val="20"/>
              </w:rPr>
              <w:t>6</w:t>
            </w:r>
          </w:p>
        </w:tc>
      </w:tr>
      <w:tr w:rsidR="00BF4AEC" w14:paraId="44ABB92F" w14:textId="77777777">
        <w:trPr>
          <w:trHeight w:val="380"/>
        </w:trPr>
        <w:tc>
          <w:tcPr>
            <w:tcW w:w="6374" w:type="dxa"/>
          </w:tcPr>
          <w:p w14:paraId="135912F8" w14:textId="77777777" w:rsidR="00BF4AEC" w:rsidRDefault="00000000">
            <w:pPr>
              <w:pStyle w:val="TableParagraph"/>
              <w:spacing w:before="16"/>
              <w:ind w:left="107"/>
              <w:jc w:val="left"/>
              <w:rPr>
                <w:sz w:val="20"/>
              </w:rPr>
            </w:pPr>
            <w:r>
              <w:rPr>
                <w:sz w:val="20"/>
              </w:rPr>
              <w:t>Improved</w:t>
            </w:r>
            <w:r>
              <w:rPr>
                <w:spacing w:val="-5"/>
                <w:sz w:val="20"/>
              </w:rPr>
              <w:t xml:space="preserve"> </w:t>
            </w:r>
            <w:r>
              <w:rPr>
                <w:sz w:val="20"/>
              </w:rPr>
              <w:t>awareness</w:t>
            </w:r>
            <w:r>
              <w:rPr>
                <w:spacing w:val="-5"/>
                <w:sz w:val="20"/>
              </w:rPr>
              <w:t xml:space="preserve"> </w:t>
            </w:r>
            <w:r>
              <w:rPr>
                <w:sz w:val="20"/>
              </w:rPr>
              <w:t>of</w:t>
            </w:r>
            <w:r>
              <w:rPr>
                <w:spacing w:val="-5"/>
                <w:sz w:val="20"/>
              </w:rPr>
              <w:t xml:space="preserve"> </w:t>
            </w:r>
            <w:r>
              <w:rPr>
                <w:sz w:val="20"/>
              </w:rPr>
              <w:t>equality</w:t>
            </w:r>
            <w:r>
              <w:rPr>
                <w:spacing w:val="-5"/>
                <w:sz w:val="20"/>
              </w:rPr>
              <w:t xml:space="preserve"> </w:t>
            </w:r>
            <w:r>
              <w:rPr>
                <w:sz w:val="20"/>
              </w:rPr>
              <w:t>and</w:t>
            </w:r>
            <w:r>
              <w:rPr>
                <w:spacing w:val="-5"/>
                <w:sz w:val="20"/>
              </w:rPr>
              <w:t xml:space="preserve"> </w:t>
            </w:r>
            <w:r>
              <w:rPr>
                <w:spacing w:val="-2"/>
                <w:sz w:val="20"/>
              </w:rPr>
              <w:t>diversity</w:t>
            </w:r>
          </w:p>
        </w:tc>
        <w:tc>
          <w:tcPr>
            <w:tcW w:w="1921" w:type="dxa"/>
          </w:tcPr>
          <w:p w14:paraId="5B396A31" w14:textId="77777777" w:rsidR="00BF4AEC" w:rsidRDefault="00000000">
            <w:pPr>
              <w:pStyle w:val="TableParagraph"/>
              <w:spacing w:before="16"/>
              <w:ind w:left="17"/>
              <w:rPr>
                <w:sz w:val="20"/>
              </w:rPr>
            </w:pPr>
            <w:r>
              <w:rPr>
                <w:spacing w:val="-10"/>
                <w:sz w:val="20"/>
              </w:rPr>
              <w:t>5</w:t>
            </w:r>
          </w:p>
        </w:tc>
      </w:tr>
      <w:tr w:rsidR="00BF4AEC" w14:paraId="061B0CD0" w14:textId="77777777">
        <w:trPr>
          <w:trHeight w:val="640"/>
        </w:trPr>
        <w:tc>
          <w:tcPr>
            <w:tcW w:w="6374" w:type="dxa"/>
          </w:tcPr>
          <w:p w14:paraId="0AEC22AF" w14:textId="77777777" w:rsidR="00BF4AEC" w:rsidRDefault="00000000">
            <w:pPr>
              <w:pStyle w:val="TableParagraph"/>
              <w:spacing w:before="16" w:line="256" w:lineRule="auto"/>
              <w:ind w:left="107" w:right="81"/>
              <w:jc w:val="left"/>
              <w:rPr>
                <w:sz w:val="20"/>
              </w:rPr>
            </w:pPr>
            <w:r>
              <w:rPr>
                <w:sz w:val="20"/>
              </w:rPr>
              <w:t>Improved</w:t>
            </w:r>
            <w:r>
              <w:rPr>
                <w:spacing w:val="-6"/>
                <w:sz w:val="20"/>
              </w:rPr>
              <w:t xml:space="preserve"> </w:t>
            </w:r>
            <w:r>
              <w:rPr>
                <w:sz w:val="20"/>
              </w:rPr>
              <w:t>levels</w:t>
            </w:r>
            <w:r>
              <w:rPr>
                <w:spacing w:val="-6"/>
                <w:sz w:val="20"/>
              </w:rPr>
              <w:t xml:space="preserve"> </w:t>
            </w:r>
            <w:r>
              <w:rPr>
                <w:sz w:val="20"/>
              </w:rPr>
              <w:t>of</w:t>
            </w:r>
            <w:r>
              <w:rPr>
                <w:spacing w:val="-6"/>
                <w:sz w:val="20"/>
              </w:rPr>
              <w:t xml:space="preserve"> </w:t>
            </w:r>
            <w:r>
              <w:rPr>
                <w:sz w:val="20"/>
              </w:rPr>
              <w:t>trust</w:t>
            </w:r>
            <w:r>
              <w:rPr>
                <w:spacing w:val="-6"/>
                <w:sz w:val="20"/>
              </w:rPr>
              <w:t xml:space="preserve"> </w:t>
            </w:r>
            <w:r>
              <w:rPr>
                <w:sz w:val="20"/>
              </w:rPr>
              <w:t>between</w:t>
            </w:r>
            <w:r>
              <w:rPr>
                <w:spacing w:val="-6"/>
                <w:sz w:val="20"/>
              </w:rPr>
              <w:t xml:space="preserve"> </w:t>
            </w:r>
            <w:r>
              <w:rPr>
                <w:sz w:val="20"/>
              </w:rPr>
              <w:t>employees</w:t>
            </w:r>
            <w:r>
              <w:rPr>
                <w:spacing w:val="-6"/>
                <w:sz w:val="20"/>
              </w:rPr>
              <w:t xml:space="preserve"> </w:t>
            </w:r>
            <w:r>
              <w:rPr>
                <w:sz w:val="20"/>
              </w:rPr>
              <w:t xml:space="preserve">and </w:t>
            </w:r>
            <w:r>
              <w:rPr>
                <w:spacing w:val="-2"/>
                <w:sz w:val="20"/>
              </w:rPr>
              <w:t>management</w:t>
            </w:r>
          </w:p>
        </w:tc>
        <w:tc>
          <w:tcPr>
            <w:tcW w:w="1921" w:type="dxa"/>
          </w:tcPr>
          <w:p w14:paraId="1FFB488D" w14:textId="77777777" w:rsidR="00BF4AEC" w:rsidRDefault="00000000">
            <w:pPr>
              <w:pStyle w:val="TableParagraph"/>
              <w:spacing w:before="146"/>
              <w:ind w:left="17" w:right="8"/>
              <w:rPr>
                <w:sz w:val="20"/>
              </w:rPr>
            </w:pPr>
            <w:r>
              <w:rPr>
                <w:spacing w:val="-10"/>
                <w:sz w:val="20"/>
              </w:rPr>
              <w:t>5</w:t>
            </w:r>
          </w:p>
        </w:tc>
      </w:tr>
      <w:tr w:rsidR="00BF4AEC" w14:paraId="7AC05EB0" w14:textId="77777777">
        <w:trPr>
          <w:trHeight w:val="380"/>
        </w:trPr>
        <w:tc>
          <w:tcPr>
            <w:tcW w:w="6374" w:type="dxa"/>
          </w:tcPr>
          <w:p w14:paraId="56C734E5" w14:textId="77777777" w:rsidR="00BF4AEC" w:rsidRDefault="00000000">
            <w:pPr>
              <w:pStyle w:val="TableParagraph"/>
              <w:spacing w:before="16"/>
              <w:ind w:left="107"/>
              <w:jc w:val="left"/>
              <w:rPr>
                <w:sz w:val="20"/>
              </w:rPr>
            </w:pPr>
            <w:r>
              <w:rPr>
                <w:sz w:val="20"/>
              </w:rPr>
              <w:t>Too</w:t>
            </w:r>
            <w:r>
              <w:rPr>
                <w:spacing w:val="-4"/>
                <w:sz w:val="20"/>
              </w:rPr>
              <w:t xml:space="preserve"> </w:t>
            </w:r>
            <w:r>
              <w:rPr>
                <w:sz w:val="20"/>
              </w:rPr>
              <w:t>early</w:t>
            </w:r>
            <w:r>
              <w:rPr>
                <w:spacing w:val="-3"/>
                <w:sz w:val="20"/>
              </w:rPr>
              <w:t xml:space="preserve"> </w:t>
            </w:r>
            <w:r>
              <w:rPr>
                <w:sz w:val="20"/>
              </w:rPr>
              <w:t>to</w:t>
            </w:r>
            <w:r>
              <w:rPr>
                <w:spacing w:val="-4"/>
                <w:sz w:val="20"/>
              </w:rPr>
              <w:t xml:space="preserve"> </w:t>
            </w:r>
            <w:r>
              <w:rPr>
                <w:sz w:val="20"/>
              </w:rPr>
              <w:t>say/work</w:t>
            </w:r>
            <w:r>
              <w:rPr>
                <w:spacing w:val="-3"/>
                <w:sz w:val="20"/>
              </w:rPr>
              <w:t xml:space="preserve"> </w:t>
            </w:r>
            <w:r>
              <w:rPr>
                <w:sz w:val="20"/>
              </w:rPr>
              <w:t>in</w:t>
            </w:r>
            <w:r>
              <w:rPr>
                <w:spacing w:val="-3"/>
                <w:sz w:val="20"/>
              </w:rPr>
              <w:t xml:space="preserve"> </w:t>
            </w:r>
            <w:r>
              <w:rPr>
                <w:spacing w:val="-2"/>
                <w:sz w:val="20"/>
              </w:rPr>
              <w:t>progress</w:t>
            </w:r>
          </w:p>
        </w:tc>
        <w:tc>
          <w:tcPr>
            <w:tcW w:w="1921" w:type="dxa"/>
          </w:tcPr>
          <w:p w14:paraId="33450AE9" w14:textId="77777777" w:rsidR="00BF4AEC" w:rsidRDefault="00000000">
            <w:pPr>
              <w:pStyle w:val="TableParagraph"/>
              <w:spacing w:before="16"/>
              <w:ind w:left="17" w:right="2"/>
              <w:rPr>
                <w:sz w:val="20"/>
              </w:rPr>
            </w:pPr>
            <w:r>
              <w:rPr>
                <w:spacing w:val="-10"/>
                <w:sz w:val="20"/>
              </w:rPr>
              <w:t>3</w:t>
            </w:r>
          </w:p>
        </w:tc>
      </w:tr>
      <w:tr w:rsidR="00BF4AEC" w14:paraId="7D3946AC" w14:textId="77777777">
        <w:trPr>
          <w:trHeight w:val="380"/>
        </w:trPr>
        <w:tc>
          <w:tcPr>
            <w:tcW w:w="6374" w:type="dxa"/>
          </w:tcPr>
          <w:p w14:paraId="40FD822B" w14:textId="77777777" w:rsidR="00BF4AEC" w:rsidRDefault="00000000">
            <w:pPr>
              <w:pStyle w:val="TableParagraph"/>
              <w:spacing w:before="16"/>
              <w:ind w:left="107"/>
              <w:jc w:val="left"/>
              <w:rPr>
                <w:sz w:val="20"/>
              </w:rPr>
            </w:pPr>
            <w:r>
              <w:rPr>
                <w:sz w:val="20"/>
              </w:rPr>
              <w:t>Gave</w:t>
            </w:r>
            <w:r>
              <w:rPr>
                <w:spacing w:val="-2"/>
                <w:sz w:val="20"/>
              </w:rPr>
              <w:t xml:space="preserve"> </w:t>
            </w:r>
            <w:r>
              <w:rPr>
                <w:sz w:val="20"/>
              </w:rPr>
              <w:t>a</w:t>
            </w:r>
            <w:r>
              <w:rPr>
                <w:spacing w:val="-3"/>
                <w:sz w:val="20"/>
              </w:rPr>
              <w:t xml:space="preserve"> </w:t>
            </w:r>
            <w:r>
              <w:rPr>
                <w:sz w:val="20"/>
              </w:rPr>
              <w:t>means</w:t>
            </w:r>
            <w:r>
              <w:rPr>
                <w:spacing w:val="-2"/>
                <w:sz w:val="20"/>
              </w:rPr>
              <w:t xml:space="preserve"> </w:t>
            </w:r>
            <w:r>
              <w:rPr>
                <w:sz w:val="20"/>
              </w:rPr>
              <w:t>to</w:t>
            </w:r>
            <w:r>
              <w:rPr>
                <w:spacing w:val="-3"/>
                <w:sz w:val="20"/>
              </w:rPr>
              <w:t xml:space="preserve"> </w:t>
            </w:r>
            <w:r>
              <w:rPr>
                <w:sz w:val="20"/>
              </w:rPr>
              <w:t>help</w:t>
            </w:r>
            <w:r>
              <w:rPr>
                <w:spacing w:val="-2"/>
                <w:sz w:val="20"/>
              </w:rPr>
              <w:t xml:space="preserve"> </w:t>
            </w:r>
            <w:r>
              <w:rPr>
                <w:sz w:val="20"/>
              </w:rPr>
              <w:t>us</w:t>
            </w:r>
            <w:r>
              <w:rPr>
                <w:spacing w:val="-2"/>
                <w:sz w:val="20"/>
              </w:rPr>
              <w:t xml:space="preserve"> improve</w:t>
            </w:r>
          </w:p>
        </w:tc>
        <w:tc>
          <w:tcPr>
            <w:tcW w:w="1921" w:type="dxa"/>
          </w:tcPr>
          <w:p w14:paraId="58778BC1" w14:textId="77777777" w:rsidR="00BF4AEC" w:rsidRDefault="00000000">
            <w:pPr>
              <w:pStyle w:val="TableParagraph"/>
              <w:spacing w:before="16"/>
              <w:ind w:left="17"/>
              <w:rPr>
                <w:sz w:val="20"/>
              </w:rPr>
            </w:pPr>
            <w:r>
              <w:rPr>
                <w:spacing w:val="-10"/>
                <w:sz w:val="20"/>
              </w:rPr>
              <w:t>3</w:t>
            </w:r>
          </w:p>
        </w:tc>
      </w:tr>
      <w:tr w:rsidR="00BF4AEC" w14:paraId="172448E7" w14:textId="77777777">
        <w:trPr>
          <w:trHeight w:val="380"/>
        </w:trPr>
        <w:tc>
          <w:tcPr>
            <w:tcW w:w="6374" w:type="dxa"/>
          </w:tcPr>
          <w:p w14:paraId="19593357" w14:textId="77777777" w:rsidR="00BF4AEC" w:rsidRDefault="00000000">
            <w:pPr>
              <w:pStyle w:val="TableParagraph"/>
              <w:spacing w:before="15"/>
              <w:ind w:left="107"/>
              <w:jc w:val="left"/>
              <w:rPr>
                <w:sz w:val="20"/>
              </w:rPr>
            </w:pPr>
            <w:r>
              <w:rPr>
                <w:sz w:val="20"/>
              </w:rPr>
              <w:t>Improved</w:t>
            </w:r>
            <w:r>
              <w:rPr>
                <w:spacing w:val="-5"/>
                <w:sz w:val="20"/>
              </w:rPr>
              <w:t xml:space="preserve"> </w:t>
            </w:r>
            <w:r>
              <w:rPr>
                <w:sz w:val="20"/>
              </w:rPr>
              <w:t>working</w:t>
            </w:r>
            <w:r>
              <w:rPr>
                <w:spacing w:val="-5"/>
                <w:sz w:val="20"/>
              </w:rPr>
              <w:t xml:space="preserve"> </w:t>
            </w:r>
            <w:r>
              <w:rPr>
                <w:spacing w:val="-2"/>
                <w:sz w:val="20"/>
              </w:rPr>
              <w:t>conditions</w:t>
            </w:r>
          </w:p>
        </w:tc>
        <w:tc>
          <w:tcPr>
            <w:tcW w:w="1921" w:type="dxa"/>
          </w:tcPr>
          <w:p w14:paraId="0E135804" w14:textId="77777777" w:rsidR="00BF4AEC" w:rsidRDefault="00000000">
            <w:pPr>
              <w:pStyle w:val="TableParagraph"/>
              <w:spacing w:before="15"/>
              <w:ind w:left="17" w:right="7"/>
              <w:rPr>
                <w:sz w:val="20"/>
              </w:rPr>
            </w:pPr>
            <w:r>
              <w:rPr>
                <w:spacing w:val="-10"/>
                <w:sz w:val="20"/>
              </w:rPr>
              <w:t>1</w:t>
            </w:r>
          </w:p>
        </w:tc>
      </w:tr>
      <w:tr w:rsidR="00BF4AEC" w14:paraId="46B31EFF" w14:textId="77777777">
        <w:trPr>
          <w:trHeight w:val="380"/>
        </w:trPr>
        <w:tc>
          <w:tcPr>
            <w:tcW w:w="6374" w:type="dxa"/>
          </w:tcPr>
          <w:p w14:paraId="660D8947" w14:textId="77777777" w:rsidR="00BF4AEC" w:rsidRDefault="00000000">
            <w:pPr>
              <w:pStyle w:val="TableParagraph"/>
              <w:spacing w:before="15"/>
              <w:ind w:left="107"/>
              <w:jc w:val="left"/>
              <w:rPr>
                <w:sz w:val="20"/>
              </w:rPr>
            </w:pPr>
            <w:r>
              <w:rPr>
                <w:spacing w:val="-2"/>
                <w:sz w:val="20"/>
              </w:rPr>
              <w:t>Other</w:t>
            </w:r>
          </w:p>
        </w:tc>
        <w:tc>
          <w:tcPr>
            <w:tcW w:w="1921" w:type="dxa"/>
          </w:tcPr>
          <w:p w14:paraId="30584DF3" w14:textId="77777777" w:rsidR="00BF4AEC" w:rsidRDefault="00000000">
            <w:pPr>
              <w:pStyle w:val="TableParagraph"/>
              <w:spacing w:before="15"/>
              <w:ind w:left="17" w:right="8"/>
              <w:rPr>
                <w:sz w:val="20"/>
              </w:rPr>
            </w:pPr>
            <w:r>
              <w:rPr>
                <w:spacing w:val="-10"/>
                <w:sz w:val="20"/>
              </w:rPr>
              <w:t>4</w:t>
            </w:r>
          </w:p>
        </w:tc>
      </w:tr>
      <w:tr w:rsidR="00BF4AEC" w14:paraId="5950EBAC" w14:textId="77777777">
        <w:trPr>
          <w:trHeight w:val="380"/>
        </w:trPr>
        <w:tc>
          <w:tcPr>
            <w:tcW w:w="6374" w:type="dxa"/>
          </w:tcPr>
          <w:p w14:paraId="60B8ED8F" w14:textId="77777777" w:rsidR="00BF4AEC" w:rsidRDefault="00000000">
            <w:pPr>
              <w:pStyle w:val="TableParagraph"/>
              <w:spacing w:before="15"/>
              <w:ind w:left="107"/>
              <w:jc w:val="left"/>
              <w:rPr>
                <w:i/>
                <w:sz w:val="20"/>
              </w:rPr>
            </w:pPr>
            <w:r>
              <w:rPr>
                <w:i/>
                <w:spacing w:val="-4"/>
                <w:sz w:val="20"/>
              </w:rPr>
              <w:t>Base</w:t>
            </w:r>
          </w:p>
        </w:tc>
        <w:tc>
          <w:tcPr>
            <w:tcW w:w="1921" w:type="dxa"/>
          </w:tcPr>
          <w:p w14:paraId="317E6762" w14:textId="77777777" w:rsidR="00BF4AEC" w:rsidRDefault="00000000">
            <w:pPr>
              <w:pStyle w:val="TableParagraph"/>
              <w:spacing w:before="15"/>
              <w:ind w:left="17" w:right="8"/>
              <w:rPr>
                <w:i/>
                <w:sz w:val="20"/>
              </w:rPr>
            </w:pPr>
            <w:r>
              <w:rPr>
                <w:i/>
                <w:spacing w:val="-5"/>
                <w:sz w:val="20"/>
              </w:rPr>
              <w:t>41</w:t>
            </w:r>
          </w:p>
        </w:tc>
      </w:tr>
    </w:tbl>
    <w:p w14:paraId="106E13DB" w14:textId="77777777" w:rsidR="00BF4AEC" w:rsidRDefault="00000000">
      <w:pPr>
        <w:spacing w:before="17"/>
        <w:ind w:left="1079"/>
        <w:jc w:val="both"/>
        <w:rPr>
          <w:i/>
          <w:sz w:val="20"/>
        </w:rPr>
      </w:pPr>
      <w:r>
        <w:rPr>
          <w:i/>
          <w:sz w:val="20"/>
        </w:rPr>
        <w:t>Base:</w:t>
      </w:r>
      <w:r>
        <w:rPr>
          <w:i/>
          <w:spacing w:val="-7"/>
          <w:sz w:val="20"/>
        </w:rPr>
        <w:t xml:space="preserve"> </w:t>
      </w:r>
      <w:r>
        <w:rPr>
          <w:i/>
          <w:sz w:val="20"/>
        </w:rPr>
        <w:t>Workplace</w:t>
      </w:r>
      <w:r>
        <w:rPr>
          <w:i/>
          <w:spacing w:val="-5"/>
          <w:sz w:val="20"/>
        </w:rPr>
        <w:t xml:space="preserve"> </w:t>
      </w:r>
      <w:r>
        <w:rPr>
          <w:i/>
          <w:sz w:val="20"/>
        </w:rPr>
        <w:t>Projects</w:t>
      </w:r>
      <w:r>
        <w:rPr>
          <w:i/>
          <w:spacing w:val="-5"/>
          <w:sz w:val="20"/>
        </w:rPr>
        <w:t xml:space="preserve"> </w:t>
      </w:r>
      <w:r>
        <w:rPr>
          <w:i/>
          <w:sz w:val="20"/>
        </w:rPr>
        <w:t>users</w:t>
      </w:r>
      <w:r>
        <w:rPr>
          <w:i/>
          <w:spacing w:val="-4"/>
          <w:sz w:val="20"/>
        </w:rPr>
        <w:t xml:space="preserve"> </w:t>
      </w:r>
      <w:r>
        <w:rPr>
          <w:i/>
          <w:sz w:val="20"/>
        </w:rPr>
        <w:t>who</w:t>
      </w:r>
      <w:r>
        <w:rPr>
          <w:i/>
          <w:spacing w:val="-5"/>
          <w:sz w:val="20"/>
        </w:rPr>
        <w:t xml:space="preserve"> </w:t>
      </w:r>
      <w:r>
        <w:rPr>
          <w:i/>
          <w:sz w:val="20"/>
        </w:rPr>
        <w:t>said</w:t>
      </w:r>
      <w:r>
        <w:rPr>
          <w:i/>
          <w:spacing w:val="-6"/>
          <w:sz w:val="20"/>
        </w:rPr>
        <w:t xml:space="preserve"> </w:t>
      </w:r>
      <w:r>
        <w:rPr>
          <w:i/>
          <w:sz w:val="20"/>
        </w:rPr>
        <w:t>their</w:t>
      </w:r>
      <w:r>
        <w:rPr>
          <w:i/>
          <w:spacing w:val="-5"/>
          <w:sz w:val="20"/>
        </w:rPr>
        <w:t xml:space="preserve"> </w:t>
      </w:r>
      <w:r>
        <w:rPr>
          <w:i/>
          <w:sz w:val="20"/>
        </w:rPr>
        <w:t>project</w:t>
      </w:r>
      <w:r>
        <w:rPr>
          <w:i/>
          <w:spacing w:val="-5"/>
          <w:sz w:val="20"/>
        </w:rPr>
        <w:t xml:space="preserve"> </w:t>
      </w:r>
      <w:r>
        <w:rPr>
          <w:i/>
          <w:sz w:val="20"/>
        </w:rPr>
        <w:t>had</w:t>
      </w:r>
      <w:r>
        <w:rPr>
          <w:i/>
          <w:spacing w:val="-6"/>
          <w:sz w:val="20"/>
        </w:rPr>
        <w:t xml:space="preserve"> </w:t>
      </w:r>
      <w:r>
        <w:rPr>
          <w:i/>
          <w:sz w:val="20"/>
        </w:rPr>
        <w:t>further</w:t>
      </w:r>
      <w:r>
        <w:rPr>
          <w:i/>
          <w:spacing w:val="-4"/>
          <w:sz w:val="20"/>
        </w:rPr>
        <w:t xml:space="preserve"> </w:t>
      </w:r>
      <w:r>
        <w:rPr>
          <w:i/>
          <w:spacing w:val="-2"/>
          <w:sz w:val="20"/>
        </w:rPr>
        <w:t>impacts</w:t>
      </w:r>
    </w:p>
    <w:p w14:paraId="69FC8163" w14:textId="77777777" w:rsidR="00BF4AEC" w:rsidRDefault="00000000">
      <w:pPr>
        <w:pStyle w:val="Heading2"/>
        <w:numPr>
          <w:ilvl w:val="1"/>
          <w:numId w:val="2"/>
        </w:numPr>
        <w:tabs>
          <w:tab w:val="left" w:pos="1800"/>
        </w:tabs>
        <w:spacing w:before="241"/>
        <w:ind w:left="1800"/>
        <w:jc w:val="both"/>
      </w:pPr>
      <w:bookmarkStart w:id="43" w:name="_TOC_250001"/>
      <w:r>
        <w:t>Meeting</w:t>
      </w:r>
      <w:r>
        <w:rPr>
          <w:spacing w:val="-10"/>
        </w:rPr>
        <w:t xml:space="preserve"> </w:t>
      </w:r>
      <w:bookmarkEnd w:id="43"/>
      <w:r>
        <w:rPr>
          <w:spacing w:val="-2"/>
        </w:rPr>
        <w:t>expectations</w:t>
      </w:r>
    </w:p>
    <w:p w14:paraId="16FCA216" w14:textId="77777777" w:rsidR="00BF4AEC" w:rsidRDefault="00000000">
      <w:pPr>
        <w:pStyle w:val="BodyText"/>
        <w:spacing w:before="120"/>
        <w:ind w:left="1080" w:right="738" w:hanging="1"/>
        <w:jc w:val="both"/>
      </w:pPr>
      <w:r>
        <w:t>Seven in ten (70 per cent) Workplace Project service users reported that their expectations had been “met”, whilst 21 per cent were more positive, saying that their expectations had been “exceeded”.</w:t>
      </w:r>
    </w:p>
    <w:p w14:paraId="74E2E7C7" w14:textId="77777777" w:rsidR="00BF4AEC" w:rsidRDefault="00000000">
      <w:pPr>
        <w:pStyle w:val="BodyText"/>
        <w:spacing w:before="119"/>
        <w:ind w:left="1080" w:right="733"/>
        <w:jc w:val="both"/>
      </w:pPr>
      <w:r>
        <w:t xml:space="preserve">The figure below compares the responses of Workplace Project and Joint </w:t>
      </w:r>
      <w:proofErr w:type="gramStart"/>
      <w:r>
        <w:t>Problem Solving</w:t>
      </w:r>
      <w:proofErr w:type="gramEnd"/>
      <w:r>
        <w:t xml:space="preserve"> Activity service users to this question. Whilst the pattern of response is similar, Workplace Project service users were more likely to say that the project had</w:t>
      </w:r>
      <w:r>
        <w:rPr>
          <w:spacing w:val="-7"/>
        </w:rPr>
        <w:t xml:space="preserve"> </w:t>
      </w:r>
      <w:r>
        <w:t>“exceeded”</w:t>
      </w:r>
      <w:r>
        <w:rPr>
          <w:spacing w:val="-7"/>
        </w:rPr>
        <w:t xml:space="preserve"> </w:t>
      </w:r>
      <w:r>
        <w:t>expectations</w:t>
      </w:r>
      <w:r>
        <w:rPr>
          <w:spacing w:val="-7"/>
        </w:rPr>
        <w:t xml:space="preserve"> </w:t>
      </w:r>
      <w:r>
        <w:t>(21</w:t>
      </w:r>
      <w:r>
        <w:rPr>
          <w:spacing w:val="-7"/>
        </w:rPr>
        <w:t xml:space="preserve"> </w:t>
      </w:r>
      <w:r>
        <w:t>per</w:t>
      </w:r>
      <w:r>
        <w:rPr>
          <w:spacing w:val="-7"/>
        </w:rPr>
        <w:t xml:space="preserve"> </w:t>
      </w:r>
      <w:r>
        <w:t>cent</w:t>
      </w:r>
      <w:r>
        <w:rPr>
          <w:spacing w:val="-7"/>
        </w:rPr>
        <w:t xml:space="preserve"> </w:t>
      </w:r>
      <w:r>
        <w:t>compared</w:t>
      </w:r>
      <w:r>
        <w:rPr>
          <w:spacing w:val="-7"/>
        </w:rPr>
        <w:t xml:space="preserve"> </w:t>
      </w:r>
      <w:r>
        <w:t>to</w:t>
      </w:r>
      <w:r>
        <w:rPr>
          <w:spacing w:val="-7"/>
        </w:rPr>
        <w:t xml:space="preserve"> </w:t>
      </w:r>
      <w:r>
        <w:t>15</w:t>
      </w:r>
      <w:r>
        <w:rPr>
          <w:spacing w:val="-7"/>
        </w:rPr>
        <w:t xml:space="preserve"> </w:t>
      </w:r>
      <w:r>
        <w:t>per</w:t>
      </w:r>
      <w:r>
        <w:rPr>
          <w:spacing w:val="-7"/>
        </w:rPr>
        <w:t xml:space="preserve"> </w:t>
      </w:r>
      <w:r>
        <w:t>cent)</w:t>
      </w:r>
      <w:r>
        <w:rPr>
          <w:spacing w:val="-7"/>
        </w:rPr>
        <w:t xml:space="preserve"> </w:t>
      </w:r>
      <w:r>
        <w:t>and</w:t>
      </w:r>
      <w:r>
        <w:rPr>
          <w:spacing w:val="-7"/>
        </w:rPr>
        <w:t xml:space="preserve"> </w:t>
      </w:r>
      <w:r>
        <w:t>less</w:t>
      </w:r>
      <w:r>
        <w:rPr>
          <w:spacing w:val="-7"/>
        </w:rPr>
        <w:t xml:space="preserve"> </w:t>
      </w:r>
      <w:r>
        <w:t>likely to</w:t>
      </w:r>
      <w:r>
        <w:rPr>
          <w:spacing w:val="-2"/>
        </w:rPr>
        <w:t xml:space="preserve"> </w:t>
      </w:r>
      <w:r>
        <w:t>say</w:t>
      </w:r>
      <w:r>
        <w:rPr>
          <w:spacing w:val="-2"/>
        </w:rPr>
        <w:t xml:space="preserve"> </w:t>
      </w:r>
      <w:r>
        <w:t>that</w:t>
      </w:r>
      <w:r>
        <w:rPr>
          <w:spacing w:val="-3"/>
        </w:rPr>
        <w:t xml:space="preserve"> </w:t>
      </w:r>
      <w:r>
        <w:t>their</w:t>
      </w:r>
      <w:r>
        <w:rPr>
          <w:spacing w:val="-2"/>
        </w:rPr>
        <w:t xml:space="preserve"> </w:t>
      </w:r>
      <w:r>
        <w:t>expectations</w:t>
      </w:r>
      <w:r>
        <w:rPr>
          <w:spacing w:val="-2"/>
        </w:rPr>
        <w:t xml:space="preserve"> </w:t>
      </w:r>
      <w:r>
        <w:t>were</w:t>
      </w:r>
      <w:r>
        <w:rPr>
          <w:spacing w:val="-2"/>
        </w:rPr>
        <w:t xml:space="preserve"> </w:t>
      </w:r>
      <w:r>
        <w:t>“not</w:t>
      </w:r>
      <w:r>
        <w:rPr>
          <w:spacing w:val="-4"/>
        </w:rPr>
        <w:t xml:space="preserve"> </w:t>
      </w:r>
      <w:r>
        <w:t>met”</w:t>
      </w:r>
      <w:r>
        <w:rPr>
          <w:spacing w:val="-2"/>
        </w:rPr>
        <w:t xml:space="preserve"> </w:t>
      </w:r>
      <w:r>
        <w:t>(one</w:t>
      </w:r>
      <w:r>
        <w:rPr>
          <w:spacing w:val="-2"/>
        </w:rPr>
        <w:t xml:space="preserve"> </w:t>
      </w:r>
      <w:r>
        <w:t>per</w:t>
      </w:r>
      <w:r>
        <w:rPr>
          <w:spacing w:val="-2"/>
        </w:rPr>
        <w:t xml:space="preserve"> </w:t>
      </w:r>
      <w:r>
        <w:t>cent</w:t>
      </w:r>
      <w:r>
        <w:rPr>
          <w:spacing w:val="-2"/>
        </w:rPr>
        <w:t xml:space="preserve"> </w:t>
      </w:r>
      <w:r>
        <w:t>compared</w:t>
      </w:r>
      <w:r>
        <w:rPr>
          <w:spacing w:val="-2"/>
        </w:rPr>
        <w:t xml:space="preserve"> </w:t>
      </w:r>
      <w:r>
        <w:t>to</w:t>
      </w:r>
      <w:r>
        <w:rPr>
          <w:spacing w:val="-2"/>
        </w:rPr>
        <w:t xml:space="preserve"> </w:t>
      </w:r>
      <w:r>
        <w:t>eight</w:t>
      </w:r>
      <w:r>
        <w:rPr>
          <w:spacing w:val="-2"/>
        </w:rPr>
        <w:t xml:space="preserve"> </w:t>
      </w:r>
      <w:r>
        <w:t xml:space="preserve">per </w:t>
      </w:r>
      <w:r>
        <w:rPr>
          <w:spacing w:val="-2"/>
        </w:rPr>
        <w:t>cent).</w:t>
      </w:r>
    </w:p>
    <w:p w14:paraId="3FE2A991" w14:textId="77777777" w:rsidR="00BF4AEC" w:rsidRDefault="00BF4AEC">
      <w:pPr>
        <w:jc w:val="both"/>
        <w:sectPr w:rsidR="00BF4AEC">
          <w:pgSz w:w="11910" w:h="16840"/>
          <w:pgMar w:top="1360" w:right="1058" w:bottom="1420" w:left="720" w:header="0" w:footer="1174" w:gutter="0"/>
          <w:cols w:space="720"/>
        </w:sectPr>
      </w:pPr>
    </w:p>
    <w:p w14:paraId="758FE548" w14:textId="77777777" w:rsidR="00BF4AEC" w:rsidRDefault="00000000">
      <w:pPr>
        <w:spacing w:before="76"/>
        <w:ind w:left="1080"/>
        <w:rPr>
          <w:b/>
          <w:sz w:val="20"/>
        </w:rPr>
      </w:pPr>
      <w:bookmarkStart w:id="44" w:name="_bookmark16"/>
      <w:bookmarkEnd w:id="44"/>
      <w:r>
        <w:rPr>
          <w:b/>
          <w:sz w:val="20"/>
        </w:rPr>
        <w:lastRenderedPageBreak/>
        <w:t>Figure</w:t>
      </w:r>
      <w:r>
        <w:rPr>
          <w:b/>
          <w:spacing w:val="-5"/>
          <w:sz w:val="20"/>
        </w:rPr>
        <w:t xml:space="preserve"> </w:t>
      </w:r>
      <w:r>
        <w:rPr>
          <w:b/>
          <w:sz w:val="20"/>
        </w:rPr>
        <w:t>8</w:t>
      </w:r>
      <w:r>
        <w:rPr>
          <w:b/>
          <w:spacing w:val="-7"/>
          <w:sz w:val="20"/>
        </w:rPr>
        <w:t xml:space="preserve"> </w:t>
      </w:r>
      <w:r>
        <w:rPr>
          <w:b/>
          <w:sz w:val="20"/>
        </w:rPr>
        <w:t>–</w:t>
      </w:r>
      <w:r>
        <w:rPr>
          <w:b/>
          <w:spacing w:val="-7"/>
          <w:sz w:val="20"/>
        </w:rPr>
        <w:t xml:space="preserve"> </w:t>
      </w:r>
      <w:r>
        <w:rPr>
          <w:b/>
          <w:sz w:val="20"/>
        </w:rPr>
        <w:t>Comparing</w:t>
      </w:r>
      <w:r>
        <w:rPr>
          <w:b/>
          <w:spacing w:val="-4"/>
          <w:sz w:val="20"/>
        </w:rPr>
        <w:t xml:space="preserve"> </w:t>
      </w:r>
      <w:r>
        <w:rPr>
          <w:b/>
          <w:sz w:val="20"/>
        </w:rPr>
        <w:t>project</w:t>
      </w:r>
      <w:r>
        <w:rPr>
          <w:b/>
          <w:spacing w:val="-7"/>
          <w:sz w:val="20"/>
        </w:rPr>
        <w:t xml:space="preserve"> </w:t>
      </w:r>
      <w:r>
        <w:rPr>
          <w:b/>
          <w:sz w:val="20"/>
        </w:rPr>
        <w:t>experience</w:t>
      </w:r>
      <w:r>
        <w:rPr>
          <w:b/>
          <w:spacing w:val="-7"/>
          <w:sz w:val="20"/>
        </w:rPr>
        <w:t xml:space="preserve"> </w:t>
      </w:r>
      <w:r>
        <w:rPr>
          <w:b/>
          <w:sz w:val="20"/>
        </w:rPr>
        <w:t>with</w:t>
      </w:r>
      <w:r>
        <w:rPr>
          <w:b/>
          <w:spacing w:val="-6"/>
          <w:sz w:val="20"/>
        </w:rPr>
        <w:t xml:space="preserve"> </w:t>
      </w:r>
      <w:proofErr w:type="gramStart"/>
      <w:r>
        <w:rPr>
          <w:b/>
          <w:spacing w:val="-2"/>
          <w:sz w:val="20"/>
        </w:rPr>
        <w:t>expectations</w:t>
      </w:r>
      <w:proofErr w:type="gramEnd"/>
    </w:p>
    <w:p w14:paraId="2C5BF18B" w14:textId="77777777" w:rsidR="00BF4AEC" w:rsidRDefault="00000000">
      <w:pPr>
        <w:pStyle w:val="BodyText"/>
        <w:spacing w:before="8"/>
        <w:rPr>
          <w:b/>
          <w:sz w:val="15"/>
        </w:rPr>
      </w:pPr>
      <w:r>
        <w:rPr>
          <w:noProof/>
        </w:rPr>
        <mc:AlternateContent>
          <mc:Choice Requires="wpg">
            <w:drawing>
              <wp:anchor distT="0" distB="0" distL="0" distR="0" simplePos="0" relativeHeight="487598080" behindDoc="1" locked="0" layoutInCell="1" allowOverlap="1" wp14:anchorId="74B58842" wp14:editId="73394B5A">
                <wp:simplePos x="0" y="0"/>
                <wp:positionH relativeFrom="page">
                  <wp:posOffset>1152144</wp:posOffset>
                </wp:positionH>
                <wp:positionV relativeFrom="paragraph">
                  <wp:posOffset>136482</wp:posOffset>
                </wp:positionV>
                <wp:extent cx="5293995" cy="3757929"/>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194" name="Graphic 194"/>
                        <wps:cNvSpPr/>
                        <wps:spPr>
                          <a:xfrm>
                            <a:off x="4620767" y="2291333"/>
                            <a:ext cx="281305" cy="382905"/>
                          </a:xfrm>
                          <a:custGeom>
                            <a:avLst/>
                            <a:gdLst/>
                            <a:ahLst/>
                            <a:cxnLst/>
                            <a:rect l="l" t="t" r="r" b="b"/>
                            <a:pathLst>
                              <a:path w="281305" h="382905">
                                <a:moveTo>
                                  <a:pt x="281177" y="0"/>
                                </a:moveTo>
                                <a:lnTo>
                                  <a:pt x="0" y="0"/>
                                </a:lnTo>
                                <a:lnTo>
                                  <a:pt x="0" y="382524"/>
                                </a:lnTo>
                                <a:lnTo>
                                  <a:pt x="281177" y="382524"/>
                                </a:lnTo>
                                <a:lnTo>
                                  <a:pt x="281177" y="0"/>
                                </a:lnTo>
                                <a:close/>
                              </a:path>
                            </a:pathLst>
                          </a:custGeom>
                          <a:solidFill>
                            <a:srgbClr val="E3EEDC"/>
                          </a:solidFill>
                        </wps:spPr>
                        <wps:bodyPr wrap="square" lIns="0" tIns="0" rIns="0" bIns="0" rtlCol="0">
                          <a:prstTxWarp prst="textNoShape">
                            <a:avLst/>
                          </a:prstTxWarp>
                          <a:noAutofit/>
                        </wps:bodyPr>
                      </wps:wsp>
                      <wps:wsp>
                        <wps:cNvPr id="195" name="Graphic 195"/>
                        <wps:cNvSpPr/>
                        <wps:spPr>
                          <a:xfrm>
                            <a:off x="4581144" y="1335785"/>
                            <a:ext cx="361315" cy="1338580"/>
                          </a:xfrm>
                          <a:custGeom>
                            <a:avLst/>
                            <a:gdLst/>
                            <a:ahLst/>
                            <a:cxnLst/>
                            <a:rect l="l" t="t" r="r" b="b"/>
                            <a:pathLst>
                              <a:path w="361315" h="1338580">
                                <a:moveTo>
                                  <a:pt x="320802" y="0"/>
                                </a:moveTo>
                                <a:lnTo>
                                  <a:pt x="0" y="0"/>
                                </a:lnTo>
                                <a:lnTo>
                                  <a:pt x="0" y="382524"/>
                                </a:lnTo>
                                <a:lnTo>
                                  <a:pt x="320802" y="382524"/>
                                </a:lnTo>
                                <a:lnTo>
                                  <a:pt x="320802" y="0"/>
                                </a:lnTo>
                                <a:close/>
                              </a:path>
                              <a:path w="361315" h="1338580">
                                <a:moveTo>
                                  <a:pt x="361188" y="955548"/>
                                </a:moveTo>
                                <a:lnTo>
                                  <a:pt x="320802" y="955548"/>
                                </a:lnTo>
                                <a:lnTo>
                                  <a:pt x="320802" y="1338072"/>
                                </a:lnTo>
                                <a:lnTo>
                                  <a:pt x="361188" y="1338072"/>
                                </a:lnTo>
                                <a:lnTo>
                                  <a:pt x="361188" y="955548"/>
                                </a:lnTo>
                                <a:close/>
                              </a:path>
                            </a:pathLst>
                          </a:custGeom>
                          <a:solidFill>
                            <a:srgbClr val="FE585D"/>
                          </a:solidFill>
                        </wps:spPr>
                        <wps:bodyPr wrap="square" lIns="0" tIns="0" rIns="0" bIns="0" rtlCol="0">
                          <a:prstTxWarp prst="textNoShape">
                            <a:avLst/>
                          </a:prstTxWarp>
                          <a:noAutofit/>
                        </wps:bodyPr>
                      </wps:wsp>
                      <wps:wsp>
                        <wps:cNvPr id="196" name="Graphic 196"/>
                        <wps:cNvSpPr/>
                        <wps:spPr>
                          <a:xfrm>
                            <a:off x="4901946" y="1335786"/>
                            <a:ext cx="40640" cy="382905"/>
                          </a:xfrm>
                          <a:custGeom>
                            <a:avLst/>
                            <a:gdLst/>
                            <a:ahLst/>
                            <a:cxnLst/>
                            <a:rect l="l" t="t" r="r" b="b"/>
                            <a:pathLst>
                              <a:path w="40640" h="382905">
                                <a:moveTo>
                                  <a:pt x="40386" y="0"/>
                                </a:moveTo>
                                <a:lnTo>
                                  <a:pt x="0" y="0"/>
                                </a:lnTo>
                                <a:lnTo>
                                  <a:pt x="0" y="382524"/>
                                </a:lnTo>
                                <a:lnTo>
                                  <a:pt x="40386" y="382524"/>
                                </a:lnTo>
                                <a:lnTo>
                                  <a:pt x="40386" y="0"/>
                                </a:lnTo>
                                <a:close/>
                              </a:path>
                            </a:pathLst>
                          </a:custGeom>
                          <a:solidFill>
                            <a:srgbClr val="888B8D"/>
                          </a:solidFill>
                        </wps:spPr>
                        <wps:bodyPr wrap="square" lIns="0" tIns="0" rIns="0" bIns="0" rtlCol="0">
                          <a:prstTxWarp prst="textNoShape">
                            <a:avLst/>
                          </a:prstTxWarp>
                          <a:noAutofit/>
                        </wps:bodyPr>
                      </wps:wsp>
                      <wps:wsp>
                        <wps:cNvPr id="197" name="Graphic 197"/>
                        <wps:cNvSpPr/>
                        <wps:spPr>
                          <a:xfrm>
                            <a:off x="1162050"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74AA50"/>
                          </a:solidFill>
                        </wps:spPr>
                        <wps:bodyPr wrap="square" lIns="0" tIns="0" rIns="0" bIns="0" rtlCol="0">
                          <a:prstTxWarp prst="textNoShape">
                            <a:avLst/>
                          </a:prstTxWarp>
                          <a:noAutofit/>
                        </wps:bodyPr>
                      </wps:wsp>
                      <wps:wsp>
                        <wps:cNvPr id="198" name="Graphic 198"/>
                        <wps:cNvSpPr/>
                        <wps:spPr>
                          <a:xfrm>
                            <a:off x="183413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199" name="Graphic 199"/>
                        <wps:cNvSpPr/>
                        <wps:spPr>
                          <a:xfrm>
                            <a:off x="2269235"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E3EEDC"/>
                          </a:solidFill>
                        </wps:spPr>
                        <wps:bodyPr wrap="square" lIns="0" tIns="0" rIns="0" bIns="0" rtlCol="0">
                          <a:prstTxWarp prst="textNoShape">
                            <a:avLst/>
                          </a:prstTxWarp>
                          <a:noAutofit/>
                        </wps:bodyPr>
                      </wps:wsp>
                      <wps:wsp>
                        <wps:cNvPr id="200" name="Graphic 200"/>
                        <wps:cNvSpPr/>
                        <wps:spPr>
                          <a:xfrm>
                            <a:off x="3054857"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FE585D"/>
                          </a:solidFill>
                        </wps:spPr>
                        <wps:bodyPr wrap="square" lIns="0" tIns="0" rIns="0" bIns="0" rtlCol="0">
                          <a:prstTxWarp prst="textNoShape">
                            <a:avLst/>
                          </a:prstTxWarp>
                          <a:noAutofit/>
                        </wps:bodyPr>
                      </wps:wsp>
                      <wps:wsp>
                        <wps:cNvPr id="201" name="Graphic 201"/>
                        <wps:cNvSpPr/>
                        <wps:spPr>
                          <a:xfrm>
                            <a:off x="3673602" y="3068573"/>
                            <a:ext cx="59690" cy="60325"/>
                          </a:xfrm>
                          <a:custGeom>
                            <a:avLst/>
                            <a:gdLst/>
                            <a:ahLst/>
                            <a:cxnLst/>
                            <a:rect l="l" t="t" r="r" b="b"/>
                            <a:pathLst>
                              <a:path w="59690" h="60325">
                                <a:moveTo>
                                  <a:pt x="59436" y="0"/>
                                </a:moveTo>
                                <a:lnTo>
                                  <a:pt x="0" y="0"/>
                                </a:lnTo>
                                <a:lnTo>
                                  <a:pt x="0" y="60198"/>
                                </a:lnTo>
                                <a:lnTo>
                                  <a:pt x="59436" y="60198"/>
                                </a:lnTo>
                                <a:lnTo>
                                  <a:pt x="59436" y="0"/>
                                </a:lnTo>
                                <a:close/>
                              </a:path>
                            </a:pathLst>
                          </a:custGeom>
                          <a:solidFill>
                            <a:srgbClr val="888B8D"/>
                          </a:solidFill>
                        </wps:spPr>
                        <wps:bodyPr wrap="square" lIns="0" tIns="0" rIns="0" bIns="0" rtlCol="0">
                          <a:prstTxWarp prst="textNoShape">
                            <a:avLst/>
                          </a:prstTxWarp>
                          <a:noAutofit/>
                        </wps:bodyPr>
                      </wps:wsp>
                      <wps:wsp>
                        <wps:cNvPr id="202" name="Graphic 202"/>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203" name="Textbox 203"/>
                        <wps:cNvSpPr txBox="1"/>
                        <wps:spPr>
                          <a:xfrm>
                            <a:off x="297941" y="1318284"/>
                            <a:ext cx="587375" cy="401955"/>
                          </a:xfrm>
                          <a:prstGeom prst="rect">
                            <a:avLst/>
                          </a:prstGeom>
                        </wps:spPr>
                        <wps:txbx>
                          <w:txbxContent>
                            <w:p w14:paraId="4244E573"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wps:txbx>
                        <wps:bodyPr wrap="square" lIns="0" tIns="0" rIns="0" bIns="0" rtlCol="0">
                          <a:noAutofit/>
                        </wps:bodyPr>
                      </wps:wsp>
                      <wps:wsp>
                        <wps:cNvPr id="204" name="Textbox 204"/>
                        <wps:cNvSpPr txBox="1"/>
                        <wps:spPr>
                          <a:xfrm>
                            <a:off x="4660564" y="1452314"/>
                            <a:ext cx="344805" cy="150495"/>
                          </a:xfrm>
                          <a:prstGeom prst="rect">
                            <a:avLst/>
                          </a:prstGeom>
                        </wps:spPr>
                        <wps:txbx>
                          <w:txbxContent>
                            <w:p w14:paraId="2B5ED853" w14:textId="77777777" w:rsidR="00BF4AEC" w:rsidRDefault="00000000">
                              <w:pPr>
                                <w:spacing w:line="237" w:lineRule="exact"/>
                                <w:rPr>
                                  <w:rFonts w:ascii="Segoe UI"/>
                                  <w:b/>
                                  <w:sz w:val="18"/>
                                </w:rPr>
                              </w:pPr>
                              <w:r>
                                <w:rPr>
                                  <w:rFonts w:ascii="Segoe UI"/>
                                  <w:b/>
                                  <w:color w:val="222223"/>
                                  <w:spacing w:val="-4"/>
                                  <w:sz w:val="18"/>
                                </w:rPr>
                                <w:t>8%1%</w:t>
                              </w:r>
                            </w:p>
                          </w:txbxContent>
                        </wps:txbx>
                        <wps:bodyPr wrap="square" lIns="0" tIns="0" rIns="0" bIns="0" rtlCol="0">
                          <a:noAutofit/>
                        </wps:bodyPr>
                      </wps:wsp>
                      <wps:wsp>
                        <wps:cNvPr id="205" name="Textbox 205"/>
                        <wps:cNvSpPr txBox="1"/>
                        <wps:spPr>
                          <a:xfrm>
                            <a:off x="426585" y="2341637"/>
                            <a:ext cx="457834" cy="267970"/>
                          </a:xfrm>
                          <a:prstGeom prst="rect">
                            <a:avLst/>
                          </a:prstGeom>
                        </wps:spPr>
                        <wps:txbx>
                          <w:txbxContent>
                            <w:p w14:paraId="6B53CB0B" w14:textId="77777777" w:rsidR="00BF4AEC" w:rsidRDefault="00000000">
                              <w:pPr>
                                <w:spacing w:line="237" w:lineRule="auto"/>
                                <w:ind w:left="92" w:right="9" w:hanging="93"/>
                                <w:rPr>
                                  <w:rFonts w:ascii="Segoe UI Light"/>
                                  <w:sz w:val="16"/>
                                </w:rPr>
                              </w:pPr>
                              <w:r>
                                <w:rPr>
                                  <w:rFonts w:ascii="Segoe UI Light"/>
                                  <w:color w:val="222223"/>
                                  <w:spacing w:val="-2"/>
                                  <w:sz w:val="16"/>
                                </w:rPr>
                                <w:t>Workplace Projects</w:t>
                              </w:r>
                            </w:p>
                          </w:txbxContent>
                        </wps:txbx>
                        <wps:bodyPr wrap="square" lIns="0" tIns="0" rIns="0" bIns="0" rtlCol="0">
                          <a:noAutofit/>
                        </wps:bodyPr>
                      </wps:wsp>
                      <wps:wsp>
                        <wps:cNvPr id="206" name="Textbox 206"/>
                        <wps:cNvSpPr txBox="1"/>
                        <wps:spPr>
                          <a:xfrm>
                            <a:off x="4681087" y="2408569"/>
                            <a:ext cx="161925" cy="150495"/>
                          </a:xfrm>
                          <a:prstGeom prst="rect">
                            <a:avLst/>
                          </a:prstGeom>
                        </wps:spPr>
                        <wps:txbx>
                          <w:txbxContent>
                            <w:p w14:paraId="3086805D" w14:textId="77777777" w:rsidR="00BF4AEC" w:rsidRDefault="00000000">
                              <w:pPr>
                                <w:spacing w:line="237" w:lineRule="exact"/>
                                <w:rPr>
                                  <w:rFonts w:ascii="Segoe UI"/>
                                  <w:b/>
                                  <w:sz w:val="18"/>
                                </w:rPr>
                              </w:pPr>
                              <w:r>
                                <w:rPr>
                                  <w:rFonts w:ascii="Segoe UI"/>
                                  <w:b/>
                                  <w:color w:val="222223"/>
                                  <w:spacing w:val="-9"/>
                                  <w:sz w:val="18"/>
                                </w:rPr>
                                <w:t>7%</w:t>
                              </w:r>
                            </w:p>
                          </w:txbxContent>
                        </wps:txbx>
                        <wps:bodyPr wrap="square" lIns="0" tIns="0" rIns="0" bIns="0" rtlCol="0">
                          <a:noAutofit/>
                        </wps:bodyPr>
                      </wps:wsp>
                      <wps:wsp>
                        <wps:cNvPr id="207" name="Textbox 207"/>
                        <wps:cNvSpPr txBox="1"/>
                        <wps:spPr>
                          <a:xfrm>
                            <a:off x="4829714" y="2452765"/>
                            <a:ext cx="175260" cy="150495"/>
                          </a:xfrm>
                          <a:prstGeom prst="rect">
                            <a:avLst/>
                          </a:prstGeom>
                        </wps:spPr>
                        <wps:txbx>
                          <w:txbxContent>
                            <w:p w14:paraId="53DEB026" w14:textId="77777777" w:rsidR="00BF4AEC" w:rsidRDefault="00000000">
                              <w:pPr>
                                <w:spacing w:line="237" w:lineRule="exact"/>
                                <w:rPr>
                                  <w:rFonts w:ascii="Segoe UI"/>
                                  <w:b/>
                                  <w:sz w:val="18"/>
                                </w:rPr>
                              </w:pPr>
                              <w:r>
                                <w:rPr>
                                  <w:rFonts w:ascii="Segoe UI"/>
                                  <w:b/>
                                  <w:color w:val="222223"/>
                                  <w:spacing w:val="-5"/>
                                  <w:sz w:val="18"/>
                                </w:rPr>
                                <w:t>1%</w:t>
                              </w:r>
                            </w:p>
                          </w:txbxContent>
                        </wps:txbx>
                        <wps:bodyPr wrap="square" lIns="0" tIns="0" rIns="0" bIns="0" rtlCol="0">
                          <a:noAutofit/>
                        </wps:bodyPr>
                      </wps:wsp>
                      <wps:wsp>
                        <wps:cNvPr id="208" name="Textbox 208"/>
                        <wps:cNvSpPr txBox="1"/>
                        <wps:spPr>
                          <a:xfrm>
                            <a:off x="1249680" y="3024402"/>
                            <a:ext cx="412750" cy="134620"/>
                          </a:xfrm>
                          <a:prstGeom prst="rect">
                            <a:avLst/>
                          </a:prstGeom>
                        </wps:spPr>
                        <wps:txbx>
                          <w:txbxContent>
                            <w:p w14:paraId="45E43CBD" w14:textId="77777777" w:rsidR="00BF4AEC" w:rsidRDefault="00000000">
                              <w:pPr>
                                <w:spacing w:line="211" w:lineRule="exact"/>
                                <w:rPr>
                                  <w:rFonts w:ascii="Segoe UI Light"/>
                                  <w:sz w:val="16"/>
                                </w:rPr>
                              </w:pPr>
                              <w:r>
                                <w:rPr>
                                  <w:rFonts w:ascii="Segoe UI Light"/>
                                  <w:color w:val="222223"/>
                                  <w:spacing w:val="-2"/>
                                  <w:sz w:val="16"/>
                                </w:rPr>
                                <w:t>Exceeded</w:t>
                              </w:r>
                            </w:p>
                          </w:txbxContent>
                        </wps:txbx>
                        <wps:bodyPr wrap="square" lIns="0" tIns="0" rIns="0" bIns="0" rtlCol="0">
                          <a:noAutofit/>
                        </wps:bodyPr>
                      </wps:wsp>
                      <wps:wsp>
                        <wps:cNvPr id="209" name="Textbox 209"/>
                        <wps:cNvSpPr txBox="1"/>
                        <wps:spPr>
                          <a:xfrm>
                            <a:off x="1922526" y="3024402"/>
                            <a:ext cx="176530" cy="134620"/>
                          </a:xfrm>
                          <a:prstGeom prst="rect">
                            <a:avLst/>
                          </a:prstGeom>
                        </wps:spPr>
                        <wps:txbx>
                          <w:txbxContent>
                            <w:p w14:paraId="3B1BECAA" w14:textId="77777777" w:rsidR="00BF4AEC" w:rsidRDefault="00000000">
                              <w:pPr>
                                <w:spacing w:line="211" w:lineRule="exact"/>
                                <w:rPr>
                                  <w:rFonts w:ascii="Segoe UI Light"/>
                                  <w:sz w:val="16"/>
                                </w:rPr>
                              </w:pPr>
                              <w:r>
                                <w:rPr>
                                  <w:rFonts w:ascii="Segoe UI Light"/>
                                  <w:color w:val="222223"/>
                                  <w:spacing w:val="-5"/>
                                  <w:sz w:val="16"/>
                                </w:rPr>
                                <w:t>Met</w:t>
                              </w:r>
                            </w:p>
                          </w:txbxContent>
                        </wps:txbx>
                        <wps:bodyPr wrap="square" lIns="0" tIns="0" rIns="0" bIns="0" rtlCol="0">
                          <a:noAutofit/>
                        </wps:bodyPr>
                      </wps:wsp>
                      <wps:wsp>
                        <wps:cNvPr id="210" name="Textbox 210"/>
                        <wps:cNvSpPr txBox="1"/>
                        <wps:spPr>
                          <a:xfrm>
                            <a:off x="2357627" y="3024402"/>
                            <a:ext cx="527050" cy="134620"/>
                          </a:xfrm>
                          <a:prstGeom prst="rect">
                            <a:avLst/>
                          </a:prstGeom>
                        </wps:spPr>
                        <wps:txbx>
                          <w:txbxContent>
                            <w:p w14:paraId="3F3FF826" w14:textId="77777777" w:rsidR="00BF4AEC" w:rsidRDefault="00000000">
                              <w:pPr>
                                <w:spacing w:line="211" w:lineRule="exact"/>
                                <w:rPr>
                                  <w:rFonts w:ascii="Segoe UI Light"/>
                                  <w:sz w:val="16"/>
                                </w:rPr>
                              </w:pPr>
                              <w:r>
                                <w:rPr>
                                  <w:rFonts w:ascii="Segoe UI Light"/>
                                  <w:color w:val="222223"/>
                                  <w:spacing w:val="-2"/>
                                  <w:sz w:val="16"/>
                                </w:rPr>
                                <w:t>Partially</w:t>
                              </w:r>
                              <w:r>
                                <w:rPr>
                                  <w:rFonts w:ascii="Segoe UI Light"/>
                                  <w:color w:val="222223"/>
                                  <w:spacing w:val="5"/>
                                  <w:sz w:val="16"/>
                                </w:rPr>
                                <w:t xml:space="preserve"> </w:t>
                              </w:r>
                              <w:proofErr w:type="gramStart"/>
                              <w:r>
                                <w:rPr>
                                  <w:rFonts w:ascii="Segoe UI Light"/>
                                  <w:color w:val="222223"/>
                                  <w:spacing w:val="-5"/>
                                  <w:sz w:val="16"/>
                                </w:rPr>
                                <w:t>met</w:t>
                              </w:r>
                              <w:proofErr w:type="gramEnd"/>
                            </w:p>
                          </w:txbxContent>
                        </wps:txbx>
                        <wps:bodyPr wrap="square" lIns="0" tIns="0" rIns="0" bIns="0" rtlCol="0">
                          <a:noAutofit/>
                        </wps:bodyPr>
                      </wps:wsp>
                      <wps:wsp>
                        <wps:cNvPr id="211" name="Textbox 211"/>
                        <wps:cNvSpPr txBox="1"/>
                        <wps:spPr>
                          <a:xfrm>
                            <a:off x="3142488" y="3024402"/>
                            <a:ext cx="360045" cy="134620"/>
                          </a:xfrm>
                          <a:prstGeom prst="rect">
                            <a:avLst/>
                          </a:prstGeom>
                        </wps:spPr>
                        <wps:txbx>
                          <w:txbxContent>
                            <w:p w14:paraId="19BF462E" w14:textId="77777777" w:rsidR="00BF4AEC" w:rsidRDefault="00000000">
                              <w:pPr>
                                <w:spacing w:line="211" w:lineRule="exact"/>
                                <w:rPr>
                                  <w:rFonts w:ascii="Segoe UI Light"/>
                                  <w:sz w:val="16"/>
                                </w:rPr>
                              </w:pPr>
                              <w:r>
                                <w:rPr>
                                  <w:rFonts w:ascii="Segoe UI Light"/>
                                  <w:color w:val="222223"/>
                                  <w:sz w:val="16"/>
                                </w:rPr>
                                <w:t>Not</w:t>
                              </w:r>
                              <w:r>
                                <w:rPr>
                                  <w:rFonts w:ascii="Segoe UI Light"/>
                                  <w:color w:val="222223"/>
                                  <w:spacing w:val="-4"/>
                                  <w:sz w:val="16"/>
                                </w:rPr>
                                <w:t xml:space="preserve"> </w:t>
                              </w:r>
                              <w:r>
                                <w:rPr>
                                  <w:rFonts w:ascii="Segoe UI Light"/>
                                  <w:color w:val="222223"/>
                                  <w:spacing w:val="-5"/>
                                  <w:sz w:val="16"/>
                                </w:rPr>
                                <w:t>met</w:t>
                              </w:r>
                            </w:p>
                          </w:txbxContent>
                        </wps:txbx>
                        <wps:bodyPr wrap="square" lIns="0" tIns="0" rIns="0" bIns="0" rtlCol="0">
                          <a:noAutofit/>
                        </wps:bodyPr>
                      </wps:wsp>
                      <wps:wsp>
                        <wps:cNvPr id="212" name="Textbox 212"/>
                        <wps:cNvSpPr txBox="1"/>
                        <wps:spPr>
                          <a:xfrm>
                            <a:off x="3761232" y="3024402"/>
                            <a:ext cx="491490" cy="134620"/>
                          </a:xfrm>
                          <a:prstGeom prst="rect">
                            <a:avLst/>
                          </a:prstGeom>
                        </wps:spPr>
                        <wps:txbx>
                          <w:txbxContent>
                            <w:p w14:paraId="04A92E11" w14:textId="77777777" w:rsidR="00BF4AEC" w:rsidRDefault="00000000">
                              <w:pPr>
                                <w:spacing w:line="211" w:lineRule="exact"/>
                                <w:rPr>
                                  <w:rFonts w:ascii="Segoe UI Light"/>
                                  <w:sz w:val="16"/>
                                </w:rPr>
                              </w:pPr>
                              <w:r>
                                <w:rPr>
                                  <w:rFonts w:ascii="Segoe UI Light"/>
                                  <w:color w:val="222223"/>
                                  <w:sz w:val="16"/>
                                </w:rPr>
                                <w:t>Don't</w:t>
                              </w:r>
                              <w:r>
                                <w:rPr>
                                  <w:rFonts w:ascii="Segoe UI Light"/>
                                  <w:color w:val="222223"/>
                                  <w:spacing w:val="-8"/>
                                  <w:sz w:val="16"/>
                                </w:rPr>
                                <w:t xml:space="preserve"> </w:t>
                              </w:r>
                              <w:proofErr w:type="gramStart"/>
                              <w:r>
                                <w:rPr>
                                  <w:rFonts w:ascii="Segoe UI Light"/>
                                  <w:color w:val="222223"/>
                                  <w:spacing w:val="-4"/>
                                  <w:sz w:val="16"/>
                                </w:rPr>
                                <w:t>know</w:t>
                              </w:r>
                              <w:proofErr w:type="gramEnd"/>
                            </w:p>
                          </w:txbxContent>
                        </wps:txbx>
                        <wps:bodyPr wrap="square" lIns="0" tIns="0" rIns="0" bIns="0" rtlCol="0">
                          <a:noAutofit/>
                        </wps:bodyPr>
                      </wps:wsp>
                      <wps:wsp>
                        <wps:cNvPr id="213" name="Textbox 213"/>
                        <wps:cNvSpPr txBox="1"/>
                        <wps:spPr>
                          <a:xfrm>
                            <a:off x="282661" y="3279874"/>
                            <a:ext cx="2923540" cy="100330"/>
                          </a:xfrm>
                          <a:prstGeom prst="rect">
                            <a:avLst/>
                          </a:prstGeom>
                        </wps:spPr>
                        <wps:txbx>
                          <w:txbxContent>
                            <w:p w14:paraId="141FC17E" w14:textId="77777777" w:rsidR="00BF4AEC" w:rsidRDefault="00000000">
                              <w:pPr>
                                <w:spacing w:line="158" w:lineRule="exact"/>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wps:txbx>
                        <wps:bodyPr wrap="square" lIns="0" tIns="0" rIns="0" bIns="0" rtlCol="0">
                          <a:noAutofit/>
                        </wps:bodyPr>
                      </wps:wsp>
                      <wps:wsp>
                        <wps:cNvPr id="214" name="Textbox 214"/>
                        <wps:cNvSpPr txBox="1"/>
                        <wps:spPr>
                          <a:xfrm>
                            <a:off x="4051553" y="3471906"/>
                            <a:ext cx="973455" cy="100330"/>
                          </a:xfrm>
                          <a:prstGeom prst="rect">
                            <a:avLst/>
                          </a:prstGeom>
                        </wps:spPr>
                        <wps:txbx>
                          <w:txbxContent>
                            <w:p w14:paraId="61B1C316" w14:textId="77777777" w:rsidR="00BF4AEC" w:rsidRDefault="00000000">
                              <w:pPr>
                                <w:spacing w:line="158" w:lineRule="exac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wps:txbx>
                        <wps:bodyPr wrap="square" lIns="0" tIns="0" rIns="0" bIns="0" rtlCol="0">
                          <a:noAutofit/>
                        </wps:bodyPr>
                      </wps:wsp>
                      <wps:wsp>
                        <wps:cNvPr id="215" name="Textbox 215"/>
                        <wps:cNvSpPr txBox="1"/>
                        <wps:spPr>
                          <a:xfrm>
                            <a:off x="1816607" y="2291333"/>
                            <a:ext cx="2804160" cy="382905"/>
                          </a:xfrm>
                          <a:prstGeom prst="rect">
                            <a:avLst/>
                          </a:prstGeom>
                          <a:solidFill>
                            <a:srgbClr val="ABCD95"/>
                          </a:solidFill>
                        </wps:spPr>
                        <wps:txbx>
                          <w:txbxContent>
                            <w:p w14:paraId="46758D81" w14:textId="77777777" w:rsidR="00BF4AEC" w:rsidRDefault="00000000">
                              <w:pPr>
                                <w:spacing w:before="182"/>
                                <w:jc w:val="center"/>
                                <w:rPr>
                                  <w:rFonts w:ascii="Segoe UI"/>
                                  <w:b/>
                                  <w:color w:val="000000"/>
                                  <w:sz w:val="18"/>
                                </w:rPr>
                              </w:pPr>
                              <w:r>
                                <w:rPr>
                                  <w:rFonts w:ascii="Segoe UI"/>
                                  <w:b/>
                                  <w:color w:val="222223"/>
                                  <w:spacing w:val="-5"/>
                                  <w:sz w:val="18"/>
                                </w:rPr>
                                <w:t>70%</w:t>
                              </w:r>
                            </w:p>
                          </w:txbxContent>
                        </wps:txbx>
                        <wps:bodyPr wrap="square" lIns="0" tIns="0" rIns="0" bIns="0" rtlCol="0">
                          <a:noAutofit/>
                        </wps:bodyPr>
                      </wps:wsp>
                      <wps:wsp>
                        <wps:cNvPr id="216" name="Textbox 216"/>
                        <wps:cNvSpPr txBox="1"/>
                        <wps:spPr>
                          <a:xfrm>
                            <a:off x="974597" y="2291333"/>
                            <a:ext cx="842010" cy="382905"/>
                          </a:xfrm>
                          <a:prstGeom prst="rect">
                            <a:avLst/>
                          </a:prstGeom>
                          <a:solidFill>
                            <a:srgbClr val="74AA50"/>
                          </a:solidFill>
                        </wps:spPr>
                        <wps:txbx>
                          <w:txbxContent>
                            <w:p w14:paraId="0BB22ED3" w14:textId="77777777" w:rsidR="00BF4AEC" w:rsidRDefault="00000000">
                              <w:pPr>
                                <w:spacing w:before="182"/>
                                <w:ind w:right="1"/>
                                <w:jc w:val="center"/>
                                <w:rPr>
                                  <w:rFonts w:ascii="Segoe UI"/>
                                  <w:b/>
                                  <w:color w:val="000000"/>
                                  <w:sz w:val="18"/>
                                </w:rPr>
                              </w:pPr>
                              <w:r>
                                <w:rPr>
                                  <w:rFonts w:ascii="Segoe UI"/>
                                  <w:b/>
                                  <w:color w:val="222223"/>
                                  <w:spacing w:val="-5"/>
                                  <w:sz w:val="18"/>
                                </w:rPr>
                                <w:t>21%</w:t>
                              </w:r>
                            </w:p>
                          </w:txbxContent>
                        </wps:txbx>
                        <wps:bodyPr wrap="square" lIns="0" tIns="0" rIns="0" bIns="0" rtlCol="0">
                          <a:noAutofit/>
                        </wps:bodyPr>
                      </wps:wsp>
                      <wps:wsp>
                        <wps:cNvPr id="217" name="Textbox 217"/>
                        <wps:cNvSpPr txBox="1"/>
                        <wps:spPr>
                          <a:xfrm>
                            <a:off x="4261103" y="1335786"/>
                            <a:ext cx="320040" cy="382905"/>
                          </a:xfrm>
                          <a:prstGeom prst="rect">
                            <a:avLst/>
                          </a:prstGeom>
                          <a:solidFill>
                            <a:srgbClr val="E3EEDC"/>
                          </a:solidFill>
                        </wps:spPr>
                        <wps:txbx>
                          <w:txbxContent>
                            <w:p w14:paraId="1B0B6D79" w14:textId="77777777" w:rsidR="00BF4AEC" w:rsidRDefault="00000000">
                              <w:pPr>
                                <w:spacing w:before="181"/>
                                <w:ind w:left="124"/>
                                <w:rPr>
                                  <w:rFonts w:ascii="Segoe UI"/>
                                  <w:b/>
                                  <w:color w:val="000000"/>
                                  <w:sz w:val="18"/>
                                </w:rPr>
                              </w:pPr>
                              <w:r>
                                <w:rPr>
                                  <w:rFonts w:ascii="Segoe UI"/>
                                  <w:b/>
                                  <w:color w:val="222223"/>
                                  <w:spacing w:val="-5"/>
                                  <w:sz w:val="18"/>
                                </w:rPr>
                                <w:t>8%</w:t>
                              </w:r>
                            </w:p>
                          </w:txbxContent>
                        </wps:txbx>
                        <wps:bodyPr wrap="square" lIns="0" tIns="0" rIns="0" bIns="0" rtlCol="0">
                          <a:noAutofit/>
                        </wps:bodyPr>
                      </wps:wsp>
                      <wps:wsp>
                        <wps:cNvPr id="218" name="Textbox 218"/>
                        <wps:cNvSpPr txBox="1"/>
                        <wps:spPr>
                          <a:xfrm>
                            <a:off x="1575816" y="1335786"/>
                            <a:ext cx="2685415" cy="382905"/>
                          </a:xfrm>
                          <a:prstGeom prst="rect">
                            <a:avLst/>
                          </a:prstGeom>
                          <a:solidFill>
                            <a:srgbClr val="ABCD95"/>
                          </a:solidFill>
                        </wps:spPr>
                        <wps:txbx>
                          <w:txbxContent>
                            <w:p w14:paraId="0A34C969" w14:textId="77777777" w:rsidR="00BF4AEC" w:rsidRDefault="00000000">
                              <w:pPr>
                                <w:spacing w:before="181"/>
                                <w:jc w:val="center"/>
                                <w:rPr>
                                  <w:rFonts w:ascii="Segoe UI"/>
                                  <w:b/>
                                  <w:color w:val="000000"/>
                                  <w:sz w:val="18"/>
                                </w:rPr>
                              </w:pPr>
                              <w:r>
                                <w:rPr>
                                  <w:rFonts w:ascii="Segoe UI"/>
                                  <w:b/>
                                  <w:color w:val="222223"/>
                                  <w:spacing w:val="-5"/>
                                  <w:sz w:val="18"/>
                                </w:rPr>
                                <w:t>67%</w:t>
                              </w:r>
                            </w:p>
                          </w:txbxContent>
                        </wps:txbx>
                        <wps:bodyPr wrap="square" lIns="0" tIns="0" rIns="0" bIns="0" rtlCol="0">
                          <a:noAutofit/>
                        </wps:bodyPr>
                      </wps:wsp>
                      <wps:wsp>
                        <wps:cNvPr id="219" name="Textbox 219"/>
                        <wps:cNvSpPr txBox="1"/>
                        <wps:spPr>
                          <a:xfrm>
                            <a:off x="974597" y="1335786"/>
                            <a:ext cx="601345" cy="382905"/>
                          </a:xfrm>
                          <a:prstGeom prst="rect">
                            <a:avLst/>
                          </a:prstGeom>
                          <a:solidFill>
                            <a:srgbClr val="74AA50"/>
                          </a:solidFill>
                        </wps:spPr>
                        <wps:txbx>
                          <w:txbxContent>
                            <w:p w14:paraId="1F510EDE" w14:textId="77777777" w:rsidR="00BF4AEC" w:rsidRDefault="00000000">
                              <w:pPr>
                                <w:spacing w:before="181"/>
                                <w:ind w:left="293"/>
                                <w:rPr>
                                  <w:rFonts w:ascii="Segoe UI"/>
                                  <w:b/>
                                  <w:color w:val="000000"/>
                                  <w:sz w:val="18"/>
                                </w:rPr>
                              </w:pPr>
                              <w:r>
                                <w:rPr>
                                  <w:rFonts w:ascii="Segoe UI"/>
                                  <w:b/>
                                  <w:color w:val="222223"/>
                                  <w:spacing w:val="-5"/>
                                  <w:sz w:val="18"/>
                                </w:rPr>
                                <w:t>15%</w:t>
                              </w:r>
                            </w:p>
                          </w:txbxContent>
                        </wps:txbx>
                        <wps:bodyPr wrap="square" lIns="0" tIns="0" rIns="0" bIns="0" rtlCol="0">
                          <a:noAutofit/>
                        </wps:bodyPr>
                      </wps:wsp>
                      <wps:wsp>
                        <wps:cNvPr id="220" name="Textbox 220"/>
                        <wps:cNvSpPr txBox="1"/>
                        <wps:spPr>
                          <a:xfrm>
                            <a:off x="278891" y="366522"/>
                            <a:ext cx="4733290" cy="310515"/>
                          </a:xfrm>
                          <a:prstGeom prst="rect">
                            <a:avLst/>
                          </a:prstGeom>
                          <a:solidFill>
                            <a:srgbClr val="FF585D"/>
                          </a:solidFill>
                        </wps:spPr>
                        <wps:txbx>
                          <w:txbxContent>
                            <w:p w14:paraId="306E9231" w14:textId="77777777" w:rsidR="00BF4AEC" w:rsidRDefault="00000000">
                              <w:pPr>
                                <w:spacing w:line="218" w:lineRule="exact"/>
                                <w:ind w:left="56"/>
                                <w:rPr>
                                  <w:rFonts w:ascii="Segoe UI"/>
                                  <w:b/>
                                  <w:color w:val="000000"/>
                                  <w:sz w:val="19"/>
                                </w:rPr>
                              </w:pPr>
                              <w:r>
                                <w:rPr>
                                  <w:rFonts w:ascii="Segoe UI"/>
                                  <w:b/>
                                  <w:color w:val="FFFFFF"/>
                                  <w:w w:val="105"/>
                                  <w:sz w:val="19"/>
                                </w:rPr>
                                <w:t>And</w:t>
                              </w:r>
                              <w:r>
                                <w:rPr>
                                  <w:rFonts w:ascii="Segoe UI"/>
                                  <w:b/>
                                  <w:color w:val="FFFFFF"/>
                                  <w:spacing w:val="-9"/>
                                  <w:w w:val="105"/>
                                  <w:sz w:val="19"/>
                                </w:rPr>
                                <w:t xml:space="preserve"> </w:t>
                              </w:r>
                              <w:r>
                                <w:rPr>
                                  <w:rFonts w:ascii="Segoe UI"/>
                                  <w:b/>
                                  <w:color w:val="FFFFFF"/>
                                  <w:w w:val="105"/>
                                  <w:sz w:val="19"/>
                                </w:rPr>
                                <w:t>how</w:t>
                              </w:r>
                              <w:r>
                                <w:rPr>
                                  <w:rFonts w:ascii="Segoe UI"/>
                                  <w:b/>
                                  <w:color w:val="FFFFFF"/>
                                  <w:spacing w:val="-13"/>
                                  <w:w w:val="105"/>
                                  <w:sz w:val="19"/>
                                </w:rPr>
                                <w:t xml:space="preserve"> </w:t>
                              </w:r>
                              <w:r>
                                <w:rPr>
                                  <w:rFonts w:ascii="Segoe UI"/>
                                  <w:b/>
                                  <w:color w:val="FFFFFF"/>
                                  <w:w w:val="105"/>
                                  <w:sz w:val="19"/>
                                </w:rPr>
                                <w:t>did</w:t>
                              </w:r>
                              <w:r>
                                <w:rPr>
                                  <w:rFonts w:ascii="Segoe UI"/>
                                  <w:b/>
                                  <w:color w:val="FFFFFF"/>
                                  <w:spacing w:val="-10"/>
                                  <w:w w:val="105"/>
                                  <w:sz w:val="19"/>
                                </w:rPr>
                                <w:t xml:space="preserve"> </w:t>
                              </w:r>
                              <w:r>
                                <w:rPr>
                                  <w:rFonts w:ascii="Segoe UI"/>
                                  <w:b/>
                                  <w:color w:val="FFFFFF"/>
                                  <w:w w:val="105"/>
                                  <w:sz w:val="19"/>
                                </w:rPr>
                                <w:t>your</w:t>
                              </w:r>
                              <w:r>
                                <w:rPr>
                                  <w:rFonts w:ascii="Segoe UI"/>
                                  <w:b/>
                                  <w:color w:val="FFFFFF"/>
                                  <w:spacing w:val="-9"/>
                                  <w:w w:val="105"/>
                                  <w:sz w:val="19"/>
                                </w:rPr>
                                <w:t xml:space="preserve"> </w:t>
                              </w:r>
                              <w:r>
                                <w:rPr>
                                  <w:rFonts w:ascii="Segoe UI"/>
                                  <w:b/>
                                  <w:color w:val="FFFFFF"/>
                                  <w:w w:val="105"/>
                                  <w:sz w:val="19"/>
                                </w:rPr>
                                <w:t>experience</w:t>
                              </w:r>
                              <w:r>
                                <w:rPr>
                                  <w:rFonts w:ascii="Segoe UI"/>
                                  <w:b/>
                                  <w:color w:val="FFFFFF"/>
                                  <w:spacing w:val="-9"/>
                                  <w:w w:val="105"/>
                                  <w:sz w:val="19"/>
                                </w:rPr>
                                <w:t xml:space="preserve"> </w:t>
                              </w:r>
                              <w:r>
                                <w:rPr>
                                  <w:rFonts w:ascii="Segoe UI"/>
                                  <w:b/>
                                  <w:color w:val="FFFFFF"/>
                                  <w:w w:val="105"/>
                                  <w:sz w:val="19"/>
                                </w:rPr>
                                <w:t>of</w:t>
                              </w:r>
                              <w:r>
                                <w:rPr>
                                  <w:rFonts w:ascii="Segoe UI"/>
                                  <w:b/>
                                  <w:color w:val="FFFFFF"/>
                                  <w:spacing w:val="-11"/>
                                  <w:w w:val="105"/>
                                  <w:sz w:val="19"/>
                                </w:rPr>
                                <w:t xml:space="preserve"> </w:t>
                              </w:r>
                              <w:r>
                                <w:rPr>
                                  <w:rFonts w:ascii="Segoe UI"/>
                                  <w:b/>
                                  <w:color w:val="FFFFFF"/>
                                  <w:w w:val="105"/>
                                  <w:sz w:val="19"/>
                                </w:rPr>
                                <w:t>the</w:t>
                              </w:r>
                              <w:r>
                                <w:rPr>
                                  <w:rFonts w:ascii="Segoe UI"/>
                                  <w:b/>
                                  <w:color w:val="FFFFFF"/>
                                  <w:spacing w:val="-12"/>
                                  <w:w w:val="105"/>
                                  <w:sz w:val="19"/>
                                </w:rPr>
                                <w:t xml:space="preserve"> </w:t>
                              </w:r>
                              <w:proofErr w:type="spellStart"/>
                              <w:r>
                                <w:rPr>
                                  <w:rFonts w:ascii="Segoe UI"/>
                                  <w:b/>
                                  <w:color w:val="FFFFFF"/>
                                  <w:w w:val="105"/>
                                  <w:sz w:val="19"/>
                                </w:rPr>
                                <w:t>Acas</w:t>
                              </w:r>
                              <w:proofErr w:type="spellEnd"/>
                              <w:r>
                                <w:rPr>
                                  <w:rFonts w:ascii="Segoe UI"/>
                                  <w:b/>
                                  <w:color w:val="FFFFFF"/>
                                  <w:spacing w:val="-11"/>
                                  <w:w w:val="105"/>
                                  <w:sz w:val="19"/>
                                </w:rPr>
                                <w:t xml:space="preserve"> </w:t>
                              </w:r>
                              <w:r>
                                <w:rPr>
                                  <w:rFonts w:ascii="Segoe UI"/>
                                  <w:b/>
                                  <w:color w:val="FFFFFF"/>
                                  <w:w w:val="105"/>
                                  <w:sz w:val="19"/>
                                </w:rPr>
                                <w:t>project</w:t>
                              </w:r>
                              <w:r>
                                <w:rPr>
                                  <w:rFonts w:ascii="Segoe UI"/>
                                  <w:b/>
                                  <w:color w:val="FFFFFF"/>
                                  <w:spacing w:val="-11"/>
                                  <w:w w:val="105"/>
                                  <w:sz w:val="19"/>
                                </w:rPr>
                                <w:t xml:space="preserve"> </w:t>
                              </w:r>
                              <w:r>
                                <w:rPr>
                                  <w:rFonts w:ascii="Segoe UI"/>
                                  <w:b/>
                                  <w:color w:val="FFFFFF"/>
                                  <w:w w:val="105"/>
                                  <w:sz w:val="19"/>
                                </w:rPr>
                                <w:t>compare</w:t>
                              </w:r>
                              <w:r>
                                <w:rPr>
                                  <w:rFonts w:ascii="Segoe UI"/>
                                  <w:b/>
                                  <w:color w:val="FFFFFF"/>
                                  <w:spacing w:val="-10"/>
                                  <w:w w:val="105"/>
                                  <w:sz w:val="19"/>
                                </w:rPr>
                                <w:t xml:space="preserve"> </w:t>
                              </w:r>
                              <w:r>
                                <w:rPr>
                                  <w:rFonts w:ascii="Segoe UI"/>
                                  <w:b/>
                                  <w:color w:val="FFFFFF"/>
                                  <w:w w:val="105"/>
                                  <w:sz w:val="19"/>
                                </w:rPr>
                                <w:t>with</w:t>
                              </w:r>
                              <w:r>
                                <w:rPr>
                                  <w:rFonts w:ascii="Segoe UI"/>
                                  <w:b/>
                                  <w:color w:val="FFFFFF"/>
                                  <w:spacing w:val="-12"/>
                                  <w:w w:val="105"/>
                                  <w:sz w:val="19"/>
                                </w:rPr>
                                <w:t xml:space="preserve"> </w:t>
                              </w:r>
                              <w:r>
                                <w:rPr>
                                  <w:rFonts w:ascii="Segoe UI"/>
                                  <w:b/>
                                  <w:color w:val="FFFFFF"/>
                                  <w:spacing w:val="-4"/>
                                  <w:w w:val="105"/>
                                  <w:sz w:val="19"/>
                                </w:rPr>
                                <w:t>your</w:t>
                              </w:r>
                            </w:p>
                            <w:p w14:paraId="1CEB2803" w14:textId="77777777" w:rsidR="00BF4AEC" w:rsidRDefault="00000000">
                              <w:pPr>
                                <w:spacing w:line="245" w:lineRule="exact"/>
                                <w:ind w:left="56"/>
                                <w:rPr>
                                  <w:rFonts w:ascii="Segoe UI" w:hAnsi="Segoe UI"/>
                                  <w:b/>
                                  <w:color w:val="000000"/>
                                  <w:sz w:val="19"/>
                                </w:rPr>
                              </w:pPr>
                              <w:r>
                                <w:rPr>
                                  <w:rFonts w:ascii="Segoe UI" w:hAnsi="Segoe UI"/>
                                  <w:b/>
                                  <w:color w:val="FFFFFF"/>
                                  <w:spacing w:val="-2"/>
                                  <w:w w:val="105"/>
                                  <w:sz w:val="19"/>
                                </w:rPr>
                                <w:t>expectations?</w:t>
                              </w:r>
                              <w:r>
                                <w:rPr>
                                  <w:rFonts w:ascii="Segoe UI" w:hAnsi="Segoe UI"/>
                                  <w:b/>
                                  <w:color w:val="FFFFFF"/>
                                  <w:spacing w:val="-3"/>
                                  <w:w w:val="105"/>
                                  <w:sz w:val="19"/>
                                </w:rPr>
                                <w:t xml:space="preserve"> </w:t>
                              </w:r>
                              <w:r>
                                <w:rPr>
                                  <w:rFonts w:ascii="Segoe UI" w:hAnsi="Segoe UI"/>
                                  <w:b/>
                                  <w:color w:val="FFFFFF"/>
                                  <w:spacing w:val="-2"/>
                                  <w:w w:val="105"/>
                                  <w:sz w:val="19"/>
                                </w:rPr>
                                <w:t>Would you say</w:t>
                              </w:r>
                              <w:r>
                                <w:rPr>
                                  <w:rFonts w:ascii="Segoe UI" w:hAnsi="Segoe UI"/>
                                  <w:b/>
                                  <w:color w:val="FFFFFF"/>
                                  <w:spacing w:val="-6"/>
                                  <w:w w:val="105"/>
                                  <w:sz w:val="19"/>
                                </w:rPr>
                                <w:t xml:space="preserve"> </w:t>
                              </w:r>
                              <w:r>
                                <w:rPr>
                                  <w:rFonts w:ascii="Segoe UI" w:hAnsi="Segoe UI"/>
                                  <w:b/>
                                  <w:color w:val="FFFFFF"/>
                                  <w:spacing w:val="-2"/>
                                  <w:w w:val="105"/>
                                  <w:sz w:val="19"/>
                                </w:rPr>
                                <w:t>that</w:t>
                              </w:r>
                              <w:r>
                                <w:rPr>
                                  <w:rFonts w:ascii="Segoe UI" w:hAnsi="Segoe UI"/>
                                  <w:b/>
                                  <w:color w:val="FFFFFF"/>
                                  <w:spacing w:val="-6"/>
                                  <w:w w:val="105"/>
                                  <w:sz w:val="19"/>
                                </w:rPr>
                                <w:t xml:space="preserve"> </w:t>
                              </w:r>
                              <w:r>
                                <w:rPr>
                                  <w:rFonts w:ascii="Segoe UI" w:hAnsi="Segoe UI"/>
                                  <w:b/>
                                  <w:color w:val="FFFFFF"/>
                                  <w:spacing w:val="-2"/>
                                  <w:w w:val="105"/>
                                  <w:sz w:val="19"/>
                                </w:rPr>
                                <w:t>your</w:t>
                              </w:r>
                              <w:r>
                                <w:rPr>
                                  <w:rFonts w:ascii="Segoe UI" w:hAnsi="Segoe UI"/>
                                  <w:b/>
                                  <w:color w:val="FFFFFF"/>
                                  <w:w w:val="105"/>
                                  <w:sz w:val="19"/>
                                </w:rPr>
                                <w:t xml:space="preserve"> </w:t>
                              </w:r>
                              <w:r>
                                <w:rPr>
                                  <w:rFonts w:ascii="Segoe UI" w:hAnsi="Segoe UI"/>
                                  <w:b/>
                                  <w:color w:val="FFFFFF"/>
                                  <w:spacing w:val="-2"/>
                                  <w:w w:val="105"/>
                                  <w:sz w:val="19"/>
                                </w:rPr>
                                <w:t>expectations were…?</w:t>
                              </w:r>
                            </w:p>
                          </w:txbxContent>
                        </wps:txbx>
                        <wps:bodyPr wrap="square" lIns="0" tIns="0" rIns="0" bIns="0" rtlCol="0">
                          <a:noAutofit/>
                        </wps:bodyPr>
                      </wps:wsp>
                    </wpg:wgp>
                  </a:graphicData>
                </a:graphic>
              </wp:anchor>
            </w:drawing>
          </mc:Choice>
          <mc:Fallback>
            <w:pict>
              <v:group w14:anchorId="74B58842" id="Group 193" o:spid="_x0000_s1191" style="position:absolute;margin-left:90.7pt;margin-top:10.75pt;width:416.85pt;height:295.9pt;z-index:-15718400;mso-wrap-distance-left:0;mso-wrap-distance-right:0;mso-position-horizontal-relative:page" coordsize="52939,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ltRQkAAIlKAAAOAAAAZHJzL2Uyb0RvYy54bWzsXNuO2zYQfS/QfxD03likqJuRTZFkd4MC&#10;RVqgKfqsteW1UdtSJe3a+fsOL0PRuqzFxE5aw/uwku2xODNnDi/DoV//vN+sneesrFb59sYlrzzX&#10;ybazfL7aPt64f366/yl2napOt/N0nW+zG/dzVrk/v/nxh9e7YprRfJmv51npwEO21XRX3LjLui6m&#10;k0k1W2abtHqVF9kWPlzk5Sat4WX5OJmX6Q6evllPqOeFk11ezosyn2VVBe/eyg/dN+L5i0U2q39b&#10;LKqsdtY3LuhWi/+l+P/A/0/evE6nj2VaLFczpUb6BVps0tUWGtWPuk3r1HkqV51HbVazMq/yRf1q&#10;lm8m+WKxmmXCBrCGeC1rPpT5UyFseZzuHgvtJnBty09f/NjZx+cPZfFH8XsptYfbX/PZ3xX4ZbIr&#10;Hqfm5/z1YyO8X5Qb/iUwwtkLj37WHs32tTODNwOa+EkSuM4MPvOjIEpoIn0+WwIwne/NlndHvjlJ&#10;p7JhoZ5WZ1dA/FSNi6qvc9Efy7TIhOcr7oLfS2c1h/BOmOts0w3E8QcVMvwt8BVvHuS4H9WrSrm0&#10;5SUWUi8KI9cBf1CaEN/3pT/QYzQmvocOi2kC9xwLtDqdzp6q+kOWC9enz79WNXwMcTfHu3SJd7P9&#10;Fm9LIAKnwFpQoHYdoEDpOkCBB9l8kdb8e/xR/NbZgXpKkyUgJxXhn27y5+xTLuRqDh9IkUjaI9gE&#10;mjYi660pCvzDCAEp/AyvhXiclIH2AiocOyhotGsnjVpiu7N1XmXSxdxy4WvtDWje9HeVr1fz+9V6&#10;ze2vyseH9+vSeU7BsXf+3d3tewWVIQZRWk1lLPC7h3z+GYJpB9Fz41b/PKVl5jrrX7YQrrx3wpsS&#10;bx7wpqzX73PRhwnXl1X9af9XWhZOAbc3bg3h8zHHqE2nGBigPxeQsvyb2/ztU50vVjxqhG5SI/UC&#10;GCRj+RtQCWK8TSUR6uOpFEDoMWAkBBXwKIhi8f10ilTyQ+ITRSUQiIMYsUdSmtiiy87CJVQFuISa&#10;cDQapsjo96kXe/SAJo0IBqxJFDQIP8OrKTOCHka7dtLt9jtkarqTsS4ICYlh0gCgJkEQsFhxasgP&#10;huoH8ugJvHYczHHwIqoej2J4VeKNMpbivbp0vMPpiR3v6K7m/i6Ig9trV9OdL2H/p7oQPWqH3a4m&#10;5P4b39UkHgz08Bjd1YjvN10N80IGHbiY5XzXQVsp8vKYzTw/lsYgf4fYddIhu2l2RCfTCKOOSM3T&#10;sCiO43fxlUU9q44hFsEkrz1gR1YsIgQmv4Ga4XlhHEStuW+QhIliUej59LvNfJUeQCKpRt9QHSTM&#10;PzWHQuhlcLzDaMerHJCaVm1kz8OgiL19C2jKqfN1ymtkIYYYBNOaNoME3KPHIRL7DCYiYhzy+xgk&#10;41WMQ9+VQUqPFxkkI9hcEn79KHScFU2rNrIY5sjG04xBb9+9v4XkyJVBnczXEIOSLoNEPmk0gygN&#10;E+rDohBmclcG9aRnbFhhI3seBl3TLjz/3Zc77mcQpMzbDOJv2ayFIDvJYOo2zKDrLO7/NIu7ZhNs&#10;GUS6DCJ2DAojP1Rpvt4x6Mqg/xODrpkEWwZBhvtwHUSBDTZjkJGWanJwQ3uNkFj95vl+rQtPxKlt&#10;z94sAk2ox3MeMB3FGdLQKojSVtIOFyN4NZP+IIwLC/wYr6YY6BbEiUjjgJtQAq9SUrfLDWFU9HWD&#10;wmC4NmikPGwMyE2cMcpwxxryNGZi/j+oT5J4MksDDz8qHPg+asKigIgc75gnWwiDPi/jAjrI9f1R&#10;SW2a+IpcRCJyeFVZI8NpVsJHo8iEG+MX2+6skZu9oLH00Cb6kenjIYZ8KX7HI2NAkROaCjr4kSc3&#10;vsZZe0Qn1E2GgCF83NpDXWzlTaRQiRPEgqmUEcSDsXDgz1E2JB6Te6+H/kcb8NrllK08gHGkE6Cx&#10;VmaMsI4cwzGo7klcb3a6Jr4veF8bMM47ZvSPQcvUyFbetOCEbtIcM1AYdJB9N380EPraP6F5lgR8&#10;SRvUqtU3HbXQVMFK2EAE2z4xL4wWBjE3uiRDHBXCK/YvVl1AQ4cRfmmEe9To+AVmQPZFCp74u6a2&#10;xxYpUA9mfXJR9Anqlx7yvcPfOlwUOfX+Xb6HEiJ8f6DIkCZRwiBNIaoVSAzzXv4FY6UURzAdluUK&#10;DPYcAxyNcJ3Ea8Z4jaGqLuPVg6K6FWukeEgoEVU51pS41fuHvayW9ESzPDV/orK3/0rxGgXLOmBp&#10;Y1Ud6FiwWBh6QajK2FhAfVgNHaDlMxZjRSgJPKZ3jE6MlgiCi0RLlxo21NLG2qJFQ6i+EtSisBcb&#10;+mLt3FCLQRkiX0TySiAaRkmEq6ITg6Xrly6OWrBcb/eD2lhbsMKYeLEqtmZeHISq+BwrRElIEigz&#10;EWidk1q6Tubi0NJFQQ21tLG2aEHhXKRSQRQ6wigUJG24RSCFE6r6oHOipWsyLg4tXYDSoKWNtUSL&#10;UJaEUFAtN9IpYzKF26DFCI14sRfvCYnPzz3wYQ1mDifuCfX+/8WhpYsdGrS0sbZoJRROVKhMqNeD&#10;FgG2+edHi4gguMRJBljWHrcaYy3RggKVKKS4xd6DFnSOopDyzNwieqFxadwCyzpoaWMt0YIJO2Xq&#10;yILfxy3Y7PUYzjLO1xMSvYd2cWjpDUPdEzbG2qIVhYT6Ks/bhxZLCMMq5DOOW0Qv7i8OrW4mozHW&#10;Ei0a0zCUmQyfRkkctdbGsNvoB3jygnieD2PYOWYZck1+keNWN5XRGGuJFvMCEgSqPJlFhO+9HqQy&#10;kshnkGySc8IzoqVX9xfHLXBea3UMJxzBxzw0LdEiMYHUk1od9x9F9iDDoSaFcGSn2bX6oik8nJgd&#10;PD47shK6yS3KzfmLJGQ3AdIYawlxErEAqjv4Gq33sHnM+PkfycfzAjzysIgBsE4jXByHuzkToo21&#10;BJhROKHKtw7EIpufgW71uHA81sPx8bwIjyzFNhDWqYeLQ7ibZyHaWEuESRDBOXe5coejP12EKRyk&#10;Y3jM/bwQ2/fSOl9xcRB3kzNEG2sJsdFL9yIMxyxg2vSf7KVlUu8Sh2GwrD3Taoy1BJhGcZyoVUwY&#10;BlQs1I1MaeT7MLlSABM+if6aRcxL86z7+1G/HdB00rLc89sCLH7ZB37vSGSL1W8z8R9UMl+Lbefm&#10;F6Te/AsAAP//AwBQSwMEFAAGAAgAAAAhAEfiC6/gAAAACwEAAA8AAABkcnMvZG93bnJldi54bWxM&#10;j0FrwkAQhe+F/odlhN7qZk0jErMRkbYnKVQLpbcxGZNgdjZk1yT++66n9viYj/e+yTaTacVAvWss&#10;a1DzCARxYcuGKw1fx7fnFQjnkUtsLZOGGznY5I8PGaalHfmThoOvRChhl6KG2vsuldIVNRl0c9sR&#10;h9vZ9gZ9iH0lyx7HUG5auYiipTTYcFiosaNdTcXlcDUa3kcct7F6HfaX8+72c0w+vveKtH6aTds1&#10;CE+T/4Phrh/UIQ9OJ3vl0ok25JV6CaiGhUpA3IFIJQrEScNSxTHIPJP/f8h/AQAA//8DAFBLAQIt&#10;ABQABgAIAAAAIQC2gziS/gAAAOEBAAATAAAAAAAAAAAAAAAAAAAAAABbQ29udGVudF9UeXBlc10u&#10;eG1sUEsBAi0AFAAGAAgAAAAhADj9If/WAAAAlAEAAAsAAAAAAAAAAAAAAAAALwEAAF9yZWxzLy5y&#10;ZWxzUEsBAi0AFAAGAAgAAAAhAFMmGW1FCQAAiUoAAA4AAAAAAAAAAAAAAAAALgIAAGRycy9lMm9E&#10;b2MueG1sUEsBAi0AFAAGAAgAAAAhAEfiC6/gAAAACwEAAA8AAAAAAAAAAAAAAAAAnwsAAGRycy9k&#10;b3ducmV2LnhtbFBLBQYAAAAABAAEAPMAAACsDAAAAAA=&#10;">
                <v:shape id="Graphic 194" o:spid="_x0000_s1192" style="position:absolute;left:46207;top:22913;width:2813;height:3829;visibility:visible;mso-wrap-style:square;v-text-anchor:top" coordsize="28130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DAwwAAANwAAAAPAAAAZHJzL2Rvd25yZXYueG1sRE9Na8JA&#10;EL0X+h+WKXgpuqlIsdFVRLDRkyYVch2yYxKanQ3ZrYn/3hWE3ubxPme5HkwjrtS52rKCj0kEgriw&#10;uuZSwflnN56DcB5ZY2OZFNzIwXr1+rLEWNueU7pmvhQhhF2MCirv21hKV1Rk0E1sSxy4i+0M+gC7&#10;UuoO+xBuGjmNok9psObQUGFL24qK3+zPKPg+5rP2cNpGg292m8N7midlwkqN3obNAoSnwf+Ln+69&#10;DvO/ZvB4JlwgV3cAAAD//wMAUEsBAi0AFAAGAAgAAAAhANvh9svuAAAAhQEAABMAAAAAAAAAAAAA&#10;AAAAAAAAAFtDb250ZW50X1R5cGVzXS54bWxQSwECLQAUAAYACAAAACEAWvQsW78AAAAVAQAACwAA&#10;AAAAAAAAAAAAAAAfAQAAX3JlbHMvLnJlbHNQSwECLQAUAAYACAAAACEA1R+wwMMAAADcAAAADwAA&#10;AAAAAAAAAAAAAAAHAgAAZHJzL2Rvd25yZXYueG1sUEsFBgAAAAADAAMAtwAAAPcCAAAAAA==&#10;" path="m281177,l,,,382524r281177,l281177,xe" fillcolor="#e3eedc" stroked="f">
                  <v:path arrowok="t"/>
                </v:shape>
                <v:shape id="Graphic 195" o:spid="_x0000_s1193" style="position:absolute;left:45811;top:13357;width:3613;height:13386;visibility:visible;mso-wrap-style:square;v-text-anchor:top" coordsize="36131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a0wwAAANwAAAAPAAAAZHJzL2Rvd25yZXYueG1sRE/dasIw&#10;FL4XfIdwBG9EU4WN2RlFRGET3bDuAc6as7aYnNQm0/r2ZjDw7nx8v2e2aK0RF2p85VjBeJSAIM6d&#10;rrhQ8HXcDF9A+ICs0TgmBTfysJh3OzNMtbvygS5ZKEQMYZ+igjKEOpXS5yVZ9CNXE0fuxzUWQ4RN&#10;IXWD1xhujZwkybO0WHFsKLGmVUn5Kfu1Cj7lcv092H+Ys9wbv6Vd9r4b3JTq99rlK4hAbXiI/91v&#10;Os6fPsHfM/ECOb8DAAD//wMAUEsBAi0AFAAGAAgAAAAhANvh9svuAAAAhQEAABMAAAAAAAAAAAAA&#10;AAAAAAAAAFtDb250ZW50X1R5cGVzXS54bWxQSwECLQAUAAYACAAAACEAWvQsW78AAAAVAQAACwAA&#10;AAAAAAAAAAAAAAAfAQAAX3JlbHMvLnJlbHNQSwECLQAUAAYACAAAACEAKcQGtMMAAADcAAAADwAA&#10;AAAAAAAAAAAAAAAHAgAAZHJzL2Rvd25yZXYueG1sUEsFBgAAAAADAAMAtwAAAPcCAAAAAA==&#10;" path="m320802,l,,,382524r320802,l320802,xem361188,955548r-40386,l320802,1338072r40386,l361188,955548xe" fillcolor="#fe585d" stroked="f">
                  <v:path arrowok="t"/>
                </v:shape>
                <v:shape id="Graphic 196" o:spid="_x0000_s1194" style="position:absolute;left:49019;top:13357;width:406;height:3829;visibility:visible;mso-wrap-style:square;v-text-anchor:top" coordsize="4064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uOpxAAAANwAAAAPAAAAZHJzL2Rvd25yZXYueG1sRE9NawIx&#10;EL0L/Q9hCt5qVqVLXY1SBcEiilUv3obNuBu7mSybVLf99Y1Q8DaP9zmTWWsrcaXGG8cK+r0EBHHu&#10;tOFCwfGwfHkD4QOyxsoxKfghD7PpU2eCmXY3/qTrPhQihrDPUEEZQp1J6fOSLPqeq4kjd3aNxRBh&#10;U0jd4C2G20oOkiSVFg3HhhJrWpSUf+2/rYJ897E+rdvVaZNe5PC1+DXzy9Yo1X1u38cgArXhIf53&#10;r3ScP0rh/ky8QE7/AAAA//8DAFBLAQItABQABgAIAAAAIQDb4fbL7gAAAIUBAAATAAAAAAAAAAAA&#10;AAAAAAAAAABbQ29udGVudF9UeXBlc10ueG1sUEsBAi0AFAAGAAgAAAAhAFr0LFu/AAAAFQEAAAsA&#10;AAAAAAAAAAAAAAAAHwEAAF9yZWxzLy5yZWxzUEsBAi0AFAAGAAgAAAAhAP0C46nEAAAA3AAAAA8A&#10;AAAAAAAAAAAAAAAABwIAAGRycy9kb3ducmV2LnhtbFBLBQYAAAAAAwADALcAAAD4AgAAAAA=&#10;" path="m40386,l,,,382524r40386,l40386,xe" fillcolor="#888b8d" stroked="f">
                  <v:path arrowok="t"/>
                </v:shape>
                <v:shape id="Graphic 197" o:spid="_x0000_s1195" style="position:absolute;left:11620;top:30685;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eLQwgAAANwAAAAPAAAAZHJzL2Rvd25yZXYueG1sRE9NawIx&#10;EL0L/ocwQi9Ss3qodt2s2IKlx1Zt8Tgk4+7iZrIk0d3++6ZQ8DaP9znFZrCtuJEPjWMF81kGglg7&#10;03Cl4HjYPa5AhIhssHVMCn4owKYcjwrMjev5k277WIkUwiFHBXWMXS5l0DVZDDPXESfu7LzFmKCv&#10;pPHYp3DbykWWPUmLDaeGGjt6rUlf9ler4FtPnXnb+eli/vWCff9xuqI+KfUwGbZrEJGGeBf/u99N&#10;mv+8hL9n0gWy/AUAAP//AwBQSwECLQAUAAYACAAAACEA2+H2y+4AAACFAQAAEwAAAAAAAAAAAAAA&#10;AAAAAAAAW0NvbnRlbnRfVHlwZXNdLnhtbFBLAQItABQABgAIAAAAIQBa9CxbvwAAABUBAAALAAAA&#10;AAAAAAAAAAAAAB8BAABfcmVscy8ucmVsc1BLAQItABQABgAIAAAAIQDDfeLQwgAAANwAAAAPAAAA&#10;AAAAAAAAAAAAAAcCAABkcnMvZG93bnJldi54bWxQSwUGAAAAAAMAAwC3AAAA9gIAAAAA&#10;" path="m59436,l,,,60198r59436,l59436,xe" fillcolor="#74aa50" stroked="f">
                  <v:path arrowok="t"/>
                </v:shape>
                <v:shape id="Graphic 198" o:spid="_x0000_s1196" style="position:absolute;left:18341;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vYxQAAANwAAAAPAAAAZHJzL2Rvd25yZXYueG1sRI9BSwMx&#10;EIXvQv9DGMGbTbqC1rVpqVWh4KG0evA4bMbNYjJZNnG7/nvnIHib4b1575vVZopBjTTkLrGFxdyA&#10;Im6S67i18P72cr0ElQuyw5CYLPxQhs16drHC2qUzH2k8lVZJCOcaLfhS+lrr3HiKmOepJxbtMw0R&#10;i6xDq92AZwmPQVfG3OqIHUuDx552npqv03e0cFft8eOpeQ7mpjOL10d/qHZhtPbqcto+gCo0lX/z&#10;3/XeCf690MozMoFe/wIAAP//AwBQSwECLQAUAAYACAAAACEA2+H2y+4AAACFAQAAEwAAAAAAAAAA&#10;AAAAAAAAAAAAW0NvbnRlbnRfVHlwZXNdLnhtbFBLAQItABQABgAIAAAAIQBa9CxbvwAAABUBAAAL&#10;AAAAAAAAAAAAAAAAAB8BAABfcmVscy8ucmVsc1BLAQItABQABgAIAAAAIQAatPvYxQAAANwAAAAP&#10;AAAAAAAAAAAAAAAAAAcCAABkcnMvZG93bnJldi54bWxQSwUGAAAAAAMAAwC3AAAA+QIAAAAA&#10;" path="m60198,l,,,60198r60198,l60198,xe" fillcolor="#abcd95" stroked="f">
                  <v:path arrowok="t"/>
                </v:shape>
                <v:shape id="Graphic 199" o:spid="_x0000_s1197" style="position:absolute;left:22692;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6m0wgAAANwAAAAPAAAAZHJzL2Rvd25yZXYueG1sRE9Ni8Iw&#10;EL0v+B/CCN7W1AVlW40isl1ET2s9eByasS02k5Jkte6v3wiCt3m8z1msetOKKznfWFYwGScgiEur&#10;G64UHIv8/ROED8gaW8uk4E4eVsvB2wIzbW/8Q9dDqEQMYZ+hgjqELpPSlzUZ9GPbEUfubJ3BEKGr&#10;pHZ4i+GmlR9JMpMGG44NNXa0qam8HH6NgjQn/jtP1sWpcPtp/rX73k5bo9Ro2K/nIAL14SV+urc6&#10;zk9TeDwTL5DLfwAAAP//AwBQSwECLQAUAAYACAAAACEA2+H2y+4AAACFAQAAEwAAAAAAAAAAAAAA&#10;AAAAAAAAW0NvbnRlbnRfVHlwZXNdLnhtbFBLAQItABQABgAIAAAAIQBa9CxbvwAAABUBAAALAAAA&#10;AAAAAAAAAAAAAB8BAABfcmVscy8ucmVsc1BLAQItABQABgAIAAAAIQAVn6m0wgAAANwAAAAPAAAA&#10;AAAAAAAAAAAAAAcCAABkcnMvZG93bnJldi54bWxQSwUGAAAAAAMAAwC3AAAA9gIAAAAA&#10;" path="m60198,l,,,60198r60198,l60198,xe" fillcolor="#e3eedc" stroked="f">
                  <v:path arrowok="t"/>
                </v:shape>
                <v:shape id="Graphic 200" o:spid="_x0000_s1198" style="position:absolute;left:30548;top:30685;width:597;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L2KxAAAANwAAAAPAAAAZHJzL2Rvd25yZXYueG1sRI9Ba8JA&#10;FITvBf/D8oTemo09iE2zhlApFKRINSi9PbLPTWj2bchuTfz3rlDocZiZb5i8mGwnLjT41rGCRZKC&#10;IK6dbtkoqA7vTysQPiBr7ByTgit5KNazhxwz7Ub+oss+GBEh7DNU0ITQZ1L6uiGLPnE9cfTObrAY&#10;ohyM1AOOEW47+ZymS2mx5bjQYE9vDdU/+1+rYLs6fYfq05ynl1059q05ympjlXqcT+UriEBT+A//&#10;tT+0gkiE+5l4BOT6BgAA//8DAFBLAQItABQABgAIAAAAIQDb4fbL7gAAAIUBAAATAAAAAAAAAAAA&#10;AAAAAAAAAABbQ29udGVudF9UeXBlc10ueG1sUEsBAi0AFAAGAAgAAAAhAFr0LFu/AAAAFQEAAAsA&#10;AAAAAAAAAAAAAAAAHwEAAF9yZWxzLy5yZWxzUEsBAi0AFAAGAAgAAAAhAG0AvYrEAAAA3AAAAA8A&#10;AAAAAAAAAAAAAAAABwIAAGRycy9kb3ducmV2LnhtbFBLBQYAAAAAAwADALcAAAD4AgAAAAA=&#10;" path="m59436,l,,,60198r59436,l59436,xe" fillcolor="#fe585d" stroked="f">
                  <v:path arrowok="t"/>
                </v:shape>
                <v:shape id="Graphic 201" o:spid="_x0000_s1199" style="position:absolute;left:36736;top:30685;width:596;height:603;visibility:visible;mso-wrap-style:square;v-text-anchor:top" coordsize="59690,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KqwgAAANwAAAAPAAAAZHJzL2Rvd25yZXYueG1sRI9BawIx&#10;FITvBf9DeIK3bqIFK1ujiGDxaFXo9ZE8N9tuXpZN1N1/bwpCj8PMfMMs171vxI26WAfWMC0UCGIT&#10;bM2VhvNp97oAEROyxSYwaRgowno1elliacOdv+h2TJXIEI4lanAptaWU0TjyGIvQEmfvEjqPKcuu&#10;krbDe4b7Rs6UmkuPNecFhy1tHZnf49VroMOllertG0/7n+FzsGbxfnBG68m433yASNSn//Czvbca&#10;ZmoKf2fyEZCrBwAAAP//AwBQSwECLQAUAAYACAAAACEA2+H2y+4AAACFAQAAEwAAAAAAAAAAAAAA&#10;AAAAAAAAW0NvbnRlbnRfVHlwZXNdLnhtbFBLAQItABQABgAIAAAAIQBa9CxbvwAAABUBAAALAAAA&#10;AAAAAAAAAAAAAB8BAABfcmVscy8ucmVsc1BLAQItABQABgAIAAAAIQBszdKqwgAAANwAAAAPAAAA&#10;AAAAAAAAAAAAAAcCAABkcnMvZG93bnJldi54bWxQSwUGAAAAAAMAAwC3AAAA9gIAAAAA&#10;" path="m59436,l,,,60198r59436,l59436,xe" fillcolor="#888b8d" stroked="f">
                  <v:path arrowok="t"/>
                </v:shape>
                <v:shape id="Graphic 202" o:spid="_x0000_s1200"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jxQAAANwAAAAPAAAAZHJzL2Rvd25yZXYueG1sRI9Pa8JA&#10;FMTvhX6H5RV6q5uGIhJdQwlVhOKhaun1mX3mT7Nvw+4a02/vFgSPw8z8hlnko+nEQM43lhW8ThIQ&#10;xKXVDVcKDvvVywyED8gaO8uk4I885MvHhwVm2l74i4ZdqESEsM9QQR1Cn0npy5oM+ontiaN3ss5g&#10;iNJVUju8RLjpZJokU2mw4bhQY09FTeXv7mwUtKVvC9qepz/fb5+oP45rtz+tlXp+Gt/nIAKN4R6+&#10;tTdaQZqk8H8mHgG5vAIAAP//AwBQSwECLQAUAAYACAAAACEA2+H2y+4AAACFAQAAEwAAAAAAAAAA&#10;AAAAAAAAAAAAW0NvbnRlbnRfVHlwZXNdLnhtbFBLAQItABQABgAIAAAAIQBa9CxbvwAAABUBAAAL&#10;AAAAAAAAAAAAAAAAAB8BAABfcmVscy8ucmVsc1BLAQItABQABgAIAAAAIQD/+y2jxQAAANwAAAAP&#10;AAAAAAAAAAAAAAAAAAcCAABkcnMvZG93bnJldi54bWxQSwUGAAAAAAMAAwC3AAAA+QI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 id="Textbox 203" o:spid="_x0000_s1201" type="#_x0000_t202" style="position:absolute;left:2979;top:13182;width:5874;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4244E573" w14:textId="77777777" w:rsidR="00BF4AEC" w:rsidRDefault="00000000">
                        <w:pPr>
                          <w:spacing w:line="237" w:lineRule="auto"/>
                          <w:ind w:left="-1" w:right="18"/>
                          <w:jc w:val="center"/>
                          <w:rPr>
                            <w:rFonts w:ascii="Segoe UI Light"/>
                            <w:sz w:val="16"/>
                          </w:rPr>
                        </w:pPr>
                        <w:r>
                          <w:rPr>
                            <w:rFonts w:ascii="Segoe UI Light"/>
                            <w:color w:val="222223"/>
                            <w:spacing w:val="-2"/>
                            <w:sz w:val="16"/>
                          </w:rPr>
                          <w:t>Joint</w:t>
                        </w:r>
                        <w:r>
                          <w:rPr>
                            <w:rFonts w:ascii="Segoe UI Light"/>
                            <w:color w:val="222223"/>
                            <w:spacing w:val="-9"/>
                            <w:sz w:val="16"/>
                          </w:rPr>
                          <w:t xml:space="preserve"> </w:t>
                        </w:r>
                        <w:proofErr w:type="gramStart"/>
                        <w:r>
                          <w:rPr>
                            <w:rFonts w:ascii="Segoe UI Light"/>
                            <w:color w:val="222223"/>
                            <w:spacing w:val="-2"/>
                            <w:sz w:val="16"/>
                          </w:rPr>
                          <w:t>Problem Solving</w:t>
                        </w:r>
                        <w:proofErr w:type="gramEnd"/>
                        <w:r>
                          <w:rPr>
                            <w:rFonts w:ascii="Segoe UI Light"/>
                            <w:color w:val="222223"/>
                            <w:spacing w:val="-2"/>
                            <w:sz w:val="16"/>
                          </w:rPr>
                          <w:t xml:space="preserve"> Activities</w:t>
                        </w:r>
                      </w:p>
                    </w:txbxContent>
                  </v:textbox>
                </v:shape>
                <v:shape id="Textbox 204" o:spid="_x0000_s1202" type="#_x0000_t202" style="position:absolute;left:46605;top:14523;width:3448;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2B5ED853" w14:textId="77777777" w:rsidR="00BF4AEC" w:rsidRDefault="00000000">
                        <w:pPr>
                          <w:spacing w:line="237" w:lineRule="exact"/>
                          <w:rPr>
                            <w:rFonts w:ascii="Segoe UI"/>
                            <w:b/>
                            <w:sz w:val="18"/>
                          </w:rPr>
                        </w:pPr>
                        <w:r>
                          <w:rPr>
                            <w:rFonts w:ascii="Segoe UI"/>
                            <w:b/>
                            <w:color w:val="222223"/>
                            <w:spacing w:val="-4"/>
                            <w:sz w:val="18"/>
                          </w:rPr>
                          <w:t>8%1%</w:t>
                        </w:r>
                      </w:p>
                    </w:txbxContent>
                  </v:textbox>
                </v:shape>
                <v:shape id="Textbox 205" o:spid="_x0000_s1203" type="#_x0000_t202" style="position:absolute;left:4265;top:23416;width:4579;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6B53CB0B" w14:textId="77777777" w:rsidR="00BF4AEC" w:rsidRDefault="00000000">
                        <w:pPr>
                          <w:spacing w:line="237" w:lineRule="auto"/>
                          <w:ind w:left="92" w:right="9" w:hanging="93"/>
                          <w:rPr>
                            <w:rFonts w:ascii="Segoe UI Light"/>
                            <w:sz w:val="16"/>
                          </w:rPr>
                        </w:pPr>
                        <w:r>
                          <w:rPr>
                            <w:rFonts w:ascii="Segoe UI Light"/>
                            <w:color w:val="222223"/>
                            <w:spacing w:val="-2"/>
                            <w:sz w:val="16"/>
                          </w:rPr>
                          <w:t>Workplace Projects</w:t>
                        </w:r>
                      </w:p>
                    </w:txbxContent>
                  </v:textbox>
                </v:shape>
                <v:shape id="Textbox 206" o:spid="_x0000_s1204" type="#_x0000_t202" style="position:absolute;left:46810;top:24085;width:1620;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3086805D" w14:textId="77777777" w:rsidR="00BF4AEC" w:rsidRDefault="00000000">
                        <w:pPr>
                          <w:spacing w:line="237" w:lineRule="exact"/>
                          <w:rPr>
                            <w:rFonts w:ascii="Segoe UI"/>
                            <w:b/>
                            <w:sz w:val="18"/>
                          </w:rPr>
                        </w:pPr>
                        <w:r>
                          <w:rPr>
                            <w:rFonts w:ascii="Segoe UI"/>
                            <w:b/>
                            <w:color w:val="222223"/>
                            <w:spacing w:val="-9"/>
                            <w:sz w:val="18"/>
                          </w:rPr>
                          <w:t>7%</w:t>
                        </w:r>
                      </w:p>
                    </w:txbxContent>
                  </v:textbox>
                </v:shape>
                <v:shape id="Textbox 207" o:spid="_x0000_s1205" type="#_x0000_t202" style="position:absolute;left:48297;top:24527;width:1752;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53DEB026" w14:textId="77777777" w:rsidR="00BF4AEC" w:rsidRDefault="00000000">
                        <w:pPr>
                          <w:spacing w:line="237" w:lineRule="exact"/>
                          <w:rPr>
                            <w:rFonts w:ascii="Segoe UI"/>
                            <w:b/>
                            <w:sz w:val="18"/>
                          </w:rPr>
                        </w:pPr>
                        <w:r>
                          <w:rPr>
                            <w:rFonts w:ascii="Segoe UI"/>
                            <w:b/>
                            <w:color w:val="222223"/>
                            <w:spacing w:val="-5"/>
                            <w:sz w:val="18"/>
                          </w:rPr>
                          <w:t>1%</w:t>
                        </w:r>
                      </w:p>
                    </w:txbxContent>
                  </v:textbox>
                </v:shape>
                <v:shape id="Textbox 208" o:spid="_x0000_s1206" type="#_x0000_t202" style="position:absolute;left:12496;top:30244;width:4128;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5E43CBD" w14:textId="77777777" w:rsidR="00BF4AEC" w:rsidRDefault="00000000">
                        <w:pPr>
                          <w:spacing w:line="211" w:lineRule="exact"/>
                          <w:rPr>
                            <w:rFonts w:ascii="Segoe UI Light"/>
                            <w:sz w:val="16"/>
                          </w:rPr>
                        </w:pPr>
                        <w:r>
                          <w:rPr>
                            <w:rFonts w:ascii="Segoe UI Light"/>
                            <w:color w:val="222223"/>
                            <w:spacing w:val="-2"/>
                            <w:sz w:val="16"/>
                          </w:rPr>
                          <w:t>Exceeded</w:t>
                        </w:r>
                      </w:p>
                    </w:txbxContent>
                  </v:textbox>
                </v:shape>
                <v:shape id="Textbox 209" o:spid="_x0000_s1207" type="#_x0000_t202" style="position:absolute;left:19225;top:30244;width:176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3B1BECAA" w14:textId="77777777" w:rsidR="00BF4AEC" w:rsidRDefault="00000000">
                        <w:pPr>
                          <w:spacing w:line="211" w:lineRule="exact"/>
                          <w:rPr>
                            <w:rFonts w:ascii="Segoe UI Light"/>
                            <w:sz w:val="16"/>
                          </w:rPr>
                        </w:pPr>
                        <w:r>
                          <w:rPr>
                            <w:rFonts w:ascii="Segoe UI Light"/>
                            <w:color w:val="222223"/>
                            <w:spacing w:val="-5"/>
                            <w:sz w:val="16"/>
                          </w:rPr>
                          <w:t>Met</w:t>
                        </w:r>
                      </w:p>
                    </w:txbxContent>
                  </v:textbox>
                </v:shape>
                <v:shape id="Textbox 210" o:spid="_x0000_s1208" type="#_x0000_t202" style="position:absolute;left:23576;top:30244;width:5270;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3F3FF826" w14:textId="77777777" w:rsidR="00BF4AEC" w:rsidRDefault="00000000">
                        <w:pPr>
                          <w:spacing w:line="211" w:lineRule="exact"/>
                          <w:rPr>
                            <w:rFonts w:ascii="Segoe UI Light"/>
                            <w:sz w:val="16"/>
                          </w:rPr>
                        </w:pPr>
                        <w:r>
                          <w:rPr>
                            <w:rFonts w:ascii="Segoe UI Light"/>
                            <w:color w:val="222223"/>
                            <w:spacing w:val="-2"/>
                            <w:sz w:val="16"/>
                          </w:rPr>
                          <w:t>Partially</w:t>
                        </w:r>
                        <w:r>
                          <w:rPr>
                            <w:rFonts w:ascii="Segoe UI Light"/>
                            <w:color w:val="222223"/>
                            <w:spacing w:val="5"/>
                            <w:sz w:val="16"/>
                          </w:rPr>
                          <w:t xml:space="preserve"> </w:t>
                        </w:r>
                        <w:proofErr w:type="gramStart"/>
                        <w:r>
                          <w:rPr>
                            <w:rFonts w:ascii="Segoe UI Light"/>
                            <w:color w:val="222223"/>
                            <w:spacing w:val="-5"/>
                            <w:sz w:val="16"/>
                          </w:rPr>
                          <w:t>met</w:t>
                        </w:r>
                        <w:proofErr w:type="gramEnd"/>
                      </w:p>
                    </w:txbxContent>
                  </v:textbox>
                </v:shape>
                <v:shape id="Textbox 211" o:spid="_x0000_s1209" type="#_x0000_t202" style="position:absolute;left:31424;top:30244;width:3601;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19BF462E" w14:textId="77777777" w:rsidR="00BF4AEC" w:rsidRDefault="00000000">
                        <w:pPr>
                          <w:spacing w:line="211" w:lineRule="exact"/>
                          <w:rPr>
                            <w:rFonts w:ascii="Segoe UI Light"/>
                            <w:sz w:val="16"/>
                          </w:rPr>
                        </w:pPr>
                        <w:r>
                          <w:rPr>
                            <w:rFonts w:ascii="Segoe UI Light"/>
                            <w:color w:val="222223"/>
                            <w:sz w:val="16"/>
                          </w:rPr>
                          <w:t>Not</w:t>
                        </w:r>
                        <w:r>
                          <w:rPr>
                            <w:rFonts w:ascii="Segoe UI Light"/>
                            <w:color w:val="222223"/>
                            <w:spacing w:val="-4"/>
                            <w:sz w:val="16"/>
                          </w:rPr>
                          <w:t xml:space="preserve"> </w:t>
                        </w:r>
                        <w:r>
                          <w:rPr>
                            <w:rFonts w:ascii="Segoe UI Light"/>
                            <w:color w:val="222223"/>
                            <w:spacing w:val="-5"/>
                            <w:sz w:val="16"/>
                          </w:rPr>
                          <w:t>met</w:t>
                        </w:r>
                      </w:p>
                    </w:txbxContent>
                  </v:textbox>
                </v:shape>
                <v:shape id="Textbox 212" o:spid="_x0000_s1210" type="#_x0000_t202" style="position:absolute;left:37612;top:30244;width:4915;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4A92E11" w14:textId="77777777" w:rsidR="00BF4AEC" w:rsidRDefault="00000000">
                        <w:pPr>
                          <w:spacing w:line="211" w:lineRule="exact"/>
                          <w:rPr>
                            <w:rFonts w:ascii="Segoe UI Light"/>
                            <w:sz w:val="16"/>
                          </w:rPr>
                        </w:pPr>
                        <w:r>
                          <w:rPr>
                            <w:rFonts w:ascii="Segoe UI Light"/>
                            <w:color w:val="222223"/>
                            <w:sz w:val="16"/>
                          </w:rPr>
                          <w:t>Don't</w:t>
                        </w:r>
                        <w:r>
                          <w:rPr>
                            <w:rFonts w:ascii="Segoe UI Light"/>
                            <w:color w:val="222223"/>
                            <w:spacing w:val="-8"/>
                            <w:sz w:val="16"/>
                          </w:rPr>
                          <w:t xml:space="preserve"> </w:t>
                        </w:r>
                        <w:proofErr w:type="gramStart"/>
                        <w:r>
                          <w:rPr>
                            <w:rFonts w:ascii="Segoe UI Light"/>
                            <w:color w:val="222223"/>
                            <w:spacing w:val="-4"/>
                            <w:sz w:val="16"/>
                          </w:rPr>
                          <w:t>know</w:t>
                        </w:r>
                        <w:proofErr w:type="gramEnd"/>
                      </w:p>
                    </w:txbxContent>
                  </v:textbox>
                </v:shape>
                <v:shape id="Textbox 213" o:spid="_x0000_s1211" type="#_x0000_t202" style="position:absolute;left:2826;top:32798;width:29236;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141FC17E" w14:textId="77777777" w:rsidR="00BF4AEC" w:rsidRDefault="00000000">
                        <w:pPr>
                          <w:spacing w:line="158" w:lineRule="exact"/>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v:textbox>
                </v:shape>
                <v:shape id="Textbox 214" o:spid="_x0000_s1212" type="#_x0000_t202" style="position:absolute;left:40515;top:34719;width:9735;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61B1C316" w14:textId="77777777" w:rsidR="00BF4AEC" w:rsidRDefault="00000000">
                        <w:pPr>
                          <w:spacing w:line="158" w:lineRule="exact"/>
                          <w:rPr>
                            <w:rFonts w:ascii="Segoe UI"/>
                            <w:sz w:val="12"/>
                          </w:rPr>
                        </w:pPr>
                        <w:r>
                          <w:rPr>
                            <w:rFonts w:ascii="Segoe UI"/>
                            <w:color w:val="222223"/>
                            <w:spacing w:val="-2"/>
                            <w:sz w:val="12"/>
                          </w:rPr>
                          <w:t>Source:</w:t>
                        </w:r>
                        <w:r>
                          <w:rPr>
                            <w:rFonts w:ascii="Segoe UI"/>
                            <w:color w:val="222223"/>
                            <w:sz w:val="12"/>
                          </w:rPr>
                          <w:t xml:space="preserve"> </w:t>
                        </w:r>
                        <w:r>
                          <w:rPr>
                            <w:rFonts w:ascii="Segoe UI"/>
                            <w:color w:val="222223"/>
                            <w:spacing w:val="-2"/>
                            <w:sz w:val="12"/>
                          </w:rPr>
                          <w:t>Ipsos</w:t>
                        </w:r>
                        <w:r>
                          <w:rPr>
                            <w:rFonts w:ascii="Segoe UI"/>
                            <w:color w:val="222223"/>
                            <w:spacing w:val="1"/>
                            <w:sz w:val="12"/>
                          </w:rPr>
                          <w:t xml:space="preserve"> </w:t>
                        </w:r>
                        <w:r>
                          <w:rPr>
                            <w:rFonts w:ascii="Segoe UI"/>
                            <w:color w:val="222223"/>
                            <w:spacing w:val="-2"/>
                            <w:sz w:val="12"/>
                          </w:rPr>
                          <w:t>MORI</w:t>
                        </w:r>
                        <w:r>
                          <w:rPr>
                            <w:rFonts w:ascii="Segoe UI"/>
                            <w:color w:val="222223"/>
                            <w:spacing w:val="-3"/>
                            <w:sz w:val="12"/>
                          </w:rPr>
                          <w:t xml:space="preserve"> </w:t>
                        </w:r>
                        <w:r>
                          <w:rPr>
                            <w:rFonts w:ascii="Segoe UI"/>
                            <w:color w:val="222223"/>
                            <w:spacing w:val="-2"/>
                            <w:sz w:val="12"/>
                          </w:rPr>
                          <w:t>and</w:t>
                        </w:r>
                        <w:r>
                          <w:rPr>
                            <w:rFonts w:ascii="Segoe UI"/>
                            <w:color w:val="222223"/>
                            <w:sz w:val="12"/>
                          </w:rPr>
                          <w:t xml:space="preserve"> </w:t>
                        </w:r>
                        <w:proofErr w:type="spellStart"/>
                        <w:r>
                          <w:rPr>
                            <w:rFonts w:ascii="Segoe UI"/>
                            <w:color w:val="222223"/>
                            <w:spacing w:val="-4"/>
                            <w:sz w:val="12"/>
                          </w:rPr>
                          <w:t>Acas</w:t>
                        </w:r>
                        <w:proofErr w:type="spellEnd"/>
                      </w:p>
                    </w:txbxContent>
                  </v:textbox>
                </v:shape>
                <v:shape id="Textbox 215" o:spid="_x0000_s1213" type="#_x0000_t202" style="position:absolute;left:18166;top:22913;width:28041;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qbCxgAAANwAAAAPAAAAZHJzL2Rvd25yZXYueG1sRI9BT8JA&#10;FITvJv6HzTPxJlswiBYWoiQSToAogeNL99k2dt+W7rOUf8+SmHiczMw3mcmsc5VqqQmlZwP9XgKK&#10;OPO25NzA1+f7wzOoIMgWK89k4EwBZtPbmwmm1p/4g9qt5CpCOKRooBCpU61DVpDD0PM1cfS+feNQ&#10;omxybRs8Rbir9CBJnrTDkuNCgTXNC8p+tr/OQGhfHleyPo6Gu/U+2RzeFrmUC2Pu77rXMSihTv7D&#10;f+2lNTDoD+F6Jh4BPb0AAAD//wMAUEsBAi0AFAAGAAgAAAAhANvh9svuAAAAhQEAABMAAAAAAAAA&#10;AAAAAAAAAAAAAFtDb250ZW50X1R5cGVzXS54bWxQSwECLQAUAAYACAAAACEAWvQsW78AAAAVAQAA&#10;CwAAAAAAAAAAAAAAAAAfAQAAX3JlbHMvLnJlbHNQSwECLQAUAAYACAAAACEAKXqmwsYAAADcAAAA&#10;DwAAAAAAAAAAAAAAAAAHAgAAZHJzL2Rvd25yZXYueG1sUEsFBgAAAAADAAMAtwAAAPoCAAAAAA==&#10;" fillcolor="#abcd95" stroked="f">
                  <v:textbox inset="0,0,0,0">
                    <w:txbxContent>
                      <w:p w14:paraId="46758D81" w14:textId="77777777" w:rsidR="00BF4AEC" w:rsidRDefault="00000000">
                        <w:pPr>
                          <w:spacing w:before="182"/>
                          <w:jc w:val="center"/>
                          <w:rPr>
                            <w:rFonts w:ascii="Segoe UI"/>
                            <w:b/>
                            <w:color w:val="000000"/>
                            <w:sz w:val="18"/>
                          </w:rPr>
                        </w:pPr>
                        <w:r>
                          <w:rPr>
                            <w:rFonts w:ascii="Segoe UI"/>
                            <w:b/>
                            <w:color w:val="222223"/>
                            <w:spacing w:val="-5"/>
                            <w:sz w:val="18"/>
                          </w:rPr>
                          <w:t>70%</w:t>
                        </w:r>
                      </w:p>
                    </w:txbxContent>
                  </v:textbox>
                </v:shape>
                <v:shape id="Textbox 216" o:spid="_x0000_s1214" type="#_x0000_t202" style="position:absolute;left:9745;top:22913;width:8421;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uWVwgAAANwAAAAPAAAAZHJzL2Rvd25yZXYueG1sRI/RisIw&#10;FETfhf2HcBd807QKKl2jiOzCgj5o3Q+4NNe2pLkpTVbbvzeC4OMwM2eY9ba3jbhR52vHCtJpAoK4&#10;cLrmUsHf5WeyAuEDssbGMSkYyMN28zFaY6bdnc90y0MpIoR9hgqqENpMSl9UZNFPXUscvavrLIYo&#10;u1LqDu8Rbhs5S5KFtFhzXKiwpX1Fhcn/rYLD3pzS5aUeEjTfZn40YZijVmr82e++QATqwzv8av9q&#10;BbN0Ac8z8QjIzQMAAP//AwBQSwECLQAUAAYACAAAACEA2+H2y+4AAACFAQAAEwAAAAAAAAAAAAAA&#10;AAAAAAAAW0NvbnRlbnRfVHlwZXNdLnhtbFBLAQItABQABgAIAAAAIQBa9CxbvwAAABUBAAALAAAA&#10;AAAAAAAAAAAAAB8BAABfcmVscy8ucmVsc1BLAQItABQABgAIAAAAIQD0HuWVwgAAANwAAAAPAAAA&#10;AAAAAAAAAAAAAAcCAABkcnMvZG93bnJldi54bWxQSwUGAAAAAAMAAwC3AAAA9gIAAAAA&#10;" fillcolor="#74aa50" stroked="f">
                  <v:textbox inset="0,0,0,0">
                    <w:txbxContent>
                      <w:p w14:paraId="0BB22ED3" w14:textId="77777777" w:rsidR="00BF4AEC" w:rsidRDefault="00000000">
                        <w:pPr>
                          <w:spacing w:before="182"/>
                          <w:ind w:right="1"/>
                          <w:jc w:val="center"/>
                          <w:rPr>
                            <w:rFonts w:ascii="Segoe UI"/>
                            <w:b/>
                            <w:color w:val="000000"/>
                            <w:sz w:val="18"/>
                          </w:rPr>
                        </w:pPr>
                        <w:r>
                          <w:rPr>
                            <w:rFonts w:ascii="Segoe UI"/>
                            <w:b/>
                            <w:color w:val="222223"/>
                            <w:spacing w:val="-5"/>
                            <w:sz w:val="18"/>
                          </w:rPr>
                          <w:t>21%</w:t>
                        </w:r>
                      </w:p>
                    </w:txbxContent>
                  </v:textbox>
                </v:shape>
                <v:shape id="Textbox 217" o:spid="_x0000_s1215" type="#_x0000_t202" style="position:absolute;left:42611;top:13357;width:320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mtfxAAAANwAAAAPAAAAZHJzL2Rvd25yZXYueG1sRI9Pi8Iw&#10;FMTvC36H8IS9rake1qUaRcR/yHqwVrw+mmdbbF5qE7V++42w4HGYmd8w42lrKnGnxpWWFfR7EQji&#10;zOqScwXpYfn1A8J5ZI2VZVLwJAfTSedjjLG2D97TPfG5CBB2MSoovK9jKV1WkEHXszVx8M62MeiD&#10;bHKpG3wEuKnkIIq+pcGSw0KBNc0Lyi7JzSg4XuTvLr0ucHNcp6eVdrRdzkmpz247G4Hw1Pp3+L+9&#10;0QoG/SG8zoQjICd/AAAA//8DAFBLAQItABQABgAIAAAAIQDb4fbL7gAAAIUBAAATAAAAAAAAAAAA&#10;AAAAAAAAAABbQ29udGVudF9UeXBlc10ueG1sUEsBAi0AFAAGAAgAAAAhAFr0LFu/AAAAFQEAAAsA&#10;AAAAAAAAAAAAAAAAHwEAAF9yZWxzLy5yZWxzUEsBAi0AFAAGAAgAAAAhAA5Wa1/EAAAA3AAAAA8A&#10;AAAAAAAAAAAAAAAABwIAAGRycy9kb3ducmV2LnhtbFBLBQYAAAAAAwADALcAAAD4AgAAAAA=&#10;" fillcolor="#e3eedc" stroked="f">
                  <v:textbox inset="0,0,0,0">
                    <w:txbxContent>
                      <w:p w14:paraId="1B0B6D79" w14:textId="77777777" w:rsidR="00BF4AEC" w:rsidRDefault="00000000">
                        <w:pPr>
                          <w:spacing w:before="181"/>
                          <w:ind w:left="124"/>
                          <w:rPr>
                            <w:rFonts w:ascii="Segoe UI"/>
                            <w:b/>
                            <w:color w:val="000000"/>
                            <w:sz w:val="18"/>
                          </w:rPr>
                        </w:pPr>
                        <w:r>
                          <w:rPr>
                            <w:rFonts w:ascii="Segoe UI"/>
                            <w:b/>
                            <w:color w:val="222223"/>
                            <w:spacing w:val="-5"/>
                            <w:sz w:val="18"/>
                          </w:rPr>
                          <w:t>8%</w:t>
                        </w:r>
                      </w:p>
                    </w:txbxContent>
                  </v:textbox>
                </v:shape>
                <v:shape id="Textbox 218" o:spid="_x0000_s1216" type="#_x0000_t202" style="position:absolute;left:15758;top:13357;width:2685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wlcwwAAANwAAAAPAAAAZHJzL2Rvd25yZXYueG1sRE9NT8JA&#10;EL2b8B82Q+JNtkAULSwESSSeBAEDx0l3aBu6s7U7lvrv2YOJx5f3PVt0rlItNaH0bGA4SEARZ96W&#10;nBs47N8enkEFQbZYeSYDvxRgMe/dzTC1/sqf1O4kVzGEQ4oGCpE61TpkBTkMA18TR+7sG4cSYZNr&#10;2+A1hrtKj5LkSTssOTYUWNOqoOyy+3EGQvsy/pDN9+Txa3NMtqfXdS7l2pj7frecghLq5F/85363&#10;BkbDuDaeiUdAz28AAAD//wMAUEsBAi0AFAAGAAgAAAAhANvh9svuAAAAhQEAABMAAAAAAAAAAAAA&#10;AAAAAAAAAFtDb250ZW50X1R5cGVzXS54bWxQSwECLQAUAAYACAAAACEAWvQsW78AAAAVAQAACwAA&#10;AAAAAAAAAAAAAAAfAQAAX3JlbHMvLnJlbHNQSwECLQAUAAYACAAAACEAx3sJXMMAAADcAAAADwAA&#10;AAAAAAAAAAAAAAAHAgAAZHJzL2Rvd25yZXYueG1sUEsFBgAAAAADAAMAtwAAAPcCAAAAAA==&#10;" fillcolor="#abcd95" stroked="f">
                  <v:textbox inset="0,0,0,0">
                    <w:txbxContent>
                      <w:p w14:paraId="0A34C969" w14:textId="77777777" w:rsidR="00BF4AEC" w:rsidRDefault="00000000">
                        <w:pPr>
                          <w:spacing w:before="181"/>
                          <w:jc w:val="center"/>
                          <w:rPr>
                            <w:rFonts w:ascii="Segoe UI"/>
                            <w:b/>
                            <w:color w:val="000000"/>
                            <w:sz w:val="18"/>
                          </w:rPr>
                        </w:pPr>
                        <w:r>
                          <w:rPr>
                            <w:rFonts w:ascii="Segoe UI"/>
                            <w:b/>
                            <w:color w:val="222223"/>
                            <w:spacing w:val="-5"/>
                            <w:sz w:val="18"/>
                          </w:rPr>
                          <w:t>67%</w:t>
                        </w:r>
                      </w:p>
                    </w:txbxContent>
                  </v:textbox>
                </v:shape>
                <v:shape id="Textbox 219" o:spid="_x0000_s1217" type="#_x0000_t202" style="position:absolute;left:9745;top:13357;width:601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HnwwAAANwAAAAPAAAAZHJzL2Rvd25yZXYueG1sRI/disIw&#10;FITvhX2HcIS907QKulajLOLCgl74sw9waI5tSXNSmqjt228EwcthZr5hVpvO1uJOra8cK0jHCQji&#10;3OmKCwV/l5/RFwgfkDXWjklBTx4264/BCjPtHnyi+zkUIkLYZ6igDKHJpPR5SRb92DXE0bu61mKI&#10;si2kbvER4baWkySZSYsVx4USG9qWlJvzzSrYb80xnV+qPkGzM9ODCf0UtVKfw+57CSJQF97hV/tX&#10;K5ikC3ieiUdArv8BAAD//wMAUEsBAi0AFAAGAAgAAAAhANvh9svuAAAAhQEAABMAAAAAAAAAAAAA&#10;AAAAAAAAAFtDb250ZW50X1R5cGVzXS54bWxQSwECLQAUAAYACAAAACEAWvQsW78AAAAVAQAACwAA&#10;AAAAAAAAAAAAAAAfAQAAX3JlbHMvLnJlbHNQSwECLQAUAAYACAAAACEAhYFx58MAAADcAAAADwAA&#10;AAAAAAAAAAAAAAAHAgAAZHJzL2Rvd25yZXYueG1sUEsFBgAAAAADAAMAtwAAAPcCAAAAAA==&#10;" fillcolor="#74aa50" stroked="f">
                  <v:textbox inset="0,0,0,0">
                    <w:txbxContent>
                      <w:p w14:paraId="1F510EDE" w14:textId="77777777" w:rsidR="00BF4AEC" w:rsidRDefault="00000000">
                        <w:pPr>
                          <w:spacing w:before="181"/>
                          <w:ind w:left="293"/>
                          <w:rPr>
                            <w:rFonts w:ascii="Segoe UI"/>
                            <w:b/>
                            <w:color w:val="000000"/>
                            <w:sz w:val="18"/>
                          </w:rPr>
                        </w:pPr>
                        <w:r>
                          <w:rPr>
                            <w:rFonts w:ascii="Segoe UI"/>
                            <w:b/>
                            <w:color w:val="222223"/>
                            <w:spacing w:val="-5"/>
                            <w:sz w:val="18"/>
                          </w:rPr>
                          <w:t>15%</w:t>
                        </w:r>
                      </w:p>
                    </w:txbxContent>
                  </v:textbox>
                </v:shape>
                <v:shape id="Textbox 220" o:spid="_x0000_s1218"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HLJwQAAANwAAAAPAAAAZHJzL2Rvd25yZXYueG1sRE/Pa8Iw&#10;FL4L+x/CG+ymqUHG1hlFBgUvjq3Kzo/mrSlrXkqT1nZ//XIQPH58v7f7ybVipD40njWsVxkI4sqb&#10;hmsNl3OxfAERIrLB1jNpmCnAfvew2GJu/JW/aCxjLVIIhxw12Bi7XMpQWXIYVr4jTtyP7x3GBPta&#10;mh6vKdy1UmXZs3TYcGqw2NG7peq3HJyG0+FbFX/d53Hg+dW69WZQzn9o/fQ4Hd5ARJriXXxzH40G&#10;pdL8dCYdAbn7BwAA//8DAFBLAQItABQABgAIAAAAIQDb4fbL7gAAAIUBAAATAAAAAAAAAAAAAAAA&#10;AAAAAABbQ29udGVudF9UeXBlc10ueG1sUEsBAi0AFAAGAAgAAAAhAFr0LFu/AAAAFQEAAAsAAAAA&#10;AAAAAAAAAAAAHwEAAF9yZWxzLy5yZWxzUEsBAi0AFAAGAAgAAAAhAOrQcsnBAAAA3AAAAA8AAAAA&#10;AAAAAAAAAAAABwIAAGRycy9kb3ducmV2LnhtbFBLBQYAAAAAAwADALcAAAD1AgAAAAA=&#10;" fillcolor="#ff585d" stroked="f">
                  <v:textbox inset="0,0,0,0">
                    <w:txbxContent>
                      <w:p w14:paraId="306E9231" w14:textId="77777777" w:rsidR="00BF4AEC" w:rsidRDefault="00000000">
                        <w:pPr>
                          <w:spacing w:line="218" w:lineRule="exact"/>
                          <w:ind w:left="56"/>
                          <w:rPr>
                            <w:rFonts w:ascii="Segoe UI"/>
                            <w:b/>
                            <w:color w:val="000000"/>
                            <w:sz w:val="19"/>
                          </w:rPr>
                        </w:pPr>
                        <w:r>
                          <w:rPr>
                            <w:rFonts w:ascii="Segoe UI"/>
                            <w:b/>
                            <w:color w:val="FFFFFF"/>
                            <w:w w:val="105"/>
                            <w:sz w:val="19"/>
                          </w:rPr>
                          <w:t>And</w:t>
                        </w:r>
                        <w:r>
                          <w:rPr>
                            <w:rFonts w:ascii="Segoe UI"/>
                            <w:b/>
                            <w:color w:val="FFFFFF"/>
                            <w:spacing w:val="-9"/>
                            <w:w w:val="105"/>
                            <w:sz w:val="19"/>
                          </w:rPr>
                          <w:t xml:space="preserve"> </w:t>
                        </w:r>
                        <w:r>
                          <w:rPr>
                            <w:rFonts w:ascii="Segoe UI"/>
                            <w:b/>
                            <w:color w:val="FFFFFF"/>
                            <w:w w:val="105"/>
                            <w:sz w:val="19"/>
                          </w:rPr>
                          <w:t>how</w:t>
                        </w:r>
                        <w:r>
                          <w:rPr>
                            <w:rFonts w:ascii="Segoe UI"/>
                            <w:b/>
                            <w:color w:val="FFFFFF"/>
                            <w:spacing w:val="-13"/>
                            <w:w w:val="105"/>
                            <w:sz w:val="19"/>
                          </w:rPr>
                          <w:t xml:space="preserve"> </w:t>
                        </w:r>
                        <w:r>
                          <w:rPr>
                            <w:rFonts w:ascii="Segoe UI"/>
                            <w:b/>
                            <w:color w:val="FFFFFF"/>
                            <w:w w:val="105"/>
                            <w:sz w:val="19"/>
                          </w:rPr>
                          <w:t>did</w:t>
                        </w:r>
                        <w:r>
                          <w:rPr>
                            <w:rFonts w:ascii="Segoe UI"/>
                            <w:b/>
                            <w:color w:val="FFFFFF"/>
                            <w:spacing w:val="-10"/>
                            <w:w w:val="105"/>
                            <w:sz w:val="19"/>
                          </w:rPr>
                          <w:t xml:space="preserve"> </w:t>
                        </w:r>
                        <w:r>
                          <w:rPr>
                            <w:rFonts w:ascii="Segoe UI"/>
                            <w:b/>
                            <w:color w:val="FFFFFF"/>
                            <w:w w:val="105"/>
                            <w:sz w:val="19"/>
                          </w:rPr>
                          <w:t>your</w:t>
                        </w:r>
                        <w:r>
                          <w:rPr>
                            <w:rFonts w:ascii="Segoe UI"/>
                            <w:b/>
                            <w:color w:val="FFFFFF"/>
                            <w:spacing w:val="-9"/>
                            <w:w w:val="105"/>
                            <w:sz w:val="19"/>
                          </w:rPr>
                          <w:t xml:space="preserve"> </w:t>
                        </w:r>
                        <w:r>
                          <w:rPr>
                            <w:rFonts w:ascii="Segoe UI"/>
                            <w:b/>
                            <w:color w:val="FFFFFF"/>
                            <w:w w:val="105"/>
                            <w:sz w:val="19"/>
                          </w:rPr>
                          <w:t>experience</w:t>
                        </w:r>
                        <w:r>
                          <w:rPr>
                            <w:rFonts w:ascii="Segoe UI"/>
                            <w:b/>
                            <w:color w:val="FFFFFF"/>
                            <w:spacing w:val="-9"/>
                            <w:w w:val="105"/>
                            <w:sz w:val="19"/>
                          </w:rPr>
                          <w:t xml:space="preserve"> </w:t>
                        </w:r>
                        <w:r>
                          <w:rPr>
                            <w:rFonts w:ascii="Segoe UI"/>
                            <w:b/>
                            <w:color w:val="FFFFFF"/>
                            <w:w w:val="105"/>
                            <w:sz w:val="19"/>
                          </w:rPr>
                          <w:t>of</w:t>
                        </w:r>
                        <w:r>
                          <w:rPr>
                            <w:rFonts w:ascii="Segoe UI"/>
                            <w:b/>
                            <w:color w:val="FFFFFF"/>
                            <w:spacing w:val="-11"/>
                            <w:w w:val="105"/>
                            <w:sz w:val="19"/>
                          </w:rPr>
                          <w:t xml:space="preserve"> </w:t>
                        </w:r>
                        <w:r>
                          <w:rPr>
                            <w:rFonts w:ascii="Segoe UI"/>
                            <w:b/>
                            <w:color w:val="FFFFFF"/>
                            <w:w w:val="105"/>
                            <w:sz w:val="19"/>
                          </w:rPr>
                          <w:t>the</w:t>
                        </w:r>
                        <w:r>
                          <w:rPr>
                            <w:rFonts w:ascii="Segoe UI"/>
                            <w:b/>
                            <w:color w:val="FFFFFF"/>
                            <w:spacing w:val="-12"/>
                            <w:w w:val="105"/>
                            <w:sz w:val="19"/>
                          </w:rPr>
                          <w:t xml:space="preserve"> </w:t>
                        </w:r>
                        <w:proofErr w:type="spellStart"/>
                        <w:r>
                          <w:rPr>
                            <w:rFonts w:ascii="Segoe UI"/>
                            <w:b/>
                            <w:color w:val="FFFFFF"/>
                            <w:w w:val="105"/>
                            <w:sz w:val="19"/>
                          </w:rPr>
                          <w:t>Acas</w:t>
                        </w:r>
                        <w:proofErr w:type="spellEnd"/>
                        <w:r>
                          <w:rPr>
                            <w:rFonts w:ascii="Segoe UI"/>
                            <w:b/>
                            <w:color w:val="FFFFFF"/>
                            <w:spacing w:val="-11"/>
                            <w:w w:val="105"/>
                            <w:sz w:val="19"/>
                          </w:rPr>
                          <w:t xml:space="preserve"> </w:t>
                        </w:r>
                        <w:r>
                          <w:rPr>
                            <w:rFonts w:ascii="Segoe UI"/>
                            <w:b/>
                            <w:color w:val="FFFFFF"/>
                            <w:w w:val="105"/>
                            <w:sz w:val="19"/>
                          </w:rPr>
                          <w:t>project</w:t>
                        </w:r>
                        <w:r>
                          <w:rPr>
                            <w:rFonts w:ascii="Segoe UI"/>
                            <w:b/>
                            <w:color w:val="FFFFFF"/>
                            <w:spacing w:val="-11"/>
                            <w:w w:val="105"/>
                            <w:sz w:val="19"/>
                          </w:rPr>
                          <w:t xml:space="preserve"> </w:t>
                        </w:r>
                        <w:r>
                          <w:rPr>
                            <w:rFonts w:ascii="Segoe UI"/>
                            <w:b/>
                            <w:color w:val="FFFFFF"/>
                            <w:w w:val="105"/>
                            <w:sz w:val="19"/>
                          </w:rPr>
                          <w:t>compare</w:t>
                        </w:r>
                        <w:r>
                          <w:rPr>
                            <w:rFonts w:ascii="Segoe UI"/>
                            <w:b/>
                            <w:color w:val="FFFFFF"/>
                            <w:spacing w:val="-10"/>
                            <w:w w:val="105"/>
                            <w:sz w:val="19"/>
                          </w:rPr>
                          <w:t xml:space="preserve"> </w:t>
                        </w:r>
                        <w:r>
                          <w:rPr>
                            <w:rFonts w:ascii="Segoe UI"/>
                            <w:b/>
                            <w:color w:val="FFFFFF"/>
                            <w:w w:val="105"/>
                            <w:sz w:val="19"/>
                          </w:rPr>
                          <w:t>with</w:t>
                        </w:r>
                        <w:r>
                          <w:rPr>
                            <w:rFonts w:ascii="Segoe UI"/>
                            <w:b/>
                            <w:color w:val="FFFFFF"/>
                            <w:spacing w:val="-12"/>
                            <w:w w:val="105"/>
                            <w:sz w:val="19"/>
                          </w:rPr>
                          <w:t xml:space="preserve"> </w:t>
                        </w:r>
                        <w:r>
                          <w:rPr>
                            <w:rFonts w:ascii="Segoe UI"/>
                            <w:b/>
                            <w:color w:val="FFFFFF"/>
                            <w:spacing w:val="-4"/>
                            <w:w w:val="105"/>
                            <w:sz w:val="19"/>
                          </w:rPr>
                          <w:t>your</w:t>
                        </w:r>
                      </w:p>
                      <w:p w14:paraId="1CEB2803" w14:textId="77777777" w:rsidR="00BF4AEC" w:rsidRDefault="00000000">
                        <w:pPr>
                          <w:spacing w:line="245" w:lineRule="exact"/>
                          <w:ind w:left="56"/>
                          <w:rPr>
                            <w:rFonts w:ascii="Segoe UI" w:hAnsi="Segoe UI"/>
                            <w:b/>
                            <w:color w:val="000000"/>
                            <w:sz w:val="19"/>
                          </w:rPr>
                        </w:pPr>
                        <w:r>
                          <w:rPr>
                            <w:rFonts w:ascii="Segoe UI" w:hAnsi="Segoe UI"/>
                            <w:b/>
                            <w:color w:val="FFFFFF"/>
                            <w:spacing w:val="-2"/>
                            <w:w w:val="105"/>
                            <w:sz w:val="19"/>
                          </w:rPr>
                          <w:t>expectations?</w:t>
                        </w:r>
                        <w:r>
                          <w:rPr>
                            <w:rFonts w:ascii="Segoe UI" w:hAnsi="Segoe UI"/>
                            <w:b/>
                            <w:color w:val="FFFFFF"/>
                            <w:spacing w:val="-3"/>
                            <w:w w:val="105"/>
                            <w:sz w:val="19"/>
                          </w:rPr>
                          <w:t xml:space="preserve"> </w:t>
                        </w:r>
                        <w:r>
                          <w:rPr>
                            <w:rFonts w:ascii="Segoe UI" w:hAnsi="Segoe UI"/>
                            <w:b/>
                            <w:color w:val="FFFFFF"/>
                            <w:spacing w:val="-2"/>
                            <w:w w:val="105"/>
                            <w:sz w:val="19"/>
                          </w:rPr>
                          <w:t>Would you say</w:t>
                        </w:r>
                        <w:r>
                          <w:rPr>
                            <w:rFonts w:ascii="Segoe UI" w:hAnsi="Segoe UI"/>
                            <w:b/>
                            <w:color w:val="FFFFFF"/>
                            <w:spacing w:val="-6"/>
                            <w:w w:val="105"/>
                            <w:sz w:val="19"/>
                          </w:rPr>
                          <w:t xml:space="preserve"> </w:t>
                        </w:r>
                        <w:r>
                          <w:rPr>
                            <w:rFonts w:ascii="Segoe UI" w:hAnsi="Segoe UI"/>
                            <w:b/>
                            <w:color w:val="FFFFFF"/>
                            <w:spacing w:val="-2"/>
                            <w:w w:val="105"/>
                            <w:sz w:val="19"/>
                          </w:rPr>
                          <w:t>that</w:t>
                        </w:r>
                        <w:r>
                          <w:rPr>
                            <w:rFonts w:ascii="Segoe UI" w:hAnsi="Segoe UI"/>
                            <w:b/>
                            <w:color w:val="FFFFFF"/>
                            <w:spacing w:val="-6"/>
                            <w:w w:val="105"/>
                            <w:sz w:val="19"/>
                          </w:rPr>
                          <w:t xml:space="preserve"> </w:t>
                        </w:r>
                        <w:r>
                          <w:rPr>
                            <w:rFonts w:ascii="Segoe UI" w:hAnsi="Segoe UI"/>
                            <w:b/>
                            <w:color w:val="FFFFFF"/>
                            <w:spacing w:val="-2"/>
                            <w:w w:val="105"/>
                            <w:sz w:val="19"/>
                          </w:rPr>
                          <w:t>your</w:t>
                        </w:r>
                        <w:r>
                          <w:rPr>
                            <w:rFonts w:ascii="Segoe UI" w:hAnsi="Segoe UI"/>
                            <w:b/>
                            <w:color w:val="FFFFFF"/>
                            <w:w w:val="105"/>
                            <w:sz w:val="19"/>
                          </w:rPr>
                          <w:t xml:space="preserve"> </w:t>
                        </w:r>
                        <w:r>
                          <w:rPr>
                            <w:rFonts w:ascii="Segoe UI" w:hAnsi="Segoe UI"/>
                            <w:b/>
                            <w:color w:val="FFFFFF"/>
                            <w:spacing w:val="-2"/>
                            <w:w w:val="105"/>
                            <w:sz w:val="19"/>
                          </w:rPr>
                          <w:t>expectations were…?</w:t>
                        </w:r>
                      </w:p>
                    </w:txbxContent>
                  </v:textbox>
                </v:shape>
                <w10:wrap type="topAndBottom" anchorx="page"/>
              </v:group>
            </w:pict>
          </mc:Fallback>
        </mc:AlternateContent>
      </w:r>
    </w:p>
    <w:p w14:paraId="5E4E3B09" w14:textId="77777777" w:rsidR="00BF4AEC" w:rsidRDefault="00000000">
      <w:pPr>
        <w:pStyle w:val="Heading2"/>
        <w:numPr>
          <w:ilvl w:val="1"/>
          <w:numId w:val="2"/>
        </w:numPr>
        <w:tabs>
          <w:tab w:val="left" w:pos="1800"/>
        </w:tabs>
        <w:spacing w:before="248"/>
        <w:ind w:left="1800"/>
        <w:jc w:val="both"/>
      </w:pPr>
      <w:r>
        <w:t>Satisfaction</w:t>
      </w:r>
      <w:r>
        <w:rPr>
          <w:spacing w:val="-8"/>
        </w:rPr>
        <w:t xml:space="preserve"> </w:t>
      </w:r>
      <w:r>
        <w:t>with</w:t>
      </w:r>
      <w:r>
        <w:rPr>
          <w:spacing w:val="-8"/>
        </w:rPr>
        <w:t xml:space="preserve"> </w:t>
      </w:r>
      <w:r>
        <w:t>the</w:t>
      </w:r>
      <w:r>
        <w:rPr>
          <w:spacing w:val="-8"/>
        </w:rPr>
        <w:t xml:space="preserve"> </w:t>
      </w:r>
      <w:r>
        <w:rPr>
          <w:spacing w:val="-2"/>
        </w:rPr>
        <w:t>project</w:t>
      </w:r>
    </w:p>
    <w:p w14:paraId="7A3BA46E" w14:textId="77777777" w:rsidR="00BF4AEC" w:rsidRDefault="00000000">
      <w:pPr>
        <w:pStyle w:val="BodyText"/>
        <w:spacing w:before="120"/>
        <w:ind w:left="1080" w:right="734"/>
        <w:jc w:val="both"/>
      </w:pPr>
      <w:r>
        <w:t xml:space="preserve">Overall, more than nine in ten (94 per cent) Workplace Project Activity service users were satisfied with the project they received from </w:t>
      </w:r>
      <w:proofErr w:type="spellStart"/>
      <w:r>
        <w:t>Acas</w:t>
      </w:r>
      <w:proofErr w:type="spellEnd"/>
      <w:r>
        <w:t xml:space="preserve">, with 80 per cent “very satisfied” and 14 per cent “fairly satisfied”. This compares to 92 per cent overall satisfaction among Joint </w:t>
      </w:r>
      <w:proofErr w:type="gramStart"/>
      <w:r>
        <w:t>Problem Solving</w:t>
      </w:r>
      <w:proofErr w:type="gramEnd"/>
      <w:r>
        <w:t xml:space="preserve"> Activity service users. Although overall</w:t>
      </w:r>
      <w:r>
        <w:rPr>
          <w:spacing w:val="-9"/>
        </w:rPr>
        <w:t xml:space="preserve"> </w:t>
      </w:r>
      <w:r>
        <w:t>levels</w:t>
      </w:r>
      <w:r>
        <w:rPr>
          <w:spacing w:val="-9"/>
        </w:rPr>
        <w:t xml:space="preserve"> </w:t>
      </w:r>
      <w:r>
        <w:t>of</w:t>
      </w:r>
      <w:r>
        <w:rPr>
          <w:spacing w:val="-9"/>
        </w:rPr>
        <w:t xml:space="preserve"> </w:t>
      </w:r>
      <w:r>
        <w:t>satisfaction</w:t>
      </w:r>
      <w:r>
        <w:rPr>
          <w:spacing w:val="-9"/>
        </w:rPr>
        <w:t xml:space="preserve"> </w:t>
      </w:r>
      <w:r>
        <w:t>are</w:t>
      </w:r>
      <w:r>
        <w:rPr>
          <w:spacing w:val="-9"/>
        </w:rPr>
        <w:t xml:space="preserve"> </w:t>
      </w:r>
      <w:r>
        <w:t>similar,</w:t>
      </w:r>
      <w:r>
        <w:rPr>
          <w:spacing w:val="-9"/>
        </w:rPr>
        <w:t xml:space="preserve"> </w:t>
      </w:r>
      <w:r>
        <w:t>it</w:t>
      </w:r>
      <w:r>
        <w:rPr>
          <w:spacing w:val="-9"/>
        </w:rPr>
        <w:t xml:space="preserve"> </w:t>
      </w:r>
      <w:r>
        <w:t>is</w:t>
      </w:r>
      <w:r>
        <w:rPr>
          <w:spacing w:val="-9"/>
        </w:rPr>
        <w:t xml:space="preserve"> </w:t>
      </w:r>
      <w:r>
        <w:t>notable</w:t>
      </w:r>
      <w:r>
        <w:rPr>
          <w:spacing w:val="-9"/>
        </w:rPr>
        <w:t xml:space="preserve"> </w:t>
      </w:r>
      <w:r>
        <w:t>that</w:t>
      </w:r>
      <w:r>
        <w:rPr>
          <w:spacing w:val="-9"/>
        </w:rPr>
        <w:t xml:space="preserve"> </w:t>
      </w:r>
      <w:r>
        <w:t>Workplace</w:t>
      </w:r>
      <w:r>
        <w:rPr>
          <w:spacing w:val="-9"/>
        </w:rPr>
        <w:t xml:space="preserve"> </w:t>
      </w:r>
      <w:r>
        <w:t>Project</w:t>
      </w:r>
      <w:r>
        <w:rPr>
          <w:spacing w:val="-9"/>
        </w:rPr>
        <w:t xml:space="preserve"> </w:t>
      </w:r>
      <w:r>
        <w:t>service users</w:t>
      </w:r>
      <w:r>
        <w:rPr>
          <w:spacing w:val="-5"/>
        </w:rPr>
        <w:t xml:space="preserve"> </w:t>
      </w:r>
      <w:r>
        <w:t>were</w:t>
      </w:r>
      <w:r>
        <w:rPr>
          <w:spacing w:val="-6"/>
        </w:rPr>
        <w:t xml:space="preserve"> </w:t>
      </w:r>
      <w:r>
        <w:t>more</w:t>
      </w:r>
      <w:r>
        <w:rPr>
          <w:spacing w:val="-5"/>
        </w:rPr>
        <w:t xml:space="preserve"> </w:t>
      </w:r>
      <w:r>
        <w:t>likely</w:t>
      </w:r>
      <w:r>
        <w:rPr>
          <w:spacing w:val="-4"/>
        </w:rPr>
        <w:t xml:space="preserve"> </w:t>
      </w:r>
      <w:r>
        <w:t>to</w:t>
      </w:r>
      <w:r>
        <w:rPr>
          <w:spacing w:val="-5"/>
        </w:rPr>
        <w:t xml:space="preserve"> </w:t>
      </w:r>
      <w:r>
        <w:t>say</w:t>
      </w:r>
      <w:r>
        <w:rPr>
          <w:spacing w:val="-5"/>
        </w:rPr>
        <w:t xml:space="preserve"> </w:t>
      </w:r>
      <w:r>
        <w:t>they</w:t>
      </w:r>
      <w:r>
        <w:rPr>
          <w:spacing w:val="-6"/>
        </w:rPr>
        <w:t xml:space="preserve"> </w:t>
      </w:r>
      <w:r>
        <w:t>were</w:t>
      </w:r>
      <w:r>
        <w:rPr>
          <w:spacing w:val="-7"/>
        </w:rPr>
        <w:t xml:space="preserve"> </w:t>
      </w:r>
      <w:r>
        <w:t>“very”</w:t>
      </w:r>
      <w:r>
        <w:rPr>
          <w:spacing w:val="-5"/>
        </w:rPr>
        <w:t xml:space="preserve"> </w:t>
      </w:r>
      <w:r>
        <w:t>satisfied</w:t>
      </w:r>
      <w:r>
        <w:rPr>
          <w:spacing w:val="-5"/>
        </w:rPr>
        <w:t xml:space="preserve"> </w:t>
      </w:r>
      <w:r>
        <w:t>(80</w:t>
      </w:r>
      <w:r>
        <w:rPr>
          <w:spacing w:val="-5"/>
        </w:rPr>
        <w:t xml:space="preserve"> </w:t>
      </w:r>
      <w:r>
        <w:t>per</w:t>
      </w:r>
      <w:r>
        <w:rPr>
          <w:spacing w:val="-5"/>
        </w:rPr>
        <w:t xml:space="preserve"> </w:t>
      </w:r>
      <w:r>
        <w:t>cent,</w:t>
      </w:r>
      <w:r>
        <w:rPr>
          <w:spacing w:val="-6"/>
        </w:rPr>
        <w:t xml:space="preserve"> </w:t>
      </w:r>
      <w:r>
        <w:t>compared</w:t>
      </w:r>
      <w:r>
        <w:rPr>
          <w:spacing w:val="-5"/>
        </w:rPr>
        <w:t xml:space="preserve"> </w:t>
      </w:r>
      <w:r>
        <w:t xml:space="preserve">to 68 per cent among Joint </w:t>
      </w:r>
      <w:proofErr w:type="gramStart"/>
      <w:r>
        <w:t>Problem Solving</w:t>
      </w:r>
      <w:proofErr w:type="gramEnd"/>
      <w:r>
        <w:t xml:space="preserve"> Activity users).</w:t>
      </w:r>
    </w:p>
    <w:p w14:paraId="5D1FF9D5" w14:textId="77777777" w:rsidR="00BF4AEC" w:rsidRDefault="00BF4AEC">
      <w:pPr>
        <w:jc w:val="both"/>
        <w:sectPr w:rsidR="00BF4AEC">
          <w:pgSz w:w="11910" w:h="16840"/>
          <w:pgMar w:top="1380" w:right="1058" w:bottom="1420" w:left="720" w:header="0" w:footer="1174" w:gutter="0"/>
          <w:cols w:space="720"/>
        </w:sectPr>
      </w:pPr>
    </w:p>
    <w:p w14:paraId="2EC0538C" w14:textId="77777777" w:rsidR="00BF4AEC" w:rsidRDefault="00000000">
      <w:pPr>
        <w:pStyle w:val="Heading3"/>
        <w:jc w:val="left"/>
      </w:pPr>
      <w:bookmarkStart w:id="45" w:name="_bookmark17"/>
      <w:bookmarkEnd w:id="45"/>
      <w:r>
        <w:lastRenderedPageBreak/>
        <w:t>Figure</w:t>
      </w:r>
      <w:r>
        <w:rPr>
          <w:spacing w:val="-2"/>
        </w:rPr>
        <w:t xml:space="preserve"> </w:t>
      </w:r>
      <w:r>
        <w:t>9</w:t>
      </w:r>
      <w:r>
        <w:rPr>
          <w:spacing w:val="-4"/>
        </w:rPr>
        <w:t xml:space="preserve"> </w:t>
      </w:r>
      <w:r>
        <w:t>–</w:t>
      </w:r>
      <w:r>
        <w:rPr>
          <w:spacing w:val="-4"/>
        </w:rPr>
        <w:t xml:space="preserve"> </w:t>
      </w:r>
      <w:r>
        <w:t>Overall</w:t>
      </w:r>
      <w:r>
        <w:rPr>
          <w:spacing w:val="-1"/>
        </w:rPr>
        <w:t xml:space="preserve"> </w:t>
      </w:r>
      <w:r>
        <w:t>satisfaction</w:t>
      </w:r>
      <w:r>
        <w:rPr>
          <w:spacing w:val="-4"/>
        </w:rPr>
        <w:t xml:space="preserve"> </w:t>
      </w:r>
      <w:r>
        <w:t>with</w:t>
      </w:r>
      <w:r>
        <w:rPr>
          <w:spacing w:val="-2"/>
        </w:rPr>
        <w:t xml:space="preserve"> </w:t>
      </w:r>
      <w:r>
        <w:t>the</w:t>
      </w:r>
      <w:r>
        <w:rPr>
          <w:spacing w:val="-3"/>
        </w:rPr>
        <w:t xml:space="preserve"> </w:t>
      </w:r>
      <w:r>
        <w:rPr>
          <w:spacing w:val="-2"/>
        </w:rPr>
        <w:t>project</w:t>
      </w:r>
    </w:p>
    <w:p w14:paraId="2351DC4E" w14:textId="77777777" w:rsidR="00BF4AEC" w:rsidRDefault="00000000">
      <w:pPr>
        <w:pStyle w:val="BodyText"/>
        <w:spacing w:before="8"/>
        <w:rPr>
          <w:b/>
          <w:sz w:val="15"/>
        </w:rPr>
      </w:pPr>
      <w:r>
        <w:rPr>
          <w:noProof/>
        </w:rPr>
        <mc:AlternateContent>
          <mc:Choice Requires="wpg">
            <w:drawing>
              <wp:anchor distT="0" distB="0" distL="0" distR="0" simplePos="0" relativeHeight="487598592" behindDoc="1" locked="0" layoutInCell="1" allowOverlap="1" wp14:anchorId="780CB3CD" wp14:editId="1A5AC645">
                <wp:simplePos x="0" y="0"/>
                <wp:positionH relativeFrom="page">
                  <wp:posOffset>1152144</wp:posOffset>
                </wp:positionH>
                <wp:positionV relativeFrom="paragraph">
                  <wp:posOffset>136482</wp:posOffset>
                </wp:positionV>
                <wp:extent cx="5293995" cy="3757929"/>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222" name="Graphic 222"/>
                        <wps:cNvSpPr/>
                        <wps:spPr>
                          <a:xfrm>
                            <a:off x="974585" y="1335785"/>
                            <a:ext cx="3174365" cy="1338580"/>
                          </a:xfrm>
                          <a:custGeom>
                            <a:avLst/>
                            <a:gdLst/>
                            <a:ahLst/>
                            <a:cxnLst/>
                            <a:rect l="l" t="t" r="r" b="b"/>
                            <a:pathLst>
                              <a:path w="3174365" h="1338580">
                                <a:moveTo>
                                  <a:pt x="2724162" y="0"/>
                                </a:moveTo>
                                <a:lnTo>
                                  <a:pt x="0" y="0"/>
                                </a:lnTo>
                                <a:lnTo>
                                  <a:pt x="0" y="382524"/>
                                </a:lnTo>
                                <a:lnTo>
                                  <a:pt x="2724162" y="382524"/>
                                </a:lnTo>
                                <a:lnTo>
                                  <a:pt x="2724162" y="0"/>
                                </a:lnTo>
                                <a:close/>
                              </a:path>
                              <a:path w="3174365" h="1338580">
                                <a:moveTo>
                                  <a:pt x="3173742" y="955548"/>
                                </a:moveTo>
                                <a:lnTo>
                                  <a:pt x="12" y="955548"/>
                                </a:lnTo>
                                <a:lnTo>
                                  <a:pt x="12" y="1338072"/>
                                </a:lnTo>
                                <a:lnTo>
                                  <a:pt x="3173742" y="1338072"/>
                                </a:lnTo>
                                <a:lnTo>
                                  <a:pt x="3173742" y="955548"/>
                                </a:lnTo>
                                <a:close/>
                              </a:path>
                            </a:pathLst>
                          </a:custGeom>
                          <a:solidFill>
                            <a:srgbClr val="74AA50"/>
                          </a:solidFill>
                        </wps:spPr>
                        <wps:bodyPr wrap="square" lIns="0" tIns="0" rIns="0" bIns="0" rtlCol="0">
                          <a:prstTxWarp prst="textNoShape">
                            <a:avLst/>
                          </a:prstTxWarp>
                          <a:noAutofit/>
                        </wps:bodyPr>
                      </wps:wsp>
                      <wps:wsp>
                        <wps:cNvPr id="223" name="Graphic 223"/>
                        <wps:cNvSpPr/>
                        <wps:spPr>
                          <a:xfrm>
                            <a:off x="4703064" y="2291333"/>
                            <a:ext cx="159385" cy="382905"/>
                          </a:xfrm>
                          <a:custGeom>
                            <a:avLst/>
                            <a:gdLst/>
                            <a:ahLst/>
                            <a:cxnLst/>
                            <a:rect l="l" t="t" r="r" b="b"/>
                            <a:pathLst>
                              <a:path w="159385" h="382905">
                                <a:moveTo>
                                  <a:pt x="159258" y="0"/>
                                </a:moveTo>
                                <a:lnTo>
                                  <a:pt x="0" y="0"/>
                                </a:lnTo>
                                <a:lnTo>
                                  <a:pt x="0" y="382524"/>
                                </a:lnTo>
                                <a:lnTo>
                                  <a:pt x="159258" y="382524"/>
                                </a:lnTo>
                                <a:lnTo>
                                  <a:pt x="159258" y="0"/>
                                </a:lnTo>
                                <a:close/>
                              </a:path>
                            </a:pathLst>
                          </a:custGeom>
                          <a:solidFill>
                            <a:srgbClr val="71B2C9"/>
                          </a:solidFill>
                        </wps:spPr>
                        <wps:bodyPr wrap="square" lIns="0" tIns="0" rIns="0" bIns="0" rtlCol="0">
                          <a:prstTxWarp prst="textNoShape">
                            <a:avLst/>
                          </a:prstTxWarp>
                          <a:noAutofit/>
                        </wps:bodyPr>
                      </wps:wsp>
                      <wps:wsp>
                        <wps:cNvPr id="224" name="Graphic 224"/>
                        <wps:cNvSpPr/>
                        <wps:spPr>
                          <a:xfrm>
                            <a:off x="4862321" y="2291333"/>
                            <a:ext cx="40005" cy="382905"/>
                          </a:xfrm>
                          <a:custGeom>
                            <a:avLst/>
                            <a:gdLst/>
                            <a:ahLst/>
                            <a:cxnLst/>
                            <a:rect l="l" t="t" r="r" b="b"/>
                            <a:pathLst>
                              <a:path w="40005" h="382905">
                                <a:moveTo>
                                  <a:pt x="39624" y="0"/>
                                </a:moveTo>
                                <a:lnTo>
                                  <a:pt x="0" y="0"/>
                                </a:lnTo>
                                <a:lnTo>
                                  <a:pt x="0" y="382524"/>
                                </a:lnTo>
                                <a:lnTo>
                                  <a:pt x="39624" y="382524"/>
                                </a:lnTo>
                                <a:lnTo>
                                  <a:pt x="39624" y="0"/>
                                </a:lnTo>
                                <a:close/>
                              </a:path>
                            </a:pathLst>
                          </a:custGeom>
                          <a:solidFill>
                            <a:srgbClr val="FF9B9E"/>
                          </a:solidFill>
                        </wps:spPr>
                        <wps:bodyPr wrap="square" lIns="0" tIns="0" rIns="0" bIns="0" rtlCol="0">
                          <a:prstTxWarp prst="textNoShape">
                            <a:avLst/>
                          </a:prstTxWarp>
                          <a:noAutofit/>
                        </wps:bodyPr>
                      </wps:wsp>
                      <wps:wsp>
                        <wps:cNvPr id="225" name="Graphic 225"/>
                        <wps:cNvSpPr/>
                        <wps:spPr>
                          <a:xfrm>
                            <a:off x="4901946" y="1335785"/>
                            <a:ext cx="40640" cy="1338580"/>
                          </a:xfrm>
                          <a:custGeom>
                            <a:avLst/>
                            <a:gdLst/>
                            <a:ahLst/>
                            <a:cxnLst/>
                            <a:rect l="l" t="t" r="r" b="b"/>
                            <a:pathLst>
                              <a:path w="40640" h="1338580">
                                <a:moveTo>
                                  <a:pt x="40386" y="955548"/>
                                </a:moveTo>
                                <a:lnTo>
                                  <a:pt x="0" y="955548"/>
                                </a:lnTo>
                                <a:lnTo>
                                  <a:pt x="0" y="1338072"/>
                                </a:lnTo>
                                <a:lnTo>
                                  <a:pt x="40386" y="1338072"/>
                                </a:lnTo>
                                <a:lnTo>
                                  <a:pt x="40386" y="955548"/>
                                </a:lnTo>
                                <a:close/>
                              </a:path>
                              <a:path w="40640" h="1338580">
                                <a:moveTo>
                                  <a:pt x="40386" y="0"/>
                                </a:moveTo>
                                <a:lnTo>
                                  <a:pt x="0" y="0"/>
                                </a:lnTo>
                                <a:lnTo>
                                  <a:pt x="0" y="382524"/>
                                </a:lnTo>
                                <a:lnTo>
                                  <a:pt x="40386" y="382524"/>
                                </a:lnTo>
                                <a:lnTo>
                                  <a:pt x="40386" y="0"/>
                                </a:lnTo>
                                <a:close/>
                              </a:path>
                            </a:pathLst>
                          </a:custGeom>
                          <a:solidFill>
                            <a:srgbClr val="FF585D"/>
                          </a:solidFill>
                        </wps:spPr>
                        <wps:bodyPr wrap="square" lIns="0" tIns="0" rIns="0" bIns="0" rtlCol="0">
                          <a:prstTxWarp prst="textNoShape">
                            <a:avLst/>
                          </a:prstTxWarp>
                          <a:noAutofit/>
                        </wps:bodyPr>
                      </wps:wsp>
                      <wps:wsp>
                        <wps:cNvPr id="226" name="Graphic 226"/>
                        <wps:cNvSpPr/>
                        <wps:spPr>
                          <a:xfrm>
                            <a:off x="374904" y="3068573"/>
                            <a:ext cx="60325" cy="60325"/>
                          </a:xfrm>
                          <a:custGeom>
                            <a:avLst/>
                            <a:gdLst/>
                            <a:ahLst/>
                            <a:cxnLst/>
                            <a:rect l="l" t="t" r="r" b="b"/>
                            <a:pathLst>
                              <a:path w="60325" h="60325">
                                <a:moveTo>
                                  <a:pt x="60197" y="0"/>
                                </a:moveTo>
                                <a:lnTo>
                                  <a:pt x="0" y="0"/>
                                </a:lnTo>
                                <a:lnTo>
                                  <a:pt x="0" y="60198"/>
                                </a:lnTo>
                                <a:lnTo>
                                  <a:pt x="60197" y="60198"/>
                                </a:lnTo>
                                <a:lnTo>
                                  <a:pt x="60197" y="0"/>
                                </a:lnTo>
                                <a:close/>
                              </a:path>
                            </a:pathLst>
                          </a:custGeom>
                          <a:solidFill>
                            <a:srgbClr val="74AA50"/>
                          </a:solidFill>
                        </wps:spPr>
                        <wps:bodyPr wrap="square" lIns="0" tIns="0" rIns="0" bIns="0" rtlCol="0">
                          <a:prstTxWarp prst="textNoShape">
                            <a:avLst/>
                          </a:prstTxWarp>
                          <a:noAutofit/>
                        </wps:bodyPr>
                      </wps:wsp>
                      <wps:wsp>
                        <wps:cNvPr id="227" name="Graphic 227"/>
                        <wps:cNvSpPr/>
                        <wps:spPr>
                          <a:xfrm>
                            <a:off x="109880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ABCD95"/>
                          </a:solidFill>
                        </wps:spPr>
                        <wps:bodyPr wrap="square" lIns="0" tIns="0" rIns="0" bIns="0" rtlCol="0">
                          <a:prstTxWarp prst="textNoShape">
                            <a:avLst/>
                          </a:prstTxWarp>
                          <a:noAutofit/>
                        </wps:bodyPr>
                      </wps:wsp>
                      <wps:wsp>
                        <wps:cNvPr id="228" name="Graphic 228"/>
                        <wps:cNvSpPr/>
                        <wps:spPr>
                          <a:xfrm>
                            <a:off x="1848611"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71B2C9"/>
                          </a:solidFill>
                        </wps:spPr>
                        <wps:bodyPr wrap="square" lIns="0" tIns="0" rIns="0" bIns="0" rtlCol="0">
                          <a:prstTxWarp prst="textNoShape">
                            <a:avLst/>
                          </a:prstTxWarp>
                          <a:noAutofit/>
                        </wps:bodyPr>
                      </wps:wsp>
                      <wps:wsp>
                        <wps:cNvPr id="229" name="Graphic 229"/>
                        <wps:cNvSpPr/>
                        <wps:spPr>
                          <a:xfrm>
                            <a:off x="3338321"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9B9E"/>
                          </a:solidFill>
                        </wps:spPr>
                        <wps:bodyPr wrap="square" lIns="0" tIns="0" rIns="0" bIns="0" rtlCol="0">
                          <a:prstTxWarp prst="textNoShape">
                            <a:avLst/>
                          </a:prstTxWarp>
                          <a:noAutofit/>
                        </wps:bodyPr>
                      </wps:wsp>
                      <wps:wsp>
                        <wps:cNvPr id="230" name="Graphic 230"/>
                        <wps:cNvSpPr/>
                        <wps:spPr>
                          <a:xfrm>
                            <a:off x="4203953" y="3068573"/>
                            <a:ext cx="60325" cy="60325"/>
                          </a:xfrm>
                          <a:custGeom>
                            <a:avLst/>
                            <a:gdLst/>
                            <a:ahLst/>
                            <a:cxnLst/>
                            <a:rect l="l" t="t" r="r" b="b"/>
                            <a:pathLst>
                              <a:path w="60325" h="60325">
                                <a:moveTo>
                                  <a:pt x="60198" y="0"/>
                                </a:moveTo>
                                <a:lnTo>
                                  <a:pt x="0" y="0"/>
                                </a:lnTo>
                                <a:lnTo>
                                  <a:pt x="0" y="60198"/>
                                </a:lnTo>
                                <a:lnTo>
                                  <a:pt x="60198" y="60198"/>
                                </a:lnTo>
                                <a:lnTo>
                                  <a:pt x="60198" y="0"/>
                                </a:lnTo>
                                <a:close/>
                              </a:path>
                            </a:pathLst>
                          </a:custGeom>
                          <a:solidFill>
                            <a:srgbClr val="FF585D"/>
                          </a:solidFill>
                        </wps:spPr>
                        <wps:bodyPr wrap="square" lIns="0" tIns="0" rIns="0" bIns="0" rtlCol="0">
                          <a:prstTxWarp prst="textNoShape">
                            <a:avLst/>
                          </a:prstTxWarp>
                          <a:noAutofit/>
                        </wps:bodyPr>
                      </wps:wsp>
                      <wps:wsp>
                        <wps:cNvPr id="231" name="Graphic 231"/>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232" name="Textbox 232"/>
                        <wps:cNvSpPr txBox="1"/>
                        <wps:spPr>
                          <a:xfrm>
                            <a:off x="449599" y="1217618"/>
                            <a:ext cx="422275" cy="601980"/>
                          </a:xfrm>
                          <a:prstGeom prst="rect">
                            <a:avLst/>
                          </a:prstGeom>
                        </wps:spPr>
                        <wps:txbx>
                          <w:txbxContent>
                            <w:p w14:paraId="0CDA154A" w14:textId="77777777" w:rsidR="00BF4AEC" w:rsidRDefault="00000000">
                              <w:pPr>
                                <w:spacing w:line="237" w:lineRule="auto"/>
                                <w:ind w:right="18"/>
                                <w:jc w:val="center"/>
                                <w:rPr>
                                  <w:rFonts w:ascii="Segoe UI Light"/>
                                  <w:sz w:val="18"/>
                                </w:rPr>
                              </w:pPr>
                              <w:r>
                                <w:rPr>
                                  <w:rFonts w:ascii="Segoe UI Light"/>
                                  <w:color w:val="222223"/>
                                  <w:spacing w:val="-2"/>
                                  <w:sz w:val="18"/>
                                </w:rPr>
                                <w:t xml:space="preserve">Joint </w:t>
                              </w:r>
                              <w:proofErr w:type="gramStart"/>
                              <w:r>
                                <w:rPr>
                                  <w:rFonts w:ascii="Segoe UI Light"/>
                                  <w:color w:val="222223"/>
                                  <w:spacing w:val="-2"/>
                                  <w:sz w:val="18"/>
                                </w:rPr>
                                <w:t>Problem Solving</w:t>
                              </w:r>
                              <w:proofErr w:type="gramEnd"/>
                              <w:r>
                                <w:rPr>
                                  <w:rFonts w:ascii="Segoe UI Light"/>
                                  <w:color w:val="222223"/>
                                  <w:spacing w:val="-2"/>
                                  <w:sz w:val="18"/>
                                </w:rPr>
                                <w:t xml:space="preserve"> Activities</w:t>
                              </w:r>
                            </w:p>
                          </w:txbxContent>
                        </wps:txbx>
                        <wps:bodyPr wrap="square" lIns="0" tIns="0" rIns="0" bIns="0" rtlCol="0">
                          <a:noAutofit/>
                        </wps:bodyPr>
                      </wps:wsp>
                      <wps:wsp>
                        <wps:cNvPr id="233" name="Textbox 233"/>
                        <wps:cNvSpPr txBox="1"/>
                        <wps:spPr>
                          <a:xfrm>
                            <a:off x="358935" y="2324094"/>
                            <a:ext cx="513715" cy="301625"/>
                          </a:xfrm>
                          <a:prstGeom prst="rect">
                            <a:avLst/>
                          </a:prstGeom>
                        </wps:spPr>
                        <wps:txbx>
                          <w:txbxContent>
                            <w:p w14:paraId="3F4290E9" w14:textId="77777777" w:rsidR="00BF4AEC" w:rsidRDefault="00000000">
                              <w:pPr>
                                <w:spacing w:line="237" w:lineRule="auto"/>
                                <w:ind w:left="103" w:right="9" w:hanging="104"/>
                                <w:rPr>
                                  <w:rFonts w:ascii="Segoe UI Light"/>
                                  <w:sz w:val="18"/>
                                </w:rPr>
                              </w:pPr>
                              <w:r>
                                <w:rPr>
                                  <w:rFonts w:ascii="Segoe UI Light"/>
                                  <w:color w:val="222223"/>
                                  <w:spacing w:val="-2"/>
                                  <w:sz w:val="18"/>
                                </w:rPr>
                                <w:t>Workplace Projects</w:t>
                              </w:r>
                            </w:p>
                          </w:txbxContent>
                        </wps:txbx>
                        <wps:bodyPr wrap="square" lIns="0" tIns="0" rIns="0" bIns="0" rtlCol="0">
                          <a:noAutofit/>
                        </wps:bodyPr>
                      </wps:wsp>
                      <wps:wsp>
                        <wps:cNvPr id="234" name="Textbox 234"/>
                        <wps:cNvSpPr txBox="1"/>
                        <wps:spPr>
                          <a:xfrm>
                            <a:off x="4729721" y="2434072"/>
                            <a:ext cx="220979" cy="100330"/>
                          </a:xfrm>
                          <a:prstGeom prst="rect">
                            <a:avLst/>
                          </a:prstGeom>
                        </wps:spPr>
                        <wps:txbx>
                          <w:txbxContent>
                            <w:p w14:paraId="543872CB" w14:textId="77777777" w:rsidR="00BF4AEC" w:rsidRDefault="00000000">
                              <w:pPr>
                                <w:spacing w:line="158" w:lineRule="exact"/>
                                <w:rPr>
                                  <w:rFonts w:ascii="Segoe UI"/>
                                  <w:b/>
                                  <w:sz w:val="12"/>
                                </w:rPr>
                              </w:pPr>
                              <w:r>
                                <w:rPr>
                                  <w:rFonts w:ascii="Segoe UI"/>
                                  <w:b/>
                                  <w:color w:val="222223"/>
                                  <w:spacing w:val="-4"/>
                                  <w:sz w:val="12"/>
                                </w:rPr>
                                <w:t>4%1%</w:t>
                              </w:r>
                            </w:p>
                          </w:txbxContent>
                        </wps:txbx>
                        <wps:bodyPr wrap="square" lIns="0" tIns="0" rIns="0" bIns="0" rtlCol="0">
                          <a:noAutofit/>
                        </wps:bodyPr>
                      </wps:wsp>
                      <wps:wsp>
                        <wps:cNvPr id="235" name="Textbox 235"/>
                        <wps:cNvSpPr txBox="1"/>
                        <wps:spPr>
                          <a:xfrm>
                            <a:off x="4883607" y="2490424"/>
                            <a:ext cx="123189" cy="100330"/>
                          </a:xfrm>
                          <a:prstGeom prst="rect">
                            <a:avLst/>
                          </a:prstGeom>
                        </wps:spPr>
                        <wps:txbx>
                          <w:txbxContent>
                            <w:p w14:paraId="41415768" w14:textId="77777777" w:rsidR="00BF4AEC" w:rsidRDefault="00000000">
                              <w:pPr>
                                <w:spacing w:line="158" w:lineRule="exact"/>
                                <w:rPr>
                                  <w:rFonts w:ascii="Segoe UI"/>
                                  <w:b/>
                                  <w:sz w:val="12"/>
                                </w:rPr>
                              </w:pPr>
                              <w:r>
                                <w:rPr>
                                  <w:rFonts w:ascii="Segoe UI"/>
                                  <w:b/>
                                  <w:color w:val="222223"/>
                                  <w:spacing w:val="-5"/>
                                  <w:sz w:val="12"/>
                                </w:rPr>
                                <w:t>1%</w:t>
                              </w:r>
                            </w:p>
                          </w:txbxContent>
                        </wps:txbx>
                        <wps:bodyPr wrap="square" lIns="0" tIns="0" rIns="0" bIns="0" rtlCol="0">
                          <a:noAutofit/>
                        </wps:bodyPr>
                      </wps:wsp>
                      <wps:wsp>
                        <wps:cNvPr id="236" name="Textbox 236"/>
                        <wps:cNvSpPr txBox="1"/>
                        <wps:spPr>
                          <a:xfrm>
                            <a:off x="282716" y="3024402"/>
                            <a:ext cx="4743450" cy="548005"/>
                          </a:xfrm>
                          <a:prstGeom prst="rect">
                            <a:avLst/>
                          </a:prstGeom>
                        </wps:spPr>
                        <wps:txbx>
                          <w:txbxContent>
                            <w:p w14:paraId="0CDAA5B3" w14:textId="77777777" w:rsidR="00BF4AEC" w:rsidRDefault="00000000">
                              <w:pPr>
                                <w:tabs>
                                  <w:tab w:val="left" w:pos="1424"/>
                                  <w:tab w:val="left" w:pos="2605"/>
                                  <w:tab w:val="left" w:pos="4951"/>
                                  <w:tab w:val="left" w:pos="6314"/>
                                </w:tabs>
                                <w:spacing w:line="212" w:lineRule="exact"/>
                                <w:ind w:left="284"/>
                                <w:rPr>
                                  <w:rFonts w:ascii="Segoe UI Light"/>
                                  <w:sz w:val="16"/>
                                </w:rPr>
                              </w:pPr>
                              <w:r>
                                <w:rPr>
                                  <w:rFonts w:ascii="Segoe UI Light"/>
                                  <w:color w:val="222223"/>
                                  <w:sz w:val="16"/>
                                </w:rPr>
                                <w:t>Very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Fairly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Neither</w:t>
                              </w:r>
                              <w:r>
                                <w:rPr>
                                  <w:rFonts w:ascii="Segoe UI Light"/>
                                  <w:color w:val="222223"/>
                                  <w:spacing w:val="-11"/>
                                  <w:sz w:val="16"/>
                                </w:rPr>
                                <w:t xml:space="preserve"> </w:t>
                              </w:r>
                              <w:r>
                                <w:rPr>
                                  <w:rFonts w:ascii="Segoe UI Light"/>
                                  <w:color w:val="222223"/>
                                  <w:sz w:val="16"/>
                                </w:rPr>
                                <w:t>satisfied</w:t>
                              </w:r>
                              <w:r>
                                <w:rPr>
                                  <w:rFonts w:ascii="Segoe UI Light"/>
                                  <w:color w:val="222223"/>
                                  <w:spacing w:val="-11"/>
                                  <w:sz w:val="16"/>
                                </w:rPr>
                                <w:t xml:space="preserve"> </w:t>
                              </w:r>
                              <w:r>
                                <w:rPr>
                                  <w:rFonts w:ascii="Segoe UI Light"/>
                                  <w:color w:val="222223"/>
                                  <w:sz w:val="16"/>
                                </w:rPr>
                                <w:t>nor</w:t>
                              </w:r>
                              <w:r>
                                <w:rPr>
                                  <w:rFonts w:ascii="Segoe UI Light"/>
                                  <w:color w:val="222223"/>
                                  <w:spacing w:val="-10"/>
                                  <w:sz w:val="16"/>
                                </w:rPr>
                                <w:t xml:space="preserve"> </w:t>
                              </w:r>
                              <w:r>
                                <w:rPr>
                                  <w:rFonts w:ascii="Segoe UI Light"/>
                                  <w:color w:val="222223"/>
                                  <w:spacing w:val="-2"/>
                                  <w:sz w:val="16"/>
                                </w:rPr>
                                <w:t>dissatisfied</w:t>
                              </w:r>
                              <w:r>
                                <w:rPr>
                                  <w:rFonts w:ascii="Segoe UI Light"/>
                                  <w:color w:val="222223"/>
                                  <w:sz w:val="16"/>
                                </w:rPr>
                                <w:tab/>
                                <w:t>Fairly</w:t>
                              </w:r>
                              <w:r>
                                <w:rPr>
                                  <w:rFonts w:ascii="Segoe UI Light"/>
                                  <w:color w:val="222223"/>
                                  <w:spacing w:val="-9"/>
                                  <w:sz w:val="16"/>
                                </w:rPr>
                                <w:t xml:space="preserve"> </w:t>
                              </w:r>
                              <w:r>
                                <w:rPr>
                                  <w:rFonts w:ascii="Segoe UI Light"/>
                                  <w:color w:val="222223"/>
                                  <w:spacing w:val="-2"/>
                                  <w:sz w:val="16"/>
                                </w:rPr>
                                <w:t>dissatisfied</w:t>
                              </w:r>
                              <w:r>
                                <w:rPr>
                                  <w:rFonts w:ascii="Segoe UI Light"/>
                                  <w:color w:val="222223"/>
                                  <w:sz w:val="16"/>
                                </w:rPr>
                                <w:tab/>
                                <w:t>Very</w:t>
                              </w:r>
                              <w:r>
                                <w:rPr>
                                  <w:rFonts w:ascii="Segoe UI Light"/>
                                  <w:color w:val="222223"/>
                                  <w:spacing w:val="-10"/>
                                  <w:sz w:val="16"/>
                                </w:rPr>
                                <w:t xml:space="preserve"> </w:t>
                              </w:r>
                              <w:proofErr w:type="gramStart"/>
                              <w:r>
                                <w:rPr>
                                  <w:rFonts w:ascii="Segoe UI Light"/>
                                  <w:color w:val="222223"/>
                                  <w:spacing w:val="-2"/>
                                  <w:sz w:val="16"/>
                                </w:rPr>
                                <w:t>dissatisfied</w:t>
                              </w:r>
                              <w:proofErr w:type="gramEnd"/>
                            </w:p>
                            <w:p w14:paraId="3B137C4D"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75947040"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wps:txbx>
                        <wps:bodyPr wrap="square" lIns="0" tIns="0" rIns="0" bIns="0" rtlCol="0">
                          <a:noAutofit/>
                        </wps:bodyPr>
                      </wps:wsp>
                      <wps:wsp>
                        <wps:cNvPr id="237" name="Textbox 237"/>
                        <wps:cNvSpPr txBox="1"/>
                        <wps:spPr>
                          <a:xfrm>
                            <a:off x="4148328" y="2291333"/>
                            <a:ext cx="554990" cy="382905"/>
                          </a:xfrm>
                          <a:prstGeom prst="rect">
                            <a:avLst/>
                          </a:prstGeom>
                          <a:solidFill>
                            <a:srgbClr val="ABCD95"/>
                          </a:solidFill>
                        </wps:spPr>
                        <wps:txbx>
                          <w:txbxContent>
                            <w:p w14:paraId="41F98158" w14:textId="77777777" w:rsidR="00BF4AEC" w:rsidRDefault="00BF4AEC">
                              <w:pPr>
                                <w:spacing w:before="77"/>
                                <w:rPr>
                                  <w:b/>
                                  <w:color w:val="000000"/>
                                  <w:sz w:val="12"/>
                                </w:rPr>
                              </w:pPr>
                            </w:p>
                            <w:p w14:paraId="1BE3DA26" w14:textId="77777777" w:rsidR="00BF4AEC" w:rsidRDefault="00000000">
                              <w:pPr>
                                <w:jc w:val="center"/>
                                <w:rPr>
                                  <w:rFonts w:ascii="Segoe UI"/>
                                  <w:b/>
                                  <w:color w:val="000000"/>
                                  <w:sz w:val="12"/>
                                </w:rPr>
                              </w:pPr>
                              <w:r>
                                <w:rPr>
                                  <w:rFonts w:ascii="Segoe UI"/>
                                  <w:b/>
                                  <w:color w:val="222223"/>
                                  <w:spacing w:val="-5"/>
                                  <w:sz w:val="12"/>
                                </w:rPr>
                                <w:t>14%</w:t>
                              </w:r>
                            </w:p>
                          </w:txbxContent>
                        </wps:txbx>
                        <wps:bodyPr wrap="square" lIns="0" tIns="0" rIns="0" bIns="0" rtlCol="0">
                          <a:noAutofit/>
                        </wps:bodyPr>
                      </wps:wsp>
                      <wps:wsp>
                        <wps:cNvPr id="238" name="Textbox 238"/>
                        <wps:cNvSpPr txBox="1"/>
                        <wps:spPr>
                          <a:xfrm>
                            <a:off x="2484879" y="2434072"/>
                            <a:ext cx="165735" cy="100330"/>
                          </a:xfrm>
                          <a:prstGeom prst="rect">
                            <a:avLst/>
                          </a:prstGeom>
                        </wps:spPr>
                        <wps:txbx>
                          <w:txbxContent>
                            <w:p w14:paraId="7020B0E0" w14:textId="77777777" w:rsidR="00BF4AEC" w:rsidRDefault="00000000">
                              <w:pPr>
                                <w:spacing w:line="158" w:lineRule="exact"/>
                                <w:rPr>
                                  <w:rFonts w:ascii="Segoe UI"/>
                                  <w:b/>
                                  <w:sz w:val="12"/>
                                </w:rPr>
                              </w:pPr>
                              <w:r>
                                <w:rPr>
                                  <w:rFonts w:ascii="Segoe UI"/>
                                  <w:b/>
                                  <w:color w:val="222223"/>
                                  <w:spacing w:val="-5"/>
                                  <w:sz w:val="12"/>
                                </w:rPr>
                                <w:t>80%</w:t>
                              </w:r>
                            </w:p>
                          </w:txbxContent>
                        </wps:txbx>
                        <wps:bodyPr wrap="square" lIns="0" tIns="0" rIns="0" bIns="0" rtlCol="0">
                          <a:noAutofit/>
                        </wps:bodyPr>
                      </wps:wsp>
                      <wps:wsp>
                        <wps:cNvPr id="239" name="Textbox 239"/>
                        <wps:cNvSpPr txBox="1"/>
                        <wps:spPr>
                          <a:xfrm>
                            <a:off x="4781550" y="1335786"/>
                            <a:ext cx="120650" cy="382905"/>
                          </a:xfrm>
                          <a:prstGeom prst="rect">
                            <a:avLst/>
                          </a:prstGeom>
                          <a:solidFill>
                            <a:srgbClr val="FF9B9E"/>
                          </a:solidFill>
                        </wps:spPr>
                        <wps:txbx>
                          <w:txbxContent>
                            <w:p w14:paraId="6072D968" w14:textId="77777777" w:rsidR="00BF4AEC" w:rsidRDefault="00BF4AEC">
                              <w:pPr>
                                <w:spacing w:before="76"/>
                                <w:rPr>
                                  <w:b/>
                                  <w:color w:val="000000"/>
                                  <w:sz w:val="12"/>
                                </w:rPr>
                              </w:pPr>
                            </w:p>
                            <w:p w14:paraId="310B5B53" w14:textId="77777777" w:rsidR="00BF4AEC" w:rsidRDefault="00000000">
                              <w:pPr>
                                <w:ind w:left="9" w:right="-159"/>
                                <w:rPr>
                                  <w:rFonts w:ascii="Segoe UI"/>
                                  <w:b/>
                                  <w:color w:val="000000"/>
                                  <w:sz w:val="12"/>
                                </w:rPr>
                              </w:pPr>
                              <w:r>
                                <w:rPr>
                                  <w:rFonts w:ascii="Segoe UI"/>
                                  <w:b/>
                                  <w:color w:val="222223"/>
                                  <w:spacing w:val="-6"/>
                                  <w:sz w:val="12"/>
                                </w:rPr>
                                <w:t>3%1%</w:t>
                              </w:r>
                            </w:p>
                          </w:txbxContent>
                        </wps:txbx>
                        <wps:bodyPr wrap="square" lIns="0" tIns="0" rIns="0" bIns="0" rtlCol="0">
                          <a:noAutofit/>
                        </wps:bodyPr>
                      </wps:wsp>
                      <wps:wsp>
                        <wps:cNvPr id="240" name="Textbox 240"/>
                        <wps:cNvSpPr txBox="1"/>
                        <wps:spPr>
                          <a:xfrm>
                            <a:off x="4620767" y="1335786"/>
                            <a:ext cx="161290" cy="382905"/>
                          </a:xfrm>
                          <a:prstGeom prst="rect">
                            <a:avLst/>
                          </a:prstGeom>
                          <a:solidFill>
                            <a:srgbClr val="71B2C9"/>
                          </a:solidFill>
                        </wps:spPr>
                        <wps:txbx>
                          <w:txbxContent>
                            <w:p w14:paraId="7C4F2595" w14:textId="77777777" w:rsidR="00BF4AEC" w:rsidRDefault="00BF4AEC">
                              <w:pPr>
                                <w:spacing w:before="76"/>
                                <w:rPr>
                                  <w:b/>
                                  <w:color w:val="000000"/>
                                  <w:sz w:val="12"/>
                                </w:rPr>
                              </w:pPr>
                            </w:p>
                            <w:p w14:paraId="0361B826" w14:textId="77777777" w:rsidR="00BF4AEC" w:rsidRDefault="00000000">
                              <w:pPr>
                                <w:ind w:left="41"/>
                                <w:rPr>
                                  <w:rFonts w:ascii="Segoe UI"/>
                                  <w:b/>
                                  <w:color w:val="000000"/>
                                  <w:sz w:val="12"/>
                                </w:rPr>
                              </w:pPr>
                              <w:r>
                                <w:rPr>
                                  <w:rFonts w:ascii="Segoe UI"/>
                                  <w:b/>
                                  <w:color w:val="222223"/>
                                  <w:spacing w:val="-5"/>
                                  <w:sz w:val="12"/>
                                </w:rPr>
                                <w:t>4%</w:t>
                              </w:r>
                            </w:p>
                          </w:txbxContent>
                        </wps:txbx>
                        <wps:bodyPr wrap="square" lIns="0" tIns="0" rIns="0" bIns="0" rtlCol="0">
                          <a:noAutofit/>
                        </wps:bodyPr>
                      </wps:wsp>
                      <wps:wsp>
                        <wps:cNvPr id="241" name="Textbox 241"/>
                        <wps:cNvSpPr txBox="1"/>
                        <wps:spPr>
                          <a:xfrm>
                            <a:off x="3698747" y="1335786"/>
                            <a:ext cx="922019" cy="382905"/>
                          </a:xfrm>
                          <a:prstGeom prst="rect">
                            <a:avLst/>
                          </a:prstGeom>
                          <a:solidFill>
                            <a:srgbClr val="ABCD95"/>
                          </a:solidFill>
                        </wps:spPr>
                        <wps:txbx>
                          <w:txbxContent>
                            <w:p w14:paraId="3F4D50BA" w14:textId="77777777" w:rsidR="00BF4AEC" w:rsidRDefault="00BF4AEC">
                              <w:pPr>
                                <w:spacing w:before="76"/>
                                <w:rPr>
                                  <w:b/>
                                  <w:color w:val="000000"/>
                                  <w:sz w:val="12"/>
                                </w:rPr>
                              </w:pPr>
                            </w:p>
                            <w:p w14:paraId="141EC478" w14:textId="77777777" w:rsidR="00BF4AEC" w:rsidRDefault="00000000">
                              <w:pPr>
                                <w:ind w:left="2"/>
                                <w:jc w:val="center"/>
                                <w:rPr>
                                  <w:rFonts w:ascii="Segoe UI"/>
                                  <w:b/>
                                  <w:color w:val="000000"/>
                                  <w:sz w:val="12"/>
                                </w:rPr>
                              </w:pPr>
                              <w:r>
                                <w:rPr>
                                  <w:rFonts w:ascii="Segoe UI"/>
                                  <w:b/>
                                  <w:color w:val="222223"/>
                                  <w:spacing w:val="-5"/>
                                  <w:sz w:val="12"/>
                                </w:rPr>
                                <w:t>23%</w:t>
                              </w:r>
                            </w:p>
                          </w:txbxContent>
                        </wps:txbx>
                        <wps:bodyPr wrap="square" lIns="0" tIns="0" rIns="0" bIns="0" rtlCol="0">
                          <a:noAutofit/>
                        </wps:bodyPr>
                      </wps:wsp>
                      <wps:wsp>
                        <wps:cNvPr id="242" name="Textbox 242"/>
                        <wps:cNvSpPr txBox="1"/>
                        <wps:spPr>
                          <a:xfrm>
                            <a:off x="2260854" y="1477752"/>
                            <a:ext cx="165100" cy="100330"/>
                          </a:xfrm>
                          <a:prstGeom prst="rect">
                            <a:avLst/>
                          </a:prstGeom>
                        </wps:spPr>
                        <wps:txbx>
                          <w:txbxContent>
                            <w:p w14:paraId="40E2E888" w14:textId="77777777" w:rsidR="00BF4AEC" w:rsidRDefault="00000000">
                              <w:pPr>
                                <w:spacing w:line="158" w:lineRule="exact"/>
                                <w:rPr>
                                  <w:rFonts w:ascii="Segoe UI"/>
                                  <w:b/>
                                  <w:sz w:val="12"/>
                                </w:rPr>
                              </w:pPr>
                              <w:r>
                                <w:rPr>
                                  <w:rFonts w:ascii="Segoe UI"/>
                                  <w:b/>
                                  <w:color w:val="222223"/>
                                  <w:spacing w:val="-5"/>
                                  <w:sz w:val="12"/>
                                </w:rPr>
                                <w:t>68%</w:t>
                              </w:r>
                            </w:p>
                          </w:txbxContent>
                        </wps:txbx>
                        <wps:bodyPr wrap="square" lIns="0" tIns="0" rIns="0" bIns="0" rtlCol="0">
                          <a:noAutofit/>
                        </wps:bodyPr>
                      </wps:wsp>
                      <wps:wsp>
                        <wps:cNvPr id="243" name="Textbox 243"/>
                        <wps:cNvSpPr txBox="1"/>
                        <wps:spPr>
                          <a:xfrm>
                            <a:off x="278891" y="366522"/>
                            <a:ext cx="4733290" cy="310515"/>
                          </a:xfrm>
                          <a:prstGeom prst="rect">
                            <a:avLst/>
                          </a:prstGeom>
                          <a:solidFill>
                            <a:srgbClr val="FF585D"/>
                          </a:solidFill>
                        </wps:spPr>
                        <wps:txbx>
                          <w:txbxContent>
                            <w:p w14:paraId="74AB55EF" w14:textId="77777777" w:rsidR="00BF4AEC" w:rsidRDefault="00000000">
                              <w:pPr>
                                <w:spacing w:before="158"/>
                                <w:ind w:left="56"/>
                                <w:rPr>
                                  <w:rFonts w:ascii="Segoe UI"/>
                                  <w:b/>
                                  <w:color w:val="000000"/>
                                  <w:sz w:val="23"/>
                                </w:rPr>
                              </w:pPr>
                              <w:proofErr w:type="gramStart"/>
                              <w:r>
                                <w:rPr>
                                  <w:rFonts w:ascii="Segoe UI"/>
                                  <w:b/>
                                  <w:color w:val="FFFFFF"/>
                                  <w:sz w:val="23"/>
                                </w:rPr>
                                <w:t>Overall</w:t>
                              </w:r>
                              <w:proofErr w:type="gramEnd"/>
                              <w:r>
                                <w:rPr>
                                  <w:rFonts w:ascii="Segoe UI"/>
                                  <w:b/>
                                  <w:color w:val="FFFFFF"/>
                                  <w:spacing w:val="12"/>
                                  <w:sz w:val="23"/>
                                </w:rPr>
                                <w:t xml:space="preserve"> </w:t>
                              </w:r>
                              <w:r>
                                <w:rPr>
                                  <w:rFonts w:ascii="Segoe UI"/>
                                  <w:b/>
                                  <w:color w:val="FFFFFF"/>
                                  <w:sz w:val="23"/>
                                </w:rPr>
                                <w:t>how</w:t>
                              </w:r>
                              <w:r>
                                <w:rPr>
                                  <w:rFonts w:ascii="Segoe UI"/>
                                  <w:b/>
                                  <w:color w:val="FFFFFF"/>
                                  <w:spacing w:val="8"/>
                                  <w:sz w:val="23"/>
                                </w:rPr>
                                <w:t xml:space="preserve"> </w:t>
                              </w:r>
                              <w:r>
                                <w:rPr>
                                  <w:rFonts w:ascii="Segoe UI"/>
                                  <w:b/>
                                  <w:color w:val="FFFFFF"/>
                                  <w:sz w:val="23"/>
                                </w:rPr>
                                <w:t>satisfied</w:t>
                              </w:r>
                              <w:r>
                                <w:rPr>
                                  <w:rFonts w:ascii="Segoe UI"/>
                                  <w:b/>
                                  <w:color w:val="FFFFFF"/>
                                  <w:spacing w:val="14"/>
                                  <w:sz w:val="23"/>
                                </w:rPr>
                                <w:t xml:space="preserve"> </w:t>
                              </w:r>
                              <w:r>
                                <w:rPr>
                                  <w:rFonts w:ascii="Segoe UI"/>
                                  <w:b/>
                                  <w:color w:val="FFFFFF"/>
                                  <w:sz w:val="23"/>
                                </w:rPr>
                                <w:t>or</w:t>
                              </w:r>
                              <w:r>
                                <w:rPr>
                                  <w:rFonts w:ascii="Segoe UI"/>
                                  <w:b/>
                                  <w:color w:val="FFFFFF"/>
                                  <w:spacing w:val="10"/>
                                  <w:sz w:val="23"/>
                                </w:rPr>
                                <w:t xml:space="preserve"> </w:t>
                              </w:r>
                              <w:r>
                                <w:rPr>
                                  <w:rFonts w:ascii="Segoe UI"/>
                                  <w:b/>
                                  <w:color w:val="FFFFFF"/>
                                  <w:sz w:val="23"/>
                                </w:rPr>
                                <w:t>dissatisfied</w:t>
                              </w:r>
                              <w:r>
                                <w:rPr>
                                  <w:rFonts w:ascii="Segoe UI"/>
                                  <w:b/>
                                  <w:color w:val="FFFFFF"/>
                                  <w:spacing w:val="14"/>
                                  <w:sz w:val="23"/>
                                </w:rPr>
                                <w:t xml:space="preserve"> </w:t>
                              </w:r>
                              <w:r>
                                <w:rPr>
                                  <w:rFonts w:ascii="Segoe UI"/>
                                  <w:b/>
                                  <w:color w:val="FFFFFF"/>
                                  <w:sz w:val="23"/>
                                </w:rPr>
                                <w:t>are</w:t>
                              </w:r>
                              <w:r>
                                <w:rPr>
                                  <w:rFonts w:ascii="Segoe UI"/>
                                  <w:b/>
                                  <w:color w:val="FFFFFF"/>
                                  <w:spacing w:val="7"/>
                                  <w:sz w:val="23"/>
                                </w:rPr>
                                <w:t xml:space="preserve"> </w:t>
                              </w:r>
                              <w:r>
                                <w:rPr>
                                  <w:rFonts w:ascii="Segoe UI"/>
                                  <w:b/>
                                  <w:color w:val="FFFFFF"/>
                                  <w:sz w:val="23"/>
                                </w:rPr>
                                <w:t>you</w:t>
                              </w:r>
                              <w:r>
                                <w:rPr>
                                  <w:rFonts w:ascii="Segoe UI"/>
                                  <w:b/>
                                  <w:color w:val="FFFFFF"/>
                                  <w:spacing w:val="7"/>
                                  <w:sz w:val="23"/>
                                </w:rPr>
                                <w:t xml:space="preserve"> </w:t>
                              </w:r>
                              <w:r>
                                <w:rPr>
                                  <w:rFonts w:ascii="Segoe UI"/>
                                  <w:b/>
                                  <w:color w:val="FFFFFF"/>
                                  <w:sz w:val="23"/>
                                </w:rPr>
                                <w:t>with</w:t>
                              </w:r>
                              <w:r>
                                <w:rPr>
                                  <w:rFonts w:ascii="Segoe UI"/>
                                  <w:b/>
                                  <w:color w:val="FFFFFF"/>
                                  <w:spacing w:val="14"/>
                                  <w:sz w:val="23"/>
                                </w:rPr>
                                <w:t xml:space="preserve"> </w:t>
                              </w:r>
                              <w:r>
                                <w:rPr>
                                  <w:rFonts w:ascii="Segoe UI"/>
                                  <w:b/>
                                  <w:color w:val="FFFFFF"/>
                                  <w:sz w:val="23"/>
                                </w:rPr>
                                <w:t>the</w:t>
                              </w:r>
                              <w:r>
                                <w:rPr>
                                  <w:rFonts w:ascii="Segoe UI"/>
                                  <w:b/>
                                  <w:color w:val="FFFFFF"/>
                                  <w:spacing w:val="11"/>
                                  <w:sz w:val="23"/>
                                </w:rPr>
                                <w:t xml:space="preserve"> </w:t>
                              </w:r>
                              <w:proofErr w:type="spellStart"/>
                              <w:r>
                                <w:rPr>
                                  <w:rFonts w:ascii="Segoe UI"/>
                                  <w:b/>
                                  <w:color w:val="FFFFFF"/>
                                  <w:sz w:val="23"/>
                                </w:rPr>
                                <w:t>Acas</w:t>
                              </w:r>
                              <w:proofErr w:type="spellEnd"/>
                              <w:r>
                                <w:rPr>
                                  <w:rFonts w:ascii="Segoe UI"/>
                                  <w:b/>
                                  <w:color w:val="FFFFFF"/>
                                  <w:spacing w:val="7"/>
                                  <w:sz w:val="23"/>
                                </w:rPr>
                                <w:t xml:space="preserve"> </w:t>
                              </w:r>
                              <w:r>
                                <w:rPr>
                                  <w:rFonts w:ascii="Segoe UI"/>
                                  <w:b/>
                                  <w:color w:val="FFFFFF"/>
                                  <w:spacing w:val="-2"/>
                                  <w:sz w:val="23"/>
                                </w:rPr>
                                <w:t>project?</w:t>
                              </w:r>
                            </w:p>
                          </w:txbxContent>
                        </wps:txbx>
                        <wps:bodyPr wrap="square" lIns="0" tIns="0" rIns="0" bIns="0" rtlCol="0">
                          <a:noAutofit/>
                        </wps:bodyPr>
                      </wps:wsp>
                    </wpg:wgp>
                  </a:graphicData>
                </a:graphic>
              </wp:anchor>
            </w:drawing>
          </mc:Choice>
          <mc:Fallback>
            <w:pict>
              <v:group w14:anchorId="780CB3CD" id="Group 221" o:spid="_x0000_s1219" style="position:absolute;margin-left:90.7pt;margin-top:10.75pt;width:416.85pt;height:295.9pt;z-index:-15717888;mso-wrap-distance-left:0;mso-wrap-distance-right:0;mso-position-horizontal-relative:page" coordsize="52939,37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3ggAAJhEAAAOAAAAZHJzL2Uyb0RvYy54bWzsXFlv20YQfi/Q/0DwvRG5u7yEyIGPOCgQ&#10;pAHios80RR2oJLIkbSn/vrO7nN0VJUqkIzutID+YlDQi5/pmZmeHev9hs1xYz2lRzrPVyHbfObaV&#10;rpJsPF9NR/afD/e/hbZVVvFqHC+yVTqyv6el/eHq11/er/NhSrJZthinhQUXWZXDdT6yZ1WVDweD&#10;Mpmly7h8l+XpCj6cZMUyruBlMR2Mi3gNV18uBsRx/ME6K8Z5kSVpWcK7d/JD+0pcfzJJk+qPyaRM&#10;K2sxsoG3SvwvxP9H/n9w9T4eTos4n82Tmo34BVws4/kKbqoudRdXsfVUzHcutZwnRVZmk+pdki0H&#10;2WQyT1IhA0jjOg1pPhXZUy5kmQ7X01ypCVTb0NOLL5t8ef5U5N/yr4XkHk4/Z8nfJehlsM6nQ/Nz&#10;/nqqiTeTYsm/BEJYG6HR70qj6aayEnjTIxGNIs+2EviMBl4QkUjqPJmBYXa+l8w+HvnmIB7KGwv2&#10;FDvrHPyn1Coqf0xF32ZxngrNl1wFXwtrPh7ZhBDbWsVL8ONPtcvwt0BX/PZAx/VYvyprlTa0FAXM&#10;C0EfoA6XUi+Ac+GCqDDqBoz6tcKAIvRC4aRK7HiYPJXVpzQTuo+fP5eVuMB0jGfxDM+SzQpPC0AC&#10;x8BCYKCyLcBAYVuAgUfJQB5X/HvcoPzUWoO9kJeZYFawwj9fZs/pQyYoK25BEhDm+qAatD8wq2kW&#10;K5MWMGhQ4Wd4zMX1JA0NiUcYZw4uhwR4lITmjXuSo1LxgskiK1N5Ly7+S9QA6qIBk2qIPM9jYc18&#10;my7cPbTIDx6loDUl9wcnEA7XqhOTi770W1wjBzuagVsrZ4Fz0x3LbDEf388XC66/spg+3i4K6zkG&#10;vwvY9bWHSjfIAMXlUGKFnz1m4+8AtjWga2SX/zzFRWpbi99XAGcevfGkwJNHPCmqxW0mYrwwXVFW&#10;D5u/4iK3cjgd2RXg60uGqI6HiBsui6Ll31xl109VNplzUAneJEf1C4gwEutvEGrobqih3KE6hxoW&#10;ONTxmQAcIRE4g/h+PMRY43oRxJc6NockckQsApVgzDJNixqDFHf6SIOcQKABHHNGuC00bmoUeBHx&#10;oJ4wAogmQXc1Qwj6G36GR5OmQ9wA7vC+/aib9z8RlNwbciuyKJjqAiWj+kN81xBRWRsw0MzaIrF0&#10;h1LoE0rcdigxxwGnlVXOT0VSzchhINHIh8z65jjSt+0AI038Oii6v49uoo91hr6gqAOKwL+bKBIJ&#10;ozuKIseNmC8cD7LRbvHLIF1BmudrBV66/MTSt+bkSOHLHBpKcbYqp8NJaYsUMxIezczUpXrTHPSj&#10;3svETnrSS4G++kDMHlYFUqH0eDS10CFUaCX0Im7efUd8XhziqgjOzWrICBiNQvf+HtZ3d5e4stvN&#10;aMvOgKBmXPF7Fbqw6oocmc+g4A29oFHn+g4ldXKWp3Kd9+ZVbs0HBBV5tq/G9SFEBidOzfyauBZF&#10;iOFRQk3ftQ/t6wDoslLkLc197cA2AIG/NAEU9AKQ60Rh6MCCExLvWSDo1IvEbqiQd+1D+zoIur65&#10;vYOeq4xyRqa69FraEASWayJIBMzOpa0bstB35QLxgqA9Hd8+qOhD+zoICi4tlp45KNpFkGhRdUYQ&#10;dCdDbLFcEPS/R9ClvdKziqPQ+GjkIHirV7+fODTyLlVcxtdV2+sbuaPYJ6/0oX2dHHRpJPRFEJRf&#10;TQS5vRAk3USYU++StY0w/Ix9MsUL7+/X0xT7ughAR5zIEAeYbWvFEVL3MJtuvA9CQIwLC/wYj1tN&#10;u8DzQuhjyCUIUuBRUqr7ckEYbK4cIjYF6khPfbfuCXVghivWoCchww02ZBqPkvkocmTjF5g5SuxR&#10;ipywwHNFcwsMglfE486VexADP4ftAjzIzHCUUokmvnLEKEppvYiPepFp7qZb7rRpdZeaW1FMGx2B&#10;hxIROoeGQdoQ8lL7HfeMFkbQI04gKvBAA0d2JrpJe4Qn5G3HW49Lu81LX3rTUsjEiRVkOHGrL2zp&#10;s5MM0JuWgz7b+kcZ8CgVuh2I9sncTg+WOxIESKiY6UKsPMdQDN7+JKo3g64p6wHtKwG6adP0/i7W&#10;MjnqS29KcEI1KUAaVmhVUP8wf9QR9t3/hOKBlvf5WZuEh7hBrhqx6aiEJgu9iA2L4L1PjAvjDm0a&#10;Mbk3yJEhPGJ86RUCNBw66EUT72FjRy9QAfXfXYUxG/irS8VLa/v41AaF1CMXRQ8w9veYbSwYZGos&#10;iqxqc5NtYOYC32+ZXWYs8iJo9PHxDOIGvit65HqlxGAYOlAbrbDniIbCnVY+asknl+uhTD6TLAb9&#10;cLaQu0RNUg9c6snQavO4EUPYrp64PtG06H9m5pOX6E1jNWc+uxqLwgKMgjHAWGBx5kRi4k0by3Np&#10;4NbGog6Mb2PpcGJjKf7PzliwpmsaqzlV2NVYLCBRgPOFjLJ6yFtbi8ByPgDoidEox6GyNQh4ObG1&#10;lABnZy1w9aa1hMcbGxSdrRWG1HfklAbhoyfyMQVtLZdQN3wDaykBzs5aaiZIZ63mTFBXa5GQBNBz&#10;kbMNhDFHpD9tLAYP3DB4NEFgCx7a4IO8sutxYmwpAc7OWmoARVurOYDS1VrMZbANKPsVex9agOdq&#10;oBQ9MGqNFUSnImNrgL4xyddxjMIoTJTQZ2dhNSChLdwckOhqYcJgVoLnMl6Z7Mt1rg8TfHVl4r5i&#10;rlMCnJ21QLnNXNfcjO9qLRaErsejIy/6xcy2CGM6fLrE8TF6wvitbkG9KHoewmPHLWUDj0roc7Mw&#10;n5JvWBjegqz1kmrGJ07gy2pmv4V9F8z6FhG349iNtrDeIT87C6vNTBVxmVqf108ad8Uw9aMQNjra&#10;MRzB8sKt69XXxXDvnEqV0Gdn4d3ODOwTvAzDhPhO6MlNRpcFAWxK8isZUdr3IJW++vpRt5bOzlq7&#10;rRmmWhs98UiCMIzqWVHf92Q/S9uKBZTqgOs6HrRpfmBBcjildnpYxQi4Sua3M7D4oQf4+QvxQwD1&#10;T3Xw39cwX4t2of5Bkat/AQAA//8DAFBLAwQUAAYACAAAACEAR+ILr+AAAAALAQAADwAAAGRycy9k&#10;b3ducmV2LnhtbEyPQWvCQBCF74X+h2WE3upmTSMSsxGRticpVAultzEZk2B2NmTXJP77rqf2+JiP&#10;977JNpNpxUC9ayxrUPMIBHFhy4YrDV/Ht+cVCOeRS2wtk4YbOdjkjw8ZpqUd+ZOGg69EKGGXooba&#10;+y6V0hU1GXRz2xGH29n2Bn2IfSXLHsdQblq5iKKlNNhwWKixo11NxeVwNRreRxy3sXod9pfz7vZz&#10;TD6+94q0fppN2zUIT5P/g+GuH9QhD04ne+XSiTbklXoJqIaFSkDcgUglCsRJw1LFMcg8k/9/yH8B&#10;AAD//wMAUEsBAi0AFAAGAAgAAAAhALaDOJL+AAAA4QEAABMAAAAAAAAAAAAAAAAAAAAAAFtDb250&#10;ZW50X1R5cGVzXS54bWxQSwECLQAUAAYACAAAACEAOP0h/9YAAACUAQAACwAAAAAAAAAAAAAAAAAv&#10;AQAAX3JlbHMvLnJlbHNQSwECLQAUAAYACAAAACEA4fzPg94IAACYRAAADgAAAAAAAAAAAAAAAAAu&#10;AgAAZHJzL2Uyb0RvYy54bWxQSwECLQAUAAYACAAAACEAR+ILr+AAAAALAQAADwAAAAAAAAAAAAAA&#10;AAA4CwAAZHJzL2Rvd25yZXYueG1sUEsFBgAAAAAEAAQA8wAAAEUMAAAAAA==&#10;">
                <v:shape id="Graphic 222" o:spid="_x0000_s1220" style="position:absolute;left:9745;top:13357;width:31744;height:13386;visibility:visible;mso-wrap-style:square;v-text-anchor:top" coordsize="3174365,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dcmxQAAANwAAAAPAAAAZHJzL2Rvd25yZXYueG1sRI/BasMw&#10;EETvhf6D2EJvjRwfQnCthBAI5BAKsXPocWOtLbvWyliK4/brq0Kgx2Fm3jD5dra9mGj0rWMFy0UC&#10;grhyuuVGwaU8vK1B+ICssXdMCr7Jw3bz/JRjpt2dzzQVoRERwj5DBSaEIZPSV4Ys+oUbiKNXu9Fi&#10;iHJspB7xHuG2l2mSrKTFluOCwYH2hqqv4mYVnOQ0Jx/1Z9ddTj+3TtvuejSlUq8v8+4dRKA5/Icf&#10;7aNWkKYp/J2JR0BufgEAAP//AwBQSwECLQAUAAYACAAAACEA2+H2y+4AAACFAQAAEwAAAAAAAAAA&#10;AAAAAAAAAAAAW0NvbnRlbnRfVHlwZXNdLnhtbFBLAQItABQABgAIAAAAIQBa9CxbvwAAABUBAAAL&#10;AAAAAAAAAAAAAAAAAB8BAABfcmVscy8ucmVsc1BLAQItABQABgAIAAAAIQAapdcmxQAAANwAAAAP&#10;AAAAAAAAAAAAAAAAAAcCAABkcnMvZG93bnJldi54bWxQSwUGAAAAAAMAAwC3AAAA+QIAAAAA&#10;" path="m2724162,l,,,382524r2724162,l2724162,xem3173742,955548l12,955548r,382524l3173742,1338072r,-382524xe" fillcolor="#74aa50" stroked="f">
                  <v:path arrowok="t"/>
                </v:shape>
                <v:shape id="Graphic 223" o:spid="_x0000_s1221" style="position:absolute;left:47030;top:22913;width:1594;height:3829;visibility:visible;mso-wrap-style:square;v-text-anchor:top" coordsize="15938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fUCxgAAANwAAAAPAAAAZHJzL2Rvd25yZXYueG1sRI9Pa8JA&#10;FMTvBb/D8oReim5MoUh0FRUsIi3in4PHR/aZBLNvw+6axG/fLRR6HGbmN8x82ZtatOR8ZVnBZJyA&#10;IM6trrhQcDlvR1MQPiBrrC2Tgid5WC4GL3PMtO34SO0pFCJC2GeooAyhyaT0eUkG/dg2xNG7WWcw&#10;ROkKqR12EW5qmSbJhzRYcVwosaFNSfn99DAK3rbX6nrZdc586/1X/Tk50HrTKvU67FczEIH68B/+&#10;a++0gjR9h98z8QjIxQ8AAAD//wMAUEsBAi0AFAAGAAgAAAAhANvh9svuAAAAhQEAABMAAAAAAAAA&#10;AAAAAAAAAAAAAFtDb250ZW50X1R5cGVzXS54bWxQSwECLQAUAAYACAAAACEAWvQsW78AAAAVAQAA&#10;CwAAAAAAAAAAAAAAAAAfAQAAX3JlbHMvLnJlbHNQSwECLQAUAAYACAAAACEANsX1AsYAAADcAAAA&#10;DwAAAAAAAAAAAAAAAAAHAgAAZHJzL2Rvd25yZXYueG1sUEsFBgAAAAADAAMAtwAAAPoCAAAAAA==&#10;" path="m159258,l,,,382524r159258,l159258,xe" fillcolor="#71b2c9" stroked="f">
                  <v:path arrowok="t"/>
                </v:shape>
                <v:shape id="Graphic 224" o:spid="_x0000_s1222" style="position:absolute;left:48623;top:22913;width:400;height:3829;visibility:visible;mso-wrap-style:square;v-text-anchor:top" coordsize="4000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EjIxQAAANwAAAAPAAAAZHJzL2Rvd25yZXYueG1sRI9BawIx&#10;FITvQv9DeEJvmnUrIqtRxFJaQVq0Xrw9kufu4uZlSVJd++sboeBxmJlvmPmys424kA+1YwWjYQaC&#10;WDtTc6ng8P02mIIIEdlg45gU3CjAcvHUm2Nh3JV3dNnHUiQIhwIVVDG2hZRBV2QxDF1LnLyT8xZj&#10;kr6UxuM1wW0j8yybSIs1p4UKW1pXpM/7H6vgONZ+4ydf2ylL7dfd78vn6+5dqed+t5qBiNTFR/i/&#10;/WEU5PkY7mfSEZCLPwAAAP//AwBQSwECLQAUAAYACAAAACEA2+H2y+4AAACFAQAAEwAAAAAAAAAA&#10;AAAAAAAAAAAAW0NvbnRlbnRfVHlwZXNdLnhtbFBLAQItABQABgAIAAAAIQBa9CxbvwAAABUBAAAL&#10;AAAAAAAAAAAAAAAAAB8BAABfcmVscy8ucmVsc1BLAQItABQABgAIAAAAIQB0LEjIxQAAANwAAAAP&#10;AAAAAAAAAAAAAAAAAAcCAABkcnMvZG93bnJldi54bWxQSwUGAAAAAAMAAwC3AAAA+QIAAAAA&#10;" path="m39624,l,,,382524r39624,l39624,xe" fillcolor="#ff9b9e" stroked="f">
                  <v:path arrowok="t"/>
                </v:shape>
                <v:shape id="Graphic 225" o:spid="_x0000_s1223" style="position:absolute;left:49019;top:13357;width:406;height:13386;visibility:visible;mso-wrap-style:square;v-text-anchor:top" coordsize="40640,133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xjQxAAAANwAAAAPAAAAZHJzL2Rvd25yZXYueG1sRI9Ba8JA&#10;FITvgv9heUJvummsoaauIkJKTwXTQq/P7Gs2NPs27K6a/vtuQfA4zMw3zGY32l5cyIfOsYLHRQaC&#10;uHG641bB50c1fwYRIrLG3jEp+KUAu+10ssFSuysf6VLHViQIhxIVmBiHUsrQGLIYFm4gTt638xZj&#10;kr6V2uM1wW0v8ywrpMWO04LBgQ6Gmp/6bBVUrjg8vX69n5Z63TZ7XxlXDEaph9m4fwERaYz38K39&#10;phXk+Qr+z6QjILd/AAAA//8DAFBLAQItABQABgAIAAAAIQDb4fbL7gAAAIUBAAATAAAAAAAAAAAA&#10;AAAAAAAAAABbQ29udGVudF9UeXBlc10ueG1sUEsBAi0AFAAGAAgAAAAhAFr0LFu/AAAAFQEAAAsA&#10;AAAAAAAAAAAAAAAAHwEAAF9yZWxzLy5yZWxzUEsBAi0AFAAGAAgAAAAhAF7XGNDEAAAA3AAAAA8A&#10;AAAAAAAAAAAAAAAABwIAAGRycy9kb3ducmV2LnhtbFBLBQYAAAAAAwADALcAAAD4AgAAAAA=&#10;" path="m40386,955548l,955548r,382524l40386,1338072r,-382524xem40386,l,,,382524r40386,l40386,xe" fillcolor="#ff585d" stroked="f">
                  <v:path arrowok="t"/>
                </v:shape>
                <v:shape id="Graphic 226" o:spid="_x0000_s1224" style="position:absolute;left:3749;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2hwQAAANwAAAAPAAAAZHJzL2Rvd25yZXYueG1sRI9Pi8Iw&#10;FMTvwn6H8ARvmtqDSDWWtazgHtc/92fzti1tXkqSavfbmwXB4zAzv2G2+Wg6cSfnG8sKlosEBHFp&#10;dcOVgsv5MF+D8AFZY2eZFPyRh3z3Mdlipu2Df+h+CpWIEPYZKqhD6DMpfVmTQb+wPXH0fq0zGKJ0&#10;ldQOHxFuOpkmyUoabDgu1NhTUVPZngaj4Nu69fB1K4re3fb7NlyLIaVGqdl0/NyACDSGd/jVPmoF&#10;abqC/zPxCMjdEwAA//8DAFBLAQItABQABgAIAAAAIQDb4fbL7gAAAIUBAAATAAAAAAAAAAAAAAAA&#10;AAAAAABbQ29udGVudF9UeXBlc10ueG1sUEsBAi0AFAAGAAgAAAAhAFr0LFu/AAAAFQEAAAsAAAAA&#10;AAAAAAAAAAAAHwEAAF9yZWxzLy5yZWxzUEsBAi0AFAAGAAgAAAAhAN8lbaHBAAAA3AAAAA8AAAAA&#10;AAAAAAAAAAAABwIAAGRycy9kb3ducmV2LnhtbFBLBQYAAAAAAwADALcAAAD1AgAAAAA=&#10;" path="m60197,l,,,60198r60197,l60197,xe" fillcolor="#74aa50" stroked="f">
                  <v:path arrowok="t"/>
                </v:shape>
                <v:shape id="Graphic 227" o:spid="_x0000_s1225" style="position:absolute;left:10988;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cxxAAAANwAAAAPAAAAZHJzL2Rvd25yZXYueG1sRI9BSwMx&#10;FITvgv8hPKE3mzRCK2vToq2FggexevD42Dw3i8nLskm323/fFASPw8x8wyzXY/BioD61kQ3MpgoE&#10;cR1ty42Br8/d/SOIlJEt+shk4EwJ1qvbmyVWNp74g4ZDbkSBcKrQgMu5q6RMtaOAaRo74uL9xD5g&#10;LrJvpO3xVODBS63UXAZsuSw47GjjqP49HIOBhd7j97Z+9eqhVbO3F/euN34wZnI3Pj+ByDTm//Bf&#10;e28NaL2A65lyBOTqAgAA//8DAFBLAQItABQABgAIAAAAIQDb4fbL7gAAAIUBAAATAAAAAAAAAAAA&#10;AAAAAAAAAABbQ29udGVudF9UeXBlc10ueG1sUEsBAi0AFAAGAAgAAAAhAFr0LFu/AAAAFQEAAAsA&#10;AAAAAAAAAAAAAAAAHwEAAF9yZWxzLy5yZWxzUEsBAi0AFAAGAAgAAAAhABOxxzHEAAAA3AAAAA8A&#10;AAAAAAAAAAAAAAAABwIAAGRycy9kb3ducmV2LnhtbFBLBQYAAAAAAwADALcAAAD4AgAAAAA=&#10;" path="m60198,l,,,60198r60198,l60198,xe" fillcolor="#abcd95" stroked="f">
                  <v:path arrowok="t"/>
                </v:shape>
                <v:shape id="Graphic 228" o:spid="_x0000_s1226" style="position:absolute;left:18486;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hwkxAAAANwAAAAPAAAAZHJzL2Rvd25yZXYueG1sRE/LasJA&#10;FN0X/IfhCt3VianP1FG0VRChBR8bd7eZaxLM3AmZUaNf7ywKXR7OezJrTCmuVLvCsoJuJwJBnFpd&#10;cKbgsF+9jUA4j6yxtEwK7uRgNm29TDDR9sZbuu58JkIIuwQV5N5XiZQuzcmg69iKOHAnWxv0AdaZ&#10;1DXeQrgpZRxFA2mw4NCQY0WfOaXn3cUoWL8vDsvH73Cjo/nlp/weH3tfTV+p13Yz/wDhqfH/4j/3&#10;WiuI47A2nAlHQE6fAAAA//8DAFBLAQItABQABgAIAAAAIQDb4fbL7gAAAIUBAAATAAAAAAAAAAAA&#10;AAAAAAAAAABbQ29udGVudF9UeXBlc10ueG1sUEsBAi0AFAAGAAgAAAAhAFr0LFu/AAAAFQEAAAsA&#10;AAAAAAAAAAAAAAAAHwEAAF9yZWxzLy5yZWxzUEsBAi0AFAAGAAgAAAAhAIiSHCTEAAAA3AAAAA8A&#10;AAAAAAAAAAAAAAAABwIAAGRycy9kb3ducmV2LnhtbFBLBQYAAAAAAwADALcAAAD4AgAAAAA=&#10;" path="m60198,l,,,60198r60198,l60198,xe" fillcolor="#71b2c9" stroked="f">
                  <v:path arrowok="t"/>
                </v:shape>
                <v:shape id="Graphic 229" o:spid="_x0000_s1227" style="position:absolute;left:33383;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nwwAAANwAAAAPAAAAZHJzL2Rvd25yZXYueG1sRI9Bi8Iw&#10;FITvwv6H8Ba8abo9iFajSBdBYS/W/oBn87Ytm7yUJtb6782C4HGYmW+YzW60RgzU+9axgq95AoK4&#10;crrlWkF5OcyWIHxA1mgck4IHedhtPyYbzLS785mGItQiQthnqKAJocuk9FVDFv3cdcTR+3W9xRBl&#10;X0vd4z3CrZFpkiykxZbjQoMd5Q1Vf8XNKhiS4nufOzOcjE/Ln+vhkZ8vrVLTz3G/BhFoDO/wq33U&#10;CtJ0Bf9n4hGQ2ycAAAD//wMAUEsBAi0AFAAGAAgAAAAhANvh9svuAAAAhQEAABMAAAAAAAAAAAAA&#10;AAAAAAAAAFtDb250ZW50X1R5cGVzXS54bWxQSwECLQAUAAYACAAAACEAWvQsW78AAAAVAQAACwAA&#10;AAAAAAAAAAAAAAAfAQAAX3JlbHMvLnJlbHNQSwECLQAUAAYACAAAACEABfkfZ8MAAADcAAAADwAA&#10;AAAAAAAAAAAAAAAHAgAAZHJzL2Rvd25yZXYueG1sUEsFBgAAAAADAAMAtwAAAPcCAAAAAA==&#10;" path="m60198,l,,,60198r60198,l60198,xe" fillcolor="#ff9b9e" stroked="f">
                  <v:path arrowok="t"/>
                </v:shape>
                <v:shape id="Graphic 230" o:spid="_x0000_s1228" style="position:absolute;left:42039;top:30685;width:603;height:603;visibility:visible;mso-wrap-style:square;v-text-anchor:top" coordsize="60325,60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48xAAAANwAAAAPAAAAZHJzL2Rvd25yZXYueG1sRE9Na8JA&#10;EL0X/A/LFHrTjWmVEl2DBCwKLWhSxOOYnSbB7Gya3Wr677sHocfH+16mg2nFlXrXWFYwnUQgiEur&#10;G64UfBab8SsI55E1tpZJwS85SFejhyUm2t74QNfcVyKEsEtQQe19l0jpypoMuontiAP3ZXuDPsC+&#10;krrHWwg3rYyjaC4NNhwaauwoq6m85D9GAb0Xx+1+l719zHD3Mt3b7Pt8ypV6ehzWCxCeBv8vvru3&#10;WkH8HOaHM+EIyNUfAAAA//8DAFBLAQItABQABgAIAAAAIQDb4fbL7gAAAIUBAAATAAAAAAAAAAAA&#10;AAAAAAAAAABbQ29udGVudF9UeXBlc10ueG1sUEsBAi0AFAAGAAgAAAAhAFr0LFu/AAAAFQEAAAsA&#10;AAAAAAAAAAAAAAAAHwEAAF9yZWxzLy5yZWxzUEsBAi0AFAAGAAgAAAAhALmiTjzEAAAA3AAAAA8A&#10;AAAAAAAAAAAAAAAABwIAAGRycy9kb3ducmV2LnhtbFBLBQYAAAAAAwADALcAAAD4AgAAAAA=&#10;" path="m60198,l,,,60198r60198,l60198,xe" fillcolor="#ff585d" stroked="f">
                  <v:path arrowok="t"/>
                </v:shape>
                <v:shape id="Graphic 231" o:spid="_x0000_s1229"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lpxAAAANwAAAAPAAAAZHJzL2Rvd25yZXYueG1sRI9Pi8Iw&#10;FMTvwn6H8IS9aeofRKpRRFZZkD2ou3h9Ns+22ryUJGr99mZB8DjMzG+Y6bwxlbiR86VlBb1uAoI4&#10;s7rkXMHvftUZg/ABWWNlmRQ8yMN89tGaYqrtnbd024VcRAj7FBUUIdSplD4ryKDv2po4eifrDIYo&#10;XS61w3uEm0r2k2QkDZYcFwqsaVlQdtldjYJz5s9L+rmODn/DDeqv49rtT2ulPtvNYgIiUBPe4Vf7&#10;WyvoD3rwfyYeATl7AgAA//8DAFBLAQItABQABgAIAAAAIQDb4fbL7gAAAIUBAAATAAAAAAAAAAAA&#10;AAAAAAAAAABbQ29udGVudF9UeXBlc10ueG1sUEsBAi0AFAAGAAgAAAAhAFr0LFu/AAAAFQEAAAsA&#10;AAAAAAAAAAAAAAAAHwEAAF9yZWxzLy5yZWxzUEsBAi0AFAAGAAgAAAAhAMFFeWnEAAAA3AAAAA8A&#10;AAAAAAAAAAAAAAAABwIAAGRycy9kb3ducmV2LnhtbFBLBQYAAAAAAwADALcAAAD4Ag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 id="Textbox 232" o:spid="_x0000_s1230" type="#_x0000_t202" style="position:absolute;left:4495;top:12176;width:4223;height:6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0CDA154A" w14:textId="77777777" w:rsidR="00BF4AEC" w:rsidRDefault="00000000">
                        <w:pPr>
                          <w:spacing w:line="237" w:lineRule="auto"/>
                          <w:ind w:right="18"/>
                          <w:jc w:val="center"/>
                          <w:rPr>
                            <w:rFonts w:ascii="Segoe UI Light"/>
                            <w:sz w:val="18"/>
                          </w:rPr>
                        </w:pPr>
                        <w:r>
                          <w:rPr>
                            <w:rFonts w:ascii="Segoe UI Light"/>
                            <w:color w:val="222223"/>
                            <w:spacing w:val="-2"/>
                            <w:sz w:val="18"/>
                          </w:rPr>
                          <w:t xml:space="preserve">Joint </w:t>
                        </w:r>
                        <w:proofErr w:type="gramStart"/>
                        <w:r>
                          <w:rPr>
                            <w:rFonts w:ascii="Segoe UI Light"/>
                            <w:color w:val="222223"/>
                            <w:spacing w:val="-2"/>
                            <w:sz w:val="18"/>
                          </w:rPr>
                          <w:t>Problem Solving</w:t>
                        </w:r>
                        <w:proofErr w:type="gramEnd"/>
                        <w:r>
                          <w:rPr>
                            <w:rFonts w:ascii="Segoe UI Light"/>
                            <w:color w:val="222223"/>
                            <w:spacing w:val="-2"/>
                            <w:sz w:val="18"/>
                          </w:rPr>
                          <w:t xml:space="preserve"> Activities</w:t>
                        </w:r>
                      </w:p>
                    </w:txbxContent>
                  </v:textbox>
                </v:shape>
                <v:shape id="Textbox 233" o:spid="_x0000_s1231" type="#_x0000_t202" style="position:absolute;left:3589;top:23240;width:5137;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3F4290E9" w14:textId="77777777" w:rsidR="00BF4AEC" w:rsidRDefault="00000000">
                        <w:pPr>
                          <w:spacing w:line="237" w:lineRule="auto"/>
                          <w:ind w:left="103" w:right="9" w:hanging="104"/>
                          <w:rPr>
                            <w:rFonts w:ascii="Segoe UI Light"/>
                            <w:sz w:val="18"/>
                          </w:rPr>
                        </w:pPr>
                        <w:r>
                          <w:rPr>
                            <w:rFonts w:ascii="Segoe UI Light"/>
                            <w:color w:val="222223"/>
                            <w:spacing w:val="-2"/>
                            <w:sz w:val="18"/>
                          </w:rPr>
                          <w:t>Workplace Projects</w:t>
                        </w:r>
                      </w:p>
                    </w:txbxContent>
                  </v:textbox>
                </v:shape>
                <v:shape id="Textbox 234" o:spid="_x0000_s1232" type="#_x0000_t202" style="position:absolute;left:47297;top:24340;width:2210;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543872CB" w14:textId="77777777" w:rsidR="00BF4AEC" w:rsidRDefault="00000000">
                        <w:pPr>
                          <w:spacing w:line="158" w:lineRule="exact"/>
                          <w:rPr>
                            <w:rFonts w:ascii="Segoe UI"/>
                            <w:b/>
                            <w:sz w:val="12"/>
                          </w:rPr>
                        </w:pPr>
                        <w:r>
                          <w:rPr>
                            <w:rFonts w:ascii="Segoe UI"/>
                            <w:b/>
                            <w:color w:val="222223"/>
                            <w:spacing w:val="-4"/>
                            <w:sz w:val="12"/>
                          </w:rPr>
                          <w:t>4%1%</w:t>
                        </w:r>
                      </w:p>
                    </w:txbxContent>
                  </v:textbox>
                </v:shape>
                <v:shape id="Textbox 235" o:spid="_x0000_s1233" type="#_x0000_t202" style="position:absolute;left:48836;top:24904;width:1231;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41415768" w14:textId="77777777" w:rsidR="00BF4AEC" w:rsidRDefault="00000000">
                        <w:pPr>
                          <w:spacing w:line="158" w:lineRule="exact"/>
                          <w:rPr>
                            <w:rFonts w:ascii="Segoe UI"/>
                            <w:b/>
                            <w:sz w:val="12"/>
                          </w:rPr>
                        </w:pPr>
                        <w:r>
                          <w:rPr>
                            <w:rFonts w:ascii="Segoe UI"/>
                            <w:b/>
                            <w:color w:val="222223"/>
                            <w:spacing w:val="-5"/>
                            <w:sz w:val="12"/>
                          </w:rPr>
                          <w:t>1%</w:t>
                        </w:r>
                      </w:p>
                    </w:txbxContent>
                  </v:textbox>
                </v:shape>
                <v:shape id="Textbox 236" o:spid="_x0000_s1234" type="#_x0000_t202" style="position:absolute;left:2827;top:30244;width:47434;height:5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CDAA5B3" w14:textId="77777777" w:rsidR="00BF4AEC" w:rsidRDefault="00000000">
                        <w:pPr>
                          <w:tabs>
                            <w:tab w:val="left" w:pos="1424"/>
                            <w:tab w:val="left" w:pos="2605"/>
                            <w:tab w:val="left" w:pos="4951"/>
                            <w:tab w:val="left" w:pos="6314"/>
                          </w:tabs>
                          <w:spacing w:line="212" w:lineRule="exact"/>
                          <w:ind w:left="284"/>
                          <w:rPr>
                            <w:rFonts w:ascii="Segoe UI Light"/>
                            <w:sz w:val="16"/>
                          </w:rPr>
                        </w:pPr>
                        <w:r>
                          <w:rPr>
                            <w:rFonts w:ascii="Segoe UI Light"/>
                            <w:color w:val="222223"/>
                            <w:sz w:val="16"/>
                          </w:rPr>
                          <w:t>Very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Fairly</w:t>
                        </w:r>
                        <w:r>
                          <w:rPr>
                            <w:rFonts w:ascii="Segoe UI Light"/>
                            <w:color w:val="222223"/>
                            <w:spacing w:val="-8"/>
                            <w:sz w:val="16"/>
                          </w:rPr>
                          <w:t xml:space="preserve"> </w:t>
                        </w:r>
                        <w:r>
                          <w:rPr>
                            <w:rFonts w:ascii="Segoe UI Light"/>
                            <w:color w:val="222223"/>
                            <w:spacing w:val="-2"/>
                            <w:sz w:val="16"/>
                          </w:rPr>
                          <w:t>satisfied</w:t>
                        </w:r>
                        <w:r>
                          <w:rPr>
                            <w:rFonts w:ascii="Segoe UI Light"/>
                            <w:color w:val="222223"/>
                            <w:sz w:val="16"/>
                          </w:rPr>
                          <w:tab/>
                          <w:t>Neither</w:t>
                        </w:r>
                        <w:r>
                          <w:rPr>
                            <w:rFonts w:ascii="Segoe UI Light"/>
                            <w:color w:val="222223"/>
                            <w:spacing w:val="-11"/>
                            <w:sz w:val="16"/>
                          </w:rPr>
                          <w:t xml:space="preserve"> </w:t>
                        </w:r>
                        <w:r>
                          <w:rPr>
                            <w:rFonts w:ascii="Segoe UI Light"/>
                            <w:color w:val="222223"/>
                            <w:sz w:val="16"/>
                          </w:rPr>
                          <w:t>satisfied</w:t>
                        </w:r>
                        <w:r>
                          <w:rPr>
                            <w:rFonts w:ascii="Segoe UI Light"/>
                            <w:color w:val="222223"/>
                            <w:spacing w:val="-11"/>
                            <w:sz w:val="16"/>
                          </w:rPr>
                          <w:t xml:space="preserve"> </w:t>
                        </w:r>
                        <w:r>
                          <w:rPr>
                            <w:rFonts w:ascii="Segoe UI Light"/>
                            <w:color w:val="222223"/>
                            <w:sz w:val="16"/>
                          </w:rPr>
                          <w:t>nor</w:t>
                        </w:r>
                        <w:r>
                          <w:rPr>
                            <w:rFonts w:ascii="Segoe UI Light"/>
                            <w:color w:val="222223"/>
                            <w:spacing w:val="-10"/>
                            <w:sz w:val="16"/>
                          </w:rPr>
                          <w:t xml:space="preserve"> </w:t>
                        </w:r>
                        <w:r>
                          <w:rPr>
                            <w:rFonts w:ascii="Segoe UI Light"/>
                            <w:color w:val="222223"/>
                            <w:spacing w:val="-2"/>
                            <w:sz w:val="16"/>
                          </w:rPr>
                          <w:t>dissatisfied</w:t>
                        </w:r>
                        <w:r>
                          <w:rPr>
                            <w:rFonts w:ascii="Segoe UI Light"/>
                            <w:color w:val="222223"/>
                            <w:sz w:val="16"/>
                          </w:rPr>
                          <w:tab/>
                          <w:t>Fairly</w:t>
                        </w:r>
                        <w:r>
                          <w:rPr>
                            <w:rFonts w:ascii="Segoe UI Light"/>
                            <w:color w:val="222223"/>
                            <w:spacing w:val="-9"/>
                            <w:sz w:val="16"/>
                          </w:rPr>
                          <w:t xml:space="preserve"> </w:t>
                        </w:r>
                        <w:r>
                          <w:rPr>
                            <w:rFonts w:ascii="Segoe UI Light"/>
                            <w:color w:val="222223"/>
                            <w:spacing w:val="-2"/>
                            <w:sz w:val="16"/>
                          </w:rPr>
                          <w:t>dissatisfied</w:t>
                        </w:r>
                        <w:r>
                          <w:rPr>
                            <w:rFonts w:ascii="Segoe UI Light"/>
                            <w:color w:val="222223"/>
                            <w:sz w:val="16"/>
                          </w:rPr>
                          <w:tab/>
                          <w:t>Very</w:t>
                        </w:r>
                        <w:r>
                          <w:rPr>
                            <w:rFonts w:ascii="Segoe UI Light"/>
                            <w:color w:val="222223"/>
                            <w:spacing w:val="-10"/>
                            <w:sz w:val="16"/>
                          </w:rPr>
                          <w:t xml:space="preserve"> </w:t>
                        </w:r>
                        <w:proofErr w:type="gramStart"/>
                        <w:r>
                          <w:rPr>
                            <w:rFonts w:ascii="Segoe UI Light"/>
                            <w:color w:val="222223"/>
                            <w:spacing w:val="-2"/>
                            <w:sz w:val="16"/>
                          </w:rPr>
                          <w:t>dissatisfied</w:t>
                        </w:r>
                        <w:proofErr w:type="gramEnd"/>
                      </w:p>
                      <w:p w14:paraId="3B137C4D" w14:textId="77777777" w:rsidR="00BF4AEC" w:rsidRDefault="00000000">
                        <w:pPr>
                          <w:spacing w:before="189"/>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p w14:paraId="75947040" w14:textId="77777777" w:rsidR="00BF4AEC" w:rsidRDefault="00000000">
                        <w:pPr>
                          <w:spacing w:before="143" w:line="159" w:lineRule="exact"/>
                          <w:ind w:right="18"/>
                          <w:jc w:val="right"/>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v:textbox>
                </v:shape>
                <v:shape id="Textbox 237" o:spid="_x0000_s1235" type="#_x0000_t202" style="position:absolute;left:41483;top:22913;width:555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cFOxgAAANwAAAAPAAAAZHJzL2Rvd25yZXYueG1sRI9BT8JA&#10;FITvJvyHzSPhJlsgglYWoiQST6AoweNL99E2dt/W7rOUf8+SmHiczMw3mfmyc5VqqQmlZwOjYQKK&#10;OPO25NzA58fL7T2oIMgWK89k4EwBlovezRxT60/8Tu1OchUhHFI0UIjUqdYhK8hhGPqaOHpH3ziU&#10;KJtc2wZPEe4qPU6SqXZYclwosKZVQdn37tcZCO3DZCPbn9ndfntI3r6e17mUa2MG/e7pEZRQJ//h&#10;v/arNTCezOB6Jh4BvbgAAAD//wMAUEsBAi0AFAAGAAgAAAAhANvh9svuAAAAhQEAABMAAAAAAAAA&#10;AAAAAAAAAAAAAFtDb250ZW50X1R5cGVzXS54bWxQSwECLQAUAAYACAAAACEAWvQsW78AAAAVAQAA&#10;CwAAAAAAAAAAAAAAAAAfAQAAX3JlbHMvLnJlbHNQSwECLQAUAAYACAAAACEA/VHBTsYAAADcAAAA&#10;DwAAAAAAAAAAAAAAAAAHAgAAZHJzL2Rvd25yZXYueG1sUEsFBgAAAAADAAMAtwAAAPoCAAAAAA==&#10;" fillcolor="#abcd95" stroked="f">
                  <v:textbox inset="0,0,0,0">
                    <w:txbxContent>
                      <w:p w14:paraId="41F98158" w14:textId="77777777" w:rsidR="00BF4AEC" w:rsidRDefault="00BF4AEC">
                        <w:pPr>
                          <w:spacing w:before="77"/>
                          <w:rPr>
                            <w:b/>
                            <w:color w:val="000000"/>
                            <w:sz w:val="12"/>
                          </w:rPr>
                        </w:pPr>
                      </w:p>
                      <w:p w14:paraId="1BE3DA26" w14:textId="77777777" w:rsidR="00BF4AEC" w:rsidRDefault="00000000">
                        <w:pPr>
                          <w:jc w:val="center"/>
                          <w:rPr>
                            <w:rFonts w:ascii="Segoe UI"/>
                            <w:b/>
                            <w:color w:val="000000"/>
                            <w:sz w:val="12"/>
                          </w:rPr>
                        </w:pPr>
                        <w:r>
                          <w:rPr>
                            <w:rFonts w:ascii="Segoe UI"/>
                            <w:b/>
                            <w:color w:val="222223"/>
                            <w:spacing w:val="-5"/>
                            <w:sz w:val="12"/>
                          </w:rPr>
                          <w:t>14%</w:t>
                        </w:r>
                      </w:p>
                    </w:txbxContent>
                  </v:textbox>
                </v:shape>
                <v:shape id="Textbox 238" o:spid="_x0000_s1236" type="#_x0000_t202" style="position:absolute;left:24848;top:24340;width:1658;height:1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7020B0E0" w14:textId="77777777" w:rsidR="00BF4AEC" w:rsidRDefault="00000000">
                        <w:pPr>
                          <w:spacing w:line="158" w:lineRule="exact"/>
                          <w:rPr>
                            <w:rFonts w:ascii="Segoe UI"/>
                            <w:b/>
                            <w:sz w:val="12"/>
                          </w:rPr>
                        </w:pPr>
                        <w:r>
                          <w:rPr>
                            <w:rFonts w:ascii="Segoe UI"/>
                            <w:b/>
                            <w:color w:val="222223"/>
                            <w:spacing w:val="-5"/>
                            <w:sz w:val="12"/>
                          </w:rPr>
                          <w:t>80%</w:t>
                        </w:r>
                      </w:p>
                    </w:txbxContent>
                  </v:textbox>
                </v:shape>
                <v:shape id="Textbox 239" o:spid="_x0000_s1237" type="#_x0000_t202" style="position:absolute;left:47815;top:13357;width:1207;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y+7xgAAANwAAAAPAAAAZHJzL2Rvd25yZXYueG1sRI9Pa8JA&#10;FMTvhX6H5Qne6kYt0qRuRIqiFS+NotdH9uUPzb4N2Y2m/fTdQqHHYWZ+wyxXg2nEjTpXW1YwnUQg&#10;iHOray4VnE/bpxcQziNrbCyTgi9ysEofH5aYaHvnD7plvhQBwi5BBZX3bSKlyysy6Ca2JQ5eYTuD&#10;PsiulLrDe4CbRs6iaCEN1hwWKmzpraL8M+uNgvWhXXybbPO8Ky507eP3Y90fnFLj0bB+BeFp8P/h&#10;v/ZeK5jNY/g9E46ATH8AAAD//wMAUEsBAi0AFAAGAAgAAAAhANvh9svuAAAAhQEAABMAAAAAAAAA&#10;AAAAAAAAAAAAAFtDb250ZW50X1R5cGVzXS54bWxQSwECLQAUAAYACAAAACEAWvQsW78AAAAVAQAA&#10;CwAAAAAAAAAAAAAAAAAfAQAAX3JlbHMvLnJlbHNQSwECLQAUAAYACAAAACEACWsvu8YAAADcAAAA&#10;DwAAAAAAAAAAAAAAAAAHAgAAZHJzL2Rvd25yZXYueG1sUEsFBgAAAAADAAMAtwAAAPoCAAAAAA==&#10;" fillcolor="#ff9b9e" stroked="f">
                  <v:textbox inset="0,0,0,0">
                    <w:txbxContent>
                      <w:p w14:paraId="6072D968" w14:textId="77777777" w:rsidR="00BF4AEC" w:rsidRDefault="00BF4AEC">
                        <w:pPr>
                          <w:spacing w:before="76"/>
                          <w:rPr>
                            <w:b/>
                            <w:color w:val="000000"/>
                            <w:sz w:val="12"/>
                          </w:rPr>
                        </w:pPr>
                      </w:p>
                      <w:p w14:paraId="310B5B53" w14:textId="77777777" w:rsidR="00BF4AEC" w:rsidRDefault="00000000">
                        <w:pPr>
                          <w:ind w:left="9" w:right="-159"/>
                          <w:rPr>
                            <w:rFonts w:ascii="Segoe UI"/>
                            <w:b/>
                            <w:color w:val="000000"/>
                            <w:sz w:val="12"/>
                          </w:rPr>
                        </w:pPr>
                        <w:r>
                          <w:rPr>
                            <w:rFonts w:ascii="Segoe UI"/>
                            <w:b/>
                            <w:color w:val="222223"/>
                            <w:spacing w:val="-6"/>
                            <w:sz w:val="12"/>
                          </w:rPr>
                          <w:t>3%1%</w:t>
                        </w:r>
                      </w:p>
                    </w:txbxContent>
                  </v:textbox>
                </v:shape>
                <v:shape id="Textbox 240" o:spid="_x0000_s1238" type="#_x0000_t202" style="position:absolute;left:46207;top:13357;width:161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52wwAAANwAAAAPAAAAZHJzL2Rvd25yZXYueG1sRE9da8Iw&#10;FH0f+B/CHextJpUpXTWKiBsTcbBO8PXSXNuy5qY2Wa3/3jwM9ng434vVYBvRU+drxxqSsQJBXDhT&#10;c6nh+P32nILwAdlg45g03MjDajl6WGBm3JW/qM9DKWII+ww1VCG0mZS+qMiiH7uWOHJn11kMEXal&#10;NB1eY7ht5ESpmbRYc2yosKVNRcVP/ms1HN5PSao+/TZVr8n2suun+9y2Wj89Dus5iEBD+Bf/uT+M&#10;hslLnB/PxCMgl3cAAAD//wMAUEsBAi0AFAAGAAgAAAAhANvh9svuAAAAhQEAABMAAAAAAAAAAAAA&#10;AAAAAAAAAFtDb250ZW50X1R5cGVzXS54bWxQSwECLQAUAAYACAAAACEAWvQsW78AAAAVAQAACwAA&#10;AAAAAAAAAAAAAAAfAQAAX3JlbHMvLnJlbHNQSwECLQAUAAYACAAAACEAs3E+dsMAAADcAAAADwAA&#10;AAAAAAAAAAAAAAAHAgAAZHJzL2Rvd25yZXYueG1sUEsFBgAAAAADAAMAtwAAAPcCAAAAAA==&#10;" fillcolor="#71b2c9" stroked="f">
                  <v:textbox inset="0,0,0,0">
                    <w:txbxContent>
                      <w:p w14:paraId="7C4F2595" w14:textId="77777777" w:rsidR="00BF4AEC" w:rsidRDefault="00BF4AEC">
                        <w:pPr>
                          <w:spacing w:before="76"/>
                          <w:rPr>
                            <w:b/>
                            <w:color w:val="000000"/>
                            <w:sz w:val="12"/>
                          </w:rPr>
                        </w:pPr>
                      </w:p>
                      <w:p w14:paraId="0361B826" w14:textId="77777777" w:rsidR="00BF4AEC" w:rsidRDefault="00000000">
                        <w:pPr>
                          <w:ind w:left="41"/>
                          <w:rPr>
                            <w:rFonts w:ascii="Segoe UI"/>
                            <w:b/>
                            <w:color w:val="000000"/>
                            <w:sz w:val="12"/>
                          </w:rPr>
                        </w:pPr>
                        <w:r>
                          <w:rPr>
                            <w:rFonts w:ascii="Segoe UI"/>
                            <w:b/>
                            <w:color w:val="222223"/>
                            <w:spacing w:val="-5"/>
                            <w:sz w:val="12"/>
                          </w:rPr>
                          <w:t>4%</w:t>
                        </w:r>
                      </w:p>
                    </w:txbxContent>
                  </v:textbox>
                </v:shape>
                <v:shape id="Textbox 241" o:spid="_x0000_s1239" type="#_x0000_t202" style="position:absolute;left:36987;top:13357;width:9220;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o/cxgAAANwAAAAPAAAAZHJzL2Rvd25yZXYueG1sRI9BT8JA&#10;FITvJP6HzTPxJltAUSoLARKJJ1CU6PGl+2wbum9r91nKv3dJTDhOZuabzHTeuUq11ITSs4FBPwFF&#10;nHlbcm7g4/359hFUEGSLlWcycKIA89lVb4qp9Ud+o3YnuYoQDikaKETqVOuQFeQw9H1NHL1v3ziU&#10;KJtc2waPEe4qPUySsXZYclwosKZVQdlh9+sMhHYy2sj25+F+v/1MXr+W61zKtTE3193iCZRQJ5fw&#10;f/vFGhjeDeB8Jh4BPfsDAAD//wMAUEsBAi0AFAAGAAgAAAAhANvh9svuAAAAhQEAABMAAAAAAAAA&#10;AAAAAAAAAAAAAFtDb250ZW50X1R5cGVzXS54bWxQSwECLQAUAAYACAAAACEAWvQsW78AAAAVAQAA&#10;CwAAAAAAAAAAAAAAAAAfAQAAX3JlbHMvLnJlbHNQSwECLQAUAAYACAAAACEARfKP3MYAAADcAAAA&#10;DwAAAAAAAAAAAAAAAAAHAgAAZHJzL2Rvd25yZXYueG1sUEsFBgAAAAADAAMAtwAAAPoCAAAAAA==&#10;" fillcolor="#abcd95" stroked="f">
                  <v:textbox inset="0,0,0,0">
                    <w:txbxContent>
                      <w:p w14:paraId="3F4D50BA" w14:textId="77777777" w:rsidR="00BF4AEC" w:rsidRDefault="00BF4AEC">
                        <w:pPr>
                          <w:spacing w:before="76"/>
                          <w:rPr>
                            <w:b/>
                            <w:color w:val="000000"/>
                            <w:sz w:val="12"/>
                          </w:rPr>
                        </w:pPr>
                      </w:p>
                      <w:p w14:paraId="141EC478" w14:textId="77777777" w:rsidR="00BF4AEC" w:rsidRDefault="00000000">
                        <w:pPr>
                          <w:ind w:left="2"/>
                          <w:jc w:val="center"/>
                          <w:rPr>
                            <w:rFonts w:ascii="Segoe UI"/>
                            <w:b/>
                            <w:color w:val="000000"/>
                            <w:sz w:val="12"/>
                          </w:rPr>
                        </w:pPr>
                        <w:r>
                          <w:rPr>
                            <w:rFonts w:ascii="Segoe UI"/>
                            <w:b/>
                            <w:color w:val="222223"/>
                            <w:spacing w:val="-5"/>
                            <w:sz w:val="12"/>
                          </w:rPr>
                          <w:t>23%</w:t>
                        </w:r>
                      </w:p>
                    </w:txbxContent>
                  </v:textbox>
                </v:shape>
                <v:shape id="Textbox 242" o:spid="_x0000_s1240" type="#_x0000_t202" style="position:absolute;left:22608;top:14777;width:1651;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40E2E888" w14:textId="77777777" w:rsidR="00BF4AEC" w:rsidRDefault="00000000">
                        <w:pPr>
                          <w:spacing w:line="158" w:lineRule="exact"/>
                          <w:rPr>
                            <w:rFonts w:ascii="Segoe UI"/>
                            <w:b/>
                            <w:sz w:val="12"/>
                          </w:rPr>
                        </w:pPr>
                        <w:r>
                          <w:rPr>
                            <w:rFonts w:ascii="Segoe UI"/>
                            <w:b/>
                            <w:color w:val="222223"/>
                            <w:spacing w:val="-5"/>
                            <w:sz w:val="12"/>
                          </w:rPr>
                          <w:t>68%</w:t>
                        </w:r>
                      </w:p>
                    </w:txbxContent>
                  </v:textbox>
                </v:shape>
                <v:shape id="Textbox 243" o:spid="_x0000_s1241" type="#_x0000_t202" style="position:absolute;left:2788;top:3665;width:4733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kexQAAANwAAAAPAAAAZHJzL2Rvd25yZXYueG1sRI9Ba8JA&#10;FITvBf/D8gq91Y2pFE2zkSAEvLRYFc+P7Gs2NPs2ZDca++u7QqHHYWa+YfLNZDtxocG3jhUs5gkI&#10;4trplhsFp2P1vALhA7LGzjEpuJGHTTF7yDHT7sqfdDmERkQI+wwVmBD6TEpfG7Lo564njt6XGyyG&#10;KIdG6gGvEW47mSbJq7TYclww2NPWUP19GK2C9/KcVj/9fjfybW3sYjmm1n0o9fQ4lW8gAk3hP/zX&#10;3mkF6fIF7mfiEZDFLwAAAP//AwBQSwECLQAUAAYACAAAACEA2+H2y+4AAACFAQAAEwAAAAAAAAAA&#10;AAAAAAAAAAAAW0NvbnRlbnRfVHlwZXNdLnhtbFBLAQItABQABgAIAAAAIQBa9CxbvwAAABUBAAAL&#10;AAAAAAAAAAAAAAAAAB8BAABfcmVscy8ucmVsc1BLAQItABQABgAIAAAAIQDH3QkexQAAANwAAAAP&#10;AAAAAAAAAAAAAAAAAAcCAABkcnMvZG93bnJldi54bWxQSwUGAAAAAAMAAwC3AAAA+QIAAAAA&#10;" fillcolor="#ff585d" stroked="f">
                  <v:textbox inset="0,0,0,0">
                    <w:txbxContent>
                      <w:p w14:paraId="74AB55EF" w14:textId="77777777" w:rsidR="00BF4AEC" w:rsidRDefault="00000000">
                        <w:pPr>
                          <w:spacing w:before="158"/>
                          <w:ind w:left="56"/>
                          <w:rPr>
                            <w:rFonts w:ascii="Segoe UI"/>
                            <w:b/>
                            <w:color w:val="000000"/>
                            <w:sz w:val="23"/>
                          </w:rPr>
                        </w:pPr>
                        <w:proofErr w:type="gramStart"/>
                        <w:r>
                          <w:rPr>
                            <w:rFonts w:ascii="Segoe UI"/>
                            <w:b/>
                            <w:color w:val="FFFFFF"/>
                            <w:sz w:val="23"/>
                          </w:rPr>
                          <w:t>Overall</w:t>
                        </w:r>
                        <w:proofErr w:type="gramEnd"/>
                        <w:r>
                          <w:rPr>
                            <w:rFonts w:ascii="Segoe UI"/>
                            <w:b/>
                            <w:color w:val="FFFFFF"/>
                            <w:spacing w:val="12"/>
                            <w:sz w:val="23"/>
                          </w:rPr>
                          <w:t xml:space="preserve"> </w:t>
                        </w:r>
                        <w:r>
                          <w:rPr>
                            <w:rFonts w:ascii="Segoe UI"/>
                            <w:b/>
                            <w:color w:val="FFFFFF"/>
                            <w:sz w:val="23"/>
                          </w:rPr>
                          <w:t>how</w:t>
                        </w:r>
                        <w:r>
                          <w:rPr>
                            <w:rFonts w:ascii="Segoe UI"/>
                            <w:b/>
                            <w:color w:val="FFFFFF"/>
                            <w:spacing w:val="8"/>
                            <w:sz w:val="23"/>
                          </w:rPr>
                          <w:t xml:space="preserve"> </w:t>
                        </w:r>
                        <w:r>
                          <w:rPr>
                            <w:rFonts w:ascii="Segoe UI"/>
                            <w:b/>
                            <w:color w:val="FFFFFF"/>
                            <w:sz w:val="23"/>
                          </w:rPr>
                          <w:t>satisfied</w:t>
                        </w:r>
                        <w:r>
                          <w:rPr>
                            <w:rFonts w:ascii="Segoe UI"/>
                            <w:b/>
                            <w:color w:val="FFFFFF"/>
                            <w:spacing w:val="14"/>
                            <w:sz w:val="23"/>
                          </w:rPr>
                          <w:t xml:space="preserve"> </w:t>
                        </w:r>
                        <w:r>
                          <w:rPr>
                            <w:rFonts w:ascii="Segoe UI"/>
                            <w:b/>
                            <w:color w:val="FFFFFF"/>
                            <w:sz w:val="23"/>
                          </w:rPr>
                          <w:t>or</w:t>
                        </w:r>
                        <w:r>
                          <w:rPr>
                            <w:rFonts w:ascii="Segoe UI"/>
                            <w:b/>
                            <w:color w:val="FFFFFF"/>
                            <w:spacing w:val="10"/>
                            <w:sz w:val="23"/>
                          </w:rPr>
                          <w:t xml:space="preserve"> </w:t>
                        </w:r>
                        <w:r>
                          <w:rPr>
                            <w:rFonts w:ascii="Segoe UI"/>
                            <w:b/>
                            <w:color w:val="FFFFFF"/>
                            <w:sz w:val="23"/>
                          </w:rPr>
                          <w:t>dissatisfied</w:t>
                        </w:r>
                        <w:r>
                          <w:rPr>
                            <w:rFonts w:ascii="Segoe UI"/>
                            <w:b/>
                            <w:color w:val="FFFFFF"/>
                            <w:spacing w:val="14"/>
                            <w:sz w:val="23"/>
                          </w:rPr>
                          <w:t xml:space="preserve"> </w:t>
                        </w:r>
                        <w:r>
                          <w:rPr>
                            <w:rFonts w:ascii="Segoe UI"/>
                            <w:b/>
                            <w:color w:val="FFFFFF"/>
                            <w:sz w:val="23"/>
                          </w:rPr>
                          <w:t>are</w:t>
                        </w:r>
                        <w:r>
                          <w:rPr>
                            <w:rFonts w:ascii="Segoe UI"/>
                            <w:b/>
                            <w:color w:val="FFFFFF"/>
                            <w:spacing w:val="7"/>
                            <w:sz w:val="23"/>
                          </w:rPr>
                          <w:t xml:space="preserve"> </w:t>
                        </w:r>
                        <w:r>
                          <w:rPr>
                            <w:rFonts w:ascii="Segoe UI"/>
                            <w:b/>
                            <w:color w:val="FFFFFF"/>
                            <w:sz w:val="23"/>
                          </w:rPr>
                          <w:t>you</w:t>
                        </w:r>
                        <w:r>
                          <w:rPr>
                            <w:rFonts w:ascii="Segoe UI"/>
                            <w:b/>
                            <w:color w:val="FFFFFF"/>
                            <w:spacing w:val="7"/>
                            <w:sz w:val="23"/>
                          </w:rPr>
                          <w:t xml:space="preserve"> </w:t>
                        </w:r>
                        <w:r>
                          <w:rPr>
                            <w:rFonts w:ascii="Segoe UI"/>
                            <w:b/>
                            <w:color w:val="FFFFFF"/>
                            <w:sz w:val="23"/>
                          </w:rPr>
                          <w:t>with</w:t>
                        </w:r>
                        <w:r>
                          <w:rPr>
                            <w:rFonts w:ascii="Segoe UI"/>
                            <w:b/>
                            <w:color w:val="FFFFFF"/>
                            <w:spacing w:val="14"/>
                            <w:sz w:val="23"/>
                          </w:rPr>
                          <w:t xml:space="preserve"> </w:t>
                        </w:r>
                        <w:r>
                          <w:rPr>
                            <w:rFonts w:ascii="Segoe UI"/>
                            <w:b/>
                            <w:color w:val="FFFFFF"/>
                            <w:sz w:val="23"/>
                          </w:rPr>
                          <w:t>the</w:t>
                        </w:r>
                        <w:r>
                          <w:rPr>
                            <w:rFonts w:ascii="Segoe UI"/>
                            <w:b/>
                            <w:color w:val="FFFFFF"/>
                            <w:spacing w:val="11"/>
                            <w:sz w:val="23"/>
                          </w:rPr>
                          <w:t xml:space="preserve"> </w:t>
                        </w:r>
                        <w:proofErr w:type="spellStart"/>
                        <w:r>
                          <w:rPr>
                            <w:rFonts w:ascii="Segoe UI"/>
                            <w:b/>
                            <w:color w:val="FFFFFF"/>
                            <w:sz w:val="23"/>
                          </w:rPr>
                          <w:t>Acas</w:t>
                        </w:r>
                        <w:proofErr w:type="spellEnd"/>
                        <w:r>
                          <w:rPr>
                            <w:rFonts w:ascii="Segoe UI"/>
                            <w:b/>
                            <w:color w:val="FFFFFF"/>
                            <w:spacing w:val="7"/>
                            <w:sz w:val="23"/>
                          </w:rPr>
                          <w:t xml:space="preserve"> </w:t>
                        </w:r>
                        <w:r>
                          <w:rPr>
                            <w:rFonts w:ascii="Segoe UI"/>
                            <w:b/>
                            <w:color w:val="FFFFFF"/>
                            <w:spacing w:val="-2"/>
                            <w:sz w:val="23"/>
                          </w:rPr>
                          <w:t>project?</w:t>
                        </w:r>
                      </w:p>
                    </w:txbxContent>
                  </v:textbox>
                </v:shape>
                <w10:wrap type="topAndBottom" anchorx="page"/>
              </v:group>
            </w:pict>
          </mc:Fallback>
        </mc:AlternateContent>
      </w:r>
    </w:p>
    <w:p w14:paraId="167D69E4" w14:textId="77777777" w:rsidR="00BF4AEC" w:rsidRDefault="00000000">
      <w:pPr>
        <w:pStyle w:val="BodyText"/>
        <w:spacing w:before="144" w:line="256" w:lineRule="auto"/>
        <w:ind w:left="1080" w:right="735"/>
        <w:jc w:val="both"/>
      </w:pPr>
      <w:r>
        <w:t>Looking at both strands of project together, the overall satisfaction figure for Advisory Projects is 93 per cent, which is broken down as 75 per cent “very” satisfied and 18 per cent “fairly” satisfied. Satisfaction was similarly high in the 2012</w:t>
      </w:r>
      <w:r>
        <w:rPr>
          <w:spacing w:val="-5"/>
        </w:rPr>
        <w:t xml:space="preserve"> </w:t>
      </w:r>
      <w:r>
        <w:t>evaluation</w:t>
      </w:r>
      <w:r>
        <w:rPr>
          <w:spacing w:val="-5"/>
        </w:rPr>
        <w:t xml:space="preserve"> </w:t>
      </w:r>
      <w:r>
        <w:t>of</w:t>
      </w:r>
      <w:r>
        <w:rPr>
          <w:spacing w:val="-5"/>
        </w:rPr>
        <w:t xml:space="preserve"> </w:t>
      </w:r>
      <w:r>
        <w:t>Advisory</w:t>
      </w:r>
      <w:r>
        <w:rPr>
          <w:spacing w:val="-5"/>
        </w:rPr>
        <w:t xml:space="preserve"> </w:t>
      </w:r>
      <w:r>
        <w:t>Projects</w:t>
      </w:r>
      <w:r>
        <w:rPr>
          <w:spacing w:val="-5"/>
        </w:rPr>
        <w:t xml:space="preserve"> </w:t>
      </w:r>
      <w:r>
        <w:t>–</w:t>
      </w:r>
      <w:r>
        <w:rPr>
          <w:spacing w:val="-6"/>
        </w:rPr>
        <w:t xml:space="preserve"> </w:t>
      </w:r>
      <w:r>
        <w:t>then</w:t>
      </w:r>
      <w:r>
        <w:rPr>
          <w:spacing w:val="-6"/>
        </w:rPr>
        <w:t xml:space="preserve"> </w:t>
      </w:r>
      <w:r>
        <w:t>the</w:t>
      </w:r>
      <w:r>
        <w:rPr>
          <w:spacing w:val="-5"/>
        </w:rPr>
        <w:t xml:space="preserve"> </w:t>
      </w:r>
      <w:r>
        <w:t>overall</w:t>
      </w:r>
      <w:r>
        <w:rPr>
          <w:spacing w:val="-5"/>
        </w:rPr>
        <w:t xml:space="preserve"> </w:t>
      </w:r>
      <w:r>
        <w:t>level</w:t>
      </w:r>
      <w:r>
        <w:rPr>
          <w:spacing w:val="-5"/>
        </w:rPr>
        <w:t xml:space="preserve"> </w:t>
      </w:r>
      <w:r>
        <w:t>of</w:t>
      </w:r>
      <w:r>
        <w:rPr>
          <w:spacing w:val="-4"/>
        </w:rPr>
        <w:t xml:space="preserve"> </w:t>
      </w:r>
      <w:r>
        <w:t>satisfaction</w:t>
      </w:r>
      <w:r>
        <w:rPr>
          <w:spacing w:val="-5"/>
        </w:rPr>
        <w:t xml:space="preserve"> </w:t>
      </w:r>
      <w:r>
        <w:t>was</w:t>
      </w:r>
      <w:r>
        <w:rPr>
          <w:spacing w:val="-5"/>
        </w:rPr>
        <w:t xml:space="preserve"> </w:t>
      </w:r>
      <w:r>
        <w:t>93 per cent, although the balance of opinion was different, with 63 per cent “very” satisfied and 30 per cent “fairly” satisfied.</w:t>
      </w:r>
    </w:p>
    <w:p w14:paraId="6454033A" w14:textId="77777777" w:rsidR="00BF4AEC" w:rsidRDefault="00000000">
      <w:pPr>
        <w:pStyle w:val="Heading2"/>
        <w:numPr>
          <w:ilvl w:val="1"/>
          <w:numId w:val="2"/>
        </w:numPr>
        <w:tabs>
          <w:tab w:val="left" w:pos="1799"/>
        </w:tabs>
        <w:spacing w:before="223"/>
        <w:ind w:hanging="719"/>
        <w:jc w:val="both"/>
      </w:pPr>
      <w:r>
        <w:rPr>
          <w:spacing w:val="-2"/>
        </w:rPr>
        <w:t>Recommending</w:t>
      </w:r>
      <w:r>
        <w:rPr>
          <w:spacing w:val="4"/>
        </w:rPr>
        <w:t xml:space="preserve"> </w:t>
      </w:r>
      <w:proofErr w:type="spellStart"/>
      <w:r>
        <w:rPr>
          <w:spacing w:val="-4"/>
        </w:rPr>
        <w:t>Acas</w:t>
      </w:r>
      <w:proofErr w:type="spellEnd"/>
    </w:p>
    <w:p w14:paraId="060CB924" w14:textId="77777777" w:rsidR="00BF4AEC" w:rsidRDefault="00000000">
      <w:pPr>
        <w:pStyle w:val="BodyText"/>
        <w:spacing w:before="120"/>
        <w:ind w:left="1079" w:right="735"/>
        <w:jc w:val="both"/>
      </w:pPr>
      <w:r>
        <w:t xml:space="preserve">In line with the findings on overall satisfaction, a similarly high proportion of participants said that they would recommend </w:t>
      </w:r>
      <w:proofErr w:type="spellStart"/>
      <w:r>
        <w:t>Acas</w:t>
      </w:r>
      <w:proofErr w:type="spellEnd"/>
      <w:r>
        <w:t xml:space="preserve"> in the future, with 98 per cent of Workplace Project service users saying they would recommend </w:t>
      </w:r>
      <w:proofErr w:type="spellStart"/>
      <w:r>
        <w:t>Acas</w:t>
      </w:r>
      <w:proofErr w:type="spellEnd"/>
      <w:r>
        <w:t xml:space="preserve"> to a colleague or professional contact in a similar situation. Likelihood to recommend was</w:t>
      </w:r>
      <w:r>
        <w:rPr>
          <w:spacing w:val="-14"/>
        </w:rPr>
        <w:t xml:space="preserve"> </w:t>
      </w:r>
      <w:r>
        <w:t>similarly</w:t>
      </w:r>
      <w:r>
        <w:rPr>
          <w:spacing w:val="-14"/>
        </w:rPr>
        <w:t xml:space="preserve"> </w:t>
      </w:r>
      <w:r>
        <w:t>high</w:t>
      </w:r>
      <w:r>
        <w:rPr>
          <w:spacing w:val="-14"/>
        </w:rPr>
        <w:t xml:space="preserve"> </w:t>
      </w:r>
      <w:r>
        <w:t>among</w:t>
      </w:r>
      <w:r>
        <w:rPr>
          <w:spacing w:val="-14"/>
        </w:rPr>
        <w:t xml:space="preserve"> </w:t>
      </w:r>
      <w:r>
        <w:t>Joint</w:t>
      </w:r>
      <w:r>
        <w:rPr>
          <w:spacing w:val="-14"/>
        </w:rPr>
        <w:t xml:space="preserve"> </w:t>
      </w:r>
      <w:proofErr w:type="gramStart"/>
      <w:r>
        <w:t>Problem</w:t>
      </w:r>
      <w:r>
        <w:rPr>
          <w:spacing w:val="-14"/>
        </w:rPr>
        <w:t xml:space="preserve"> </w:t>
      </w:r>
      <w:r>
        <w:t>Solving</w:t>
      </w:r>
      <w:proofErr w:type="gramEnd"/>
      <w:r>
        <w:rPr>
          <w:spacing w:val="-14"/>
        </w:rPr>
        <w:t xml:space="preserve"> </w:t>
      </w:r>
      <w:r>
        <w:t>Activity</w:t>
      </w:r>
      <w:r>
        <w:rPr>
          <w:spacing w:val="-15"/>
        </w:rPr>
        <w:t xml:space="preserve"> </w:t>
      </w:r>
      <w:r>
        <w:t>users,</w:t>
      </w:r>
      <w:r>
        <w:rPr>
          <w:spacing w:val="-14"/>
        </w:rPr>
        <w:t xml:space="preserve"> </w:t>
      </w:r>
      <w:r>
        <w:t>95</w:t>
      </w:r>
      <w:r>
        <w:rPr>
          <w:spacing w:val="-14"/>
        </w:rPr>
        <w:t xml:space="preserve"> </w:t>
      </w:r>
      <w:r>
        <w:t>per</w:t>
      </w:r>
      <w:r>
        <w:rPr>
          <w:spacing w:val="-16"/>
        </w:rPr>
        <w:t xml:space="preserve"> </w:t>
      </w:r>
      <w:r>
        <w:t>cent</w:t>
      </w:r>
      <w:r>
        <w:rPr>
          <w:spacing w:val="-14"/>
        </w:rPr>
        <w:t xml:space="preserve"> </w:t>
      </w:r>
      <w:r>
        <w:t>of</w:t>
      </w:r>
      <w:r>
        <w:rPr>
          <w:spacing w:val="-14"/>
        </w:rPr>
        <w:t xml:space="preserve"> </w:t>
      </w:r>
      <w:r>
        <w:t xml:space="preserve">whom would recommend </w:t>
      </w:r>
      <w:proofErr w:type="spellStart"/>
      <w:r>
        <w:t>Acas</w:t>
      </w:r>
      <w:proofErr w:type="spellEnd"/>
      <w:r>
        <w:t xml:space="preserve"> to a colleague.</w:t>
      </w:r>
    </w:p>
    <w:p w14:paraId="3127513A" w14:textId="77777777" w:rsidR="00BF4AEC" w:rsidRDefault="00000000">
      <w:pPr>
        <w:pStyle w:val="BodyText"/>
        <w:spacing w:before="120"/>
        <w:ind w:left="1079" w:right="736"/>
        <w:jc w:val="both"/>
      </w:pPr>
      <w:r>
        <w:t>The distribution of responses was similar too, with broadly similar proportions of both</w:t>
      </w:r>
      <w:r>
        <w:rPr>
          <w:spacing w:val="-4"/>
        </w:rPr>
        <w:t xml:space="preserve"> </w:t>
      </w:r>
      <w:r>
        <w:t>groups</w:t>
      </w:r>
      <w:r>
        <w:rPr>
          <w:spacing w:val="-6"/>
        </w:rPr>
        <w:t xml:space="preserve"> </w:t>
      </w:r>
      <w:r>
        <w:t>saying</w:t>
      </w:r>
      <w:r>
        <w:rPr>
          <w:spacing w:val="-6"/>
        </w:rPr>
        <w:t xml:space="preserve"> </w:t>
      </w:r>
      <w:r>
        <w:t>they</w:t>
      </w:r>
      <w:r>
        <w:rPr>
          <w:spacing w:val="-4"/>
        </w:rPr>
        <w:t xml:space="preserve"> </w:t>
      </w:r>
      <w:r>
        <w:t>would</w:t>
      </w:r>
      <w:r>
        <w:rPr>
          <w:spacing w:val="-5"/>
        </w:rPr>
        <w:t xml:space="preserve"> </w:t>
      </w:r>
      <w:r>
        <w:t>be</w:t>
      </w:r>
      <w:r>
        <w:rPr>
          <w:spacing w:val="-6"/>
        </w:rPr>
        <w:t xml:space="preserve"> </w:t>
      </w:r>
      <w:r>
        <w:t>“very”</w:t>
      </w:r>
      <w:r>
        <w:rPr>
          <w:spacing w:val="-5"/>
        </w:rPr>
        <w:t xml:space="preserve"> </w:t>
      </w:r>
      <w:r>
        <w:t>likely</w:t>
      </w:r>
      <w:r>
        <w:rPr>
          <w:spacing w:val="-5"/>
        </w:rPr>
        <w:t xml:space="preserve"> </w:t>
      </w:r>
      <w:r>
        <w:t>to</w:t>
      </w:r>
      <w:r>
        <w:rPr>
          <w:spacing w:val="-5"/>
        </w:rPr>
        <w:t xml:space="preserve"> </w:t>
      </w:r>
      <w:r>
        <w:t>recommend</w:t>
      </w:r>
      <w:r>
        <w:rPr>
          <w:spacing w:val="-5"/>
        </w:rPr>
        <w:t xml:space="preserve"> </w:t>
      </w:r>
      <w:proofErr w:type="spellStart"/>
      <w:r>
        <w:t>Acas</w:t>
      </w:r>
      <w:proofErr w:type="spellEnd"/>
      <w:r>
        <w:rPr>
          <w:spacing w:val="-6"/>
        </w:rPr>
        <w:t xml:space="preserve"> </w:t>
      </w:r>
      <w:r>
        <w:t>(84</w:t>
      </w:r>
      <w:r>
        <w:rPr>
          <w:spacing w:val="-6"/>
        </w:rPr>
        <w:t xml:space="preserve"> </w:t>
      </w:r>
      <w:r>
        <w:t>per</w:t>
      </w:r>
      <w:r>
        <w:rPr>
          <w:spacing w:val="-5"/>
        </w:rPr>
        <w:t xml:space="preserve"> </w:t>
      </w:r>
      <w:r>
        <w:t>cent</w:t>
      </w:r>
      <w:r>
        <w:rPr>
          <w:spacing w:val="-4"/>
        </w:rPr>
        <w:t xml:space="preserve"> </w:t>
      </w:r>
      <w:r>
        <w:t>of Workplace</w:t>
      </w:r>
      <w:r>
        <w:rPr>
          <w:spacing w:val="-5"/>
        </w:rPr>
        <w:t xml:space="preserve"> </w:t>
      </w:r>
      <w:r>
        <w:t>Project</w:t>
      </w:r>
      <w:r>
        <w:rPr>
          <w:spacing w:val="-5"/>
        </w:rPr>
        <w:t xml:space="preserve"> </w:t>
      </w:r>
      <w:r>
        <w:t>service</w:t>
      </w:r>
      <w:r>
        <w:rPr>
          <w:spacing w:val="-5"/>
        </w:rPr>
        <w:t xml:space="preserve"> </w:t>
      </w:r>
      <w:r>
        <w:t>users,</w:t>
      </w:r>
      <w:r>
        <w:rPr>
          <w:spacing w:val="-5"/>
        </w:rPr>
        <w:t xml:space="preserve"> </w:t>
      </w:r>
      <w:r>
        <w:t>compared</w:t>
      </w:r>
      <w:r>
        <w:rPr>
          <w:spacing w:val="-5"/>
        </w:rPr>
        <w:t xml:space="preserve"> </w:t>
      </w:r>
      <w:r>
        <w:t>to</w:t>
      </w:r>
      <w:r>
        <w:rPr>
          <w:spacing w:val="-5"/>
        </w:rPr>
        <w:t xml:space="preserve"> </w:t>
      </w:r>
      <w:r>
        <w:t>79</w:t>
      </w:r>
      <w:r>
        <w:rPr>
          <w:spacing w:val="-5"/>
        </w:rPr>
        <w:t xml:space="preserve"> </w:t>
      </w:r>
      <w:r>
        <w:t>per</w:t>
      </w:r>
      <w:r>
        <w:rPr>
          <w:spacing w:val="-5"/>
        </w:rPr>
        <w:t xml:space="preserve"> </w:t>
      </w:r>
      <w:r>
        <w:t>cent</w:t>
      </w:r>
      <w:r>
        <w:rPr>
          <w:spacing w:val="-6"/>
        </w:rPr>
        <w:t xml:space="preserve"> </w:t>
      </w:r>
      <w:r>
        <w:t>of</w:t>
      </w:r>
      <w:r>
        <w:rPr>
          <w:spacing w:val="-4"/>
        </w:rPr>
        <w:t xml:space="preserve"> </w:t>
      </w:r>
      <w:r>
        <w:t>Joint</w:t>
      </w:r>
      <w:r>
        <w:rPr>
          <w:spacing w:val="-5"/>
        </w:rPr>
        <w:t xml:space="preserve"> </w:t>
      </w:r>
      <w:proofErr w:type="gramStart"/>
      <w:r>
        <w:t>Problem</w:t>
      </w:r>
      <w:r>
        <w:rPr>
          <w:spacing w:val="-5"/>
        </w:rPr>
        <w:t xml:space="preserve"> </w:t>
      </w:r>
      <w:r>
        <w:t>Solving</w:t>
      </w:r>
      <w:proofErr w:type="gramEnd"/>
      <w:r>
        <w:t xml:space="preserve"> Activity users).</w:t>
      </w:r>
    </w:p>
    <w:p w14:paraId="4C63EBEC" w14:textId="77777777" w:rsidR="00BF4AEC" w:rsidRDefault="00BF4AEC">
      <w:pPr>
        <w:jc w:val="both"/>
        <w:sectPr w:rsidR="00BF4AEC">
          <w:pgSz w:w="11910" w:h="16840"/>
          <w:pgMar w:top="1380" w:right="1058" w:bottom="1420" w:left="720" w:header="0" w:footer="1174" w:gutter="0"/>
          <w:cols w:space="720"/>
        </w:sectPr>
      </w:pPr>
    </w:p>
    <w:p w14:paraId="305E8C03" w14:textId="77777777" w:rsidR="00BF4AEC" w:rsidRDefault="00000000">
      <w:pPr>
        <w:pStyle w:val="Heading3"/>
        <w:jc w:val="left"/>
      </w:pPr>
      <w:r>
        <w:lastRenderedPageBreak/>
        <w:t>Table</w:t>
      </w:r>
      <w:r>
        <w:rPr>
          <w:spacing w:val="-6"/>
        </w:rPr>
        <w:t xml:space="preserve"> </w:t>
      </w:r>
      <w:r>
        <w:t>28</w:t>
      </w:r>
      <w:r>
        <w:rPr>
          <w:spacing w:val="-5"/>
        </w:rPr>
        <w:t xml:space="preserve"> </w:t>
      </w:r>
      <w:r>
        <w:t>–</w:t>
      </w:r>
      <w:r>
        <w:rPr>
          <w:spacing w:val="-3"/>
        </w:rPr>
        <w:t xml:space="preserve"> </w:t>
      </w:r>
      <w:r>
        <w:t>Likelihood</w:t>
      </w:r>
      <w:r>
        <w:rPr>
          <w:spacing w:val="-3"/>
        </w:rPr>
        <w:t xml:space="preserve"> </w:t>
      </w:r>
      <w:r>
        <w:t>to</w:t>
      </w:r>
      <w:r>
        <w:rPr>
          <w:spacing w:val="-4"/>
        </w:rPr>
        <w:t xml:space="preserve"> </w:t>
      </w:r>
      <w:r>
        <w:t>recommend</w:t>
      </w:r>
      <w:r>
        <w:rPr>
          <w:spacing w:val="-3"/>
        </w:rPr>
        <w:t xml:space="preserve"> </w:t>
      </w:r>
      <w:proofErr w:type="spellStart"/>
      <w:r>
        <w:t>Acas</w:t>
      </w:r>
      <w:proofErr w:type="spellEnd"/>
      <w:r>
        <w:rPr>
          <w:spacing w:val="-5"/>
        </w:rPr>
        <w:t xml:space="preserve"> </w:t>
      </w:r>
      <w:r>
        <w:t>to</w:t>
      </w:r>
      <w:r>
        <w:rPr>
          <w:spacing w:val="-3"/>
        </w:rPr>
        <w:t xml:space="preserve"> </w:t>
      </w:r>
      <w:r>
        <w:t>a</w:t>
      </w:r>
      <w:r>
        <w:rPr>
          <w:spacing w:val="-3"/>
        </w:rPr>
        <w:t xml:space="preserve"> </w:t>
      </w:r>
      <w:proofErr w:type="gramStart"/>
      <w:r>
        <w:rPr>
          <w:spacing w:val="-2"/>
        </w:rPr>
        <w:t>colleague</w:t>
      </w:r>
      <w:proofErr w:type="gramEnd"/>
    </w:p>
    <w:p w14:paraId="362E094F" w14:textId="77777777" w:rsidR="00BF4AEC" w:rsidRDefault="00BF4AEC">
      <w:pPr>
        <w:pStyle w:val="BodyText"/>
        <w:spacing w:before="6"/>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2410"/>
        <w:gridCol w:w="2206"/>
      </w:tblGrid>
      <w:tr w:rsidR="00BF4AEC" w14:paraId="6383ED61" w14:textId="77777777">
        <w:trPr>
          <w:trHeight w:val="1280"/>
        </w:trPr>
        <w:tc>
          <w:tcPr>
            <w:tcW w:w="3682" w:type="dxa"/>
          </w:tcPr>
          <w:p w14:paraId="1F27FAB6" w14:textId="77777777" w:rsidR="00BF4AEC" w:rsidRDefault="00000000">
            <w:pPr>
              <w:pStyle w:val="TableParagraph"/>
              <w:spacing w:before="137" w:line="256" w:lineRule="auto"/>
              <w:ind w:left="107" w:right="223"/>
              <w:jc w:val="left"/>
              <w:rPr>
                <w:b/>
                <w:sz w:val="20"/>
              </w:rPr>
            </w:pPr>
            <w:r>
              <w:rPr>
                <w:b/>
                <w:sz w:val="20"/>
              </w:rPr>
              <w:t>How</w:t>
            </w:r>
            <w:r>
              <w:rPr>
                <w:b/>
                <w:spacing w:val="-7"/>
                <w:sz w:val="20"/>
              </w:rPr>
              <w:t xml:space="preserve"> </w:t>
            </w:r>
            <w:r>
              <w:rPr>
                <w:b/>
                <w:sz w:val="20"/>
              </w:rPr>
              <w:t>likely</w:t>
            </w:r>
            <w:r>
              <w:rPr>
                <w:b/>
                <w:spacing w:val="-8"/>
                <w:sz w:val="20"/>
              </w:rPr>
              <w:t xml:space="preserve"> </w:t>
            </w:r>
            <w:r>
              <w:rPr>
                <w:b/>
                <w:sz w:val="20"/>
              </w:rPr>
              <w:t>would</w:t>
            </w:r>
            <w:r>
              <w:rPr>
                <w:b/>
                <w:spacing w:val="-8"/>
                <w:sz w:val="20"/>
              </w:rPr>
              <w:t xml:space="preserve"> </w:t>
            </w:r>
            <w:r>
              <w:rPr>
                <w:b/>
                <w:sz w:val="20"/>
              </w:rPr>
              <w:t>you</w:t>
            </w:r>
            <w:r>
              <w:rPr>
                <w:b/>
                <w:spacing w:val="-7"/>
                <w:sz w:val="20"/>
              </w:rPr>
              <w:t xml:space="preserve"> </w:t>
            </w:r>
            <w:r>
              <w:rPr>
                <w:b/>
                <w:sz w:val="20"/>
              </w:rPr>
              <w:t>be</w:t>
            </w:r>
            <w:r>
              <w:rPr>
                <w:b/>
                <w:spacing w:val="-7"/>
                <w:sz w:val="20"/>
              </w:rPr>
              <w:t xml:space="preserve"> </w:t>
            </w:r>
            <w:r>
              <w:rPr>
                <w:b/>
                <w:sz w:val="20"/>
              </w:rPr>
              <w:t xml:space="preserve">to recommend </w:t>
            </w:r>
            <w:proofErr w:type="spellStart"/>
            <w:r>
              <w:rPr>
                <w:b/>
                <w:sz w:val="20"/>
              </w:rPr>
              <w:t>Acas</w:t>
            </w:r>
            <w:proofErr w:type="spellEnd"/>
            <w:r>
              <w:rPr>
                <w:b/>
                <w:sz w:val="20"/>
              </w:rPr>
              <w:t xml:space="preserve"> to a colleague or other professional contact?</w:t>
            </w:r>
          </w:p>
        </w:tc>
        <w:tc>
          <w:tcPr>
            <w:tcW w:w="2410" w:type="dxa"/>
          </w:tcPr>
          <w:p w14:paraId="5BC9D7E1" w14:textId="77777777" w:rsidR="00BF4AEC" w:rsidRDefault="00BF4AEC">
            <w:pPr>
              <w:pStyle w:val="TableParagraph"/>
              <w:spacing w:before="32"/>
              <w:jc w:val="left"/>
              <w:rPr>
                <w:b/>
                <w:sz w:val="20"/>
              </w:rPr>
            </w:pPr>
          </w:p>
          <w:p w14:paraId="696BC2AE" w14:textId="77777777" w:rsidR="00BF4AEC" w:rsidRDefault="00000000">
            <w:pPr>
              <w:pStyle w:val="TableParagraph"/>
              <w:spacing w:before="1" w:line="256" w:lineRule="auto"/>
              <w:ind w:left="33" w:right="23"/>
              <w:rPr>
                <w:b/>
                <w:sz w:val="20"/>
              </w:rPr>
            </w:pPr>
            <w:r>
              <w:rPr>
                <w:b/>
                <w:sz w:val="20"/>
              </w:rPr>
              <w:t>Workplace</w:t>
            </w:r>
            <w:r>
              <w:rPr>
                <w:b/>
                <w:spacing w:val="-18"/>
                <w:sz w:val="20"/>
              </w:rPr>
              <w:t xml:space="preserve"> </w:t>
            </w:r>
            <w:r>
              <w:rPr>
                <w:b/>
                <w:sz w:val="20"/>
              </w:rPr>
              <w:t>Project service users</w:t>
            </w:r>
          </w:p>
          <w:p w14:paraId="66187549" w14:textId="77777777" w:rsidR="00BF4AEC" w:rsidRDefault="00000000">
            <w:pPr>
              <w:pStyle w:val="TableParagraph"/>
              <w:spacing w:before="120"/>
              <w:ind w:left="33" w:right="24"/>
              <w:rPr>
                <w:b/>
                <w:sz w:val="20"/>
              </w:rPr>
            </w:pPr>
            <w:r>
              <w:rPr>
                <w:b/>
                <w:spacing w:val="-10"/>
                <w:sz w:val="20"/>
              </w:rPr>
              <w:t>%</w:t>
            </w:r>
          </w:p>
        </w:tc>
        <w:tc>
          <w:tcPr>
            <w:tcW w:w="2206" w:type="dxa"/>
          </w:tcPr>
          <w:p w14:paraId="535856D2" w14:textId="77777777" w:rsidR="00BF4AEC" w:rsidRDefault="00000000">
            <w:pPr>
              <w:pStyle w:val="TableParagraph"/>
              <w:spacing w:before="16" w:line="256" w:lineRule="auto"/>
              <w:ind w:left="226" w:right="217" w:hanging="2"/>
              <w:rPr>
                <w:b/>
                <w:sz w:val="20"/>
              </w:rPr>
            </w:pPr>
            <w:r>
              <w:rPr>
                <w:b/>
                <w:sz w:val="20"/>
              </w:rPr>
              <w:t xml:space="preserve">Joint </w:t>
            </w:r>
            <w:proofErr w:type="gramStart"/>
            <w:r>
              <w:rPr>
                <w:b/>
                <w:sz w:val="20"/>
              </w:rPr>
              <w:t>Problem Solving</w:t>
            </w:r>
            <w:proofErr w:type="gramEnd"/>
            <w:r>
              <w:rPr>
                <w:b/>
                <w:spacing w:val="-18"/>
                <w:sz w:val="20"/>
              </w:rPr>
              <w:t xml:space="preserve"> </w:t>
            </w:r>
            <w:r>
              <w:rPr>
                <w:b/>
                <w:sz w:val="20"/>
              </w:rPr>
              <w:t>Activity service users</w:t>
            </w:r>
          </w:p>
          <w:p w14:paraId="7F07A64E" w14:textId="77777777" w:rsidR="00BF4AEC" w:rsidRDefault="00000000">
            <w:pPr>
              <w:pStyle w:val="TableParagraph"/>
              <w:spacing w:before="120"/>
              <w:ind w:left="7" w:right="1"/>
              <w:rPr>
                <w:b/>
                <w:sz w:val="20"/>
              </w:rPr>
            </w:pPr>
            <w:r>
              <w:rPr>
                <w:b/>
                <w:spacing w:val="-10"/>
                <w:sz w:val="20"/>
              </w:rPr>
              <w:t>%</w:t>
            </w:r>
          </w:p>
        </w:tc>
      </w:tr>
      <w:tr w:rsidR="00BF4AEC" w14:paraId="19789C45" w14:textId="77777777">
        <w:trPr>
          <w:trHeight w:val="380"/>
        </w:trPr>
        <w:tc>
          <w:tcPr>
            <w:tcW w:w="3682" w:type="dxa"/>
          </w:tcPr>
          <w:p w14:paraId="57368392" w14:textId="77777777" w:rsidR="00BF4AEC" w:rsidRDefault="00000000">
            <w:pPr>
              <w:pStyle w:val="TableParagraph"/>
              <w:spacing w:before="16"/>
              <w:ind w:left="108"/>
              <w:jc w:val="left"/>
              <w:rPr>
                <w:sz w:val="20"/>
              </w:rPr>
            </w:pPr>
            <w:r>
              <w:rPr>
                <w:sz w:val="20"/>
              </w:rPr>
              <w:t>Very</w:t>
            </w:r>
            <w:r>
              <w:rPr>
                <w:spacing w:val="-3"/>
                <w:sz w:val="20"/>
              </w:rPr>
              <w:t xml:space="preserve"> </w:t>
            </w:r>
            <w:r>
              <w:rPr>
                <w:spacing w:val="-2"/>
                <w:sz w:val="20"/>
              </w:rPr>
              <w:t>likely</w:t>
            </w:r>
          </w:p>
        </w:tc>
        <w:tc>
          <w:tcPr>
            <w:tcW w:w="2410" w:type="dxa"/>
          </w:tcPr>
          <w:p w14:paraId="61625001" w14:textId="77777777" w:rsidR="00BF4AEC" w:rsidRDefault="00000000">
            <w:pPr>
              <w:pStyle w:val="TableParagraph"/>
              <w:spacing w:before="16"/>
              <w:ind w:left="33" w:right="25"/>
              <w:rPr>
                <w:b/>
                <w:sz w:val="20"/>
              </w:rPr>
            </w:pPr>
            <w:r>
              <w:rPr>
                <w:b/>
                <w:spacing w:val="-5"/>
                <w:sz w:val="20"/>
              </w:rPr>
              <w:t>84</w:t>
            </w:r>
          </w:p>
        </w:tc>
        <w:tc>
          <w:tcPr>
            <w:tcW w:w="2206" w:type="dxa"/>
          </w:tcPr>
          <w:p w14:paraId="13A419A5" w14:textId="77777777" w:rsidR="00BF4AEC" w:rsidRDefault="00000000">
            <w:pPr>
              <w:pStyle w:val="TableParagraph"/>
              <w:spacing w:before="16"/>
              <w:ind w:left="7" w:right="2"/>
              <w:rPr>
                <w:sz w:val="20"/>
              </w:rPr>
            </w:pPr>
            <w:r>
              <w:rPr>
                <w:spacing w:val="-5"/>
                <w:sz w:val="20"/>
              </w:rPr>
              <w:t>79</w:t>
            </w:r>
          </w:p>
        </w:tc>
      </w:tr>
      <w:tr w:rsidR="00BF4AEC" w14:paraId="61D2135B" w14:textId="77777777">
        <w:trPr>
          <w:trHeight w:val="380"/>
        </w:trPr>
        <w:tc>
          <w:tcPr>
            <w:tcW w:w="3682" w:type="dxa"/>
          </w:tcPr>
          <w:p w14:paraId="430FC7ED" w14:textId="77777777" w:rsidR="00BF4AEC" w:rsidRDefault="00000000">
            <w:pPr>
              <w:pStyle w:val="TableParagraph"/>
              <w:spacing w:before="16"/>
              <w:ind w:left="108"/>
              <w:jc w:val="left"/>
              <w:rPr>
                <w:sz w:val="20"/>
              </w:rPr>
            </w:pPr>
            <w:r>
              <w:rPr>
                <w:sz w:val="20"/>
              </w:rPr>
              <w:t>Fairly</w:t>
            </w:r>
            <w:r>
              <w:rPr>
                <w:spacing w:val="-6"/>
                <w:sz w:val="20"/>
              </w:rPr>
              <w:t xml:space="preserve"> </w:t>
            </w:r>
            <w:r>
              <w:rPr>
                <w:spacing w:val="-2"/>
                <w:sz w:val="20"/>
              </w:rPr>
              <w:t>likely</w:t>
            </w:r>
          </w:p>
        </w:tc>
        <w:tc>
          <w:tcPr>
            <w:tcW w:w="2410" w:type="dxa"/>
          </w:tcPr>
          <w:p w14:paraId="4F75A62A" w14:textId="77777777" w:rsidR="00BF4AEC" w:rsidRDefault="00000000">
            <w:pPr>
              <w:pStyle w:val="TableParagraph"/>
              <w:spacing w:before="16"/>
              <w:ind w:left="33" w:right="24"/>
              <w:rPr>
                <w:b/>
                <w:sz w:val="20"/>
              </w:rPr>
            </w:pPr>
            <w:r>
              <w:rPr>
                <w:b/>
                <w:spacing w:val="-5"/>
                <w:sz w:val="20"/>
              </w:rPr>
              <w:t>14</w:t>
            </w:r>
          </w:p>
        </w:tc>
        <w:tc>
          <w:tcPr>
            <w:tcW w:w="2206" w:type="dxa"/>
          </w:tcPr>
          <w:p w14:paraId="6F7475A4" w14:textId="77777777" w:rsidR="00BF4AEC" w:rsidRDefault="00000000">
            <w:pPr>
              <w:pStyle w:val="TableParagraph"/>
              <w:spacing w:before="16"/>
              <w:ind w:left="7" w:right="1"/>
              <w:rPr>
                <w:sz w:val="20"/>
              </w:rPr>
            </w:pPr>
            <w:r>
              <w:rPr>
                <w:spacing w:val="-5"/>
                <w:sz w:val="20"/>
              </w:rPr>
              <w:t>15</w:t>
            </w:r>
          </w:p>
        </w:tc>
      </w:tr>
      <w:tr w:rsidR="00BF4AEC" w14:paraId="4243C20B" w14:textId="77777777">
        <w:trPr>
          <w:trHeight w:val="380"/>
        </w:trPr>
        <w:tc>
          <w:tcPr>
            <w:tcW w:w="3682" w:type="dxa"/>
          </w:tcPr>
          <w:p w14:paraId="533D70C9" w14:textId="77777777" w:rsidR="00BF4AEC" w:rsidRDefault="00000000">
            <w:pPr>
              <w:pStyle w:val="TableParagraph"/>
              <w:spacing w:before="16"/>
              <w:ind w:left="108"/>
              <w:jc w:val="left"/>
              <w:rPr>
                <w:sz w:val="20"/>
              </w:rPr>
            </w:pPr>
            <w:r>
              <w:rPr>
                <w:sz w:val="20"/>
              </w:rPr>
              <w:t>Neither</w:t>
            </w:r>
            <w:r>
              <w:rPr>
                <w:spacing w:val="-3"/>
                <w:sz w:val="20"/>
              </w:rPr>
              <w:t xml:space="preserve"> </w:t>
            </w:r>
            <w:r>
              <w:rPr>
                <w:sz w:val="20"/>
              </w:rPr>
              <w:t>likely</w:t>
            </w:r>
            <w:r>
              <w:rPr>
                <w:spacing w:val="-3"/>
                <w:sz w:val="20"/>
              </w:rPr>
              <w:t xml:space="preserve"> </w:t>
            </w:r>
            <w:r>
              <w:rPr>
                <w:sz w:val="20"/>
              </w:rPr>
              <w:t>nor</w:t>
            </w:r>
            <w:r>
              <w:rPr>
                <w:spacing w:val="-3"/>
                <w:sz w:val="20"/>
              </w:rPr>
              <w:t xml:space="preserve"> </w:t>
            </w:r>
            <w:r>
              <w:rPr>
                <w:spacing w:val="-2"/>
                <w:sz w:val="20"/>
              </w:rPr>
              <w:t>unlikely</w:t>
            </w:r>
          </w:p>
        </w:tc>
        <w:tc>
          <w:tcPr>
            <w:tcW w:w="2410" w:type="dxa"/>
          </w:tcPr>
          <w:p w14:paraId="771CA9FB" w14:textId="77777777" w:rsidR="00BF4AEC" w:rsidRDefault="00000000">
            <w:pPr>
              <w:pStyle w:val="TableParagraph"/>
              <w:spacing w:before="16"/>
              <w:ind w:left="33" w:right="23"/>
              <w:rPr>
                <w:b/>
                <w:sz w:val="20"/>
              </w:rPr>
            </w:pPr>
            <w:r>
              <w:rPr>
                <w:b/>
                <w:spacing w:val="-10"/>
                <w:sz w:val="20"/>
              </w:rPr>
              <w:t>1</w:t>
            </w:r>
          </w:p>
        </w:tc>
        <w:tc>
          <w:tcPr>
            <w:tcW w:w="2206" w:type="dxa"/>
          </w:tcPr>
          <w:p w14:paraId="21B1EFA8" w14:textId="77777777" w:rsidR="00BF4AEC" w:rsidRDefault="00000000">
            <w:pPr>
              <w:pStyle w:val="TableParagraph"/>
              <w:spacing w:before="16"/>
              <w:ind w:left="7" w:right="1"/>
              <w:rPr>
                <w:sz w:val="20"/>
              </w:rPr>
            </w:pPr>
            <w:r>
              <w:rPr>
                <w:spacing w:val="-10"/>
                <w:sz w:val="20"/>
              </w:rPr>
              <w:t>-</w:t>
            </w:r>
          </w:p>
        </w:tc>
      </w:tr>
      <w:tr w:rsidR="00BF4AEC" w14:paraId="5DF65F6A" w14:textId="77777777">
        <w:trPr>
          <w:trHeight w:val="380"/>
        </w:trPr>
        <w:tc>
          <w:tcPr>
            <w:tcW w:w="3682" w:type="dxa"/>
          </w:tcPr>
          <w:p w14:paraId="3C77FACF" w14:textId="77777777" w:rsidR="00BF4AEC" w:rsidRDefault="00000000">
            <w:pPr>
              <w:pStyle w:val="TableParagraph"/>
              <w:spacing w:before="16"/>
              <w:ind w:left="108"/>
              <w:jc w:val="left"/>
              <w:rPr>
                <w:sz w:val="20"/>
              </w:rPr>
            </w:pPr>
            <w:r>
              <w:rPr>
                <w:sz w:val="20"/>
              </w:rPr>
              <w:t>Fairly</w:t>
            </w:r>
            <w:r>
              <w:rPr>
                <w:spacing w:val="-6"/>
                <w:sz w:val="20"/>
              </w:rPr>
              <w:t xml:space="preserve"> </w:t>
            </w:r>
            <w:r>
              <w:rPr>
                <w:spacing w:val="-2"/>
                <w:sz w:val="20"/>
              </w:rPr>
              <w:t>unlikely</w:t>
            </w:r>
          </w:p>
        </w:tc>
        <w:tc>
          <w:tcPr>
            <w:tcW w:w="2410" w:type="dxa"/>
          </w:tcPr>
          <w:p w14:paraId="61DDB6BB" w14:textId="77777777" w:rsidR="00BF4AEC" w:rsidRDefault="00000000">
            <w:pPr>
              <w:pStyle w:val="TableParagraph"/>
              <w:spacing w:before="16"/>
              <w:ind w:left="33" w:right="24"/>
              <w:rPr>
                <w:b/>
                <w:sz w:val="20"/>
              </w:rPr>
            </w:pPr>
            <w:r>
              <w:rPr>
                <w:b/>
                <w:spacing w:val="-10"/>
                <w:sz w:val="20"/>
              </w:rPr>
              <w:t>-</w:t>
            </w:r>
          </w:p>
        </w:tc>
        <w:tc>
          <w:tcPr>
            <w:tcW w:w="2206" w:type="dxa"/>
          </w:tcPr>
          <w:p w14:paraId="11B8147B" w14:textId="77777777" w:rsidR="00BF4AEC" w:rsidRDefault="00000000">
            <w:pPr>
              <w:pStyle w:val="TableParagraph"/>
              <w:spacing w:before="16"/>
              <w:ind w:left="7" w:right="1"/>
              <w:rPr>
                <w:sz w:val="20"/>
              </w:rPr>
            </w:pPr>
            <w:r>
              <w:rPr>
                <w:spacing w:val="-10"/>
                <w:sz w:val="20"/>
              </w:rPr>
              <w:t>3</w:t>
            </w:r>
          </w:p>
        </w:tc>
      </w:tr>
      <w:tr w:rsidR="00BF4AEC" w14:paraId="56AC7DF6" w14:textId="77777777">
        <w:trPr>
          <w:trHeight w:val="380"/>
        </w:trPr>
        <w:tc>
          <w:tcPr>
            <w:tcW w:w="3682" w:type="dxa"/>
          </w:tcPr>
          <w:p w14:paraId="4FB75034" w14:textId="77777777" w:rsidR="00BF4AEC" w:rsidRDefault="00000000">
            <w:pPr>
              <w:pStyle w:val="TableParagraph"/>
              <w:spacing w:before="16"/>
              <w:ind w:left="108"/>
              <w:jc w:val="left"/>
              <w:rPr>
                <w:sz w:val="20"/>
              </w:rPr>
            </w:pPr>
            <w:r>
              <w:rPr>
                <w:sz w:val="20"/>
              </w:rPr>
              <w:t>Very</w:t>
            </w:r>
            <w:r>
              <w:rPr>
                <w:spacing w:val="-5"/>
                <w:sz w:val="20"/>
              </w:rPr>
              <w:t xml:space="preserve"> </w:t>
            </w:r>
            <w:r>
              <w:rPr>
                <w:spacing w:val="-2"/>
                <w:sz w:val="20"/>
              </w:rPr>
              <w:t>unlikely</w:t>
            </w:r>
          </w:p>
        </w:tc>
        <w:tc>
          <w:tcPr>
            <w:tcW w:w="2410" w:type="dxa"/>
          </w:tcPr>
          <w:p w14:paraId="468CCDE8" w14:textId="77777777" w:rsidR="00BF4AEC" w:rsidRDefault="00000000">
            <w:pPr>
              <w:pStyle w:val="TableParagraph"/>
              <w:spacing w:before="16"/>
              <w:ind w:left="33" w:right="23"/>
              <w:rPr>
                <w:b/>
                <w:sz w:val="20"/>
              </w:rPr>
            </w:pPr>
            <w:r>
              <w:rPr>
                <w:b/>
                <w:spacing w:val="-10"/>
                <w:sz w:val="20"/>
              </w:rPr>
              <w:t>1</w:t>
            </w:r>
          </w:p>
        </w:tc>
        <w:tc>
          <w:tcPr>
            <w:tcW w:w="2206" w:type="dxa"/>
          </w:tcPr>
          <w:p w14:paraId="22C41027" w14:textId="77777777" w:rsidR="00BF4AEC" w:rsidRDefault="00000000">
            <w:pPr>
              <w:pStyle w:val="TableParagraph"/>
              <w:spacing w:before="16"/>
              <w:ind w:left="7" w:right="1"/>
              <w:rPr>
                <w:sz w:val="20"/>
              </w:rPr>
            </w:pPr>
            <w:r>
              <w:rPr>
                <w:spacing w:val="-10"/>
                <w:sz w:val="20"/>
              </w:rPr>
              <w:t>3</w:t>
            </w:r>
          </w:p>
        </w:tc>
      </w:tr>
      <w:tr w:rsidR="00BF4AEC" w14:paraId="56CBD267" w14:textId="77777777">
        <w:trPr>
          <w:trHeight w:val="381"/>
        </w:trPr>
        <w:tc>
          <w:tcPr>
            <w:tcW w:w="3682" w:type="dxa"/>
          </w:tcPr>
          <w:p w14:paraId="32691F62" w14:textId="77777777" w:rsidR="00BF4AEC" w:rsidRDefault="00000000">
            <w:pPr>
              <w:pStyle w:val="TableParagraph"/>
              <w:spacing w:before="16"/>
              <w:ind w:left="108"/>
              <w:jc w:val="left"/>
              <w:rPr>
                <w:i/>
                <w:sz w:val="20"/>
              </w:rPr>
            </w:pPr>
            <w:r>
              <w:rPr>
                <w:i/>
                <w:spacing w:val="-4"/>
                <w:sz w:val="20"/>
              </w:rPr>
              <w:t>Base</w:t>
            </w:r>
          </w:p>
        </w:tc>
        <w:tc>
          <w:tcPr>
            <w:tcW w:w="2410" w:type="dxa"/>
          </w:tcPr>
          <w:p w14:paraId="05E5C45A" w14:textId="77777777" w:rsidR="00BF4AEC" w:rsidRDefault="00000000">
            <w:pPr>
              <w:pStyle w:val="TableParagraph"/>
              <w:spacing w:before="16"/>
              <w:ind w:left="33" w:right="23"/>
              <w:rPr>
                <w:i/>
                <w:sz w:val="20"/>
              </w:rPr>
            </w:pPr>
            <w:r>
              <w:rPr>
                <w:i/>
                <w:spacing w:val="-5"/>
                <w:sz w:val="20"/>
              </w:rPr>
              <w:t>81</w:t>
            </w:r>
          </w:p>
        </w:tc>
        <w:tc>
          <w:tcPr>
            <w:tcW w:w="2206" w:type="dxa"/>
          </w:tcPr>
          <w:p w14:paraId="5AAA6AB0" w14:textId="77777777" w:rsidR="00BF4AEC" w:rsidRDefault="00000000">
            <w:pPr>
              <w:pStyle w:val="TableParagraph"/>
              <w:spacing w:before="16"/>
              <w:ind w:left="7"/>
              <w:rPr>
                <w:i/>
                <w:sz w:val="20"/>
              </w:rPr>
            </w:pPr>
            <w:r>
              <w:rPr>
                <w:i/>
                <w:spacing w:val="-5"/>
                <w:sz w:val="20"/>
              </w:rPr>
              <w:t>73</w:t>
            </w:r>
          </w:p>
        </w:tc>
      </w:tr>
    </w:tbl>
    <w:p w14:paraId="6453ABE8" w14:textId="77777777" w:rsidR="00BF4AEC" w:rsidRDefault="00000000">
      <w:pPr>
        <w:spacing w:before="15"/>
        <w:ind w:left="1080"/>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78F6D219" w14:textId="77777777" w:rsidR="00BF4AEC" w:rsidRDefault="00BF4AEC">
      <w:pPr>
        <w:rPr>
          <w:sz w:val="20"/>
        </w:rPr>
        <w:sectPr w:rsidR="00BF4AEC">
          <w:pgSz w:w="11910" w:h="16840"/>
          <w:pgMar w:top="1380" w:right="1058" w:bottom="1420" w:left="720" w:header="0" w:footer="1174" w:gutter="0"/>
          <w:cols w:space="720"/>
        </w:sectPr>
      </w:pPr>
    </w:p>
    <w:p w14:paraId="2FE6FBB9" w14:textId="77777777" w:rsidR="00BF4AEC" w:rsidRDefault="00000000">
      <w:pPr>
        <w:pStyle w:val="Heading1"/>
        <w:numPr>
          <w:ilvl w:val="0"/>
          <w:numId w:val="2"/>
        </w:numPr>
        <w:tabs>
          <w:tab w:val="left" w:pos="1799"/>
        </w:tabs>
        <w:ind w:left="1080" w:right="736" w:firstLine="0"/>
        <w:jc w:val="both"/>
      </w:pPr>
      <w:bookmarkStart w:id="46" w:name="_bookmark18"/>
      <w:bookmarkEnd w:id="46"/>
      <w:r>
        <w:lastRenderedPageBreak/>
        <w:t>Key comparisons across the service strands and considerations for future development</w:t>
      </w:r>
    </w:p>
    <w:p w14:paraId="4B53BEC0" w14:textId="77777777" w:rsidR="00BF4AEC" w:rsidRDefault="00000000">
      <w:pPr>
        <w:pStyle w:val="BodyText"/>
        <w:spacing w:before="238"/>
        <w:ind w:left="1080" w:right="735"/>
        <w:jc w:val="both"/>
      </w:pPr>
      <w:r>
        <w:t xml:space="preserve">The preceding chapters have reported separately on the satisfaction with, and impacts of, Joint </w:t>
      </w:r>
      <w:proofErr w:type="gramStart"/>
      <w:r>
        <w:t>Problem Solving</w:t>
      </w:r>
      <w:proofErr w:type="gramEnd"/>
      <w:r>
        <w:t xml:space="preserve"> Activities and Workplace Projects. This analysis has</w:t>
      </w:r>
      <w:r>
        <w:rPr>
          <w:spacing w:val="-3"/>
        </w:rPr>
        <w:t xml:space="preserve"> </w:t>
      </w:r>
      <w:r>
        <w:t>demonstrated</w:t>
      </w:r>
      <w:r>
        <w:rPr>
          <w:spacing w:val="-3"/>
        </w:rPr>
        <w:t xml:space="preserve"> </w:t>
      </w:r>
      <w:r>
        <w:t>that</w:t>
      </w:r>
      <w:r>
        <w:rPr>
          <w:spacing w:val="-4"/>
        </w:rPr>
        <w:t xml:space="preserve"> </w:t>
      </w:r>
      <w:r>
        <w:t>both</w:t>
      </w:r>
      <w:r>
        <w:rPr>
          <w:spacing w:val="-4"/>
        </w:rPr>
        <w:t xml:space="preserve"> </w:t>
      </w:r>
      <w:r>
        <w:t>key</w:t>
      </w:r>
      <w:r>
        <w:rPr>
          <w:spacing w:val="-4"/>
        </w:rPr>
        <w:t xml:space="preserve"> </w:t>
      </w:r>
      <w:r>
        <w:t>user</w:t>
      </w:r>
      <w:r>
        <w:rPr>
          <w:spacing w:val="-3"/>
        </w:rPr>
        <w:t xml:space="preserve"> </w:t>
      </w:r>
      <w:r>
        <w:t>groups</w:t>
      </w:r>
      <w:r>
        <w:rPr>
          <w:spacing w:val="-3"/>
        </w:rPr>
        <w:t xml:space="preserve"> </w:t>
      </w:r>
      <w:r>
        <w:t>are</w:t>
      </w:r>
      <w:r>
        <w:rPr>
          <w:spacing w:val="-3"/>
        </w:rPr>
        <w:t xml:space="preserve"> </w:t>
      </w:r>
      <w:r>
        <w:t>largely</w:t>
      </w:r>
      <w:r>
        <w:rPr>
          <w:spacing w:val="-3"/>
        </w:rPr>
        <w:t xml:space="preserve"> </w:t>
      </w:r>
      <w:r>
        <w:t>positive</w:t>
      </w:r>
      <w:r>
        <w:rPr>
          <w:spacing w:val="-3"/>
        </w:rPr>
        <w:t xml:space="preserve"> </w:t>
      </w:r>
      <w:r>
        <w:t>about</w:t>
      </w:r>
      <w:r>
        <w:rPr>
          <w:spacing w:val="-3"/>
        </w:rPr>
        <w:t xml:space="preserve"> </w:t>
      </w:r>
      <w:r>
        <w:t>the</w:t>
      </w:r>
      <w:r>
        <w:rPr>
          <w:spacing w:val="-3"/>
        </w:rPr>
        <w:t xml:space="preserve"> </w:t>
      </w:r>
      <w:r>
        <w:t xml:space="preserve">service </w:t>
      </w:r>
      <w:proofErr w:type="spellStart"/>
      <w:r>
        <w:t>Acas</w:t>
      </w:r>
      <w:proofErr w:type="spellEnd"/>
      <w:r>
        <w:t xml:space="preserve"> provides.</w:t>
      </w:r>
    </w:p>
    <w:p w14:paraId="66C99DB8" w14:textId="77777777" w:rsidR="00BF4AEC" w:rsidRDefault="00000000">
      <w:pPr>
        <w:pStyle w:val="BodyText"/>
        <w:spacing w:before="120"/>
        <w:ind w:left="1080" w:right="734"/>
        <w:jc w:val="both"/>
      </w:pPr>
      <w:r>
        <w:t xml:space="preserve">This chapter briefly </w:t>
      </w:r>
      <w:proofErr w:type="spellStart"/>
      <w:r>
        <w:t>summarises</w:t>
      </w:r>
      <w:proofErr w:type="spellEnd"/>
      <w:r>
        <w:t xml:space="preserve"> the key findings aggregated across all Advisory Projects and outlines the more notable differences in user assessments between Joint </w:t>
      </w:r>
      <w:proofErr w:type="gramStart"/>
      <w:r>
        <w:t>Problem Solving</w:t>
      </w:r>
      <w:proofErr w:type="gramEnd"/>
      <w:r>
        <w:t xml:space="preserve"> Activities and Workplace Projects. It then considers both types of Advisory Project together, with an emphasis on measures that look to potential future developments to the </w:t>
      </w:r>
      <w:proofErr w:type="spellStart"/>
      <w:r>
        <w:t>advisery</w:t>
      </w:r>
      <w:proofErr w:type="spellEnd"/>
      <w:r>
        <w:t xml:space="preserve"> service that </w:t>
      </w:r>
      <w:proofErr w:type="spellStart"/>
      <w:r>
        <w:t>Acas</w:t>
      </w:r>
      <w:proofErr w:type="spellEnd"/>
      <w:r>
        <w:t xml:space="preserve"> provides.</w:t>
      </w:r>
    </w:p>
    <w:p w14:paraId="5FB4911B" w14:textId="77777777" w:rsidR="00BF4AEC" w:rsidRDefault="00000000">
      <w:pPr>
        <w:pStyle w:val="Heading2"/>
        <w:numPr>
          <w:ilvl w:val="1"/>
          <w:numId w:val="2"/>
        </w:numPr>
        <w:tabs>
          <w:tab w:val="left" w:pos="1799"/>
        </w:tabs>
        <w:ind w:hanging="719"/>
        <w:jc w:val="both"/>
      </w:pPr>
      <w:r>
        <w:t>Key</w:t>
      </w:r>
      <w:r>
        <w:rPr>
          <w:spacing w:val="-7"/>
        </w:rPr>
        <w:t xml:space="preserve"> </w:t>
      </w:r>
      <w:r>
        <w:t>metrics</w:t>
      </w:r>
      <w:r>
        <w:rPr>
          <w:spacing w:val="-6"/>
        </w:rPr>
        <w:t xml:space="preserve"> </w:t>
      </w:r>
      <w:r>
        <w:t>for</w:t>
      </w:r>
      <w:r>
        <w:rPr>
          <w:spacing w:val="-6"/>
        </w:rPr>
        <w:t xml:space="preserve"> </w:t>
      </w:r>
      <w:r>
        <w:t>the</w:t>
      </w:r>
      <w:r>
        <w:rPr>
          <w:spacing w:val="-6"/>
        </w:rPr>
        <w:t xml:space="preserve"> </w:t>
      </w:r>
      <w:r>
        <w:t>service</w:t>
      </w:r>
      <w:r>
        <w:rPr>
          <w:spacing w:val="-6"/>
        </w:rPr>
        <w:t xml:space="preserve"> </w:t>
      </w:r>
      <w:r>
        <w:rPr>
          <w:spacing w:val="-2"/>
        </w:rPr>
        <w:t>overall</w:t>
      </w:r>
    </w:p>
    <w:p w14:paraId="2D2F9CEA" w14:textId="77777777" w:rsidR="00BF4AEC" w:rsidRDefault="00000000">
      <w:pPr>
        <w:pStyle w:val="BodyText"/>
        <w:spacing w:before="120"/>
        <w:ind w:left="1080" w:right="736" w:hanging="1"/>
        <w:jc w:val="both"/>
      </w:pPr>
      <w:r>
        <w:t>Across all Advisory Projects, a positive picture of user experience and service impact can be seen:</w:t>
      </w:r>
    </w:p>
    <w:p w14:paraId="16A38A43" w14:textId="77777777" w:rsidR="00BF4AEC" w:rsidRDefault="00000000">
      <w:pPr>
        <w:pStyle w:val="ListParagraph"/>
        <w:numPr>
          <w:ilvl w:val="2"/>
          <w:numId w:val="2"/>
        </w:numPr>
        <w:tabs>
          <w:tab w:val="left" w:pos="1440"/>
        </w:tabs>
        <w:ind w:left="1440" w:right="739"/>
        <w:rPr>
          <w:sz w:val="20"/>
        </w:rPr>
      </w:pPr>
      <w:r>
        <w:rPr>
          <w:sz w:val="20"/>
        </w:rPr>
        <w:t>Overall customer satisfaction stood at 93 per cent, consistent with the level of satisfaction recorded in the 2012 evaluation (also reported as 93 per cent).</w:t>
      </w:r>
    </w:p>
    <w:p w14:paraId="1AFBEA3C" w14:textId="77777777" w:rsidR="00BF4AEC" w:rsidRDefault="00000000">
      <w:pPr>
        <w:pStyle w:val="ListParagraph"/>
        <w:numPr>
          <w:ilvl w:val="2"/>
          <w:numId w:val="2"/>
        </w:numPr>
        <w:tabs>
          <w:tab w:val="left" w:pos="1440"/>
        </w:tabs>
        <w:spacing w:before="118"/>
        <w:ind w:left="1440" w:right="737"/>
        <w:rPr>
          <w:sz w:val="20"/>
        </w:rPr>
      </w:pPr>
      <w:r>
        <w:rPr>
          <w:sz w:val="20"/>
        </w:rPr>
        <w:t>More than four in five service users (82 per cent) reported that the main objective of the project had been</w:t>
      </w:r>
      <w:r>
        <w:rPr>
          <w:spacing w:val="-1"/>
          <w:sz w:val="20"/>
        </w:rPr>
        <w:t xml:space="preserve"> </w:t>
      </w:r>
      <w:r>
        <w:rPr>
          <w:sz w:val="20"/>
        </w:rPr>
        <w:t>met either ‘fully’ or to a</w:t>
      </w:r>
      <w:r>
        <w:rPr>
          <w:spacing w:val="-1"/>
          <w:sz w:val="20"/>
        </w:rPr>
        <w:t xml:space="preserve"> </w:t>
      </w:r>
      <w:r>
        <w:rPr>
          <w:sz w:val="20"/>
        </w:rPr>
        <w:t>‘large extent’, which corresponds to a figure of 76 per cent in the 2012 evaluation.</w:t>
      </w:r>
    </w:p>
    <w:p w14:paraId="4D55B49F" w14:textId="77777777" w:rsidR="00BF4AEC" w:rsidRDefault="00000000">
      <w:pPr>
        <w:pStyle w:val="ListParagraph"/>
        <w:numPr>
          <w:ilvl w:val="2"/>
          <w:numId w:val="2"/>
        </w:numPr>
        <w:tabs>
          <w:tab w:val="left" w:pos="1440"/>
        </w:tabs>
        <w:spacing w:before="118"/>
        <w:ind w:left="1440" w:right="735"/>
        <w:rPr>
          <w:sz w:val="20"/>
        </w:rPr>
      </w:pPr>
      <w:r>
        <w:rPr>
          <w:sz w:val="20"/>
        </w:rPr>
        <w:t>The pattern of actions taken at service users’ workplaces following the project is</w:t>
      </w:r>
      <w:r>
        <w:rPr>
          <w:spacing w:val="-11"/>
          <w:sz w:val="20"/>
        </w:rPr>
        <w:t xml:space="preserve"> </w:t>
      </w:r>
      <w:proofErr w:type="gramStart"/>
      <w:r>
        <w:rPr>
          <w:sz w:val="20"/>
        </w:rPr>
        <w:t>similar</w:t>
      </w:r>
      <w:r>
        <w:rPr>
          <w:spacing w:val="-11"/>
          <w:sz w:val="20"/>
        </w:rPr>
        <w:t xml:space="preserve"> </w:t>
      </w:r>
      <w:r>
        <w:rPr>
          <w:sz w:val="20"/>
        </w:rPr>
        <w:t>to</w:t>
      </w:r>
      <w:proofErr w:type="gramEnd"/>
      <w:r>
        <w:rPr>
          <w:spacing w:val="-9"/>
          <w:sz w:val="20"/>
        </w:rPr>
        <w:t xml:space="preserve"> </w:t>
      </w:r>
      <w:r>
        <w:rPr>
          <w:sz w:val="20"/>
        </w:rPr>
        <w:t>that</w:t>
      </w:r>
      <w:r>
        <w:rPr>
          <w:spacing w:val="-11"/>
          <w:sz w:val="20"/>
        </w:rPr>
        <w:t xml:space="preserve"> </w:t>
      </w:r>
      <w:r>
        <w:rPr>
          <w:sz w:val="20"/>
        </w:rPr>
        <w:t>observed</w:t>
      </w:r>
      <w:r>
        <w:rPr>
          <w:spacing w:val="-11"/>
          <w:sz w:val="20"/>
        </w:rPr>
        <w:t xml:space="preserve"> </w:t>
      </w:r>
      <w:r>
        <w:rPr>
          <w:sz w:val="20"/>
        </w:rPr>
        <w:t>in</w:t>
      </w:r>
      <w:r>
        <w:rPr>
          <w:spacing w:val="-11"/>
          <w:sz w:val="20"/>
        </w:rPr>
        <w:t xml:space="preserve"> </w:t>
      </w:r>
      <w:r>
        <w:rPr>
          <w:sz w:val="20"/>
        </w:rPr>
        <w:t>2012.</w:t>
      </w:r>
      <w:r>
        <w:rPr>
          <w:spacing w:val="-11"/>
          <w:sz w:val="20"/>
        </w:rPr>
        <w:t xml:space="preserve"> </w:t>
      </w:r>
      <w:r>
        <w:rPr>
          <w:sz w:val="20"/>
        </w:rPr>
        <w:t>The</w:t>
      </w:r>
      <w:r>
        <w:rPr>
          <w:spacing w:val="-11"/>
          <w:sz w:val="20"/>
        </w:rPr>
        <w:t xml:space="preserve"> </w:t>
      </w:r>
      <w:r>
        <w:rPr>
          <w:sz w:val="20"/>
        </w:rPr>
        <w:t>most</w:t>
      </w:r>
      <w:r>
        <w:rPr>
          <w:spacing w:val="-11"/>
          <w:sz w:val="20"/>
        </w:rPr>
        <w:t xml:space="preserve"> </w:t>
      </w:r>
      <w:r>
        <w:rPr>
          <w:sz w:val="20"/>
        </w:rPr>
        <w:t>common</w:t>
      </w:r>
      <w:r>
        <w:rPr>
          <w:spacing w:val="-11"/>
          <w:sz w:val="20"/>
        </w:rPr>
        <w:t xml:space="preserve"> </w:t>
      </w:r>
      <w:r>
        <w:rPr>
          <w:sz w:val="20"/>
        </w:rPr>
        <w:t>action</w:t>
      </w:r>
      <w:r>
        <w:rPr>
          <w:spacing w:val="-11"/>
          <w:sz w:val="20"/>
        </w:rPr>
        <w:t xml:space="preserve"> </w:t>
      </w:r>
      <w:r>
        <w:rPr>
          <w:sz w:val="20"/>
        </w:rPr>
        <w:t>type</w:t>
      </w:r>
      <w:r>
        <w:rPr>
          <w:spacing w:val="-11"/>
          <w:sz w:val="20"/>
        </w:rPr>
        <w:t xml:space="preserve"> </w:t>
      </w:r>
      <w:r>
        <w:rPr>
          <w:sz w:val="20"/>
        </w:rPr>
        <w:t>reported</w:t>
      </w:r>
      <w:r>
        <w:rPr>
          <w:spacing w:val="-11"/>
          <w:sz w:val="20"/>
        </w:rPr>
        <w:t xml:space="preserve"> </w:t>
      </w:r>
      <w:r>
        <w:rPr>
          <w:sz w:val="20"/>
        </w:rPr>
        <w:t>was “review or revision of an area of practice” (57 per cent, compared to 54 per cent in 2012), followed by the review or revision of policies and procedures. Overall, 75 per cent of all projects led to changes in workplace policies; the equivalent figure in 2012 was 68 per cent.</w:t>
      </w:r>
    </w:p>
    <w:p w14:paraId="6BFF13C5" w14:textId="77777777" w:rsidR="00BF4AEC" w:rsidRDefault="00000000">
      <w:pPr>
        <w:pStyle w:val="ListParagraph"/>
        <w:numPr>
          <w:ilvl w:val="2"/>
          <w:numId w:val="2"/>
        </w:numPr>
        <w:tabs>
          <w:tab w:val="left" w:pos="1440"/>
        </w:tabs>
        <w:spacing w:before="118"/>
        <w:ind w:left="1440" w:right="735"/>
        <w:rPr>
          <w:sz w:val="20"/>
        </w:rPr>
      </w:pPr>
      <w:r>
        <w:rPr>
          <w:sz w:val="20"/>
        </w:rPr>
        <w:t>Eighty-two per cent of users reported an overall improvement in workplace relationships</w:t>
      </w:r>
      <w:r>
        <w:rPr>
          <w:spacing w:val="-10"/>
          <w:sz w:val="20"/>
        </w:rPr>
        <w:t xml:space="preserve"> </w:t>
      </w:r>
      <w:r>
        <w:rPr>
          <w:sz w:val="20"/>
        </w:rPr>
        <w:t>between</w:t>
      </w:r>
      <w:r>
        <w:rPr>
          <w:spacing w:val="-10"/>
          <w:sz w:val="20"/>
        </w:rPr>
        <w:t xml:space="preserve"> </w:t>
      </w:r>
      <w:r>
        <w:rPr>
          <w:sz w:val="20"/>
        </w:rPr>
        <w:t>employees</w:t>
      </w:r>
      <w:r>
        <w:rPr>
          <w:spacing w:val="-10"/>
          <w:sz w:val="20"/>
        </w:rPr>
        <w:t xml:space="preserve"> </w:t>
      </w:r>
      <w:r>
        <w:rPr>
          <w:sz w:val="20"/>
        </w:rPr>
        <w:t>and</w:t>
      </w:r>
      <w:r>
        <w:rPr>
          <w:spacing w:val="-10"/>
          <w:sz w:val="20"/>
        </w:rPr>
        <w:t xml:space="preserve"> </w:t>
      </w:r>
      <w:r>
        <w:rPr>
          <w:sz w:val="20"/>
        </w:rPr>
        <w:t>management,</w:t>
      </w:r>
      <w:r>
        <w:rPr>
          <w:spacing w:val="-11"/>
          <w:sz w:val="20"/>
        </w:rPr>
        <w:t xml:space="preserve"> </w:t>
      </w:r>
      <w:r>
        <w:rPr>
          <w:sz w:val="20"/>
        </w:rPr>
        <w:t>higher</w:t>
      </w:r>
      <w:r>
        <w:rPr>
          <w:spacing w:val="-10"/>
          <w:sz w:val="20"/>
        </w:rPr>
        <w:t xml:space="preserve"> </w:t>
      </w:r>
      <w:r>
        <w:rPr>
          <w:sz w:val="20"/>
        </w:rPr>
        <w:t>than</w:t>
      </w:r>
      <w:r>
        <w:rPr>
          <w:spacing w:val="-11"/>
          <w:sz w:val="20"/>
        </w:rPr>
        <w:t xml:space="preserve"> </w:t>
      </w:r>
      <w:proofErr w:type="spellStart"/>
      <w:r>
        <w:rPr>
          <w:sz w:val="20"/>
        </w:rPr>
        <w:t>Acas’</w:t>
      </w:r>
      <w:proofErr w:type="spellEnd"/>
      <w:r>
        <w:rPr>
          <w:spacing w:val="-11"/>
          <w:sz w:val="20"/>
        </w:rPr>
        <w:t xml:space="preserve"> </w:t>
      </w:r>
      <w:r>
        <w:rPr>
          <w:sz w:val="20"/>
        </w:rPr>
        <w:t>target</w:t>
      </w:r>
      <w:r>
        <w:rPr>
          <w:spacing w:val="-10"/>
          <w:sz w:val="20"/>
        </w:rPr>
        <w:t xml:space="preserve"> </w:t>
      </w:r>
      <w:r>
        <w:rPr>
          <w:sz w:val="20"/>
        </w:rPr>
        <w:t xml:space="preserve">of </w:t>
      </w:r>
      <w:hyperlink w:anchor="_bookmark19" w:history="1">
        <w:r>
          <w:rPr>
            <w:sz w:val="20"/>
          </w:rPr>
          <w:t>70</w:t>
        </w:r>
      </w:hyperlink>
      <w:r>
        <w:rPr>
          <w:spacing w:val="-12"/>
          <w:sz w:val="20"/>
        </w:rPr>
        <w:t xml:space="preserve"> </w:t>
      </w:r>
      <w:r>
        <w:rPr>
          <w:sz w:val="20"/>
        </w:rPr>
        <w:t>per</w:t>
      </w:r>
      <w:r>
        <w:rPr>
          <w:spacing w:val="-12"/>
          <w:sz w:val="20"/>
        </w:rPr>
        <w:t xml:space="preserve"> </w:t>
      </w:r>
      <w:r>
        <w:rPr>
          <w:sz w:val="20"/>
        </w:rPr>
        <w:t>cent</w:t>
      </w:r>
      <w:r>
        <w:rPr>
          <w:spacing w:val="-14"/>
          <w:sz w:val="20"/>
        </w:rPr>
        <w:t xml:space="preserve"> </w:t>
      </w:r>
      <w:r>
        <w:rPr>
          <w:sz w:val="20"/>
        </w:rPr>
        <w:t>on</w:t>
      </w:r>
      <w:r>
        <w:rPr>
          <w:spacing w:val="-12"/>
          <w:sz w:val="20"/>
        </w:rPr>
        <w:t xml:space="preserve"> </w:t>
      </w:r>
      <w:r>
        <w:rPr>
          <w:sz w:val="20"/>
        </w:rPr>
        <w:t>this</w:t>
      </w:r>
      <w:r>
        <w:rPr>
          <w:spacing w:val="-12"/>
          <w:sz w:val="20"/>
        </w:rPr>
        <w:t xml:space="preserve"> </w:t>
      </w:r>
      <w:r>
        <w:rPr>
          <w:sz w:val="20"/>
        </w:rPr>
        <w:t>measure</w:t>
      </w:r>
      <w:r>
        <w:rPr>
          <w:position w:val="7"/>
          <w:sz w:val="13"/>
        </w:rPr>
        <w:t>7</w:t>
      </w:r>
      <w:r>
        <w:rPr>
          <w:sz w:val="20"/>
        </w:rPr>
        <w:t>.</w:t>
      </w:r>
      <w:r>
        <w:rPr>
          <w:spacing w:val="-11"/>
          <w:sz w:val="20"/>
        </w:rPr>
        <w:t xml:space="preserve"> </w:t>
      </w:r>
      <w:r>
        <w:rPr>
          <w:sz w:val="20"/>
        </w:rPr>
        <w:t>This</w:t>
      </w:r>
      <w:r>
        <w:rPr>
          <w:spacing w:val="-12"/>
          <w:sz w:val="20"/>
        </w:rPr>
        <w:t xml:space="preserve"> </w:t>
      </w:r>
      <w:r>
        <w:rPr>
          <w:sz w:val="20"/>
        </w:rPr>
        <w:t>overall</w:t>
      </w:r>
      <w:r>
        <w:rPr>
          <w:spacing w:val="-12"/>
          <w:sz w:val="20"/>
        </w:rPr>
        <w:t xml:space="preserve"> </w:t>
      </w:r>
      <w:r>
        <w:rPr>
          <w:sz w:val="20"/>
        </w:rPr>
        <w:t>rate</w:t>
      </w:r>
      <w:r>
        <w:rPr>
          <w:spacing w:val="-12"/>
          <w:sz w:val="20"/>
        </w:rPr>
        <w:t xml:space="preserve"> </w:t>
      </w:r>
      <w:r>
        <w:rPr>
          <w:sz w:val="20"/>
        </w:rPr>
        <w:t>(twelve</w:t>
      </w:r>
      <w:r>
        <w:rPr>
          <w:spacing w:val="-12"/>
          <w:sz w:val="20"/>
        </w:rPr>
        <w:t xml:space="preserve"> </w:t>
      </w:r>
      <w:r>
        <w:rPr>
          <w:sz w:val="20"/>
        </w:rPr>
        <w:t>percentage</w:t>
      </w:r>
      <w:r>
        <w:rPr>
          <w:spacing w:val="-12"/>
          <w:sz w:val="20"/>
        </w:rPr>
        <w:t xml:space="preserve"> </w:t>
      </w:r>
      <w:r>
        <w:rPr>
          <w:sz w:val="20"/>
        </w:rPr>
        <w:t>points</w:t>
      </w:r>
      <w:r>
        <w:rPr>
          <w:spacing w:val="-12"/>
          <w:sz w:val="20"/>
        </w:rPr>
        <w:t xml:space="preserve"> </w:t>
      </w:r>
      <w:r>
        <w:rPr>
          <w:sz w:val="20"/>
        </w:rPr>
        <w:t>above the current target) breaks down to a level of 80 per cent among management representatives and 90 per cent among employee representatives, comparing well to the 2012 figures of 73 per cent and 70 per cent respectively (although it</w:t>
      </w:r>
      <w:r>
        <w:rPr>
          <w:spacing w:val="-6"/>
          <w:sz w:val="20"/>
        </w:rPr>
        <w:t xml:space="preserve"> </w:t>
      </w:r>
      <w:r>
        <w:rPr>
          <w:sz w:val="20"/>
        </w:rPr>
        <w:t>should</w:t>
      </w:r>
      <w:r>
        <w:rPr>
          <w:spacing w:val="-6"/>
          <w:sz w:val="20"/>
        </w:rPr>
        <w:t xml:space="preserve"> </w:t>
      </w:r>
      <w:r>
        <w:rPr>
          <w:sz w:val="20"/>
        </w:rPr>
        <w:t>be</w:t>
      </w:r>
      <w:r>
        <w:rPr>
          <w:spacing w:val="-7"/>
          <w:sz w:val="20"/>
        </w:rPr>
        <w:t xml:space="preserve"> </w:t>
      </w:r>
      <w:r>
        <w:rPr>
          <w:sz w:val="20"/>
        </w:rPr>
        <w:t>noted</w:t>
      </w:r>
      <w:r>
        <w:rPr>
          <w:spacing w:val="-7"/>
          <w:sz w:val="20"/>
        </w:rPr>
        <w:t xml:space="preserve"> </w:t>
      </w:r>
      <w:r>
        <w:rPr>
          <w:sz w:val="20"/>
        </w:rPr>
        <w:t>that</w:t>
      </w:r>
      <w:r>
        <w:rPr>
          <w:spacing w:val="-7"/>
          <w:sz w:val="20"/>
        </w:rPr>
        <w:t xml:space="preserve"> </w:t>
      </w:r>
      <w:r>
        <w:rPr>
          <w:sz w:val="20"/>
        </w:rPr>
        <w:t>base</w:t>
      </w:r>
      <w:r>
        <w:rPr>
          <w:spacing w:val="-6"/>
          <w:sz w:val="20"/>
        </w:rPr>
        <w:t xml:space="preserve"> </w:t>
      </w:r>
      <w:r>
        <w:rPr>
          <w:sz w:val="20"/>
        </w:rPr>
        <w:t>sizes</w:t>
      </w:r>
      <w:r>
        <w:rPr>
          <w:spacing w:val="-6"/>
          <w:sz w:val="20"/>
        </w:rPr>
        <w:t xml:space="preserve"> </w:t>
      </w:r>
      <w:r>
        <w:rPr>
          <w:sz w:val="20"/>
        </w:rPr>
        <w:t>here</w:t>
      </w:r>
      <w:r>
        <w:rPr>
          <w:spacing w:val="-7"/>
          <w:sz w:val="20"/>
        </w:rPr>
        <w:t xml:space="preserve"> </w:t>
      </w:r>
      <w:r>
        <w:rPr>
          <w:sz w:val="20"/>
        </w:rPr>
        <w:t>–</w:t>
      </w:r>
      <w:r>
        <w:rPr>
          <w:spacing w:val="-6"/>
          <w:sz w:val="20"/>
        </w:rPr>
        <w:t xml:space="preserve"> </w:t>
      </w:r>
      <w:r>
        <w:rPr>
          <w:sz w:val="20"/>
        </w:rPr>
        <w:t>especially</w:t>
      </w:r>
      <w:r>
        <w:rPr>
          <w:spacing w:val="-6"/>
          <w:sz w:val="20"/>
        </w:rPr>
        <w:t xml:space="preserve"> </w:t>
      </w:r>
      <w:r>
        <w:rPr>
          <w:sz w:val="20"/>
        </w:rPr>
        <w:t>for</w:t>
      </w:r>
      <w:r>
        <w:rPr>
          <w:spacing w:val="-6"/>
          <w:sz w:val="20"/>
        </w:rPr>
        <w:t xml:space="preserve"> </w:t>
      </w:r>
      <w:r>
        <w:rPr>
          <w:sz w:val="20"/>
        </w:rPr>
        <w:t>employees</w:t>
      </w:r>
      <w:r>
        <w:rPr>
          <w:spacing w:val="-6"/>
          <w:sz w:val="20"/>
        </w:rPr>
        <w:t xml:space="preserve"> </w:t>
      </w:r>
      <w:r>
        <w:rPr>
          <w:sz w:val="20"/>
        </w:rPr>
        <w:t>–</w:t>
      </w:r>
      <w:r>
        <w:rPr>
          <w:spacing w:val="-6"/>
          <w:sz w:val="20"/>
        </w:rPr>
        <w:t xml:space="preserve"> </w:t>
      </w:r>
      <w:r>
        <w:rPr>
          <w:sz w:val="20"/>
        </w:rPr>
        <w:t>are</w:t>
      </w:r>
      <w:r>
        <w:rPr>
          <w:spacing w:val="-6"/>
          <w:sz w:val="20"/>
        </w:rPr>
        <w:t xml:space="preserve"> </w:t>
      </w:r>
      <w:r>
        <w:rPr>
          <w:sz w:val="20"/>
        </w:rPr>
        <w:t>small).</w:t>
      </w:r>
    </w:p>
    <w:p w14:paraId="33A66EDE" w14:textId="77777777" w:rsidR="00BF4AEC" w:rsidRDefault="00000000">
      <w:pPr>
        <w:pStyle w:val="Heading2"/>
        <w:numPr>
          <w:ilvl w:val="1"/>
          <w:numId w:val="2"/>
        </w:numPr>
        <w:tabs>
          <w:tab w:val="left" w:pos="1799"/>
        </w:tabs>
        <w:spacing w:before="238"/>
        <w:ind w:left="1080" w:right="735" w:firstLine="0"/>
        <w:jc w:val="both"/>
      </w:pPr>
      <w:r>
        <w:t xml:space="preserve">Comparisons between Joint </w:t>
      </w:r>
      <w:proofErr w:type="gramStart"/>
      <w:r>
        <w:t>Problem Solving</w:t>
      </w:r>
      <w:proofErr w:type="gramEnd"/>
      <w:r>
        <w:t xml:space="preserve"> Activities and Workplace Projects</w:t>
      </w:r>
    </w:p>
    <w:p w14:paraId="12F80FB2" w14:textId="77777777" w:rsidR="00BF4AEC" w:rsidRDefault="00000000">
      <w:pPr>
        <w:pStyle w:val="BodyText"/>
        <w:spacing w:before="121"/>
        <w:ind w:left="1080" w:right="736"/>
        <w:jc w:val="both"/>
      </w:pPr>
      <w:r>
        <w:t>There</w:t>
      </w:r>
      <w:r>
        <w:rPr>
          <w:spacing w:val="-4"/>
        </w:rPr>
        <w:t xml:space="preserve"> </w:t>
      </w:r>
      <w:r>
        <w:t>are</w:t>
      </w:r>
      <w:r>
        <w:rPr>
          <w:spacing w:val="-4"/>
        </w:rPr>
        <w:t xml:space="preserve"> </w:t>
      </w:r>
      <w:r>
        <w:t>some</w:t>
      </w:r>
      <w:r>
        <w:rPr>
          <w:spacing w:val="-4"/>
        </w:rPr>
        <w:t xml:space="preserve"> </w:t>
      </w:r>
      <w:r>
        <w:t>indicative</w:t>
      </w:r>
      <w:r>
        <w:rPr>
          <w:spacing w:val="-4"/>
        </w:rPr>
        <w:t xml:space="preserve"> </w:t>
      </w:r>
      <w:r>
        <w:t>differences</w:t>
      </w:r>
      <w:r>
        <w:rPr>
          <w:spacing w:val="-4"/>
        </w:rPr>
        <w:t xml:space="preserve"> </w:t>
      </w:r>
      <w:r>
        <w:t>between</w:t>
      </w:r>
      <w:r>
        <w:rPr>
          <w:spacing w:val="-6"/>
        </w:rPr>
        <w:t xml:space="preserve"> </w:t>
      </w:r>
      <w:r>
        <w:t>users</w:t>
      </w:r>
      <w:r>
        <w:rPr>
          <w:spacing w:val="-4"/>
        </w:rPr>
        <w:t xml:space="preserve"> </w:t>
      </w:r>
      <w:r>
        <w:t>of</w:t>
      </w:r>
      <w:r>
        <w:rPr>
          <w:spacing w:val="-4"/>
        </w:rPr>
        <w:t xml:space="preserve"> </w:t>
      </w:r>
      <w:r>
        <w:t>the</w:t>
      </w:r>
      <w:r>
        <w:rPr>
          <w:spacing w:val="-6"/>
        </w:rPr>
        <w:t xml:space="preserve"> </w:t>
      </w:r>
      <w:r>
        <w:t>two</w:t>
      </w:r>
      <w:r>
        <w:rPr>
          <w:spacing w:val="-4"/>
        </w:rPr>
        <w:t xml:space="preserve"> </w:t>
      </w:r>
      <w:r>
        <w:t>strands</w:t>
      </w:r>
      <w:r>
        <w:rPr>
          <w:spacing w:val="-4"/>
        </w:rPr>
        <w:t xml:space="preserve"> </w:t>
      </w:r>
      <w:r>
        <w:t>of</w:t>
      </w:r>
      <w:r>
        <w:rPr>
          <w:spacing w:val="-4"/>
        </w:rPr>
        <w:t xml:space="preserve"> </w:t>
      </w:r>
      <w:r>
        <w:t xml:space="preserve">project. Many of these differences can perhaps be accounted for by the differing contexts of the two types of </w:t>
      </w:r>
      <w:proofErr w:type="gramStart"/>
      <w:r>
        <w:t>project</w:t>
      </w:r>
      <w:proofErr w:type="gramEnd"/>
      <w:r>
        <w:t xml:space="preserve"> and in particular the presence of an ongoing or underlying workplace dispute in the case of Joint Problem Solving Activities. For example,</w:t>
      </w:r>
      <w:r>
        <w:rPr>
          <w:spacing w:val="-16"/>
        </w:rPr>
        <w:t xml:space="preserve"> </w:t>
      </w:r>
      <w:r>
        <w:t>10</w:t>
      </w:r>
      <w:r>
        <w:rPr>
          <w:spacing w:val="-17"/>
        </w:rPr>
        <w:t xml:space="preserve"> </w:t>
      </w:r>
      <w:r>
        <w:t>per</w:t>
      </w:r>
      <w:r>
        <w:rPr>
          <w:spacing w:val="-17"/>
        </w:rPr>
        <w:t xml:space="preserve"> </w:t>
      </w:r>
      <w:r>
        <w:t>cent</w:t>
      </w:r>
      <w:r>
        <w:rPr>
          <w:spacing w:val="-16"/>
        </w:rPr>
        <w:t xml:space="preserve"> </w:t>
      </w:r>
      <w:r>
        <w:t>of</w:t>
      </w:r>
      <w:r>
        <w:rPr>
          <w:spacing w:val="-16"/>
        </w:rPr>
        <w:t xml:space="preserve"> </w:t>
      </w:r>
      <w:r>
        <w:t>Joint</w:t>
      </w:r>
      <w:r>
        <w:rPr>
          <w:spacing w:val="-17"/>
        </w:rPr>
        <w:t xml:space="preserve"> </w:t>
      </w:r>
      <w:proofErr w:type="gramStart"/>
      <w:r>
        <w:t>Problem</w:t>
      </w:r>
      <w:r>
        <w:rPr>
          <w:spacing w:val="-17"/>
        </w:rPr>
        <w:t xml:space="preserve"> </w:t>
      </w:r>
      <w:r>
        <w:t>Solving</w:t>
      </w:r>
      <w:proofErr w:type="gramEnd"/>
      <w:r>
        <w:rPr>
          <w:spacing w:val="-17"/>
        </w:rPr>
        <w:t xml:space="preserve"> </w:t>
      </w:r>
      <w:r>
        <w:t>Activity</w:t>
      </w:r>
      <w:r>
        <w:rPr>
          <w:spacing w:val="-16"/>
        </w:rPr>
        <w:t xml:space="preserve"> </w:t>
      </w:r>
      <w:r>
        <w:t>users</w:t>
      </w:r>
      <w:r>
        <w:rPr>
          <w:spacing w:val="-17"/>
        </w:rPr>
        <w:t xml:space="preserve"> </w:t>
      </w:r>
      <w:r>
        <w:t>described</w:t>
      </w:r>
      <w:r>
        <w:rPr>
          <w:spacing w:val="-17"/>
        </w:rPr>
        <w:t xml:space="preserve"> </w:t>
      </w:r>
      <w:r>
        <w:t>relationships between managers and employees as “very good”, compared to 26 per cent of Workplace Project users.</w:t>
      </w:r>
    </w:p>
    <w:p w14:paraId="517ED95C" w14:textId="77777777" w:rsidR="00BF4AEC" w:rsidRDefault="00000000">
      <w:pPr>
        <w:pStyle w:val="BodyText"/>
        <w:spacing w:before="120"/>
        <w:ind w:left="1080" w:right="735"/>
        <w:jc w:val="both"/>
      </w:pPr>
      <w:r>
        <w:t xml:space="preserve">On the whole, Workplace Project users tended to view the service slightly more </w:t>
      </w:r>
      <w:proofErr w:type="spellStart"/>
      <w:r>
        <w:t>favourably</w:t>
      </w:r>
      <w:proofErr w:type="spellEnd"/>
      <w:r>
        <w:t xml:space="preserve"> than Joint </w:t>
      </w:r>
      <w:proofErr w:type="gramStart"/>
      <w:r>
        <w:t>Problem Solving</w:t>
      </w:r>
      <w:proofErr w:type="gramEnd"/>
      <w:r>
        <w:t xml:space="preserve"> Activity users; for instance, larger proportions</w:t>
      </w:r>
      <w:r>
        <w:rPr>
          <w:spacing w:val="38"/>
        </w:rPr>
        <w:t xml:space="preserve"> </w:t>
      </w:r>
      <w:r>
        <w:t>of</w:t>
      </w:r>
      <w:r>
        <w:rPr>
          <w:spacing w:val="41"/>
        </w:rPr>
        <w:t xml:space="preserve"> </w:t>
      </w:r>
      <w:r>
        <w:t>the</w:t>
      </w:r>
      <w:r>
        <w:rPr>
          <w:spacing w:val="41"/>
        </w:rPr>
        <w:t xml:space="preserve"> </w:t>
      </w:r>
      <w:r>
        <w:t>former</w:t>
      </w:r>
      <w:r>
        <w:rPr>
          <w:spacing w:val="41"/>
        </w:rPr>
        <w:t xml:space="preserve"> </w:t>
      </w:r>
      <w:r>
        <w:t>reported</w:t>
      </w:r>
      <w:r>
        <w:rPr>
          <w:spacing w:val="41"/>
        </w:rPr>
        <w:t xml:space="preserve"> </w:t>
      </w:r>
      <w:r>
        <w:t>they</w:t>
      </w:r>
      <w:r>
        <w:rPr>
          <w:spacing w:val="40"/>
        </w:rPr>
        <w:t xml:space="preserve"> </w:t>
      </w:r>
      <w:r>
        <w:t>were</w:t>
      </w:r>
      <w:r>
        <w:rPr>
          <w:spacing w:val="41"/>
        </w:rPr>
        <w:t xml:space="preserve"> </w:t>
      </w:r>
      <w:r>
        <w:t>“very</w:t>
      </w:r>
      <w:r>
        <w:rPr>
          <w:spacing w:val="41"/>
        </w:rPr>
        <w:t xml:space="preserve"> </w:t>
      </w:r>
      <w:r>
        <w:t>satisfied”</w:t>
      </w:r>
      <w:r>
        <w:rPr>
          <w:spacing w:val="41"/>
        </w:rPr>
        <w:t xml:space="preserve"> </w:t>
      </w:r>
      <w:r>
        <w:t>with</w:t>
      </w:r>
      <w:r>
        <w:rPr>
          <w:spacing w:val="41"/>
        </w:rPr>
        <w:t xml:space="preserve"> </w:t>
      </w:r>
      <w:r>
        <w:t>the</w:t>
      </w:r>
      <w:r>
        <w:rPr>
          <w:spacing w:val="41"/>
        </w:rPr>
        <w:t xml:space="preserve"> </w:t>
      </w:r>
      <w:r>
        <w:rPr>
          <w:spacing w:val="-2"/>
        </w:rPr>
        <w:t>service</w:t>
      </w:r>
    </w:p>
    <w:p w14:paraId="0A657305" w14:textId="77777777" w:rsidR="00BF4AEC" w:rsidRDefault="00000000">
      <w:pPr>
        <w:pStyle w:val="BodyText"/>
        <w:spacing w:before="7"/>
        <w:rPr>
          <w:sz w:val="13"/>
        </w:rPr>
      </w:pPr>
      <w:r>
        <w:rPr>
          <w:noProof/>
        </w:rPr>
        <mc:AlternateContent>
          <mc:Choice Requires="wps">
            <w:drawing>
              <wp:anchor distT="0" distB="0" distL="0" distR="0" simplePos="0" relativeHeight="487599104" behindDoc="1" locked="0" layoutInCell="1" allowOverlap="1" wp14:anchorId="27751637" wp14:editId="51E20AF4">
                <wp:simplePos x="0" y="0"/>
                <wp:positionH relativeFrom="page">
                  <wp:posOffset>1143000</wp:posOffset>
                </wp:positionH>
                <wp:positionV relativeFrom="paragraph">
                  <wp:posOffset>120344</wp:posOffset>
                </wp:positionV>
                <wp:extent cx="1828800" cy="762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60C8CB" id="Graphic 244" o:spid="_x0000_s1026" style="position:absolute;margin-left:90pt;margin-top:9.5pt;width:2in;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PDRsazbAAAACQEAAA8AAABkcnMvZG93bnJldi54bWxMT0FOwzAQvCPx&#10;B2uRuFE7ESppiFMhpJx6auHQoxsvSdp4HWy3TX/PcoLTzmhGszPVenajuGCIgycN2UKBQGq9HajT&#10;8PnRPBUgYjJkzegJNdwwwrq+v6tMaf2VtnjZpU5wCMXSaOhTmkopY9ujM3HhJyTWvnxwJjENnbTB&#10;XDncjTJXaimdGYg/9GbC9x7b0+7sNDTfWRYbGewqhqHb37abF3vcaP34ML+9gkg4pz8z/Nbn6lBz&#10;p4M/k41iZF4o3pIYrPiy4XlZMDhoyFUOsq7k/wX1DwAAAP//AwBQSwECLQAUAAYACAAAACEAtoM4&#10;kv4AAADhAQAAEwAAAAAAAAAAAAAAAAAAAAAAW0NvbnRlbnRfVHlwZXNdLnhtbFBLAQItABQABgAI&#10;AAAAIQA4/SH/1gAAAJQBAAALAAAAAAAAAAAAAAAAAC8BAABfcmVscy8ucmVsc1BLAQItABQABgAI&#10;AAAAIQAOr9FAHAIAAL0EAAAOAAAAAAAAAAAAAAAAAC4CAABkcnMvZTJvRG9jLnhtbFBLAQItABQA&#10;BgAIAAAAIQDw0bGs2wAAAAkBAAAPAAAAAAAAAAAAAAAAAHYEAABkcnMvZG93bnJldi54bWxQSwUG&#10;AAAAAAQABADzAAAAfgUAAAAA&#10;" path="m1828800,l,,,7619r1828800,l1828800,xe" fillcolor="black" stroked="f">
                <v:path arrowok="t"/>
                <w10:wrap type="topAndBottom" anchorx="page"/>
              </v:shape>
            </w:pict>
          </mc:Fallback>
        </mc:AlternateContent>
      </w:r>
    </w:p>
    <w:p w14:paraId="70FA3D10" w14:textId="77777777" w:rsidR="00BF4AEC" w:rsidRDefault="00000000">
      <w:pPr>
        <w:spacing w:before="216"/>
        <w:ind w:left="1079" w:right="736"/>
        <w:jc w:val="both"/>
        <w:rPr>
          <w:sz w:val="18"/>
        </w:rPr>
      </w:pPr>
      <w:bookmarkStart w:id="47" w:name="_bookmark19"/>
      <w:bookmarkEnd w:id="47"/>
      <w:r>
        <w:rPr>
          <w:position w:val="6"/>
          <w:sz w:val="12"/>
        </w:rPr>
        <w:t>7</w:t>
      </w:r>
      <w:r>
        <w:rPr>
          <w:spacing w:val="40"/>
          <w:position w:val="6"/>
          <w:sz w:val="12"/>
        </w:rPr>
        <w:t xml:space="preserve"> </w:t>
      </w:r>
      <w:r>
        <w:rPr>
          <w:sz w:val="18"/>
        </w:rPr>
        <w:t>This key performance measure is calculated as the proportion of users reporting an improvement in at least one of the following five aspects of employment relations: communication, day-to-day working relationships, trust, employee morale and fairness in treatment of employees.</w:t>
      </w:r>
    </w:p>
    <w:p w14:paraId="4B057C22" w14:textId="77777777" w:rsidR="00BF4AEC" w:rsidRDefault="00BF4AEC">
      <w:pPr>
        <w:jc w:val="both"/>
        <w:rPr>
          <w:sz w:val="18"/>
        </w:rPr>
        <w:sectPr w:rsidR="00BF4AEC">
          <w:pgSz w:w="11910" w:h="16840"/>
          <w:pgMar w:top="1360" w:right="1058" w:bottom="1420" w:left="720" w:header="0" w:footer="1174" w:gutter="0"/>
          <w:cols w:space="720"/>
        </w:sectPr>
      </w:pPr>
    </w:p>
    <w:p w14:paraId="2C77FECB" w14:textId="77777777" w:rsidR="00BF4AEC" w:rsidRDefault="00000000">
      <w:pPr>
        <w:pStyle w:val="BodyText"/>
        <w:spacing w:before="79"/>
        <w:ind w:left="1080" w:right="737"/>
        <w:jc w:val="both"/>
      </w:pPr>
      <w:r>
        <w:lastRenderedPageBreak/>
        <w:t>overall (80 per cent compared to 68 per cent), and they were also more likely to say that the relationship between management and employees had improved “a lot” since the project (30 per cent, compared to ten per cent).</w:t>
      </w:r>
    </w:p>
    <w:p w14:paraId="12766E71" w14:textId="77777777" w:rsidR="00BF4AEC" w:rsidRDefault="00000000">
      <w:pPr>
        <w:pStyle w:val="BodyText"/>
        <w:spacing w:before="121"/>
        <w:ind w:left="1080" w:right="736"/>
        <w:jc w:val="both"/>
      </w:pPr>
      <w:r>
        <w:t xml:space="preserve">Joint </w:t>
      </w:r>
      <w:proofErr w:type="gramStart"/>
      <w:r>
        <w:t>Problem Solving</w:t>
      </w:r>
      <w:proofErr w:type="gramEnd"/>
      <w:r>
        <w:t xml:space="preserve"> Activity service users were however more likely to report having</w:t>
      </w:r>
      <w:r>
        <w:rPr>
          <w:spacing w:val="-7"/>
        </w:rPr>
        <w:t xml:space="preserve"> </w:t>
      </w:r>
      <w:r>
        <w:t>taking</w:t>
      </w:r>
      <w:r>
        <w:rPr>
          <w:spacing w:val="-7"/>
        </w:rPr>
        <w:t xml:space="preserve"> </w:t>
      </w:r>
      <w:r>
        <w:t>action</w:t>
      </w:r>
      <w:r>
        <w:rPr>
          <w:spacing w:val="-7"/>
        </w:rPr>
        <w:t xml:space="preserve"> </w:t>
      </w:r>
      <w:r>
        <w:t>on</w:t>
      </w:r>
      <w:r>
        <w:rPr>
          <w:spacing w:val="-6"/>
        </w:rPr>
        <w:t xml:space="preserve"> </w:t>
      </w:r>
      <w:r>
        <w:t>workplace</w:t>
      </w:r>
      <w:r>
        <w:rPr>
          <w:spacing w:val="-7"/>
        </w:rPr>
        <w:t xml:space="preserve"> </w:t>
      </w:r>
      <w:r>
        <w:t>policies</w:t>
      </w:r>
      <w:r>
        <w:rPr>
          <w:spacing w:val="-7"/>
        </w:rPr>
        <w:t xml:space="preserve"> </w:t>
      </w:r>
      <w:r>
        <w:t>following</w:t>
      </w:r>
      <w:r>
        <w:rPr>
          <w:spacing w:val="-7"/>
        </w:rPr>
        <w:t xml:space="preserve"> </w:t>
      </w:r>
      <w:r>
        <w:t>the</w:t>
      </w:r>
      <w:r>
        <w:rPr>
          <w:spacing w:val="-7"/>
        </w:rPr>
        <w:t xml:space="preserve"> </w:t>
      </w:r>
      <w:r>
        <w:t>project,</w:t>
      </w:r>
      <w:r>
        <w:rPr>
          <w:spacing w:val="-7"/>
        </w:rPr>
        <w:t xml:space="preserve"> </w:t>
      </w:r>
      <w:r>
        <w:t>possibly</w:t>
      </w:r>
      <w:r>
        <w:rPr>
          <w:spacing w:val="-7"/>
        </w:rPr>
        <w:t xml:space="preserve"> </w:t>
      </w:r>
      <w:r>
        <w:t>reflecting the more formal dispute resolution mechanisms they are typically involved in. For instance,</w:t>
      </w:r>
      <w:r>
        <w:rPr>
          <w:spacing w:val="-18"/>
        </w:rPr>
        <w:t xml:space="preserve"> </w:t>
      </w:r>
      <w:r>
        <w:t>47</w:t>
      </w:r>
      <w:r>
        <w:rPr>
          <w:spacing w:val="-18"/>
        </w:rPr>
        <w:t xml:space="preserve"> </w:t>
      </w:r>
      <w:r>
        <w:t>per</w:t>
      </w:r>
      <w:r>
        <w:rPr>
          <w:spacing w:val="-17"/>
        </w:rPr>
        <w:t xml:space="preserve"> </w:t>
      </w:r>
      <w:r>
        <w:t>cent</w:t>
      </w:r>
      <w:r>
        <w:rPr>
          <w:spacing w:val="-18"/>
        </w:rPr>
        <w:t xml:space="preserve"> </w:t>
      </w:r>
      <w:r>
        <w:t>of</w:t>
      </w:r>
      <w:r>
        <w:rPr>
          <w:spacing w:val="-17"/>
        </w:rPr>
        <w:t xml:space="preserve"> </w:t>
      </w:r>
      <w:r>
        <w:t>Joint</w:t>
      </w:r>
      <w:r>
        <w:rPr>
          <w:spacing w:val="-18"/>
        </w:rPr>
        <w:t xml:space="preserve"> </w:t>
      </w:r>
      <w:proofErr w:type="gramStart"/>
      <w:r>
        <w:t>Problem</w:t>
      </w:r>
      <w:r>
        <w:rPr>
          <w:spacing w:val="-18"/>
        </w:rPr>
        <w:t xml:space="preserve"> </w:t>
      </w:r>
      <w:r>
        <w:t>Solving</w:t>
      </w:r>
      <w:proofErr w:type="gramEnd"/>
      <w:r>
        <w:rPr>
          <w:spacing w:val="-17"/>
        </w:rPr>
        <w:t xml:space="preserve"> </w:t>
      </w:r>
      <w:r>
        <w:t>Activity</w:t>
      </w:r>
      <w:r>
        <w:rPr>
          <w:spacing w:val="-18"/>
        </w:rPr>
        <w:t xml:space="preserve"> </w:t>
      </w:r>
      <w:r>
        <w:t>service</w:t>
      </w:r>
      <w:r>
        <w:rPr>
          <w:spacing w:val="-17"/>
        </w:rPr>
        <w:t xml:space="preserve"> </w:t>
      </w:r>
      <w:r>
        <w:t>users</w:t>
      </w:r>
      <w:r>
        <w:rPr>
          <w:spacing w:val="-18"/>
        </w:rPr>
        <w:t xml:space="preserve"> </w:t>
      </w:r>
      <w:r>
        <w:t>reported</w:t>
      </w:r>
      <w:r>
        <w:rPr>
          <w:spacing w:val="-17"/>
        </w:rPr>
        <w:t xml:space="preserve"> </w:t>
      </w:r>
      <w:r>
        <w:t>having reviewed or revised policies and procedures, compared to 35 per cent among Workplace</w:t>
      </w:r>
      <w:r>
        <w:rPr>
          <w:spacing w:val="-17"/>
        </w:rPr>
        <w:t xml:space="preserve"> </w:t>
      </w:r>
      <w:r>
        <w:t>Project</w:t>
      </w:r>
      <w:r>
        <w:rPr>
          <w:spacing w:val="-17"/>
        </w:rPr>
        <w:t xml:space="preserve"> </w:t>
      </w:r>
      <w:r>
        <w:t>users;</w:t>
      </w:r>
      <w:r>
        <w:rPr>
          <w:spacing w:val="-17"/>
        </w:rPr>
        <w:t xml:space="preserve"> </w:t>
      </w:r>
      <w:r>
        <w:t>and</w:t>
      </w:r>
      <w:r>
        <w:rPr>
          <w:spacing w:val="-17"/>
        </w:rPr>
        <w:t xml:space="preserve"> </w:t>
      </w:r>
      <w:r>
        <w:t>33</w:t>
      </w:r>
      <w:r>
        <w:rPr>
          <w:spacing w:val="-17"/>
        </w:rPr>
        <w:t xml:space="preserve"> </w:t>
      </w:r>
      <w:r>
        <w:t>per</w:t>
      </w:r>
      <w:r>
        <w:rPr>
          <w:spacing w:val="-17"/>
        </w:rPr>
        <w:t xml:space="preserve"> </w:t>
      </w:r>
      <w:r>
        <w:t>cent</w:t>
      </w:r>
      <w:r>
        <w:rPr>
          <w:spacing w:val="-17"/>
        </w:rPr>
        <w:t xml:space="preserve"> </w:t>
      </w:r>
      <w:r>
        <w:t>reported</w:t>
      </w:r>
      <w:r>
        <w:rPr>
          <w:spacing w:val="-17"/>
        </w:rPr>
        <w:t xml:space="preserve"> </w:t>
      </w:r>
      <w:r>
        <w:t>there</w:t>
      </w:r>
      <w:r>
        <w:rPr>
          <w:spacing w:val="-17"/>
        </w:rPr>
        <w:t xml:space="preserve"> </w:t>
      </w:r>
      <w:r>
        <w:t>had</w:t>
      </w:r>
      <w:r>
        <w:rPr>
          <w:spacing w:val="-17"/>
        </w:rPr>
        <w:t xml:space="preserve"> </w:t>
      </w:r>
      <w:r>
        <w:t>been</w:t>
      </w:r>
      <w:r>
        <w:rPr>
          <w:spacing w:val="-17"/>
        </w:rPr>
        <w:t xml:space="preserve"> </w:t>
      </w:r>
      <w:r>
        <w:t>the</w:t>
      </w:r>
      <w:r>
        <w:rPr>
          <w:spacing w:val="-17"/>
        </w:rPr>
        <w:t xml:space="preserve"> </w:t>
      </w:r>
      <w:r>
        <w:t>development of</w:t>
      </w:r>
      <w:r>
        <w:rPr>
          <w:spacing w:val="-2"/>
        </w:rPr>
        <w:t xml:space="preserve"> </w:t>
      </w:r>
      <w:r>
        <w:t>a</w:t>
      </w:r>
      <w:r>
        <w:rPr>
          <w:spacing w:val="-2"/>
        </w:rPr>
        <w:t xml:space="preserve"> </w:t>
      </w:r>
      <w:r>
        <w:t>formal</w:t>
      </w:r>
      <w:r>
        <w:rPr>
          <w:spacing w:val="-2"/>
        </w:rPr>
        <w:t xml:space="preserve"> </w:t>
      </w:r>
      <w:r>
        <w:t>agreement</w:t>
      </w:r>
      <w:r>
        <w:rPr>
          <w:spacing w:val="-3"/>
        </w:rPr>
        <w:t xml:space="preserve"> </w:t>
      </w:r>
      <w:r>
        <w:t>for</w:t>
      </w:r>
      <w:r>
        <w:rPr>
          <w:spacing w:val="-2"/>
        </w:rPr>
        <w:t xml:space="preserve"> </w:t>
      </w:r>
      <w:r>
        <w:t>the</w:t>
      </w:r>
      <w:r>
        <w:rPr>
          <w:spacing w:val="-2"/>
        </w:rPr>
        <w:t xml:space="preserve"> </w:t>
      </w:r>
      <w:r>
        <w:t>operation</w:t>
      </w:r>
      <w:r>
        <w:rPr>
          <w:spacing w:val="-2"/>
        </w:rPr>
        <w:t xml:space="preserve"> </w:t>
      </w:r>
      <w:r>
        <w:t>of</w:t>
      </w:r>
      <w:r>
        <w:rPr>
          <w:spacing w:val="-2"/>
        </w:rPr>
        <w:t xml:space="preserve"> </w:t>
      </w:r>
      <w:r>
        <w:t>a</w:t>
      </w:r>
      <w:r>
        <w:rPr>
          <w:spacing w:val="-3"/>
        </w:rPr>
        <w:t xml:space="preserve"> </w:t>
      </w:r>
      <w:r>
        <w:t>consultative</w:t>
      </w:r>
      <w:r>
        <w:rPr>
          <w:spacing w:val="-3"/>
        </w:rPr>
        <w:t xml:space="preserve"> </w:t>
      </w:r>
      <w:r>
        <w:t>committee,</w:t>
      </w:r>
      <w:r>
        <w:rPr>
          <w:spacing w:val="-2"/>
        </w:rPr>
        <w:t xml:space="preserve"> </w:t>
      </w:r>
      <w:r>
        <w:t>compared</w:t>
      </w:r>
      <w:r>
        <w:rPr>
          <w:spacing w:val="-2"/>
        </w:rPr>
        <w:t xml:space="preserve"> </w:t>
      </w:r>
      <w:r>
        <w:t>to 15 per cent for Workplace Projects.</w:t>
      </w:r>
    </w:p>
    <w:p w14:paraId="64779D78" w14:textId="77777777" w:rsidR="00BF4AEC" w:rsidRDefault="00000000">
      <w:pPr>
        <w:pStyle w:val="Heading2"/>
        <w:numPr>
          <w:ilvl w:val="1"/>
          <w:numId w:val="2"/>
        </w:numPr>
        <w:tabs>
          <w:tab w:val="left" w:pos="1799"/>
        </w:tabs>
        <w:spacing w:before="239"/>
        <w:ind w:hanging="719"/>
      </w:pPr>
      <w:bookmarkStart w:id="48" w:name="_TOC_250000"/>
      <w:r>
        <w:t>Perceived</w:t>
      </w:r>
      <w:r>
        <w:rPr>
          <w:spacing w:val="-9"/>
        </w:rPr>
        <w:t xml:space="preserve"> </w:t>
      </w:r>
      <w:r>
        <w:t>importance</w:t>
      </w:r>
      <w:r>
        <w:rPr>
          <w:spacing w:val="-8"/>
        </w:rPr>
        <w:t xml:space="preserve"> </w:t>
      </w:r>
      <w:r>
        <w:t>of</w:t>
      </w:r>
      <w:r>
        <w:rPr>
          <w:spacing w:val="-9"/>
        </w:rPr>
        <w:t xml:space="preserve"> </w:t>
      </w:r>
      <w:r>
        <w:t>key</w:t>
      </w:r>
      <w:r>
        <w:rPr>
          <w:spacing w:val="-9"/>
        </w:rPr>
        <w:t xml:space="preserve"> </w:t>
      </w:r>
      <w:r>
        <w:t>adviser</w:t>
      </w:r>
      <w:r>
        <w:rPr>
          <w:spacing w:val="-8"/>
        </w:rPr>
        <w:t xml:space="preserve"> </w:t>
      </w:r>
      <w:bookmarkEnd w:id="48"/>
      <w:r>
        <w:rPr>
          <w:spacing w:val="-2"/>
        </w:rPr>
        <w:t>attributes</w:t>
      </w:r>
    </w:p>
    <w:p w14:paraId="5BE0FC2E" w14:textId="77777777" w:rsidR="00BF4AEC" w:rsidRDefault="00000000">
      <w:pPr>
        <w:pStyle w:val="BodyText"/>
        <w:spacing w:before="120"/>
        <w:ind w:left="1080" w:right="745"/>
      </w:pPr>
      <w:r>
        <w:t xml:space="preserve">Participants across all </w:t>
      </w:r>
      <w:proofErr w:type="spellStart"/>
      <w:r>
        <w:t>Acas</w:t>
      </w:r>
      <w:proofErr w:type="spellEnd"/>
      <w:r>
        <w:t xml:space="preserve"> Advisory Projects were asked how important they felt it was for the adviser delivering their work to be skilled in four key areas:</w:t>
      </w:r>
    </w:p>
    <w:p w14:paraId="613746A7" w14:textId="77777777" w:rsidR="00BF4AEC" w:rsidRDefault="00000000">
      <w:pPr>
        <w:pStyle w:val="ListParagraph"/>
        <w:numPr>
          <w:ilvl w:val="2"/>
          <w:numId w:val="2"/>
        </w:numPr>
        <w:tabs>
          <w:tab w:val="left" w:pos="1439"/>
        </w:tabs>
        <w:ind w:left="1439" w:hanging="359"/>
        <w:jc w:val="left"/>
        <w:rPr>
          <w:sz w:val="20"/>
        </w:rPr>
      </w:pPr>
      <w:r>
        <w:rPr>
          <w:sz w:val="20"/>
        </w:rPr>
        <w:t>relevant</w:t>
      </w:r>
      <w:r>
        <w:rPr>
          <w:spacing w:val="-5"/>
          <w:sz w:val="20"/>
        </w:rPr>
        <w:t xml:space="preserve"> </w:t>
      </w:r>
      <w:r>
        <w:rPr>
          <w:sz w:val="20"/>
        </w:rPr>
        <w:t>knowledge</w:t>
      </w:r>
      <w:r>
        <w:rPr>
          <w:spacing w:val="-5"/>
          <w:sz w:val="20"/>
        </w:rPr>
        <w:t xml:space="preserve"> </w:t>
      </w:r>
      <w:r>
        <w:rPr>
          <w:sz w:val="20"/>
        </w:rPr>
        <w:t>of</w:t>
      </w:r>
      <w:r>
        <w:rPr>
          <w:spacing w:val="-6"/>
          <w:sz w:val="20"/>
        </w:rPr>
        <w:t xml:space="preserve"> </w:t>
      </w:r>
      <w:r>
        <w:rPr>
          <w:sz w:val="20"/>
        </w:rPr>
        <w:t>their</w:t>
      </w:r>
      <w:r>
        <w:rPr>
          <w:spacing w:val="-5"/>
          <w:sz w:val="20"/>
        </w:rPr>
        <w:t xml:space="preserve"> </w:t>
      </w:r>
      <w:r>
        <w:rPr>
          <w:sz w:val="20"/>
        </w:rPr>
        <w:t>industry</w:t>
      </w:r>
      <w:r>
        <w:rPr>
          <w:spacing w:val="-5"/>
          <w:sz w:val="20"/>
        </w:rPr>
        <w:t xml:space="preserve"> </w:t>
      </w:r>
      <w:r>
        <w:rPr>
          <w:sz w:val="20"/>
        </w:rPr>
        <w:t>or</w:t>
      </w:r>
      <w:r>
        <w:rPr>
          <w:spacing w:val="-4"/>
          <w:sz w:val="20"/>
        </w:rPr>
        <w:t xml:space="preserve"> </w:t>
      </w:r>
      <w:proofErr w:type="gramStart"/>
      <w:r>
        <w:rPr>
          <w:spacing w:val="-2"/>
          <w:sz w:val="20"/>
        </w:rPr>
        <w:t>sector;</w:t>
      </w:r>
      <w:proofErr w:type="gramEnd"/>
    </w:p>
    <w:p w14:paraId="209E5B9F" w14:textId="77777777" w:rsidR="00BF4AEC" w:rsidRDefault="00000000">
      <w:pPr>
        <w:pStyle w:val="ListParagraph"/>
        <w:numPr>
          <w:ilvl w:val="2"/>
          <w:numId w:val="2"/>
        </w:numPr>
        <w:tabs>
          <w:tab w:val="left" w:pos="1439"/>
        </w:tabs>
        <w:spacing w:before="118"/>
        <w:ind w:left="1439"/>
        <w:jc w:val="left"/>
        <w:rPr>
          <w:sz w:val="20"/>
        </w:rPr>
      </w:pPr>
      <w:r>
        <w:rPr>
          <w:sz w:val="20"/>
        </w:rPr>
        <w:t>relevant</w:t>
      </w:r>
      <w:r>
        <w:rPr>
          <w:spacing w:val="-4"/>
          <w:sz w:val="20"/>
        </w:rPr>
        <w:t xml:space="preserve"> </w:t>
      </w:r>
      <w:r>
        <w:rPr>
          <w:sz w:val="20"/>
        </w:rPr>
        <w:t>knowledge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local</w:t>
      </w:r>
      <w:r>
        <w:rPr>
          <w:spacing w:val="-3"/>
          <w:sz w:val="20"/>
        </w:rPr>
        <w:t xml:space="preserve"> </w:t>
      </w:r>
      <w:r>
        <w:rPr>
          <w:spacing w:val="-2"/>
          <w:sz w:val="20"/>
        </w:rPr>
        <w:t>area/</w:t>
      </w:r>
      <w:proofErr w:type="gramStart"/>
      <w:r>
        <w:rPr>
          <w:spacing w:val="-2"/>
          <w:sz w:val="20"/>
        </w:rPr>
        <w:t>region;</w:t>
      </w:r>
      <w:proofErr w:type="gramEnd"/>
    </w:p>
    <w:p w14:paraId="762DAC43" w14:textId="77777777" w:rsidR="00BF4AEC" w:rsidRDefault="00000000">
      <w:pPr>
        <w:pStyle w:val="ListParagraph"/>
        <w:numPr>
          <w:ilvl w:val="2"/>
          <w:numId w:val="2"/>
        </w:numPr>
        <w:tabs>
          <w:tab w:val="left" w:pos="1439"/>
        </w:tabs>
        <w:spacing w:before="118"/>
        <w:ind w:left="1439"/>
        <w:jc w:val="left"/>
        <w:rPr>
          <w:sz w:val="20"/>
        </w:rPr>
      </w:pPr>
      <w:r>
        <w:rPr>
          <w:sz w:val="20"/>
        </w:rPr>
        <w:t>knowledge</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specific</w:t>
      </w:r>
      <w:r>
        <w:rPr>
          <w:spacing w:val="-3"/>
          <w:sz w:val="20"/>
        </w:rPr>
        <w:t xml:space="preserve"> </w:t>
      </w:r>
      <w:r>
        <w:rPr>
          <w:sz w:val="20"/>
        </w:rPr>
        <w:t>subject</w:t>
      </w:r>
      <w:r>
        <w:rPr>
          <w:spacing w:val="-4"/>
          <w:sz w:val="20"/>
        </w:rPr>
        <w:t xml:space="preserve"> </w:t>
      </w:r>
      <w:r>
        <w:rPr>
          <w:sz w:val="20"/>
        </w:rPr>
        <w:t>area,</w:t>
      </w:r>
      <w:r>
        <w:rPr>
          <w:spacing w:val="-3"/>
          <w:sz w:val="20"/>
        </w:rPr>
        <w:t xml:space="preserve"> </w:t>
      </w:r>
      <w:proofErr w:type="gramStart"/>
      <w:r>
        <w:rPr>
          <w:spacing w:val="-4"/>
          <w:sz w:val="20"/>
        </w:rPr>
        <w:t>and;</w:t>
      </w:r>
      <w:proofErr w:type="gramEnd"/>
    </w:p>
    <w:p w14:paraId="51368DCF" w14:textId="77777777" w:rsidR="00BF4AEC" w:rsidRDefault="00000000">
      <w:pPr>
        <w:pStyle w:val="ListParagraph"/>
        <w:numPr>
          <w:ilvl w:val="2"/>
          <w:numId w:val="2"/>
        </w:numPr>
        <w:tabs>
          <w:tab w:val="left" w:pos="1439"/>
        </w:tabs>
        <w:spacing w:before="118"/>
        <w:ind w:left="1439"/>
        <w:jc w:val="left"/>
        <w:rPr>
          <w:sz w:val="20"/>
        </w:rPr>
      </w:pPr>
      <w:r>
        <w:rPr>
          <w:sz w:val="20"/>
        </w:rPr>
        <w:t>experience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types</w:t>
      </w:r>
      <w:r>
        <w:rPr>
          <w:spacing w:val="-5"/>
          <w:sz w:val="20"/>
        </w:rPr>
        <w:t xml:space="preserve"> </w:t>
      </w:r>
      <w:r>
        <w:rPr>
          <w:sz w:val="20"/>
        </w:rPr>
        <w:t>of</w:t>
      </w:r>
      <w:r>
        <w:rPr>
          <w:spacing w:val="-6"/>
          <w:sz w:val="20"/>
        </w:rPr>
        <w:t xml:space="preserve"> </w:t>
      </w:r>
      <w:r>
        <w:rPr>
          <w:sz w:val="20"/>
        </w:rPr>
        <w:t>issues</w:t>
      </w:r>
      <w:r>
        <w:rPr>
          <w:spacing w:val="-4"/>
          <w:sz w:val="20"/>
        </w:rPr>
        <w:t xml:space="preserve"> </w:t>
      </w:r>
      <w:r>
        <w:rPr>
          <w:sz w:val="20"/>
        </w:rPr>
        <w:t>being</w:t>
      </w:r>
      <w:r>
        <w:rPr>
          <w:spacing w:val="-3"/>
          <w:sz w:val="20"/>
        </w:rPr>
        <w:t xml:space="preserve"> </w:t>
      </w:r>
      <w:r>
        <w:rPr>
          <w:spacing w:val="-2"/>
          <w:sz w:val="20"/>
        </w:rPr>
        <w:t>addressed.</w:t>
      </w:r>
    </w:p>
    <w:p w14:paraId="34EB27A0" w14:textId="77777777" w:rsidR="00BF4AEC" w:rsidRDefault="00000000">
      <w:pPr>
        <w:pStyle w:val="BodyText"/>
        <w:spacing w:before="118"/>
        <w:ind w:left="1079" w:right="735"/>
        <w:jc w:val="both"/>
      </w:pPr>
      <w:r>
        <w:t>Of these adviser attributes, service users regarded “knowledge of the specific subject</w:t>
      </w:r>
      <w:r>
        <w:rPr>
          <w:spacing w:val="-3"/>
        </w:rPr>
        <w:t xml:space="preserve"> </w:t>
      </w:r>
      <w:r>
        <w:t>area”</w:t>
      </w:r>
      <w:r>
        <w:rPr>
          <w:spacing w:val="-3"/>
        </w:rPr>
        <w:t xml:space="preserve"> </w:t>
      </w:r>
      <w:r>
        <w:t>and</w:t>
      </w:r>
      <w:r>
        <w:rPr>
          <w:spacing w:val="-3"/>
        </w:rPr>
        <w:t xml:space="preserve"> </w:t>
      </w:r>
      <w:r>
        <w:t>“experience</w:t>
      </w:r>
      <w:r>
        <w:rPr>
          <w:spacing w:val="-3"/>
        </w:rPr>
        <w:t xml:space="preserve"> </w:t>
      </w:r>
      <w:r>
        <w:t>of</w:t>
      </w:r>
      <w:r>
        <w:rPr>
          <w:spacing w:val="-3"/>
        </w:rPr>
        <w:t xml:space="preserve"> </w:t>
      </w:r>
      <w:r>
        <w:t>the</w:t>
      </w:r>
      <w:r>
        <w:rPr>
          <w:spacing w:val="-3"/>
        </w:rPr>
        <w:t xml:space="preserve"> </w:t>
      </w:r>
      <w:r>
        <w:t>types</w:t>
      </w:r>
      <w:r>
        <w:rPr>
          <w:spacing w:val="-4"/>
        </w:rPr>
        <w:t xml:space="preserve"> </w:t>
      </w:r>
      <w:r>
        <w:t>of</w:t>
      </w:r>
      <w:r>
        <w:rPr>
          <w:spacing w:val="-4"/>
        </w:rPr>
        <w:t xml:space="preserve"> </w:t>
      </w:r>
      <w:r>
        <w:t>issues</w:t>
      </w:r>
      <w:r>
        <w:rPr>
          <w:spacing w:val="-3"/>
        </w:rPr>
        <w:t xml:space="preserve"> </w:t>
      </w:r>
      <w:r>
        <w:t>being</w:t>
      </w:r>
      <w:r>
        <w:rPr>
          <w:spacing w:val="-3"/>
        </w:rPr>
        <w:t xml:space="preserve"> </w:t>
      </w:r>
      <w:r>
        <w:t>addressed”</w:t>
      </w:r>
      <w:r>
        <w:rPr>
          <w:spacing w:val="-3"/>
        </w:rPr>
        <w:t xml:space="preserve"> </w:t>
      </w:r>
      <w:r>
        <w:t>as</w:t>
      </w:r>
      <w:r>
        <w:rPr>
          <w:spacing w:val="-5"/>
        </w:rPr>
        <w:t xml:space="preserve"> </w:t>
      </w:r>
      <w:r>
        <w:t>the</w:t>
      </w:r>
      <w:r>
        <w:rPr>
          <w:spacing w:val="-5"/>
        </w:rPr>
        <w:t xml:space="preserve"> </w:t>
      </w:r>
      <w:r>
        <w:t>most important</w:t>
      </w:r>
      <w:r>
        <w:rPr>
          <w:spacing w:val="-17"/>
        </w:rPr>
        <w:t xml:space="preserve"> </w:t>
      </w:r>
      <w:r>
        <w:t>attributes,</w:t>
      </w:r>
      <w:r>
        <w:rPr>
          <w:spacing w:val="-16"/>
        </w:rPr>
        <w:t xml:space="preserve"> </w:t>
      </w:r>
      <w:r>
        <w:t>followed</w:t>
      </w:r>
      <w:r>
        <w:rPr>
          <w:spacing w:val="-16"/>
        </w:rPr>
        <w:t xml:space="preserve"> </w:t>
      </w:r>
      <w:r>
        <w:t>by</w:t>
      </w:r>
      <w:r>
        <w:rPr>
          <w:spacing w:val="-18"/>
        </w:rPr>
        <w:t xml:space="preserve"> </w:t>
      </w:r>
      <w:r>
        <w:t>“knowledge</w:t>
      </w:r>
      <w:r>
        <w:rPr>
          <w:spacing w:val="-17"/>
        </w:rPr>
        <w:t xml:space="preserve"> </w:t>
      </w:r>
      <w:r>
        <w:t>of</w:t>
      </w:r>
      <w:r>
        <w:rPr>
          <w:spacing w:val="-17"/>
        </w:rPr>
        <w:t xml:space="preserve"> </w:t>
      </w:r>
      <w:r>
        <w:t>the</w:t>
      </w:r>
      <w:r>
        <w:rPr>
          <w:spacing w:val="-17"/>
        </w:rPr>
        <w:t xml:space="preserve"> </w:t>
      </w:r>
      <w:r>
        <w:t>particular</w:t>
      </w:r>
      <w:r>
        <w:rPr>
          <w:spacing w:val="-17"/>
        </w:rPr>
        <w:t xml:space="preserve"> </w:t>
      </w:r>
      <w:r>
        <w:t>industry/sector”.</w:t>
      </w:r>
      <w:r>
        <w:rPr>
          <w:spacing w:val="-17"/>
        </w:rPr>
        <w:t xml:space="preserve"> </w:t>
      </w:r>
      <w:r>
        <w:t>The least</w:t>
      </w:r>
      <w:r>
        <w:rPr>
          <w:spacing w:val="-5"/>
        </w:rPr>
        <w:t xml:space="preserve"> </w:t>
      </w:r>
      <w:r>
        <w:t>important</w:t>
      </w:r>
      <w:r>
        <w:rPr>
          <w:spacing w:val="-6"/>
        </w:rPr>
        <w:t xml:space="preserve"> </w:t>
      </w:r>
      <w:r>
        <w:t>of</w:t>
      </w:r>
      <w:r>
        <w:rPr>
          <w:spacing w:val="-6"/>
        </w:rPr>
        <w:t xml:space="preserve"> </w:t>
      </w:r>
      <w:r>
        <w:t>those</w:t>
      </w:r>
      <w:r>
        <w:rPr>
          <w:spacing w:val="-6"/>
        </w:rPr>
        <w:t xml:space="preserve"> </w:t>
      </w:r>
      <w:r>
        <w:t>listed,</w:t>
      </w:r>
      <w:r>
        <w:rPr>
          <w:spacing w:val="-5"/>
        </w:rPr>
        <w:t xml:space="preserve"> </w:t>
      </w:r>
      <w:r>
        <w:t>though</w:t>
      </w:r>
      <w:r>
        <w:rPr>
          <w:spacing w:val="-6"/>
        </w:rPr>
        <w:t xml:space="preserve"> </w:t>
      </w:r>
      <w:r>
        <w:t>still</w:t>
      </w:r>
      <w:r>
        <w:rPr>
          <w:spacing w:val="-6"/>
        </w:rPr>
        <w:t xml:space="preserve"> </w:t>
      </w:r>
      <w:r>
        <w:t>regarded</w:t>
      </w:r>
      <w:r>
        <w:rPr>
          <w:spacing w:val="-6"/>
        </w:rPr>
        <w:t xml:space="preserve"> </w:t>
      </w:r>
      <w:r>
        <w:t>as</w:t>
      </w:r>
      <w:r>
        <w:rPr>
          <w:spacing w:val="-6"/>
        </w:rPr>
        <w:t xml:space="preserve"> </w:t>
      </w:r>
      <w:r>
        <w:t>“very”</w:t>
      </w:r>
      <w:r>
        <w:rPr>
          <w:spacing w:val="-6"/>
        </w:rPr>
        <w:t xml:space="preserve"> </w:t>
      </w:r>
      <w:r>
        <w:t>or</w:t>
      </w:r>
      <w:r>
        <w:rPr>
          <w:spacing w:val="-7"/>
        </w:rPr>
        <w:t xml:space="preserve"> </w:t>
      </w:r>
      <w:r>
        <w:t>“fairly”</w:t>
      </w:r>
      <w:r>
        <w:rPr>
          <w:spacing w:val="-5"/>
        </w:rPr>
        <w:t xml:space="preserve"> </w:t>
      </w:r>
      <w:r>
        <w:t>important by more than half (54 per cent) is “knowledge of the local area/region”.</w:t>
      </w:r>
    </w:p>
    <w:p w14:paraId="3C5BEE68" w14:textId="77777777" w:rsidR="00BF4AEC" w:rsidRDefault="00000000">
      <w:pPr>
        <w:pStyle w:val="Heading3"/>
        <w:spacing w:before="137"/>
        <w:ind w:left="1079"/>
        <w:jc w:val="left"/>
      </w:pPr>
      <w:r>
        <w:t>Table</w:t>
      </w:r>
      <w:r>
        <w:rPr>
          <w:spacing w:val="-7"/>
        </w:rPr>
        <w:t xml:space="preserve"> </w:t>
      </w:r>
      <w:r>
        <w:t>29</w:t>
      </w:r>
      <w:r>
        <w:rPr>
          <w:spacing w:val="-7"/>
        </w:rPr>
        <w:t xml:space="preserve"> </w:t>
      </w:r>
      <w:r>
        <w:t>–</w:t>
      </w:r>
      <w:r>
        <w:rPr>
          <w:spacing w:val="-4"/>
        </w:rPr>
        <w:t xml:space="preserve"> </w:t>
      </w:r>
      <w:r>
        <w:t>Importance</w:t>
      </w:r>
      <w:r>
        <w:rPr>
          <w:spacing w:val="-5"/>
        </w:rPr>
        <w:t xml:space="preserve"> </w:t>
      </w:r>
      <w:r>
        <w:t>of</w:t>
      </w:r>
      <w:r>
        <w:rPr>
          <w:spacing w:val="-5"/>
        </w:rPr>
        <w:t xml:space="preserve"> </w:t>
      </w:r>
      <w:r>
        <w:t>adviser</w:t>
      </w:r>
      <w:r>
        <w:rPr>
          <w:spacing w:val="-4"/>
        </w:rPr>
        <w:t xml:space="preserve"> </w:t>
      </w:r>
      <w:r>
        <w:t>experience</w:t>
      </w:r>
      <w:r>
        <w:rPr>
          <w:spacing w:val="-5"/>
        </w:rPr>
        <w:t xml:space="preserve"> </w:t>
      </w:r>
      <w:r>
        <w:t>and</w:t>
      </w:r>
      <w:r>
        <w:rPr>
          <w:spacing w:val="-4"/>
        </w:rPr>
        <w:t xml:space="preserve"> </w:t>
      </w:r>
      <w:r>
        <w:rPr>
          <w:spacing w:val="-2"/>
        </w:rPr>
        <w:t>knowledge</w:t>
      </w:r>
    </w:p>
    <w:p w14:paraId="2DD5D7FC" w14:textId="77777777" w:rsidR="00BF4AEC" w:rsidRDefault="00BF4AEC">
      <w:pPr>
        <w:pStyle w:val="BodyText"/>
        <w:spacing w:before="6"/>
        <w:rPr>
          <w:b/>
          <w:sz w:val="16"/>
        </w:rPr>
      </w:pPr>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247"/>
        <w:gridCol w:w="1248"/>
        <w:gridCol w:w="1247"/>
        <w:gridCol w:w="1247"/>
        <w:gridCol w:w="1071"/>
        <w:gridCol w:w="772"/>
      </w:tblGrid>
      <w:tr w:rsidR="00BF4AEC" w14:paraId="032829F8" w14:textId="77777777">
        <w:trPr>
          <w:trHeight w:val="1540"/>
        </w:trPr>
        <w:tc>
          <w:tcPr>
            <w:tcW w:w="1980" w:type="dxa"/>
          </w:tcPr>
          <w:p w14:paraId="7FCBADF8" w14:textId="77777777" w:rsidR="00BF4AEC" w:rsidRDefault="00000000">
            <w:pPr>
              <w:pStyle w:val="TableParagraph"/>
              <w:spacing w:before="137" w:line="256" w:lineRule="auto"/>
              <w:ind w:left="107" w:right="127"/>
              <w:jc w:val="left"/>
              <w:rPr>
                <w:b/>
                <w:sz w:val="20"/>
              </w:rPr>
            </w:pPr>
            <w:r>
              <w:rPr>
                <w:b/>
                <w:sz w:val="20"/>
              </w:rPr>
              <w:t>How</w:t>
            </w:r>
            <w:r>
              <w:rPr>
                <w:b/>
                <w:spacing w:val="-7"/>
                <w:sz w:val="20"/>
              </w:rPr>
              <w:t xml:space="preserve"> </w:t>
            </w:r>
            <w:r>
              <w:rPr>
                <w:b/>
                <w:sz w:val="20"/>
              </w:rPr>
              <w:t xml:space="preserve">important would you say it is for the </w:t>
            </w:r>
            <w:proofErr w:type="spellStart"/>
            <w:r>
              <w:rPr>
                <w:b/>
                <w:sz w:val="20"/>
              </w:rPr>
              <w:t>Acas</w:t>
            </w:r>
            <w:proofErr w:type="spellEnd"/>
            <w:r>
              <w:rPr>
                <w:b/>
                <w:spacing w:val="-18"/>
                <w:sz w:val="20"/>
              </w:rPr>
              <w:t xml:space="preserve"> </w:t>
            </w:r>
            <w:r>
              <w:rPr>
                <w:b/>
                <w:sz w:val="20"/>
              </w:rPr>
              <w:t>adviser</w:t>
            </w:r>
            <w:r>
              <w:rPr>
                <w:b/>
                <w:spacing w:val="-17"/>
                <w:sz w:val="20"/>
              </w:rPr>
              <w:t xml:space="preserve"> </w:t>
            </w:r>
            <w:r>
              <w:rPr>
                <w:b/>
                <w:sz w:val="20"/>
              </w:rPr>
              <w:t xml:space="preserve">to </w:t>
            </w:r>
            <w:r>
              <w:rPr>
                <w:b/>
                <w:spacing w:val="-2"/>
                <w:sz w:val="20"/>
              </w:rPr>
              <w:t>have…</w:t>
            </w:r>
          </w:p>
        </w:tc>
        <w:tc>
          <w:tcPr>
            <w:tcW w:w="1247" w:type="dxa"/>
          </w:tcPr>
          <w:p w14:paraId="43DDF19D" w14:textId="77777777" w:rsidR="00BF4AEC" w:rsidRDefault="00BF4AEC">
            <w:pPr>
              <w:pStyle w:val="TableParagraph"/>
              <w:jc w:val="left"/>
              <w:rPr>
                <w:b/>
                <w:sz w:val="20"/>
              </w:rPr>
            </w:pPr>
          </w:p>
          <w:p w14:paraId="348AEAE1" w14:textId="77777777" w:rsidR="00BF4AEC" w:rsidRDefault="00BF4AEC">
            <w:pPr>
              <w:pStyle w:val="TableParagraph"/>
              <w:spacing w:before="50"/>
              <w:jc w:val="left"/>
              <w:rPr>
                <w:b/>
                <w:sz w:val="20"/>
              </w:rPr>
            </w:pPr>
          </w:p>
          <w:p w14:paraId="50618138" w14:textId="77777777" w:rsidR="00BF4AEC" w:rsidRDefault="00000000">
            <w:pPr>
              <w:pStyle w:val="TableParagraph"/>
              <w:spacing w:line="256" w:lineRule="auto"/>
              <w:ind w:left="130" w:right="119" w:hanging="1"/>
              <w:rPr>
                <w:sz w:val="20"/>
              </w:rPr>
            </w:pPr>
            <w:r>
              <w:rPr>
                <w:spacing w:val="-4"/>
                <w:sz w:val="20"/>
              </w:rPr>
              <w:t xml:space="preserve">Very </w:t>
            </w:r>
            <w:r>
              <w:rPr>
                <w:spacing w:val="-2"/>
                <w:sz w:val="20"/>
              </w:rPr>
              <w:t>important</w:t>
            </w:r>
          </w:p>
          <w:p w14:paraId="47A7261F" w14:textId="77777777" w:rsidR="00BF4AEC" w:rsidRDefault="00000000">
            <w:pPr>
              <w:pStyle w:val="TableParagraph"/>
              <w:spacing w:before="119"/>
              <w:ind w:left="9"/>
              <w:rPr>
                <w:sz w:val="20"/>
              </w:rPr>
            </w:pPr>
            <w:r>
              <w:rPr>
                <w:spacing w:val="-10"/>
                <w:sz w:val="20"/>
              </w:rPr>
              <w:t>%</w:t>
            </w:r>
          </w:p>
        </w:tc>
        <w:tc>
          <w:tcPr>
            <w:tcW w:w="1248" w:type="dxa"/>
          </w:tcPr>
          <w:p w14:paraId="726E58DD" w14:textId="77777777" w:rsidR="00BF4AEC" w:rsidRDefault="00BF4AEC">
            <w:pPr>
              <w:pStyle w:val="TableParagraph"/>
              <w:jc w:val="left"/>
              <w:rPr>
                <w:b/>
                <w:sz w:val="20"/>
              </w:rPr>
            </w:pPr>
          </w:p>
          <w:p w14:paraId="0E53FBD1" w14:textId="77777777" w:rsidR="00BF4AEC" w:rsidRDefault="00BF4AEC">
            <w:pPr>
              <w:pStyle w:val="TableParagraph"/>
              <w:spacing w:before="49"/>
              <w:jc w:val="left"/>
              <w:rPr>
                <w:b/>
                <w:sz w:val="20"/>
              </w:rPr>
            </w:pPr>
          </w:p>
          <w:p w14:paraId="46F03932" w14:textId="77777777" w:rsidR="00BF4AEC" w:rsidRDefault="00000000">
            <w:pPr>
              <w:pStyle w:val="TableParagraph"/>
              <w:spacing w:before="1" w:line="256" w:lineRule="auto"/>
              <w:ind w:left="129" w:right="121" w:hanging="3"/>
              <w:rPr>
                <w:sz w:val="20"/>
              </w:rPr>
            </w:pPr>
            <w:r>
              <w:rPr>
                <w:spacing w:val="-2"/>
                <w:sz w:val="20"/>
              </w:rPr>
              <w:t>Fairly important</w:t>
            </w:r>
          </w:p>
          <w:p w14:paraId="08CF1CD1" w14:textId="77777777" w:rsidR="00BF4AEC" w:rsidRDefault="00000000">
            <w:pPr>
              <w:pStyle w:val="TableParagraph"/>
              <w:spacing w:before="119"/>
              <w:ind w:left="7"/>
              <w:rPr>
                <w:sz w:val="20"/>
              </w:rPr>
            </w:pPr>
            <w:r>
              <w:rPr>
                <w:spacing w:val="-10"/>
                <w:sz w:val="20"/>
              </w:rPr>
              <w:t>%</w:t>
            </w:r>
          </w:p>
        </w:tc>
        <w:tc>
          <w:tcPr>
            <w:tcW w:w="1247" w:type="dxa"/>
          </w:tcPr>
          <w:p w14:paraId="0C9135C0" w14:textId="77777777" w:rsidR="00BF4AEC" w:rsidRDefault="00BF4AEC">
            <w:pPr>
              <w:pStyle w:val="TableParagraph"/>
              <w:jc w:val="left"/>
              <w:rPr>
                <w:b/>
                <w:sz w:val="20"/>
              </w:rPr>
            </w:pPr>
          </w:p>
          <w:p w14:paraId="39C7C697" w14:textId="77777777" w:rsidR="00BF4AEC" w:rsidRDefault="00BF4AEC">
            <w:pPr>
              <w:pStyle w:val="TableParagraph"/>
              <w:spacing w:before="49"/>
              <w:jc w:val="left"/>
              <w:rPr>
                <w:b/>
                <w:sz w:val="20"/>
              </w:rPr>
            </w:pPr>
          </w:p>
          <w:p w14:paraId="401A5F67" w14:textId="77777777" w:rsidR="00BF4AEC" w:rsidRDefault="00000000">
            <w:pPr>
              <w:pStyle w:val="TableParagraph"/>
              <w:spacing w:line="256" w:lineRule="auto"/>
              <w:ind w:left="128" w:right="121" w:hanging="1"/>
              <w:rPr>
                <w:sz w:val="20"/>
              </w:rPr>
            </w:pPr>
            <w:r>
              <w:rPr>
                <w:sz w:val="20"/>
              </w:rPr>
              <w:t xml:space="preserve">Not very </w:t>
            </w:r>
            <w:r>
              <w:rPr>
                <w:spacing w:val="-2"/>
                <w:sz w:val="20"/>
              </w:rPr>
              <w:t>important</w:t>
            </w:r>
          </w:p>
          <w:p w14:paraId="4ECAD65F" w14:textId="77777777" w:rsidR="00BF4AEC" w:rsidRDefault="00000000">
            <w:pPr>
              <w:pStyle w:val="TableParagraph"/>
              <w:spacing w:before="120"/>
              <w:ind w:left="9" w:right="3"/>
              <w:rPr>
                <w:sz w:val="20"/>
              </w:rPr>
            </w:pPr>
            <w:r>
              <w:rPr>
                <w:spacing w:val="-10"/>
                <w:sz w:val="20"/>
              </w:rPr>
              <w:t>%</w:t>
            </w:r>
          </w:p>
        </w:tc>
        <w:tc>
          <w:tcPr>
            <w:tcW w:w="1247" w:type="dxa"/>
          </w:tcPr>
          <w:p w14:paraId="568EE030" w14:textId="77777777" w:rsidR="00BF4AEC" w:rsidRDefault="00BF4AEC">
            <w:pPr>
              <w:pStyle w:val="TableParagraph"/>
              <w:jc w:val="left"/>
              <w:rPr>
                <w:b/>
                <w:sz w:val="20"/>
              </w:rPr>
            </w:pPr>
          </w:p>
          <w:p w14:paraId="423B7DEF" w14:textId="77777777" w:rsidR="00BF4AEC" w:rsidRDefault="00BF4AEC">
            <w:pPr>
              <w:pStyle w:val="TableParagraph"/>
              <w:spacing w:before="49"/>
              <w:jc w:val="left"/>
              <w:rPr>
                <w:b/>
                <w:sz w:val="20"/>
              </w:rPr>
            </w:pPr>
          </w:p>
          <w:p w14:paraId="7F5B1442" w14:textId="77777777" w:rsidR="00BF4AEC" w:rsidRDefault="00000000">
            <w:pPr>
              <w:pStyle w:val="TableParagraph"/>
              <w:spacing w:line="256" w:lineRule="auto"/>
              <w:ind w:left="129" w:right="120" w:firstLine="1"/>
              <w:rPr>
                <w:sz w:val="20"/>
              </w:rPr>
            </w:pPr>
            <w:r>
              <w:rPr>
                <w:sz w:val="20"/>
              </w:rPr>
              <w:t xml:space="preserve">Not at all </w:t>
            </w:r>
            <w:r>
              <w:rPr>
                <w:spacing w:val="-2"/>
                <w:sz w:val="20"/>
              </w:rPr>
              <w:t>important</w:t>
            </w:r>
          </w:p>
          <w:p w14:paraId="64253165" w14:textId="77777777" w:rsidR="00BF4AEC" w:rsidRDefault="00000000">
            <w:pPr>
              <w:pStyle w:val="TableParagraph"/>
              <w:spacing w:before="120"/>
              <w:ind w:left="9" w:right="1"/>
              <w:rPr>
                <w:sz w:val="20"/>
              </w:rPr>
            </w:pPr>
            <w:r>
              <w:rPr>
                <w:spacing w:val="-10"/>
                <w:sz w:val="20"/>
              </w:rPr>
              <w:t>%</w:t>
            </w:r>
          </w:p>
        </w:tc>
        <w:tc>
          <w:tcPr>
            <w:tcW w:w="1071" w:type="dxa"/>
          </w:tcPr>
          <w:p w14:paraId="01E4CEA1" w14:textId="77777777" w:rsidR="00BF4AEC" w:rsidRDefault="00000000">
            <w:pPr>
              <w:pStyle w:val="TableParagraph"/>
              <w:spacing w:before="16" w:line="256" w:lineRule="auto"/>
              <w:ind w:left="123" w:right="112" w:hanging="3"/>
              <w:rPr>
                <w:i/>
                <w:sz w:val="20"/>
              </w:rPr>
            </w:pPr>
            <w:r>
              <w:rPr>
                <w:i/>
                <w:spacing w:val="-4"/>
                <w:sz w:val="20"/>
              </w:rPr>
              <w:t xml:space="preserve">Not </w:t>
            </w:r>
            <w:r>
              <w:rPr>
                <w:i/>
                <w:spacing w:val="-2"/>
                <w:sz w:val="20"/>
              </w:rPr>
              <w:t>relevant</w:t>
            </w:r>
          </w:p>
          <w:p w14:paraId="41D7AF49" w14:textId="77777777" w:rsidR="00BF4AEC" w:rsidRDefault="00000000">
            <w:pPr>
              <w:pStyle w:val="TableParagraph"/>
              <w:spacing w:line="256" w:lineRule="auto"/>
              <w:ind w:left="13" w:right="4"/>
              <w:rPr>
                <w:i/>
                <w:sz w:val="20"/>
              </w:rPr>
            </w:pPr>
            <w:r>
              <w:rPr>
                <w:i/>
                <w:spacing w:val="-2"/>
                <w:sz w:val="20"/>
              </w:rPr>
              <w:t xml:space="preserve">/Don’t </w:t>
            </w:r>
            <w:r>
              <w:rPr>
                <w:i/>
                <w:spacing w:val="-4"/>
                <w:sz w:val="20"/>
              </w:rPr>
              <w:t>know</w:t>
            </w:r>
          </w:p>
          <w:p w14:paraId="0A6C513A" w14:textId="77777777" w:rsidR="00BF4AEC" w:rsidRDefault="00000000">
            <w:pPr>
              <w:pStyle w:val="TableParagraph"/>
              <w:spacing w:before="118"/>
              <w:ind w:left="13" w:right="6"/>
              <w:rPr>
                <w:i/>
                <w:sz w:val="20"/>
              </w:rPr>
            </w:pPr>
            <w:r>
              <w:rPr>
                <w:i/>
                <w:spacing w:val="-10"/>
                <w:sz w:val="20"/>
              </w:rPr>
              <w:t>%</w:t>
            </w:r>
          </w:p>
        </w:tc>
        <w:tc>
          <w:tcPr>
            <w:tcW w:w="772" w:type="dxa"/>
          </w:tcPr>
          <w:p w14:paraId="7874D00B" w14:textId="77777777" w:rsidR="00BF4AEC" w:rsidRDefault="00BF4AEC">
            <w:pPr>
              <w:pStyle w:val="TableParagraph"/>
              <w:jc w:val="left"/>
              <w:rPr>
                <w:b/>
                <w:sz w:val="20"/>
              </w:rPr>
            </w:pPr>
          </w:p>
          <w:p w14:paraId="345E3C1E" w14:textId="77777777" w:rsidR="00BF4AEC" w:rsidRDefault="00BF4AEC">
            <w:pPr>
              <w:pStyle w:val="TableParagraph"/>
              <w:jc w:val="left"/>
              <w:rPr>
                <w:b/>
                <w:sz w:val="20"/>
              </w:rPr>
            </w:pPr>
          </w:p>
          <w:p w14:paraId="1E352A22" w14:textId="77777777" w:rsidR="00BF4AEC" w:rsidRDefault="00BF4AEC">
            <w:pPr>
              <w:pStyle w:val="TableParagraph"/>
              <w:jc w:val="left"/>
              <w:rPr>
                <w:b/>
                <w:sz w:val="20"/>
              </w:rPr>
            </w:pPr>
          </w:p>
          <w:p w14:paraId="789E2F04" w14:textId="77777777" w:rsidR="00BF4AEC" w:rsidRDefault="00BF4AEC">
            <w:pPr>
              <w:pStyle w:val="TableParagraph"/>
              <w:spacing w:before="202"/>
              <w:jc w:val="left"/>
              <w:rPr>
                <w:b/>
                <w:sz w:val="20"/>
              </w:rPr>
            </w:pPr>
          </w:p>
          <w:p w14:paraId="677EB665" w14:textId="77777777" w:rsidR="00BF4AEC" w:rsidRDefault="00000000">
            <w:pPr>
              <w:pStyle w:val="TableParagraph"/>
              <w:ind w:left="3"/>
              <w:rPr>
                <w:i/>
                <w:sz w:val="20"/>
              </w:rPr>
            </w:pPr>
            <w:r>
              <w:rPr>
                <w:i/>
                <w:spacing w:val="-4"/>
                <w:sz w:val="20"/>
              </w:rPr>
              <w:t>Base</w:t>
            </w:r>
          </w:p>
        </w:tc>
      </w:tr>
      <w:tr w:rsidR="00BF4AEC" w14:paraId="4B11B210" w14:textId="77777777">
        <w:trPr>
          <w:trHeight w:val="1160"/>
        </w:trPr>
        <w:tc>
          <w:tcPr>
            <w:tcW w:w="1980" w:type="dxa"/>
          </w:tcPr>
          <w:p w14:paraId="36DECA70" w14:textId="77777777" w:rsidR="00BF4AEC" w:rsidRDefault="00000000">
            <w:pPr>
              <w:pStyle w:val="TableParagraph"/>
              <w:spacing w:before="14" w:line="256" w:lineRule="auto"/>
              <w:ind w:left="106" w:right="127"/>
              <w:jc w:val="left"/>
              <w:rPr>
                <w:sz w:val="20"/>
              </w:rPr>
            </w:pPr>
            <w:r>
              <w:rPr>
                <w:sz w:val="20"/>
              </w:rPr>
              <w:t>…experience</w:t>
            </w:r>
            <w:r>
              <w:rPr>
                <w:spacing w:val="-18"/>
                <w:sz w:val="20"/>
              </w:rPr>
              <w:t xml:space="preserve"> </w:t>
            </w:r>
            <w:r>
              <w:rPr>
                <w:sz w:val="20"/>
              </w:rPr>
              <w:t xml:space="preserve">in the types of issues being </w:t>
            </w:r>
            <w:r>
              <w:rPr>
                <w:spacing w:val="-2"/>
                <w:sz w:val="20"/>
              </w:rPr>
              <w:t>addressed</w:t>
            </w:r>
          </w:p>
        </w:tc>
        <w:tc>
          <w:tcPr>
            <w:tcW w:w="1247" w:type="dxa"/>
          </w:tcPr>
          <w:p w14:paraId="1C08FF23" w14:textId="77777777" w:rsidR="00BF4AEC" w:rsidRDefault="00BF4AEC">
            <w:pPr>
              <w:pStyle w:val="TableParagraph"/>
              <w:spacing w:before="161"/>
              <w:jc w:val="left"/>
              <w:rPr>
                <w:b/>
                <w:sz w:val="20"/>
              </w:rPr>
            </w:pPr>
          </w:p>
          <w:p w14:paraId="2030A108" w14:textId="77777777" w:rsidR="00BF4AEC" w:rsidRDefault="00000000">
            <w:pPr>
              <w:pStyle w:val="TableParagraph"/>
              <w:ind w:left="9" w:right="3"/>
              <w:rPr>
                <w:sz w:val="20"/>
              </w:rPr>
            </w:pPr>
            <w:r>
              <w:rPr>
                <w:spacing w:val="-5"/>
                <w:sz w:val="20"/>
              </w:rPr>
              <w:t>88</w:t>
            </w:r>
          </w:p>
        </w:tc>
        <w:tc>
          <w:tcPr>
            <w:tcW w:w="1248" w:type="dxa"/>
          </w:tcPr>
          <w:p w14:paraId="049E760B" w14:textId="77777777" w:rsidR="00BF4AEC" w:rsidRDefault="00BF4AEC">
            <w:pPr>
              <w:pStyle w:val="TableParagraph"/>
              <w:spacing w:before="161"/>
              <w:jc w:val="left"/>
              <w:rPr>
                <w:b/>
                <w:sz w:val="20"/>
              </w:rPr>
            </w:pPr>
          </w:p>
          <w:p w14:paraId="4E233812" w14:textId="77777777" w:rsidR="00BF4AEC" w:rsidRDefault="00000000">
            <w:pPr>
              <w:pStyle w:val="TableParagraph"/>
              <w:ind w:left="7" w:right="1"/>
              <w:rPr>
                <w:sz w:val="20"/>
              </w:rPr>
            </w:pPr>
            <w:r>
              <w:rPr>
                <w:spacing w:val="-5"/>
                <w:sz w:val="20"/>
              </w:rPr>
              <w:t>12</w:t>
            </w:r>
          </w:p>
        </w:tc>
        <w:tc>
          <w:tcPr>
            <w:tcW w:w="1247" w:type="dxa"/>
          </w:tcPr>
          <w:p w14:paraId="382AED98" w14:textId="77777777" w:rsidR="00BF4AEC" w:rsidRDefault="00BF4AEC">
            <w:pPr>
              <w:pStyle w:val="TableParagraph"/>
              <w:spacing w:before="161"/>
              <w:jc w:val="left"/>
              <w:rPr>
                <w:b/>
                <w:sz w:val="20"/>
              </w:rPr>
            </w:pPr>
          </w:p>
          <w:p w14:paraId="61E9BF00" w14:textId="77777777" w:rsidR="00BF4AEC" w:rsidRDefault="00000000">
            <w:pPr>
              <w:pStyle w:val="TableParagraph"/>
              <w:ind w:left="9" w:right="4"/>
              <w:rPr>
                <w:sz w:val="20"/>
              </w:rPr>
            </w:pPr>
            <w:r>
              <w:rPr>
                <w:spacing w:val="-10"/>
                <w:sz w:val="20"/>
              </w:rPr>
              <w:t>-</w:t>
            </w:r>
          </w:p>
        </w:tc>
        <w:tc>
          <w:tcPr>
            <w:tcW w:w="1247" w:type="dxa"/>
          </w:tcPr>
          <w:p w14:paraId="5F515A95" w14:textId="77777777" w:rsidR="00BF4AEC" w:rsidRDefault="00BF4AEC">
            <w:pPr>
              <w:pStyle w:val="TableParagraph"/>
              <w:spacing w:before="161"/>
              <w:jc w:val="left"/>
              <w:rPr>
                <w:b/>
                <w:sz w:val="20"/>
              </w:rPr>
            </w:pPr>
          </w:p>
          <w:p w14:paraId="4F0D026F" w14:textId="77777777" w:rsidR="00BF4AEC" w:rsidRDefault="00000000">
            <w:pPr>
              <w:pStyle w:val="TableParagraph"/>
              <w:ind w:left="9" w:right="3"/>
              <w:rPr>
                <w:sz w:val="20"/>
              </w:rPr>
            </w:pPr>
            <w:r>
              <w:rPr>
                <w:spacing w:val="-10"/>
                <w:sz w:val="20"/>
              </w:rPr>
              <w:t>-</w:t>
            </w:r>
          </w:p>
        </w:tc>
        <w:tc>
          <w:tcPr>
            <w:tcW w:w="1071" w:type="dxa"/>
          </w:tcPr>
          <w:p w14:paraId="41234347" w14:textId="77777777" w:rsidR="00BF4AEC" w:rsidRDefault="00BF4AEC">
            <w:pPr>
              <w:pStyle w:val="TableParagraph"/>
              <w:spacing w:before="161"/>
              <w:jc w:val="left"/>
              <w:rPr>
                <w:b/>
                <w:sz w:val="20"/>
              </w:rPr>
            </w:pPr>
          </w:p>
          <w:p w14:paraId="00D8C44D" w14:textId="77777777" w:rsidR="00BF4AEC" w:rsidRDefault="00000000">
            <w:pPr>
              <w:pStyle w:val="TableParagraph"/>
              <w:ind w:left="13" w:right="8"/>
              <w:rPr>
                <w:i/>
                <w:sz w:val="20"/>
              </w:rPr>
            </w:pPr>
            <w:r>
              <w:rPr>
                <w:i/>
                <w:spacing w:val="-10"/>
                <w:sz w:val="20"/>
              </w:rPr>
              <w:t>1</w:t>
            </w:r>
          </w:p>
        </w:tc>
        <w:tc>
          <w:tcPr>
            <w:tcW w:w="772" w:type="dxa"/>
          </w:tcPr>
          <w:p w14:paraId="16EF78B8" w14:textId="77777777" w:rsidR="00BF4AEC" w:rsidRDefault="00BF4AEC">
            <w:pPr>
              <w:pStyle w:val="TableParagraph"/>
              <w:spacing w:before="161"/>
              <w:jc w:val="left"/>
              <w:rPr>
                <w:b/>
                <w:sz w:val="20"/>
              </w:rPr>
            </w:pPr>
          </w:p>
          <w:p w14:paraId="7BF6EDE7" w14:textId="77777777" w:rsidR="00BF4AEC" w:rsidRDefault="00000000">
            <w:pPr>
              <w:pStyle w:val="TableParagraph"/>
              <w:ind w:left="3"/>
              <w:rPr>
                <w:i/>
                <w:sz w:val="20"/>
              </w:rPr>
            </w:pPr>
            <w:r>
              <w:rPr>
                <w:i/>
                <w:spacing w:val="-5"/>
                <w:sz w:val="20"/>
              </w:rPr>
              <w:t>154</w:t>
            </w:r>
          </w:p>
        </w:tc>
      </w:tr>
      <w:tr w:rsidR="00BF4AEC" w14:paraId="31F8054B" w14:textId="77777777">
        <w:trPr>
          <w:trHeight w:val="899"/>
        </w:trPr>
        <w:tc>
          <w:tcPr>
            <w:tcW w:w="1980" w:type="dxa"/>
          </w:tcPr>
          <w:p w14:paraId="00E8EAB4" w14:textId="77777777" w:rsidR="00BF4AEC" w:rsidRDefault="00000000">
            <w:pPr>
              <w:pStyle w:val="TableParagraph"/>
              <w:spacing w:before="14" w:line="256" w:lineRule="auto"/>
              <w:ind w:left="106" w:right="127"/>
              <w:jc w:val="left"/>
              <w:rPr>
                <w:sz w:val="20"/>
              </w:rPr>
            </w:pPr>
            <w:r>
              <w:rPr>
                <w:sz w:val="20"/>
              </w:rPr>
              <w:t>…knowledge</w:t>
            </w:r>
            <w:r>
              <w:rPr>
                <w:spacing w:val="-18"/>
                <w:sz w:val="20"/>
              </w:rPr>
              <w:t xml:space="preserve"> </w:t>
            </w:r>
            <w:r>
              <w:rPr>
                <w:sz w:val="20"/>
              </w:rPr>
              <w:t>of the specific subject area</w:t>
            </w:r>
          </w:p>
        </w:tc>
        <w:tc>
          <w:tcPr>
            <w:tcW w:w="1247" w:type="dxa"/>
          </w:tcPr>
          <w:p w14:paraId="0280BB89" w14:textId="77777777" w:rsidR="00BF4AEC" w:rsidRDefault="00BF4AEC">
            <w:pPr>
              <w:pStyle w:val="TableParagraph"/>
              <w:spacing w:before="31"/>
              <w:jc w:val="left"/>
              <w:rPr>
                <w:b/>
                <w:sz w:val="20"/>
              </w:rPr>
            </w:pPr>
          </w:p>
          <w:p w14:paraId="1FA71678" w14:textId="77777777" w:rsidR="00BF4AEC" w:rsidRDefault="00000000">
            <w:pPr>
              <w:pStyle w:val="TableParagraph"/>
              <w:ind w:left="9" w:right="4"/>
              <w:rPr>
                <w:sz w:val="20"/>
              </w:rPr>
            </w:pPr>
            <w:r>
              <w:rPr>
                <w:spacing w:val="-5"/>
                <w:sz w:val="20"/>
              </w:rPr>
              <w:t>88</w:t>
            </w:r>
          </w:p>
        </w:tc>
        <w:tc>
          <w:tcPr>
            <w:tcW w:w="1248" w:type="dxa"/>
          </w:tcPr>
          <w:p w14:paraId="6815B233" w14:textId="77777777" w:rsidR="00BF4AEC" w:rsidRDefault="00BF4AEC">
            <w:pPr>
              <w:pStyle w:val="TableParagraph"/>
              <w:spacing w:before="31"/>
              <w:jc w:val="left"/>
              <w:rPr>
                <w:b/>
                <w:sz w:val="20"/>
              </w:rPr>
            </w:pPr>
          </w:p>
          <w:p w14:paraId="23622D5A" w14:textId="77777777" w:rsidR="00BF4AEC" w:rsidRDefault="00000000">
            <w:pPr>
              <w:pStyle w:val="TableParagraph"/>
              <w:ind w:left="7" w:right="3"/>
              <w:rPr>
                <w:sz w:val="20"/>
              </w:rPr>
            </w:pPr>
            <w:r>
              <w:rPr>
                <w:spacing w:val="-5"/>
                <w:sz w:val="20"/>
              </w:rPr>
              <w:t>10</w:t>
            </w:r>
          </w:p>
        </w:tc>
        <w:tc>
          <w:tcPr>
            <w:tcW w:w="1247" w:type="dxa"/>
          </w:tcPr>
          <w:p w14:paraId="08729730" w14:textId="77777777" w:rsidR="00BF4AEC" w:rsidRDefault="00BF4AEC">
            <w:pPr>
              <w:pStyle w:val="TableParagraph"/>
              <w:spacing w:before="31"/>
              <w:jc w:val="left"/>
              <w:rPr>
                <w:b/>
                <w:sz w:val="20"/>
              </w:rPr>
            </w:pPr>
          </w:p>
          <w:p w14:paraId="2F1EB679" w14:textId="77777777" w:rsidR="00BF4AEC" w:rsidRDefault="00000000">
            <w:pPr>
              <w:pStyle w:val="TableParagraph"/>
              <w:ind w:left="9" w:right="6"/>
              <w:rPr>
                <w:sz w:val="20"/>
              </w:rPr>
            </w:pPr>
            <w:r>
              <w:rPr>
                <w:spacing w:val="-10"/>
                <w:sz w:val="20"/>
              </w:rPr>
              <w:t>1</w:t>
            </w:r>
          </w:p>
        </w:tc>
        <w:tc>
          <w:tcPr>
            <w:tcW w:w="1247" w:type="dxa"/>
          </w:tcPr>
          <w:p w14:paraId="484B15F9" w14:textId="77777777" w:rsidR="00BF4AEC" w:rsidRDefault="00BF4AEC">
            <w:pPr>
              <w:pStyle w:val="TableParagraph"/>
              <w:spacing w:before="31"/>
              <w:jc w:val="left"/>
              <w:rPr>
                <w:b/>
                <w:sz w:val="20"/>
              </w:rPr>
            </w:pPr>
          </w:p>
          <w:p w14:paraId="0396DF61" w14:textId="77777777" w:rsidR="00BF4AEC" w:rsidRDefault="00000000">
            <w:pPr>
              <w:pStyle w:val="TableParagraph"/>
              <w:ind w:left="9" w:right="3"/>
              <w:rPr>
                <w:sz w:val="20"/>
              </w:rPr>
            </w:pPr>
            <w:r>
              <w:rPr>
                <w:spacing w:val="-10"/>
                <w:sz w:val="20"/>
              </w:rPr>
              <w:t>1</w:t>
            </w:r>
          </w:p>
        </w:tc>
        <w:tc>
          <w:tcPr>
            <w:tcW w:w="1071" w:type="dxa"/>
          </w:tcPr>
          <w:p w14:paraId="4E04519F" w14:textId="77777777" w:rsidR="00BF4AEC" w:rsidRDefault="00BF4AEC">
            <w:pPr>
              <w:pStyle w:val="TableParagraph"/>
              <w:spacing w:before="31"/>
              <w:jc w:val="left"/>
              <w:rPr>
                <w:b/>
                <w:sz w:val="20"/>
              </w:rPr>
            </w:pPr>
          </w:p>
          <w:p w14:paraId="16BC223F" w14:textId="77777777" w:rsidR="00BF4AEC" w:rsidRDefault="00000000">
            <w:pPr>
              <w:pStyle w:val="TableParagraph"/>
              <w:ind w:left="13" w:right="8"/>
              <w:rPr>
                <w:i/>
                <w:sz w:val="20"/>
              </w:rPr>
            </w:pPr>
            <w:r>
              <w:rPr>
                <w:i/>
                <w:spacing w:val="-10"/>
                <w:sz w:val="20"/>
              </w:rPr>
              <w:t>-</w:t>
            </w:r>
          </w:p>
        </w:tc>
        <w:tc>
          <w:tcPr>
            <w:tcW w:w="772" w:type="dxa"/>
          </w:tcPr>
          <w:p w14:paraId="4A7A8A6D" w14:textId="77777777" w:rsidR="00BF4AEC" w:rsidRDefault="00BF4AEC">
            <w:pPr>
              <w:pStyle w:val="TableParagraph"/>
              <w:spacing w:before="31"/>
              <w:jc w:val="left"/>
              <w:rPr>
                <w:b/>
                <w:sz w:val="20"/>
              </w:rPr>
            </w:pPr>
          </w:p>
          <w:p w14:paraId="5A1D52A2" w14:textId="77777777" w:rsidR="00BF4AEC" w:rsidRDefault="00000000">
            <w:pPr>
              <w:pStyle w:val="TableParagraph"/>
              <w:ind w:left="3"/>
              <w:rPr>
                <w:i/>
                <w:sz w:val="20"/>
              </w:rPr>
            </w:pPr>
            <w:r>
              <w:rPr>
                <w:i/>
                <w:spacing w:val="-5"/>
                <w:sz w:val="20"/>
              </w:rPr>
              <w:t>154</w:t>
            </w:r>
          </w:p>
        </w:tc>
      </w:tr>
      <w:tr w:rsidR="00BF4AEC" w14:paraId="0236F680" w14:textId="77777777">
        <w:trPr>
          <w:trHeight w:val="1160"/>
        </w:trPr>
        <w:tc>
          <w:tcPr>
            <w:tcW w:w="1980" w:type="dxa"/>
          </w:tcPr>
          <w:p w14:paraId="12EFCC11" w14:textId="77777777" w:rsidR="00BF4AEC" w:rsidRDefault="00000000">
            <w:pPr>
              <w:pStyle w:val="TableParagraph"/>
              <w:spacing w:before="15" w:line="256" w:lineRule="auto"/>
              <w:ind w:left="106" w:right="127"/>
              <w:jc w:val="left"/>
              <w:rPr>
                <w:sz w:val="20"/>
              </w:rPr>
            </w:pPr>
            <w:r>
              <w:rPr>
                <w:spacing w:val="-2"/>
                <w:sz w:val="20"/>
              </w:rPr>
              <w:t xml:space="preserve">…relevant </w:t>
            </w:r>
            <w:r>
              <w:rPr>
                <w:sz w:val="20"/>
              </w:rPr>
              <w:t>knowledge of your</w:t>
            </w:r>
            <w:r>
              <w:rPr>
                <w:spacing w:val="-18"/>
                <w:sz w:val="20"/>
              </w:rPr>
              <w:t xml:space="preserve"> </w:t>
            </w:r>
            <w:r>
              <w:rPr>
                <w:sz w:val="20"/>
              </w:rPr>
              <w:t xml:space="preserve">industry/ </w:t>
            </w:r>
            <w:r>
              <w:rPr>
                <w:spacing w:val="-2"/>
                <w:sz w:val="20"/>
              </w:rPr>
              <w:t>sector</w:t>
            </w:r>
          </w:p>
        </w:tc>
        <w:tc>
          <w:tcPr>
            <w:tcW w:w="1247" w:type="dxa"/>
          </w:tcPr>
          <w:p w14:paraId="14745609" w14:textId="77777777" w:rsidR="00BF4AEC" w:rsidRDefault="00BF4AEC">
            <w:pPr>
              <w:pStyle w:val="TableParagraph"/>
              <w:spacing w:before="162"/>
              <w:jc w:val="left"/>
              <w:rPr>
                <w:b/>
                <w:sz w:val="20"/>
              </w:rPr>
            </w:pPr>
          </w:p>
          <w:p w14:paraId="4E15510A" w14:textId="77777777" w:rsidR="00BF4AEC" w:rsidRDefault="00000000">
            <w:pPr>
              <w:pStyle w:val="TableParagraph"/>
              <w:ind w:left="9" w:right="4"/>
              <w:rPr>
                <w:sz w:val="20"/>
              </w:rPr>
            </w:pPr>
            <w:r>
              <w:rPr>
                <w:spacing w:val="-5"/>
                <w:sz w:val="20"/>
              </w:rPr>
              <w:t>42</w:t>
            </w:r>
          </w:p>
        </w:tc>
        <w:tc>
          <w:tcPr>
            <w:tcW w:w="1248" w:type="dxa"/>
          </w:tcPr>
          <w:p w14:paraId="22D2C833" w14:textId="77777777" w:rsidR="00BF4AEC" w:rsidRDefault="00BF4AEC">
            <w:pPr>
              <w:pStyle w:val="TableParagraph"/>
              <w:spacing w:before="162"/>
              <w:jc w:val="left"/>
              <w:rPr>
                <w:b/>
                <w:sz w:val="20"/>
              </w:rPr>
            </w:pPr>
          </w:p>
          <w:p w14:paraId="0B56FEA8" w14:textId="77777777" w:rsidR="00BF4AEC" w:rsidRDefault="00000000">
            <w:pPr>
              <w:pStyle w:val="TableParagraph"/>
              <w:ind w:left="7" w:right="3"/>
              <w:rPr>
                <w:sz w:val="20"/>
              </w:rPr>
            </w:pPr>
            <w:r>
              <w:rPr>
                <w:spacing w:val="-5"/>
                <w:sz w:val="20"/>
              </w:rPr>
              <w:t>37</w:t>
            </w:r>
          </w:p>
        </w:tc>
        <w:tc>
          <w:tcPr>
            <w:tcW w:w="1247" w:type="dxa"/>
          </w:tcPr>
          <w:p w14:paraId="23743A5D" w14:textId="77777777" w:rsidR="00BF4AEC" w:rsidRDefault="00BF4AEC">
            <w:pPr>
              <w:pStyle w:val="TableParagraph"/>
              <w:spacing w:before="162"/>
              <w:jc w:val="left"/>
              <w:rPr>
                <w:b/>
                <w:sz w:val="20"/>
              </w:rPr>
            </w:pPr>
          </w:p>
          <w:p w14:paraId="3CEFD8A1" w14:textId="77777777" w:rsidR="00BF4AEC" w:rsidRDefault="00000000">
            <w:pPr>
              <w:pStyle w:val="TableParagraph"/>
              <w:ind w:left="9" w:right="6"/>
              <w:rPr>
                <w:sz w:val="20"/>
              </w:rPr>
            </w:pPr>
            <w:r>
              <w:rPr>
                <w:spacing w:val="-5"/>
                <w:sz w:val="20"/>
              </w:rPr>
              <w:t>16</w:t>
            </w:r>
          </w:p>
        </w:tc>
        <w:tc>
          <w:tcPr>
            <w:tcW w:w="1247" w:type="dxa"/>
          </w:tcPr>
          <w:p w14:paraId="58565FF8" w14:textId="77777777" w:rsidR="00BF4AEC" w:rsidRDefault="00BF4AEC">
            <w:pPr>
              <w:pStyle w:val="TableParagraph"/>
              <w:spacing w:before="162"/>
              <w:jc w:val="left"/>
              <w:rPr>
                <w:b/>
                <w:sz w:val="20"/>
              </w:rPr>
            </w:pPr>
          </w:p>
          <w:p w14:paraId="04AC91E0" w14:textId="77777777" w:rsidR="00BF4AEC" w:rsidRDefault="00000000">
            <w:pPr>
              <w:pStyle w:val="TableParagraph"/>
              <w:ind w:left="9" w:right="3"/>
              <w:rPr>
                <w:sz w:val="20"/>
              </w:rPr>
            </w:pPr>
            <w:r>
              <w:rPr>
                <w:spacing w:val="-10"/>
                <w:sz w:val="20"/>
              </w:rPr>
              <w:t>5</w:t>
            </w:r>
          </w:p>
        </w:tc>
        <w:tc>
          <w:tcPr>
            <w:tcW w:w="1071" w:type="dxa"/>
          </w:tcPr>
          <w:p w14:paraId="6B64FD9D" w14:textId="77777777" w:rsidR="00BF4AEC" w:rsidRDefault="00BF4AEC">
            <w:pPr>
              <w:pStyle w:val="TableParagraph"/>
              <w:spacing w:before="162"/>
              <w:jc w:val="left"/>
              <w:rPr>
                <w:b/>
                <w:sz w:val="20"/>
              </w:rPr>
            </w:pPr>
          </w:p>
          <w:p w14:paraId="1C625591" w14:textId="77777777" w:rsidR="00BF4AEC" w:rsidRDefault="00000000">
            <w:pPr>
              <w:pStyle w:val="TableParagraph"/>
              <w:ind w:left="13" w:right="8"/>
              <w:rPr>
                <w:i/>
                <w:sz w:val="20"/>
              </w:rPr>
            </w:pPr>
            <w:r>
              <w:rPr>
                <w:i/>
                <w:spacing w:val="-10"/>
                <w:sz w:val="20"/>
              </w:rPr>
              <w:t>1</w:t>
            </w:r>
          </w:p>
        </w:tc>
        <w:tc>
          <w:tcPr>
            <w:tcW w:w="772" w:type="dxa"/>
          </w:tcPr>
          <w:p w14:paraId="037953F3" w14:textId="77777777" w:rsidR="00BF4AEC" w:rsidRDefault="00BF4AEC">
            <w:pPr>
              <w:pStyle w:val="TableParagraph"/>
              <w:spacing w:before="162"/>
              <w:jc w:val="left"/>
              <w:rPr>
                <w:b/>
                <w:sz w:val="20"/>
              </w:rPr>
            </w:pPr>
          </w:p>
          <w:p w14:paraId="60965490" w14:textId="77777777" w:rsidR="00BF4AEC" w:rsidRDefault="00000000">
            <w:pPr>
              <w:pStyle w:val="TableParagraph"/>
              <w:ind w:left="3"/>
              <w:rPr>
                <w:i/>
                <w:sz w:val="20"/>
              </w:rPr>
            </w:pPr>
            <w:r>
              <w:rPr>
                <w:i/>
                <w:spacing w:val="-5"/>
                <w:sz w:val="20"/>
              </w:rPr>
              <w:t>154</w:t>
            </w:r>
          </w:p>
        </w:tc>
      </w:tr>
      <w:tr w:rsidR="00BF4AEC" w14:paraId="124F3B07" w14:textId="77777777">
        <w:trPr>
          <w:trHeight w:val="1161"/>
        </w:trPr>
        <w:tc>
          <w:tcPr>
            <w:tcW w:w="1980" w:type="dxa"/>
          </w:tcPr>
          <w:p w14:paraId="119B4C58" w14:textId="77777777" w:rsidR="00BF4AEC" w:rsidRDefault="00000000">
            <w:pPr>
              <w:pStyle w:val="TableParagraph"/>
              <w:spacing w:before="15" w:line="256" w:lineRule="auto"/>
              <w:ind w:left="106" w:right="127"/>
              <w:jc w:val="left"/>
              <w:rPr>
                <w:sz w:val="20"/>
              </w:rPr>
            </w:pPr>
            <w:r>
              <w:rPr>
                <w:spacing w:val="-2"/>
                <w:sz w:val="20"/>
              </w:rPr>
              <w:t xml:space="preserve">…relevant </w:t>
            </w:r>
            <w:r>
              <w:rPr>
                <w:sz w:val="20"/>
              </w:rPr>
              <w:t>knowledge of your</w:t>
            </w:r>
            <w:r>
              <w:rPr>
                <w:spacing w:val="-18"/>
                <w:sz w:val="20"/>
              </w:rPr>
              <w:t xml:space="preserve"> </w:t>
            </w:r>
            <w:r>
              <w:rPr>
                <w:sz w:val="20"/>
              </w:rPr>
              <w:t>local</w:t>
            </w:r>
            <w:r>
              <w:rPr>
                <w:spacing w:val="-18"/>
                <w:sz w:val="20"/>
              </w:rPr>
              <w:t xml:space="preserve"> </w:t>
            </w:r>
            <w:r>
              <w:rPr>
                <w:sz w:val="20"/>
              </w:rPr>
              <w:t xml:space="preserve">area/ </w:t>
            </w:r>
            <w:r>
              <w:rPr>
                <w:spacing w:val="-2"/>
                <w:sz w:val="20"/>
              </w:rPr>
              <w:t>region</w:t>
            </w:r>
          </w:p>
        </w:tc>
        <w:tc>
          <w:tcPr>
            <w:tcW w:w="1247" w:type="dxa"/>
          </w:tcPr>
          <w:p w14:paraId="0DCC7629" w14:textId="77777777" w:rsidR="00BF4AEC" w:rsidRDefault="00BF4AEC">
            <w:pPr>
              <w:pStyle w:val="TableParagraph"/>
              <w:spacing w:before="161"/>
              <w:jc w:val="left"/>
              <w:rPr>
                <w:b/>
                <w:sz w:val="20"/>
              </w:rPr>
            </w:pPr>
          </w:p>
          <w:p w14:paraId="77DDB11F" w14:textId="77777777" w:rsidR="00BF4AEC" w:rsidRDefault="00000000">
            <w:pPr>
              <w:pStyle w:val="TableParagraph"/>
              <w:spacing w:before="1"/>
              <w:ind w:left="9" w:right="4"/>
              <w:rPr>
                <w:sz w:val="20"/>
              </w:rPr>
            </w:pPr>
            <w:r>
              <w:rPr>
                <w:spacing w:val="-5"/>
                <w:sz w:val="20"/>
              </w:rPr>
              <w:t>21</w:t>
            </w:r>
          </w:p>
        </w:tc>
        <w:tc>
          <w:tcPr>
            <w:tcW w:w="1248" w:type="dxa"/>
          </w:tcPr>
          <w:p w14:paraId="0EE0F53D" w14:textId="77777777" w:rsidR="00BF4AEC" w:rsidRDefault="00BF4AEC">
            <w:pPr>
              <w:pStyle w:val="TableParagraph"/>
              <w:spacing w:before="161"/>
              <w:jc w:val="left"/>
              <w:rPr>
                <w:b/>
                <w:sz w:val="20"/>
              </w:rPr>
            </w:pPr>
          </w:p>
          <w:p w14:paraId="672CEC1D" w14:textId="77777777" w:rsidR="00BF4AEC" w:rsidRDefault="00000000">
            <w:pPr>
              <w:pStyle w:val="TableParagraph"/>
              <w:spacing w:before="1"/>
              <w:ind w:left="7" w:right="3"/>
              <w:rPr>
                <w:sz w:val="20"/>
              </w:rPr>
            </w:pPr>
            <w:r>
              <w:rPr>
                <w:spacing w:val="-5"/>
                <w:sz w:val="20"/>
              </w:rPr>
              <w:t>33</w:t>
            </w:r>
          </w:p>
        </w:tc>
        <w:tc>
          <w:tcPr>
            <w:tcW w:w="1247" w:type="dxa"/>
          </w:tcPr>
          <w:p w14:paraId="416B1543" w14:textId="77777777" w:rsidR="00BF4AEC" w:rsidRDefault="00BF4AEC">
            <w:pPr>
              <w:pStyle w:val="TableParagraph"/>
              <w:spacing w:before="161"/>
              <w:jc w:val="left"/>
              <w:rPr>
                <w:b/>
                <w:sz w:val="20"/>
              </w:rPr>
            </w:pPr>
          </w:p>
          <w:p w14:paraId="441B876D" w14:textId="77777777" w:rsidR="00BF4AEC" w:rsidRDefault="00000000">
            <w:pPr>
              <w:pStyle w:val="TableParagraph"/>
              <w:spacing w:before="1"/>
              <w:ind w:left="9" w:right="6"/>
              <w:rPr>
                <w:sz w:val="20"/>
              </w:rPr>
            </w:pPr>
            <w:r>
              <w:rPr>
                <w:spacing w:val="-5"/>
                <w:sz w:val="20"/>
              </w:rPr>
              <w:t>32</w:t>
            </w:r>
          </w:p>
        </w:tc>
        <w:tc>
          <w:tcPr>
            <w:tcW w:w="1247" w:type="dxa"/>
          </w:tcPr>
          <w:p w14:paraId="6F274380" w14:textId="77777777" w:rsidR="00BF4AEC" w:rsidRDefault="00BF4AEC">
            <w:pPr>
              <w:pStyle w:val="TableParagraph"/>
              <w:spacing w:before="161"/>
              <w:jc w:val="left"/>
              <w:rPr>
                <w:b/>
                <w:sz w:val="20"/>
              </w:rPr>
            </w:pPr>
          </w:p>
          <w:p w14:paraId="50557CB6" w14:textId="77777777" w:rsidR="00BF4AEC" w:rsidRDefault="00000000">
            <w:pPr>
              <w:pStyle w:val="TableParagraph"/>
              <w:spacing w:before="1"/>
              <w:ind w:left="9" w:right="4"/>
              <w:rPr>
                <w:sz w:val="20"/>
              </w:rPr>
            </w:pPr>
            <w:r>
              <w:rPr>
                <w:spacing w:val="-5"/>
                <w:sz w:val="20"/>
              </w:rPr>
              <w:t>13</w:t>
            </w:r>
          </w:p>
        </w:tc>
        <w:tc>
          <w:tcPr>
            <w:tcW w:w="1071" w:type="dxa"/>
          </w:tcPr>
          <w:p w14:paraId="7A9E2BA7" w14:textId="77777777" w:rsidR="00BF4AEC" w:rsidRDefault="00BF4AEC">
            <w:pPr>
              <w:pStyle w:val="TableParagraph"/>
              <w:spacing w:before="161"/>
              <w:jc w:val="left"/>
              <w:rPr>
                <w:b/>
                <w:sz w:val="20"/>
              </w:rPr>
            </w:pPr>
          </w:p>
          <w:p w14:paraId="20FDA832" w14:textId="77777777" w:rsidR="00BF4AEC" w:rsidRDefault="00000000">
            <w:pPr>
              <w:pStyle w:val="TableParagraph"/>
              <w:spacing w:before="1"/>
              <w:ind w:left="13" w:right="8"/>
              <w:rPr>
                <w:i/>
                <w:sz w:val="20"/>
              </w:rPr>
            </w:pPr>
            <w:r>
              <w:rPr>
                <w:i/>
                <w:spacing w:val="-10"/>
                <w:sz w:val="20"/>
              </w:rPr>
              <w:t>1</w:t>
            </w:r>
          </w:p>
        </w:tc>
        <w:tc>
          <w:tcPr>
            <w:tcW w:w="772" w:type="dxa"/>
          </w:tcPr>
          <w:p w14:paraId="3E2A49D3" w14:textId="77777777" w:rsidR="00BF4AEC" w:rsidRDefault="00BF4AEC">
            <w:pPr>
              <w:pStyle w:val="TableParagraph"/>
              <w:spacing w:before="161"/>
              <w:jc w:val="left"/>
              <w:rPr>
                <w:b/>
                <w:sz w:val="20"/>
              </w:rPr>
            </w:pPr>
          </w:p>
          <w:p w14:paraId="775EFE50" w14:textId="77777777" w:rsidR="00BF4AEC" w:rsidRDefault="00000000">
            <w:pPr>
              <w:pStyle w:val="TableParagraph"/>
              <w:spacing w:before="1"/>
              <w:ind w:left="3" w:right="1"/>
              <w:rPr>
                <w:i/>
                <w:sz w:val="20"/>
              </w:rPr>
            </w:pPr>
            <w:r>
              <w:rPr>
                <w:i/>
                <w:spacing w:val="-5"/>
                <w:sz w:val="20"/>
              </w:rPr>
              <w:t>154</w:t>
            </w:r>
          </w:p>
        </w:tc>
      </w:tr>
    </w:tbl>
    <w:p w14:paraId="049827AE" w14:textId="77777777" w:rsidR="00BF4AEC" w:rsidRDefault="00000000">
      <w:pPr>
        <w:ind w:left="1078"/>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5C36F129" w14:textId="77777777" w:rsidR="00BF4AEC" w:rsidRDefault="00BF4AEC">
      <w:pPr>
        <w:rPr>
          <w:sz w:val="20"/>
        </w:rPr>
        <w:sectPr w:rsidR="00BF4AEC">
          <w:pgSz w:w="11910" w:h="16840"/>
          <w:pgMar w:top="1360" w:right="1058" w:bottom="1420" w:left="720" w:header="0" w:footer="1174" w:gutter="0"/>
          <w:cols w:space="720"/>
        </w:sectPr>
      </w:pPr>
    </w:p>
    <w:p w14:paraId="42CE9F84" w14:textId="77777777" w:rsidR="00BF4AEC" w:rsidRDefault="00000000">
      <w:pPr>
        <w:pStyle w:val="BodyText"/>
        <w:spacing w:before="79"/>
        <w:ind w:left="1080" w:right="736"/>
        <w:jc w:val="both"/>
      </w:pPr>
      <w:r>
        <w:lastRenderedPageBreak/>
        <w:t>Service</w:t>
      </w:r>
      <w:r>
        <w:rPr>
          <w:spacing w:val="-13"/>
        </w:rPr>
        <w:t xml:space="preserve"> </w:t>
      </w:r>
      <w:r>
        <w:t>users</w:t>
      </w:r>
      <w:r>
        <w:rPr>
          <w:spacing w:val="-13"/>
        </w:rPr>
        <w:t xml:space="preserve"> </w:t>
      </w:r>
      <w:r>
        <w:t>were</w:t>
      </w:r>
      <w:r>
        <w:rPr>
          <w:spacing w:val="-13"/>
        </w:rPr>
        <w:t xml:space="preserve"> </w:t>
      </w:r>
      <w:r>
        <w:t>also</w:t>
      </w:r>
      <w:r>
        <w:rPr>
          <w:spacing w:val="-12"/>
        </w:rPr>
        <w:t xml:space="preserve"> </w:t>
      </w:r>
      <w:r>
        <w:t>asked</w:t>
      </w:r>
      <w:r>
        <w:rPr>
          <w:spacing w:val="-13"/>
        </w:rPr>
        <w:t xml:space="preserve"> </w:t>
      </w:r>
      <w:r>
        <w:t>to</w:t>
      </w:r>
      <w:r>
        <w:rPr>
          <w:spacing w:val="-13"/>
        </w:rPr>
        <w:t xml:space="preserve"> </w:t>
      </w:r>
      <w:r>
        <w:t>rate</w:t>
      </w:r>
      <w:r>
        <w:rPr>
          <w:spacing w:val="-13"/>
        </w:rPr>
        <w:t xml:space="preserve"> </w:t>
      </w:r>
      <w:r>
        <w:t>the</w:t>
      </w:r>
      <w:r>
        <w:rPr>
          <w:spacing w:val="-14"/>
        </w:rPr>
        <w:t xml:space="preserve"> </w:t>
      </w:r>
      <w:r>
        <w:t>performance</w:t>
      </w:r>
      <w:r>
        <w:rPr>
          <w:spacing w:val="-13"/>
        </w:rPr>
        <w:t xml:space="preserve"> </w:t>
      </w:r>
      <w:r>
        <w:t>of</w:t>
      </w:r>
      <w:r>
        <w:rPr>
          <w:spacing w:val="-13"/>
        </w:rPr>
        <w:t xml:space="preserve"> </w:t>
      </w:r>
      <w:r>
        <w:t>their</w:t>
      </w:r>
      <w:r>
        <w:rPr>
          <w:spacing w:val="-13"/>
        </w:rPr>
        <w:t xml:space="preserve"> </w:t>
      </w:r>
      <w:proofErr w:type="spellStart"/>
      <w:r>
        <w:t>Acas</w:t>
      </w:r>
      <w:proofErr w:type="spellEnd"/>
      <w:r>
        <w:rPr>
          <w:spacing w:val="-13"/>
        </w:rPr>
        <w:t xml:space="preserve"> </w:t>
      </w:r>
      <w:r>
        <w:t>adviser</w:t>
      </w:r>
      <w:r>
        <w:rPr>
          <w:spacing w:val="-13"/>
        </w:rPr>
        <w:t xml:space="preserve"> </w:t>
      </w:r>
      <w:r>
        <w:t xml:space="preserve">against the same four attributes. As can be seen below, the pattern of responses was similar, with the adviser skills deemed as being most important, also being </w:t>
      </w:r>
      <w:proofErr w:type="gramStart"/>
      <w:r>
        <w:t>the attributes</w:t>
      </w:r>
      <w:proofErr w:type="gramEnd"/>
      <w:r>
        <w:t xml:space="preserve"> which advisers were most likely to be rated as “very good”.</w:t>
      </w:r>
    </w:p>
    <w:p w14:paraId="0BCA5AD5" w14:textId="77777777" w:rsidR="00BF4AEC" w:rsidRDefault="00000000">
      <w:pPr>
        <w:pStyle w:val="Heading3"/>
        <w:spacing w:before="137" w:line="256" w:lineRule="auto"/>
        <w:ind w:right="734"/>
      </w:pPr>
      <w:r>
        <w:t xml:space="preserve">Table 30 – Performance of the adviser on key experience and knowledge </w:t>
      </w:r>
      <w:r>
        <w:rPr>
          <w:spacing w:val="-2"/>
        </w:rPr>
        <w:t>criteria</w:t>
      </w:r>
    </w:p>
    <w:p w14:paraId="6D0B429E" w14:textId="77777777" w:rsidR="00BF4AEC" w:rsidRDefault="00BF4AEC">
      <w:pPr>
        <w:pStyle w:val="BodyText"/>
        <w:spacing w:before="1"/>
        <w:rPr>
          <w:b/>
          <w:sz w:val="15"/>
        </w:rPr>
      </w:pPr>
    </w:p>
    <w:tbl>
      <w:tblPr>
        <w:tblW w:w="0" w:type="auto"/>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1004"/>
        <w:gridCol w:w="1190"/>
        <w:gridCol w:w="1191"/>
        <w:gridCol w:w="1190"/>
        <w:gridCol w:w="1134"/>
        <w:gridCol w:w="820"/>
      </w:tblGrid>
      <w:tr w:rsidR="00BF4AEC" w14:paraId="0191B60C" w14:textId="77777777">
        <w:trPr>
          <w:trHeight w:val="1540"/>
        </w:trPr>
        <w:tc>
          <w:tcPr>
            <w:tcW w:w="1980" w:type="dxa"/>
          </w:tcPr>
          <w:p w14:paraId="64078BCD" w14:textId="77777777" w:rsidR="00BF4AEC" w:rsidRDefault="00000000">
            <w:pPr>
              <w:pStyle w:val="TableParagraph"/>
              <w:spacing w:before="137" w:line="256" w:lineRule="auto"/>
              <w:ind w:left="107" w:right="127"/>
              <w:jc w:val="left"/>
              <w:rPr>
                <w:b/>
                <w:sz w:val="20"/>
              </w:rPr>
            </w:pPr>
            <w:r>
              <w:rPr>
                <w:b/>
                <w:sz w:val="20"/>
              </w:rPr>
              <w:t>How</w:t>
            </w:r>
            <w:r>
              <w:rPr>
                <w:b/>
                <w:spacing w:val="-18"/>
                <w:sz w:val="20"/>
              </w:rPr>
              <w:t xml:space="preserve"> </w:t>
            </w:r>
            <w:r>
              <w:rPr>
                <w:b/>
                <w:sz w:val="20"/>
              </w:rPr>
              <w:t>would</w:t>
            </w:r>
            <w:r>
              <w:rPr>
                <w:b/>
                <w:spacing w:val="-17"/>
                <w:sz w:val="20"/>
              </w:rPr>
              <w:t xml:space="preserve"> </w:t>
            </w:r>
            <w:r>
              <w:rPr>
                <w:b/>
                <w:sz w:val="20"/>
              </w:rPr>
              <w:t xml:space="preserve">you rate the </w:t>
            </w:r>
            <w:proofErr w:type="spellStart"/>
            <w:r>
              <w:rPr>
                <w:b/>
                <w:sz w:val="20"/>
              </w:rPr>
              <w:t>Acas</w:t>
            </w:r>
            <w:proofErr w:type="spellEnd"/>
            <w:r>
              <w:rPr>
                <w:b/>
                <w:sz w:val="20"/>
              </w:rPr>
              <w:t xml:space="preserve"> adviser in terms of the </w:t>
            </w:r>
            <w:r>
              <w:rPr>
                <w:b/>
                <w:spacing w:val="-2"/>
                <w:sz w:val="20"/>
              </w:rPr>
              <w:t>following?</w:t>
            </w:r>
          </w:p>
        </w:tc>
        <w:tc>
          <w:tcPr>
            <w:tcW w:w="1004" w:type="dxa"/>
          </w:tcPr>
          <w:p w14:paraId="108B209A" w14:textId="77777777" w:rsidR="00BF4AEC" w:rsidRDefault="00BF4AEC">
            <w:pPr>
              <w:pStyle w:val="TableParagraph"/>
              <w:jc w:val="left"/>
              <w:rPr>
                <w:b/>
                <w:sz w:val="20"/>
              </w:rPr>
            </w:pPr>
          </w:p>
          <w:p w14:paraId="446E615A" w14:textId="77777777" w:rsidR="00BF4AEC" w:rsidRDefault="00BF4AEC">
            <w:pPr>
              <w:pStyle w:val="TableParagraph"/>
              <w:spacing w:before="50"/>
              <w:jc w:val="left"/>
              <w:rPr>
                <w:b/>
                <w:sz w:val="20"/>
              </w:rPr>
            </w:pPr>
          </w:p>
          <w:p w14:paraId="59999661" w14:textId="77777777" w:rsidR="00BF4AEC" w:rsidRDefault="00000000">
            <w:pPr>
              <w:pStyle w:val="TableParagraph"/>
              <w:spacing w:line="256" w:lineRule="auto"/>
              <w:ind w:left="255" w:right="244" w:firstLine="1"/>
              <w:rPr>
                <w:sz w:val="20"/>
              </w:rPr>
            </w:pPr>
            <w:r>
              <w:rPr>
                <w:spacing w:val="-4"/>
                <w:sz w:val="20"/>
              </w:rPr>
              <w:t>Very good</w:t>
            </w:r>
          </w:p>
          <w:p w14:paraId="742AFB86" w14:textId="77777777" w:rsidR="00BF4AEC" w:rsidRDefault="00000000">
            <w:pPr>
              <w:pStyle w:val="TableParagraph"/>
              <w:spacing w:before="119"/>
              <w:ind w:left="11"/>
              <w:rPr>
                <w:sz w:val="20"/>
              </w:rPr>
            </w:pPr>
            <w:r>
              <w:rPr>
                <w:spacing w:val="-10"/>
                <w:sz w:val="20"/>
              </w:rPr>
              <w:t>%</w:t>
            </w:r>
          </w:p>
        </w:tc>
        <w:tc>
          <w:tcPr>
            <w:tcW w:w="1190" w:type="dxa"/>
          </w:tcPr>
          <w:p w14:paraId="30004049" w14:textId="77777777" w:rsidR="00BF4AEC" w:rsidRDefault="00BF4AEC">
            <w:pPr>
              <w:pStyle w:val="TableParagraph"/>
              <w:jc w:val="left"/>
              <w:rPr>
                <w:b/>
                <w:sz w:val="20"/>
              </w:rPr>
            </w:pPr>
          </w:p>
          <w:p w14:paraId="14AF0D0F" w14:textId="77777777" w:rsidR="00BF4AEC" w:rsidRDefault="00BF4AEC">
            <w:pPr>
              <w:pStyle w:val="TableParagraph"/>
              <w:spacing w:before="50"/>
              <w:jc w:val="left"/>
              <w:rPr>
                <w:b/>
                <w:sz w:val="20"/>
              </w:rPr>
            </w:pPr>
          </w:p>
          <w:p w14:paraId="1A94B871" w14:textId="77777777" w:rsidR="00BF4AEC" w:rsidRDefault="00000000">
            <w:pPr>
              <w:pStyle w:val="TableParagraph"/>
              <w:spacing w:line="256" w:lineRule="auto"/>
              <w:ind w:left="109" w:right="98"/>
              <w:rPr>
                <w:sz w:val="20"/>
              </w:rPr>
            </w:pPr>
            <w:r>
              <w:rPr>
                <w:spacing w:val="-2"/>
                <w:sz w:val="20"/>
              </w:rPr>
              <w:t xml:space="preserve">Fairly </w:t>
            </w:r>
            <w:r>
              <w:rPr>
                <w:spacing w:val="-4"/>
                <w:sz w:val="20"/>
              </w:rPr>
              <w:t>good</w:t>
            </w:r>
          </w:p>
          <w:p w14:paraId="56747F2C" w14:textId="77777777" w:rsidR="00BF4AEC" w:rsidRDefault="00000000">
            <w:pPr>
              <w:pStyle w:val="TableParagraph"/>
              <w:spacing w:before="119"/>
              <w:ind w:left="111" w:right="98"/>
              <w:rPr>
                <w:sz w:val="20"/>
              </w:rPr>
            </w:pPr>
            <w:r>
              <w:rPr>
                <w:spacing w:val="-10"/>
                <w:sz w:val="20"/>
              </w:rPr>
              <w:t>%</w:t>
            </w:r>
          </w:p>
        </w:tc>
        <w:tc>
          <w:tcPr>
            <w:tcW w:w="1191" w:type="dxa"/>
          </w:tcPr>
          <w:p w14:paraId="4E3F96B2" w14:textId="77777777" w:rsidR="00BF4AEC" w:rsidRDefault="00BF4AEC">
            <w:pPr>
              <w:pStyle w:val="TableParagraph"/>
              <w:spacing w:before="32"/>
              <w:jc w:val="left"/>
              <w:rPr>
                <w:b/>
                <w:sz w:val="20"/>
              </w:rPr>
            </w:pPr>
          </w:p>
          <w:p w14:paraId="78851117" w14:textId="77777777" w:rsidR="00BF4AEC" w:rsidRDefault="00000000">
            <w:pPr>
              <w:pStyle w:val="TableParagraph"/>
              <w:spacing w:line="256" w:lineRule="auto"/>
              <w:ind w:left="148" w:right="133" w:hanging="1"/>
              <w:rPr>
                <w:sz w:val="20"/>
              </w:rPr>
            </w:pPr>
            <w:r>
              <w:rPr>
                <w:spacing w:val="-2"/>
                <w:sz w:val="20"/>
              </w:rPr>
              <w:t xml:space="preserve">Neither </w:t>
            </w:r>
            <w:r>
              <w:rPr>
                <w:sz w:val="20"/>
              </w:rPr>
              <w:t>good</w:t>
            </w:r>
            <w:r>
              <w:rPr>
                <w:spacing w:val="-18"/>
                <w:sz w:val="20"/>
              </w:rPr>
              <w:t xml:space="preserve"> </w:t>
            </w:r>
            <w:r>
              <w:rPr>
                <w:sz w:val="20"/>
              </w:rPr>
              <w:t xml:space="preserve">nor </w:t>
            </w:r>
            <w:r>
              <w:rPr>
                <w:spacing w:val="-4"/>
                <w:sz w:val="20"/>
              </w:rPr>
              <w:t>poor</w:t>
            </w:r>
          </w:p>
          <w:p w14:paraId="23ED84CF" w14:textId="77777777" w:rsidR="00BF4AEC" w:rsidRDefault="00000000">
            <w:pPr>
              <w:pStyle w:val="TableParagraph"/>
              <w:spacing w:before="120"/>
              <w:ind w:left="13"/>
              <w:rPr>
                <w:sz w:val="20"/>
              </w:rPr>
            </w:pPr>
            <w:r>
              <w:rPr>
                <w:spacing w:val="-10"/>
                <w:sz w:val="20"/>
              </w:rPr>
              <w:t>%</w:t>
            </w:r>
          </w:p>
        </w:tc>
        <w:tc>
          <w:tcPr>
            <w:tcW w:w="1190" w:type="dxa"/>
          </w:tcPr>
          <w:p w14:paraId="6A0CD0F0" w14:textId="77777777" w:rsidR="00BF4AEC" w:rsidRDefault="00BF4AEC">
            <w:pPr>
              <w:pStyle w:val="TableParagraph"/>
              <w:spacing w:before="32"/>
              <w:jc w:val="left"/>
              <w:rPr>
                <w:b/>
                <w:sz w:val="20"/>
              </w:rPr>
            </w:pPr>
          </w:p>
          <w:p w14:paraId="08B87BEE" w14:textId="77777777" w:rsidR="00BF4AEC" w:rsidRDefault="00000000">
            <w:pPr>
              <w:pStyle w:val="TableParagraph"/>
              <w:spacing w:line="256" w:lineRule="auto"/>
              <w:ind w:left="335" w:right="262" w:hanging="58"/>
              <w:jc w:val="both"/>
              <w:rPr>
                <w:sz w:val="20"/>
              </w:rPr>
            </w:pPr>
            <w:r>
              <w:rPr>
                <w:spacing w:val="-2"/>
                <w:sz w:val="20"/>
              </w:rPr>
              <w:t xml:space="preserve">Fairly/ </w:t>
            </w:r>
            <w:hyperlink w:anchor="_bookmark20" w:history="1">
              <w:r>
                <w:rPr>
                  <w:spacing w:val="-2"/>
                  <w:sz w:val="20"/>
                </w:rPr>
                <w:t>very</w:t>
              </w:r>
              <w:r>
                <w:rPr>
                  <w:spacing w:val="-2"/>
                  <w:position w:val="7"/>
                  <w:sz w:val="13"/>
                </w:rPr>
                <w:t>8</w:t>
              </w:r>
            </w:hyperlink>
            <w:r>
              <w:rPr>
                <w:spacing w:val="-2"/>
                <w:position w:val="7"/>
                <w:sz w:val="13"/>
              </w:rPr>
              <w:t xml:space="preserve"> </w:t>
            </w:r>
            <w:r>
              <w:rPr>
                <w:spacing w:val="-4"/>
                <w:sz w:val="20"/>
              </w:rPr>
              <w:t>poor</w:t>
            </w:r>
          </w:p>
          <w:p w14:paraId="28770CCA" w14:textId="77777777" w:rsidR="00BF4AEC" w:rsidRDefault="00000000">
            <w:pPr>
              <w:pStyle w:val="TableParagraph"/>
              <w:spacing w:before="121"/>
              <w:ind w:left="112" w:right="98"/>
              <w:rPr>
                <w:sz w:val="20"/>
              </w:rPr>
            </w:pPr>
            <w:r>
              <w:rPr>
                <w:spacing w:val="-10"/>
                <w:sz w:val="20"/>
              </w:rPr>
              <w:t>%</w:t>
            </w:r>
          </w:p>
        </w:tc>
        <w:tc>
          <w:tcPr>
            <w:tcW w:w="1134" w:type="dxa"/>
          </w:tcPr>
          <w:p w14:paraId="7A32651D" w14:textId="77777777" w:rsidR="00BF4AEC" w:rsidRDefault="00000000">
            <w:pPr>
              <w:pStyle w:val="TableParagraph"/>
              <w:spacing w:before="17" w:line="256" w:lineRule="auto"/>
              <w:ind w:left="112" w:right="97" w:hanging="1"/>
              <w:rPr>
                <w:i/>
                <w:sz w:val="20"/>
              </w:rPr>
            </w:pPr>
            <w:r>
              <w:rPr>
                <w:i/>
                <w:spacing w:val="-4"/>
                <w:sz w:val="20"/>
              </w:rPr>
              <w:t xml:space="preserve">Not </w:t>
            </w:r>
            <w:r>
              <w:rPr>
                <w:i/>
                <w:spacing w:val="-2"/>
                <w:sz w:val="20"/>
              </w:rPr>
              <w:t xml:space="preserve">relevant/ Don’t </w:t>
            </w:r>
            <w:proofErr w:type="gramStart"/>
            <w:r>
              <w:rPr>
                <w:i/>
                <w:spacing w:val="-4"/>
                <w:sz w:val="20"/>
              </w:rPr>
              <w:t>know</w:t>
            </w:r>
            <w:proofErr w:type="gramEnd"/>
          </w:p>
          <w:p w14:paraId="7A5E1187" w14:textId="77777777" w:rsidR="00BF4AEC" w:rsidRDefault="00000000">
            <w:pPr>
              <w:pStyle w:val="TableParagraph"/>
              <w:spacing w:before="118"/>
              <w:ind w:left="13"/>
              <w:rPr>
                <w:i/>
                <w:sz w:val="20"/>
              </w:rPr>
            </w:pPr>
            <w:r>
              <w:rPr>
                <w:i/>
                <w:spacing w:val="-10"/>
                <w:sz w:val="20"/>
              </w:rPr>
              <w:t>%</w:t>
            </w:r>
          </w:p>
        </w:tc>
        <w:tc>
          <w:tcPr>
            <w:tcW w:w="820" w:type="dxa"/>
          </w:tcPr>
          <w:p w14:paraId="05D35BF6" w14:textId="77777777" w:rsidR="00BF4AEC" w:rsidRDefault="00BF4AEC">
            <w:pPr>
              <w:pStyle w:val="TableParagraph"/>
              <w:jc w:val="left"/>
              <w:rPr>
                <w:b/>
                <w:sz w:val="20"/>
              </w:rPr>
            </w:pPr>
          </w:p>
          <w:p w14:paraId="187B9FD8" w14:textId="77777777" w:rsidR="00BF4AEC" w:rsidRDefault="00BF4AEC">
            <w:pPr>
              <w:pStyle w:val="TableParagraph"/>
              <w:jc w:val="left"/>
              <w:rPr>
                <w:b/>
                <w:sz w:val="20"/>
              </w:rPr>
            </w:pPr>
          </w:p>
          <w:p w14:paraId="59AFF324" w14:textId="77777777" w:rsidR="00BF4AEC" w:rsidRDefault="00BF4AEC">
            <w:pPr>
              <w:pStyle w:val="TableParagraph"/>
              <w:jc w:val="left"/>
              <w:rPr>
                <w:b/>
                <w:sz w:val="20"/>
              </w:rPr>
            </w:pPr>
          </w:p>
          <w:p w14:paraId="4E0F8578" w14:textId="77777777" w:rsidR="00BF4AEC" w:rsidRDefault="00BF4AEC">
            <w:pPr>
              <w:pStyle w:val="TableParagraph"/>
              <w:spacing w:before="203"/>
              <w:jc w:val="left"/>
              <w:rPr>
                <w:b/>
                <w:sz w:val="20"/>
              </w:rPr>
            </w:pPr>
          </w:p>
          <w:p w14:paraId="44801AD2" w14:textId="77777777" w:rsidR="00BF4AEC" w:rsidRDefault="00000000">
            <w:pPr>
              <w:pStyle w:val="TableParagraph"/>
              <w:spacing w:before="1"/>
              <w:ind w:left="11"/>
              <w:rPr>
                <w:i/>
                <w:sz w:val="20"/>
              </w:rPr>
            </w:pPr>
            <w:r>
              <w:rPr>
                <w:i/>
                <w:spacing w:val="-4"/>
                <w:sz w:val="20"/>
              </w:rPr>
              <w:t>Base</w:t>
            </w:r>
          </w:p>
        </w:tc>
      </w:tr>
      <w:tr w:rsidR="00BF4AEC" w14:paraId="46B1071F" w14:textId="77777777">
        <w:trPr>
          <w:trHeight w:val="1420"/>
        </w:trPr>
        <w:tc>
          <w:tcPr>
            <w:tcW w:w="1980" w:type="dxa"/>
          </w:tcPr>
          <w:p w14:paraId="4E018FF9" w14:textId="77777777" w:rsidR="00BF4AEC" w:rsidRDefault="00000000">
            <w:pPr>
              <w:pStyle w:val="TableParagraph"/>
              <w:spacing w:before="15" w:line="256" w:lineRule="auto"/>
              <w:ind w:left="107" w:right="127"/>
              <w:jc w:val="left"/>
              <w:rPr>
                <w:sz w:val="20"/>
              </w:rPr>
            </w:pPr>
            <w:r>
              <w:rPr>
                <w:spacing w:val="-2"/>
                <w:sz w:val="20"/>
              </w:rPr>
              <w:t xml:space="preserve">Being </w:t>
            </w:r>
            <w:r>
              <w:rPr>
                <w:sz w:val="20"/>
              </w:rPr>
              <w:t>experienced</w:t>
            </w:r>
            <w:r>
              <w:rPr>
                <w:spacing w:val="-18"/>
                <w:sz w:val="20"/>
              </w:rPr>
              <w:t xml:space="preserve"> </w:t>
            </w:r>
            <w:r>
              <w:rPr>
                <w:sz w:val="20"/>
              </w:rPr>
              <w:t xml:space="preserve">in the types of issues being </w:t>
            </w:r>
            <w:r>
              <w:rPr>
                <w:spacing w:val="-2"/>
                <w:sz w:val="20"/>
              </w:rPr>
              <w:t>addressed</w:t>
            </w:r>
          </w:p>
        </w:tc>
        <w:tc>
          <w:tcPr>
            <w:tcW w:w="1004" w:type="dxa"/>
          </w:tcPr>
          <w:p w14:paraId="2CFD2458" w14:textId="77777777" w:rsidR="00BF4AEC" w:rsidRDefault="00BF4AEC">
            <w:pPr>
              <w:pStyle w:val="TableParagraph"/>
              <w:jc w:val="left"/>
              <w:rPr>
                <w:b/>
                <w:sz w:val="20"/>
              </w:rPr>
            </w:pPr>
          </w:p>
          <w:p w14:paraId="0667FD98" w14:textId="77777777" w:rsidR="00BF4AEC" w:rsidRDefault="00BF4AEC">
            <w:pPr>
              <w:pStyle w:val="TableParagraph"/>
              <w:spacing w:before="49"/>
              <w:jc w:val="left"/>
              <w:rPr>
                <w:b/>
                <w:sz w:val="20"/>
              </w:rPr>
            </w:pPr>
          </w:p>
          <w:p w14:paraId="5E78577B" w14:textId="77777777" w:rsidR="00BF4AEC" w:rsidRDefault="00000000">
            <w:pPr>
              <w:pStyle w:val="TableParagraph"/>
              <w:spacing w:before="1"/>
              <w:ind w:left="11" w:right="3"/>
              <w:rPr>
                <w:sz w:val="20"/>
              </w:rPr>
            </w:pPr>
            <w:r>
              <w:rPr>
                <w:spacing w:val="-5"/>
                <w:sz w:val="20"/>
              </w:rPr>
              <w:t>88</w:t>
            </w:r>
          </w:p>
        </w:tc>
        <w:tc>
          <w:tcPr>
            <w:tcW w:w="1190" w:type="dxa"/>
          </w:tcPr>
          <w:p w14:paraId="49C0EA6A" w14:textId="77777777" w:rsidR="00BF4AEC" w:rsidRDefault="00BF4AEC">
            <w:pPr>
              <w:pStyle w:val="TableParagraph"/>
              <w:jc w:val="left"/>
              <w:rPr>
                <w:b/>
                <w:sz w:val="20"/>
              </w:rPr>
            </w:pPr>
          </w:p>
          <w:p w14:paraId="08EDD175" w14:textId="77777777" w:rsidR="00BF4AEC" w:rsidRDefault="00BF4AEC">
            <w:pPr>
              <w:pStyle w:val="TableParagraph"/>
              <w:spacing w:before="49"/>
              <w:jc w:val="left"/>
              <w:rPr>
                <w:b/>
                <w:sz w:val="20"/>
              </w:rPr>
            </w:pPr>
          </w:p>
          <w:p w14:paraId="26892D07" w14:textId="77777777" w:rsidR="00BF4AEC" w:rsidRDefault="00000000">
            <w:pPr>
              <w:pStyle w:val="TableParagraph"/>
              <w:spacing w:before="1"/>
              <w:ind w:left="109" w:right="98"/>
              <w:rPr>
                <w:sz w:val="20"/>
              </w:rPr>
            </w:pPr>
            <w:r>
              <w:rPr>
                <w:spacing w:val="-10"/>
                <w:sz w:val="20"/>
              </w:rPr>
              <w:t>6</w:t>
            </w:r>
          </w:p>
        </w:tc>
        <w:tc>
          <w:tcPr>
            <w:tcW w:w="1191" w:type="dxa"/>
          </w:tcPr>
          <w:p w14:paraId="77912FDE" w14:textId="77777777" w:rsidR="00BF4AEC" w:rsidRDefault="00BF4AEC">
            <w:pPr>
              <w:pStyle w:val="TableParagraph"/>
              <w:jc w:val="left"/>
              <w:rPr>
                <w:b/>
                <w:sz w:val="20"/>
              </w:rPr>
            </w:pPr>
          </w:p>
          <w:p w14:paraId="17E65F0C" w14:textId="77777777" w:rsidR="00BF4AEC" w:rsidRDefault="00BF4AEC">
            <w:pPr>
              <w:pStyle w:val="TableParagraph"/>
              <w:spacing w:before="49"/>
              <w:jc w:val="left"/>
              <w:rPr>
                <w:b/>
                <w:sz w:val="20"/>
              </w:rPr>
            </w:pPr>
          </w:p>
          <w:p w14:paraId="7BD90B86" w14:textId="77777777" w:rsidR="00BF4AEC" w:rsidRDefault="00000000">
            <w:pPr>
              <w:pStyle w:val="TableParagraph"/>
              <w:spacing w:before="1"/>
              <w:ind w:left="13" w:right="2"/>
              <w:rPr>
                <w:sz w:val="20"/>
              </w:rPr>
            </w:pPr>
            <w:r>
              <w:rPr>
                <w:spacing w:val="-10"/>
                <w:sz w:val="20"/>
              </w:rPr>
              <w:t>1</w:t>
            </w:r>
          </w:p>
        </w:tc>
        <w:tc>
          <w:tcPr>
            <w:tcW w:w="1190" w:type="dxa"/>
          </w:tcPr>
          <w:p w14:paraId="509C0E69" w14:textId="77777777" w:rsidR="00BF4AEC" w:rsidRDefault="00BF4AEC">
            <w:pPr>
              <w:pStyle w:val="TableParagraph"/>
              <w:jc w:val="left"/>
              <w:rPr>
                <w:b/>
                <w:sz w:val="20"/>
              </w:rPr>
            </w:pPr>
          </w:p>
          <w:p w14:paraId="0DE1C05E" w14:textId="77777777" w:rsidR="00BF4AEC" w:rsidRDefault="00BF4AEC">
            <w:pPr>
              <w:pStyle w:val="TableParagraph"/>
              <w:spacing w:before="49"/>
              <w:jc w:val="left"/>
              <w:rPr>
                <w:b/>
                <w:sz w:val="20"/>
              </w:rPr>
            </w:pPr>
          </w:p>
          <w:p w14:paraId="289D910B" w14:textId="77777777" w:rsidR="00BF4AEC" w:rsidRDefault="00000000">
            <w:pPr>
              <w:pStyle w:val="TableParagraph"/>
              <w:spacing w:before="1"/>
              <w:ind w:left="112" w:right="98"/>
              <w:rPr>
                <w:sz w:val="20"/>
              </w:rPr>
            </w:pPr>
            <w:r>
              <w:rPr>
                <w:spacing w:val="-10"/>
                <w:sz w:val="20"/>
              </w:rPr>
              <w:t>1</w:t>
            </w:r>
          </w:p>
        </w:tc>
        <w:tc>
          <w:tcPr>
            <w:tcW w:w="1134" w:type="dxa"/>
          </w:tcPr>
          <w:p w14:paraId="3FD223FE" w14:textId="77777777" w:rsidR="00BF4AEC" w:rsidRDefault="00BF4AEC">
            <w:pPr>
              <w:pStyle w:val="TableParagraph"/>
              <w:jc w:val="left"/>
              <w:rPr>
                <w:b/>
                <w:sz w:val="20"/>
              </w:rPr>
            </w:pPr>
          </w:p>
          <w:p w14:paraId="7BBBAEAC" w14:textId="77777777" w:rsidR="00BF4AEC" w:rsidRDefault="00BF4AEC">
            <w:pPr>
              <w:pStyle w:val="TableParagraph"/>
              <w:spacing w:before="49"/>
              <w:jc w:val="left"/>
              <w:rPr>
                <w:b/>
                <w:sz w:val="20"/>
              </w:rPr>
            </w:pPr>
          </w:p>
          <w:p w14:paraId="6A28EFCC" w14:textId="77777777" w:rsidR="00BF4AEC" w:rsidRDefault="00000000">
            <w:pPr>
              <w:pStyle w:val="TableParagraph"/>
              <w:spacing w:before="1"/>
              <w:ind w:left="13" w:right="1"/>
              <w:rPr>
                <w:i/>
                <w:sz w:val="20"/>
              </w:rPr>
            </w:pPr>
            <w:r>
              <w:rPr>
                <w:i/>
                <w:spacing w:val="-10"/>
                <w:sz w:val="20"/>
              </w:rPr>
              <w:t>4</w:t>
            </w:r>
          </w:p>
        </w:tc>
        <w:tc>
          <w:tcPr>
            <w:tcW w:w="820" w:type="dxa"/>
          </w:tcPr>
          <w:p w14:paraId="3F8453EE" w14:textId="77777777" w:rsidR="00BF4AEC" w:rsidRDefault="00BF4AEC">
            <w:pPr>
              <w:pStyle w:val="TableParagraph"/>
              <w:jc w:val="left"/>
              <w:rPr>
                <w:b/>
                <w:sz w:val="20"/>
              </w:rPr>
            </w:pPr>
          </w:p>
          <w:p w14:paraId="52949DBD" w14:textId="77777777" w:rsidR="00BF4AEC" w:rsidRDefault="00BF4AEC">
            <w:pPr>
              <w:pStyle w:val="TableParagraph"/>
              <w:spacing w:before="49"/>
              <w:jc w:val="left"/>
              <w:rPr>
                <w:b/>
                <w:sz w:val="20"/>
              </w:rPr>
            </w:pPr>
          </w:p>
          <w:p w14:paraId="2A74320E" w14:textId="77777777" w:rsidR="00BF4AEC" w:rsidRDefault="00000000">
            <w:pPr>
              <w:pStyle w:val="TableParagraph"/>
              <w:spacing w:before="1"/>
              <w:ind w:left="11"/>
              <w:rPr>
                <w:i/>
                <w:sz w:val="20"/>
              </w:rPr>
            </w:pPr>
            <w:r>
              <w:rPr>
                <w:i/>
                <w:spacing w:val="-5"/>
                <w:sz w:val="20"/>
              </w:rPr>
              <w:t>154</w:t>
            </w:r>
          </w:p>
        </w:tc>
      </w:tr>
      <w:tr w:rsidR="00BF4AEC" w14:paraId="15323023" w14:textId="77777777">
        <w:trPr>
          <w:trHeight w:val="899"/>
        </w:trPr>
        <w:tc>
          <w:tcPr>
            <w:tcW w:w="1980" w:type="dxa"/>
          </w:tcPr>
          <w:p w14:paraId="106B0768" w14:textId="77777777" w:rsidR="00BF4AEC" w:rsidRDefault="00000000">
            <w:pPr>
              <w:pStyle w:val="TableParagraph"/>
              <w:spacing w:before="15" w:line="256" w:lineRule="auto"/>
              <w:ind w:left="107"/>
              <w:jc w:val="left"/>
              <w:rPr>
                <w:sz w:val="20"/>
              </w:rPr>
            </w:pPr>
            <w:r>
              <w:rPr>
                <w:sz w:val="20"/>
              </w:rPr>
              <w:t>Knowledge</w:t>
            </w:r>
            <w:r>
              <w:rPr>
                <w:spacing w:val="-18"/>
                <w:sz w:val="20"/>
              </w:rPr>
              <w:t xml:space="preserve"> </w:t>
            </w:r>
            <w:r>
              <w:rPr>
                <w:sz w:val="20"/>
              </w:rPr>
              <w:t>of</w:t>
            </w:r>
            <w:r>
              <w:rPr>
                <w:spacing w:val="-18"/>
                <w:sz w:val="20"/>
              </w:rPr>
              <w:t xml:space="preserve"> </w:t>
            </w:r>
            <w:r>
              <w:rPr>
                <w:sz w:val="20"/>
              </w:rPr>
              <w:t xml:space="preserve">the specific subject </w:t>
            </w:r>
            <w:r>
              <w:rPr>
                <w:spacing w:val="-4"/>
                <w:sz w:val="20"/>
              </w:rPr>
              <w:t>area</w:t>
            </w:r>
          </w:p>
        </w:tc>
        <w:tc>
          <w:tcPr>
            <w:tcW w:w="1004" w:type="dxa"/>
          </w:tcPr>
          <w:p w14:paraId="7507DDC5" w14:textId="77777777" w:rsidR="00BF4AEC" w:rsidRDefault="00BF4AEC">
            <w:pPr>
              <w:pStyle w:val="TableParagraph"/>
              <w:spacing w:before="32"/>
              <w:jc w:val="left"/>
              <w:rPr>
                <w:b/>
                <w:sz w:val="20"/>
              </w:rPr>
            </w:pPr>
          </w:p>
          <w:p w14:paraId="49D3C939" w14:textId="77777777" w:rsidR="00BF4AEC" w:rsidRDefault="00000000">
            <w:pPr>
              <w:pStyle w:val="TableParagraph"/>
              <w:ind w:left="11" w:right="3"/>
              <w:rPr>
                <w:sz w:val="20"/>
              </w:rPr>
            </w:pPr>
            <w:r>
              <w:rPr>
                <w:spacing w:val="-5"/>
                <w:sz w:val="20"/>
              </w:rPr>
              <w:t>86</w:t>
            </w:r>
          </w:p>
        </w:tc>
        <w:tc>
          <w:tcPr>
            <w:tcW w:w="1190" w:type="dxa"/>
          </w:tcPr>
          <w:p w14:paraId="5CDB76E2" w14:textId="77777777" w:rsidR="00BF4AEC" w:rsidRDefault="00BF4AEC">
            <w:pPr>
              <w:pStyle w:val="TableParagraph"/>
              <w:spacing w:before="32"/>
              <w:jc w:val="left"/>
              <w:rPr>
                <w:b/>
                <w:sz w:val="20"/>
              </w:rPr>
            </w:pPr>
          </w:p>
          <w:p w14:paraId="6A6C9A82" w14:textId="77777777" w:rsidR="00BF4AEC" w:rsidRDefault="00000000">
            <w:pPr>
              <w:pStyle w:val="TableParagraph"/>
              <w:ind w:left="109" w:right="98"/>
              <w:rPr>
                <w:sz w:val="20"/>
              </w:rPr>
            </w:pPr>
            <w:r>
              <w:rPr>
                <w:spacing w:val="-10"/>
                <w:sz w:val="20"/>
              </w:rPr>
              <w:t>7</w:t>
            </w:r>
          </w:p>
        </w:tc>
        <w:tc>
          <w:tcPr>
            <w:tcW w:w="1191" w:type="dxa"/>
          </w:tcPr>
          <w:p w14:paraId="63706855" w14:textId="77777777" w:rsidR="00BF4AEC" w:rsidRDefault="00BF4AEC">
            <w:pPr>
              <w:pStyle w:val="TableParagraph"/>
              <w:spacing w:before="32"/>
              <w:jc w:val="left"/>
              <w:rPr>
                <w:b/>
                <w:sz w:val="20"/>
              </w:rPr>
            </w:pPr>
          </w:p>
          <w:p w14:paraId="6A5F6F6D" w14:textId="77777777" w:rsidR="00BF4AEC" w:rsidRDefault="00000000">
            <w:pPr>
              <w:pStyle w:val="TableParagraph"/>
              <w:ind w:left="13" w:right="2"/>
              <w:rPr>
                <w:sz w:val="20"/>
              </w:rPr>
            </w:pPr>
            <w:r>
              <w:rPr>
                <w:spacing w:val="-10"/>
                <w:sz w:val="20"/>
              </w:rPr>
              <w:t>3</w:t>
            </w:r>
          </w:p>
        </w:tc>
        <w:tc>
          <w:tcPr>
            <w:tcW w:w="1190" w:type="dxa"/>
          </w:tcPr>
          <w:p w14:paraId="6A428DAC" w14:textId="77777777" w:rsidR="00BF4AEC" w:rsidRDefault="00BF4AEC">
            <w:pPr>
              <w:pStyle w:val="TableParagraph"/>
              <w:spacing w:before="32"/>
              <w:jc w:val="left"/>
              <w:rPr>
                <w:b/>
                <w:sz w:val="20"/>
              </w:rPr>
            </w:pPr>
          </w:p>
          <w:p w14:paraId="164200F7" w14:textId="77777777" w:rsidR="00BF4AEC" w:rsidRDefault="00000000">
            <w:pPr>
              <w:pStyle w:val="TableParagraph"/>
              <w:ind w:left="112" w:right="98"/>
              <w:rPr>
                <w:sz w:val="20"/>
              </w:rPr>
            </w:pPr>
            <w:r>
              <w:rPr>
                <w:spacing w:val="-10"/>
                <w:sz w:val="20"/>
              </w:rPr>
              <w:t>1</w:t>
            </w:r>
          </w:p>
        </w:tc>
        <w:tc>
          <w:tcPr>
            <w:tcW w:w="1134" w:type="dxa"/>
          </w:tcPr>
          <w:p w14:paraId="7D2BB268" w14:textId="77777777" w:rsidR="00BF4AEC" w:rsidRDefault="00BF4AEC">
            <w:pPr>
              <w:pStyle w:val="TableParagraph"/>
              <w:spacing w:before="32"/>
              <w:jc w:val="left"/>
              <w:rPr>
                <w:b/>
                <w:sz w:val="20"/>
              </w:rPr>
            </w:pPr>
          </w:p>
          <w:p w14:paraId="10684635" w14:textId="77777777" w:rsidR="00BF4AEC" w:rsidRDefault="00000000">
            <w:pPr>
              <w:pStyle w:val="TableParagraph"/>
              <w:ind w:left="13" w:right="1"/>
              <w:rPr>
                <w:i/>
                <w:sz w:val="20"/>
              </w:rPr>
            </w:pPr>
            <w:r>
              <w:rPr>
                <w:i/>
                <w:spacing w:val="-10"/>
                <w:sz w:val="20"/>
              </w:rPr>
              <w:t>3</w:t>
            </w:r>
          </w:p>
        </w:tc>
        <w:tc>
          <w:tcPr>
            <w:tcW w:w="820" w:type="dxa"/>
          </w:tcPr>
          <w:p w14:paraId="0B5A0DA3" w14:textId="77777777" w:rsidR="00BF4AEC" w:rsidRDefault="00BF4AEC">
            <w:pPr>
              <w:pStyle w:val="TableParagraph"/>
              <w:spacing w:before="32"/>
              <w:jc w:val="left"/>
              <w:rPr>
                <w:b/>
                <w:sz w:val="20"/>
              </w:rPr>
            </w:pPr>
          </w:p>
          <w:p w14:paraId="18C9EA67" w14:textId="77777777" w:rsidR="00BF4AEC" w:rsidRDefault="00000000">
            <w:pPr>
              <w:pStyle w:val="TableParagraph"/>
              <w:ind w:left="11"/>
              <w:rPr>
                <w:i/>
                <w:sz w:val="20"/>
              </w:rPr>
            </w:pPr>
            <w:r>
              <w:rPr>
                <w:i/>
                <w:spacing w:val="-5"/>
                <w:sz w:val="20"/>
              </w:rPr>
              <w:t>154</w:t>
            </w:r>
          </w:p>
        </w:tc>
      </w:tr>
      <w:tr w:rsidR="00BF4AEC" w14:paraId="62B63ACC" w14:textId="77777777">
        <w:trPr>
          <w:trHeight w:val="1160"/>
        </w:trPr>
        <w:tc>
          <w:tcPr>
            <w:tcW w:w="1980" w:type="dxa"/>
          </w:tcPr>
          <w:p w14:paraId="416D6377" w14:textId="77777777" w:rsidR="00BF4AEC" w:rsidRDefault="00000000">
            <w:pPr>
              <w:pStyle w:val="TableParagraph"/>
              <w:spacing w:before="15" w:line="256" w:lineRule="auto"/>
              <w:ind w:left="107" w:right="127"/>
              <w:jc w:val="left"/>
              <w:rPr>
                <w:sz w:val="20"/>
              </w:rPr>
            </w:pPr>
            <w:r>
              <w:rPr>
                <w:spacing w:val="-2"/>
                <w:sz w:val="20"/>
              </w:rPr>
              <w:t xml:space="preserve">Relevant </w:t>
            </w:r>
            <w:r>
              <w:rPr>
                <w:sz w:val="20"/>
              </w:rPr>
              <w:t>knowledge of your</w:t>
            </w:r>
            <w:r>
              <w:rPr>
                <w:spacing w:val="-18"/>
                <w:sz w:val="20"/>
              </w:rPr>
              <w:t xml:space="preserve"> </w:t>
            </w:r>
            <w:r>
              <w:rPr>
                <w:sz w:val="20"/>
              </w:rPr>
              <w:t xml:space="preserve">industry/ </w:t>
            </w:r>
            <w:r>
              <w:rPr>
                <w:spacing w:val="-2"/>
                <w:sz w:val="20"/>
              </w:rPr>
              <w:t>sector</w:t>
            </w:r>
          </w:p>
        </w:tc>
        <w:tc>
          <w:tcPr>
            <w:tcW w:w="1004" w:type="dxa"/>
          </w:tcPr>
          <w:p w14:paraId="1C8DA147" w14:textId="77777777" w:rsidR="00BF4AEC" w:rsidRDefault="00BF4AEC">
            <w:pPr>
              <w:pStyle w:val="TableParagraph"/>
              <w:spacing w:before="162"/>
              <w:jc w:val="left"/>
              <w:rPr>
                <w:b/>
                <w:sz w:val="20"/>
              </w:rPr>
            </w:pPr>
          </w:p>
          <w:p w14:paraId="0070DA7E" w14:textId="77777777" w:rsidR="00BF4AEC" w:rsidRDefault="00000000">
            <w:pPr>
              <w:pStyle w:val="TableParagraph"/>
              <w:ind w:left="11" w:right="3"/>
              <w:rPr>
                <w:sz w:val="20"/>
              </w:rPr>
            </w:pPr>
            <w:r>
              <w:rPr>
                <w:spacing w:val="-5"/>
                <w:sz w:val="20"/>
              </w:rPr>
              <w:t>55</w:t>
            </w:r>
          </w:p>
        </w:tc>
        <w:tc>
          <w:tcPr>
            <w:tcW w:w="1190" w:type="dxa"/>
          </w:tcPr>
          <w:p w14:paraId="047AC202" w14:textId="77777777" w:rsidR="00BF4AEC" w:rsidRDefault="00BF4AEC">
            <w:pPr>
              <w:pStyle w:val="TableParagraph"/>
              <w:spacing w:before="162"/>
              <w:jc w:val="left"/>
              <w:rPr>
                <w:b/>
                <w:sz w:val="20"/>
              </w:rPr>
            </w:pPr>
          </w:p>
          <w:p w14:paraId="74717CF9" w14:textId="77777777" w:rsidR="00BF4AEC" w:rsidRDefault="00000000">
            <w:pPr>
              <w:pStyle w:val="TableParagraph"/>
              <w:ind w:left="109" w:right="98"/>
              <w:rPr>
                <w:sz w:val="20"/>
              </w:rPr>
            </w:pPr>
            <w:r>
              <w:rPr>
                <w:spacing w:val="-5"/>
                <w:sz w:val="20"/>
              </w:rPr>
              <w:t>27</w:t>
            </w:r>
          </w:p>
        </w:tc>
        <w:tc>
          <w:tcPr>
            <w:tcW w:w="1191" w:type="dxa"/>
          </w:tcPr>
          <w:p w14:paraId="40D45546" w14:textId="77777777" w:rsidR="00BF4AEC" w:rsidRDefault="00BF4AEC">
            <w:pPr>
              <w:pStyle w:val="TableParagraph"/>
              <w:spacing w:before="162"/>
              <w:jc w:val="left"/>
              <w:rPr>
                <w:b/>
                <w:sz w:val="20"/>
              </w:rPr>
            </w:pPr>
          </w:p>
          <w:p w14:paraId="2CD83FEA" w14:textId="77777777" w:rsidR="00BF4AEC" w:rsidRDefault="00000000">
            <w:pPr>
              <w:pStyle w:val="TableParagraph"/>
              <w:ind w:left="13" w:right="2"/>
              <w:rPr>
                <w:sz w:val="20"/>
              </w:rPr>
            </w:pPr>
            <w:r>
              <w:rPr>
                <w:spacing w:val="-10"/>
                <w:sz w:val="20"/>
              </w:rPr>
              <w:t>1</w:t>
            </w:r>
          </w:p>
        </w:tc>
        <w:tc>
          <w:tcPr>
            <w:tcW w:w="1190" w:type="dxa"/>
          </w:tcPr>
          <w:p w14:paraId="7F18B38B" w14:textId="77777777" w:rsidR="00BF4AEC" w:rsidRDefault="00BF4AEC">
            <w:pPr>
              <w:pStyle w:val="TableParagraph"/>
              <w:spacing w:before="162"/>
              <w:jc w:val="left"/>
              <w:rPr>
                <w:b/>
                <w:sz w:val="20"/>
              </w:rPr>
            </w:pPr>
          </w:p>
          <w:p w14:paraId="71ACDCE5" w14:textId="77777777" w:rsidR="00BF4AEC" w:rsidRDefault="00000000">
            <w:pPr>
              <w:pStyle w:val="TableParagraph"/>
              <w:ind w:left="112" w:right="98"/>
              <w:rPr>
                <w:sz w:val="20"/>
              </w:rPr>
            </w:pPr>
            <w:r>
              <w:rPr>
                <w:spacing w:val="-10"/>
                <w:sz w:val="20"/>
              </w:rPr>
              <w:t>1</w:t>
            </w:r>
          </w:p>
        </w:tc>
        <w:tc>
          <w:tcPr>
            <w:tcW w:w="1134" w:type="dxa"/>
          </w:tcPr>
          <w:p w14:paraId="0FA331B5" w14:textId="77777777" w:rsidR="00BF4AEC" w:rsidRDefault="00BF4AEC">
            <w:pPr>
              <w:pStyle w:val="TableParagraph"/>
              <w:spacing w:before="162"/>
              <w:jc w:val="left"/>
              <w:rPr>
                <w:b/>
                <w:sz w:val="20"/>
              </w:rPr>
            </w:pPr>
          </w:p>
          <w:p w14:paraId="02B6B19E" w14:textId="77777777" w:rsidR="00BF4AEC" w:rsidRDefault="00000000">
            <w:pPr>
              <w:pStyle w:val="TableParagraph"/>
              <w:ind w:left="13" w:right="2"/>
              <w:rPr>
                <w:i/>
                <w:sz w:val="20"/>
              </w:rPr>
            </w:pPr>
            <w:r>
              <w:rPr>
                <w:i/>
                <w:spacing w:val="-5"/>
                <w:sz w:val="20"/>
              </w:rPr>
              <w:t>17</w:t>
            </w:r>
          </w:p>
        </w:tc>
        <w:tc>
          <w:tcPr>
            <w:tcW w:w="820" w:type="dxa"/>
          </w:tcPr>
          <w:p w14:paraId="35C8AB1A" w14:textId="77777777" w:rsidR="00BF4AEC" w:rsidRDefault="00BF4AEC">
            <w:pPr>
              <w:pStyle w:val="TableParagraph"/>
              <w:spacing w:before="162"/>
              <w:jc w:val="left"/>
              <w:rPr>
                <w:b/>
                <w:sz w:val="20"/>
              </w:rPr>
            </w:pPr>
          </w:p>
          <w:p w14:paraId="6E58E0D5" w14:textId="77777777" w:rsidR="00BF4AEC" w:rsidRDefault="00000000">
            <w:pPr>
              <w:pStyle w:val="TableParagraph"/>
              <w:ind w:left="11"/>
              <w:rPr>
                <w:i/>
                <w:sz w:val="20"/>
              </w:rPr>
            </w:pPr>
            <w:r>
              <w:rPr>
                <w:i/>
                <w:spacing w:val="-5"/>
                <w:sz w:val="20"/>
              </w:rPr>
              <w:t>154</w:t>
            </w:r>
          </w:p>
        </w:tc>
      </w:tr>
      <w:tr w:rsidR="00BF4AEC" w14:paraId="49441458" w14:textId="77777777">
        <w:trPr>
          <w:trHeight w:val="1160"/>
        </w:trPr>
        <w:tc>
          <w:tcPr>
            <w:tcW w:w="1980" w:type="dxa"/>
          </w:tcPr>
          <w:p w14:paraId="03FA81D9" w14:textId="77777777" w:rsidR="00BF4AEC" w:rsidRDefault="00000000">
            <w:pPr>
              <w:pStyle w:val="TableParagraph"/>
              <w:spacing w:before="15" w:line="256" w:lineRule="auto"/>
              <w:ind w:left="107" w:right="127"/>
              <w:jc w:val="left"/>
              <w:rPr>
                <w:sz w:val="20"/>
              </w:rPr>
            </w:pPr>
            <w:r>
              <w:rPr>
                <w:spacing w:val="-2"/>
                <w:sz w:val="20"/>
              </w:rPr>
              <w:t xml:space="preserve">Relevant </w:t>
            </w:r>
            <w:r>
              <w:rPr>
                <w:sz w:val="20"/>
              </w:rPr>
              <w:t>knowledge of your</w:t>
            </w:r>
            <w:r>
              <w:rPr>
                <w:spacing w:val="-18"/>
                <w:sz w:val="20"/>
              </w:rPr>
              <w:t xml:space="preserve"> </w:t>
            </w:r>
            <w:r>
              <w:rPr>
                <w:sz w:val="20"/>
              </w:rPr>
              <w:t>local</w:t>
            </w:r>
            <w:r>
              <w:rPr>
                <w:spacing w:val="-18"/>
                <w:sz w:val="20"/>
              </w:rPr>
              <w:t xml:space="preserve"> </w:t>
            </w:r>
            <w:r>
              <w:rPr>
                <w:sz w:val="20"/>
              </w:rPr>
              <w:t xml:space="preserve">area/ </w:t>
            </w:r>
            <w:r>
              <w:rPr>
                <w:spacing w:val="-2"/>
                <w:sz w:val="20"/>
              </w:rPr>
              <w:t>region</w:t>
            </w:r>
          </w:p>
        </w:tc>
        <w:tc>
          <w:tcPr>
            <w:tcW w:w="1004" w:type="dxa"/>
          </w:tcPr>
          <w:p w14:paraId="3C541E3A" w14:textId="77777777" w:rsidR="00BF4AEC" w:rsidRDefault="00BF4AEC">
            <w:pPr>
              <w:pStyle w:val="TableParagraph"/>
              <w:spacing w:before="161"/>
              <w:jc w:val="left"/>
              <w:rPr>
                <w:b/>
                <w:sz w:val="20"/>
              </w:rPr>
            </w:pPr>
          </w:p>
          <w:p w14:paraId="021859FC" w14:textId="77777777" w:rsidR="00BF4AEC" w:rsidRDefault="00000000">
            <w:pPr>
              <w:pStyle w:val="TableParagraph"/>
              <w:ind w:left="11" w:right="3"/>
              <w:rPr>
                <w:sz w:val="20"/>
              </w:rPr>
            </w:pPr>
            <w:r>
              <w:rPr>
                <w:spacing w:val="-5"/>
                <w:sz w:val="20"/>
              </w:rPr>
              <w:t>42</w:t>
            </w:r>
          </w:p>
        </w:tc>
        <w:tc>
          <w:tcPr>
            <w:tcW w:w="1190" w:type="dxa"/>
          </w:tcPr>
          <w:p w14:paraId="7B40D3E3" w14:textId="77777777" w:rsidR="00BF4AEC" w:rsidRDefault="00BF4AEC">
            <w:pPr>
              <w:pStyle w:val="TableParagraph"/>
              <w:spacing w:before="161"/>
              <w:jc w:val="left"/>
              <w:rPr>
                <w:b/>
                <w:sz w:val="20"/>
              </w:rPr>
            </w:pPr>
          </w:p>
          <w:p w14:paraId="010DA647" w14:textId="77777777" w:rsidR="00BF4AEC" w:rsidRDefault="00000000">
            <w:pPr>
              <w:pStyle w:val="TableParagraph"/>
              <w:ind w:left="109" w:right="98"/>
              <w:rPr>
                <w:sz w:val="20"/>
              </w:rPr>
            </w:pPr>
            <w:r>
              <w:rPr>
                <w:spacing w:val="-5"/>
                <w:sz w:val="20"/>
              </w:rPr>
              <w:t>18</w:t>
            </w:r>
          </w:p>
        </w:tc>
        <w:tc>
          <w:tcPr>
            <w:tcW w:w="1191" w:type="dxa"/>
          </w:tcPr>
          <w:p w14:paraId="03B0B11D" w14:textId="77777777" w:rsidR="00BF4AEC" w:rsidRDefault="00BF4AEC">
            <w:pPr>
              <w:pStyle w:val="TableParagraph"/>
              <w:spacing w:before="161"/>
              <w:jc w:val="left"/>
              <w:rPr>
                <w:b/>
                <w:sz w:val="20"/>
              </w:rPr>
            </w:pPr>
          </w:p>
          <w:p w14:paraId="2C87454F" w14:textId="77777777" w:rsidR="00BF4AEC" w:rsidRDefault="00000000">
            <w:pPr>
              <w:pStyle w:val="TableParagraph"/>
              <w:ind w:left="13" w:right="2"/>
              <w:rPr>
                <w:sz w:val="20"/>
              </w:rPr>
            </w:pPr>
            <w:r>
              <w:rPr>
                <w:spacing w:val="-10"/>
                <w:sz w:val="20"/>
              </w:rPr>
              <w:t>3</w:t>
            </w:r>
          </w:p>
        </w:tc>
        <w:tc>
          <w:tcPr>
            <w:tcW w:w="1190" w:type="dxa"/>
          </w:tcPr>
          <w:p w14:paraId="5C7AA745" w14:textId="77777777" w:rsidR="00BF4AEC" w:rsidRDefault="00BF4AEC">
            <w:pPr>
              <w:pStyle w:val="TableParagraph"/>
              <w:spacing w:before="161"/>
              <w:jc w:val="left"/>
              <w:rPr>
                <w:b/>
                <w:sz w:val="20"/>
              </w:rPr>
            </w:pPr>
          </w:p>
          <w:p w14:paraId="686FEC20" w14:textId="77777777" w:rsidR="00BF4AEC" w:rsidRDefault="00000000">
            <w:pPr>
              <w:pStyle w:val="TableParagraph"/>
              <w:ind w:left="112" w:right="98"/>
              <w:rPr>
                <w:sz w:val="20"/>
              </w:rPr>
            </w:pPr>
            <w:r>
              <w:rPr>
                <w:spacing w:val="-10"/>
                <w:sz w:val="20"/>
              </w:rPr>
              <w:t>1</w:t>
            </w:r>
          </w:p>
        </w:tc>
        <w:tc>
          <w:tcPr>
            <w:tcW w:w="1134" w:type="dxa"/>
          </w:tcPr>
          <w:p w14:paraId="28C278EB" w14:textId="77777777" w:rsidR="00BF4AEC" w:rsidRDefault="00BF4AEC">
            <w:pPr>
              <w:pStyle w:val="TableParagraph"/>
              <w:spacing w:before="161"/>
              <w:jc w:val="left"/>
              <w:rPr>
                <w:b/>
                <w:sz w:val="20"/>
              </w:rPr>
            </w:pPr>
          </w:p>
          <w:p w14:paraId="47A59B6C" w14:textId="77777777" w:rsidR="00BF4AEC" w:rsidRDefault="00000000">
            <w:pPr>
              <w:pStyle w:val="TableParagraph"/>
              <w:ind w:left="13" w:right="2"/>
              <w:rPr>
                <w:i/>
                <w:sz w:val="20"/>
              </w:rPr>
            </w:pPr>
            <w:r>
              <w:rPr>
                <w:i/>
                <w:spacing w:val="-5"/>
                <w:sz w:val="20"/>
              </w:rPr>
              <w:t>37</w:t>
            </w:r>
          </w:p>
        </w:tc>
        <w:tc>
          <w:tcPr>
            <w:tcW w:w="820" w:type="dxa"/>
          </w:tcPr>
          <w:p w14:paraId="37486616" w14:textId="77777777" w:rsidR="00BF4AEC" w:rsidRDefault="00BF4AEC">
            <w:pPr>
              <w:pStyle w:val="TableParagraph"/>
              <w:spacing w:before="161"/>
              <w:jc w:val="left"/>
              <w:rPr>
                <w:b/>
                <w:sz w:val="20"/>
              </w:rPr>
            </w:pPr>
          </w:p>
          <w:p w14:paraId="6F812A63" w14:textId="77777777" w:rsidR="00BF4AEC" w:rsidRDefault="00000000">
            <w:pPr>
              <w:pStyle w:val="TableParagraph"/>
              <w:ind w:left="11"/>
              <w:rPr>
                <w:i/>
                <w:sz w:val="20"/>
              </w:rPr>
            </w:pPr>
            <w:r>
              <w:rPr>
                <w:i/>
                <w:spacing w:val="-5"/>
                <w:sz w:val="20"/>
              </w:rPr>
              <w:t>154</w:t>
            </w:r>
          </w:p>
        </w:tc>
      </w:tr>
    </w:tbl>
    <w:p w14:paraId="53CD61E3" w14:textId="77777777" w:rsidR="00BF4AEC" w:rsidRDefault="00000000">
      <w:pPr>
        <w:ind w:left="1079"/>
        <w:jc w:val="both"/>
        <w:rPr>
          <w:i/>
          <w:sz w:val="20"/>
        </w:rPr>
      </w:pPr>
      <w:r>
        <w:rPr>
          <w:i/>
          <w:sz w:val="20"/>
        </w:rPr>
        <w:t>Base:</w:t>
      </w:r>
      <w:r>
        <w:rPr>
          <w:i/>
          <w:spacing w:val="-8"/>
          <w:sz w:val="20"/>
        </w:rPr>
        <w:t xml:space="preserve"> </w:t>
      </w:r>
      <w:r>
        <w:rPr>
          <w:i/>
          <w:sz w:val="20"/>
        </w:rPr>
        <w:t>All</w:t>
      </w:r>
      <w:r>
        <w:rPr>
          <w:i/>
          <w:spacing w:val="-6"/>
          <w:sz w:val="20"/>
        </w:rPr>
        <w:t xml:space="preserve"> </w:t>
      </w:r>
      <w:r>
        <w:rPr>
          <w:i/>
          <w:sz w:val="20"/>
        </w:rPr>
        <w:t>Advisory</w:t>
      </w:r>
      <w:r>
        <w:rPr>
          <w:i/>
          <w:spacing w:val="-5"/>
          <w:sz w:val="20"/>
        </w:rPr>
        <w:t xml:space="preserve"> </w:t>
      </w:r>
      <w:r>
        <w:rPr>
          <w:i/>
          <w:sz w:val="20"/>
        </w:rPr>
        <w:t>Project</w:t>
      </w:r>
      <w:r>
        <w:rPr>
          <w:i/>
          <w:spacing w:val="-5"/>
          <w:sz w:val="20"/>
        </w:rPr>
        <w:t xml:space="preserve"> </w:t>
      </w:r>
      <w:r>
        <w:rPr>
          <w:i/>
          <w:sz w:val="20"/>
        </w:rPr>
        <w:t>service</w:t>
      </w:r>
      <w:r>
        <w:rPr>
          <w:i/>
          <w:spacing w:val="-5"/>
          <w:sz w:val="20"/>
        </w:rPr>
        <w:t xml:space="preserve"> </w:t>
      </w:r>
      <w:r>
        <w:rPr>
          <w:i/>
          <w:spacing w:val="-2"/>
          <w:sz w:val="20"/>
        </w:rPr>
        <w:t>users</w:t>
      </w:r>
    </w:p>
    <w:p w14:paraId="09312D37" w14:textId="77777777" w:rsidR="00BF4AEC" w:rsidRDefault="00BF4AEC">
      <w:pPr>
        <w:pStyle w:val="BodyText"/>
        <w:spacing w:before="239"/>
        <w:rPr>
          <w:i/>
        </w:rPr>
      </w:pPr>
    </w:p>
    <w:p w14:paraId="3EA05219" w14:textId="77777777" w:rsidR="00BF4AEC" w:rsidRDefault="00000000">
      <w:pPr>
        <w:pStyle w:val="BodyText"/>
        <w:ind w:left="1079" w:right="735"/>
        <w:jc w:val="both"/>
      </w:pPr>
      <w:r>
        <w:t>By comparing the importance service users assign to these attributes against the level of satisfaction recorded for each it is possible to identify potential priorities for service improvements. For instance, if one element has high importance, yet lower levels of satisfaction compared to other areas, this can be seen as a high priority for improvement.</w:t>
      </w:r>
    </w:p>
    <w:p w14:paraId="277A6EFD" w14:textId="77777777" w:rsidR="00BF4AEC" w:rsidRDefault="00000000">
      <w:pPr>
        <w:pStyle w:val="BodyText"/>
        <w:spacing w:before="120"/>
        <w:ind w:left="1079" w:right="735"/>
        <w:jc w:val="both"/>
      </w:pPr>
      <w:r>
        <w:t xml:space="preserve">Analysis of the key </w:t>
      </w:r>
      <w:proofErr w:type="spellStart"/>
      <w:r>
        <w:t>Acas</w:t>
      </w:r>
      <w:proofErr w:type="spellEnd"/>
      <w:r>
        <w:t xml:space="preserve"> adviser attributes shows a positive correlation between the perceived level of importance attached to each attribute and the rating of the adviser</w:t>
      </w:r>
      <w:r>
        <w:rPr>
          <w:spacing w:val="-9"/>
        </w:rPr>
        <w:t xml:space="preserve"> </w:t>
      </w:r>
      <w:r>
        <w:t>in</w:t>
      </w:r>
      <w:r>
        <w:rPr>
          <w:spacing w:val="-9"/>
        </w:rPr>
        <w:t xml:space="preserve"> </w:t>
      </w:r>
      <w:r>
        <w:t>each</w:t>
      </w:r>
      <w:r>
        <w:rPr>
          <w:spacing w:val="-9"/>
        </w:rPr>
        <w:t xml:space="preserve"> </w:t>
      </w:r>
      <w:r>
        <w:t>area.</w:t>
      </w:r>
      <w:r>
        <w:rPr>
          <w:spacing w:val="-9"/>
        </w:rPr>
        <w:t xml:space="preserve"> </w:t>
      </w:r>
      <w:r>
        <w:t>In</w:t>
      </w:r>
      <w:r>
        <w:rPr>
          <w:spacing w:val="-9"/>
        </w:rPr>
        <w:t xml:space="preserve"> </w:t>
      </w:r>
      <w:r>
        <w:t>other</w:t>
      </w:r>
      <w:r>
        <w:rPr>
          <w:spacing w:val="-9"/>
        </w:rPr>
        <w:t xml:space="preserve"> </w:t>
      </w:r>
      <w:r>
        <w:t>words,</w:t>
      </w:r>
      <w:r>
        <w:rPr>
          <w:spacing w:val="-9"/>
        </w:rPr>
        <w:t xml:space="preserve"> </w:t>
      </w:r>
      <w:r>
        <w:t>the</w:t>
      </w:r>
      <w:r>
        <w:rPr>
          <w:spacing w:val="-11"/>
        </w:rPr>
        <w:t xml:space="preserve"> </w:t>
      </w:r>
      <w:r>
        <w:t>more</w:t>
      </w:r>
      <w:r>
        <w:rPr>
          <w:spacing w:val="-9"/>
        </w:rPr>
        <w:t xml:space="preserve"> </w:t>
      </w:r>
      <w:r>
        <w:t>important</w:t>
      </w:r>
      <w:r>
        <w:rPr>
          <w:spacing w:val="-9"/>
        </w:rPr>
        <w:t xml:space="preserve"> </w:t>
      </w:r>
      <w:r>
        <w:t>an</w:t>
      </w:r>
      <w:r>
        <w:rPr>
          <w:spacing w:val="-9"/>
        </w:rPr>
        <w:t xml:space="preserve"> </w:t>
      </w:r>
      <w:r>
        <w:t>element</w:t>
      </w:r>
      <w:r>
        <w:rPr>
          <w:spacing w:val="-9"/>
        </w:rPr>
        <w:t xml:space="preserve"> </w:t>
      </w:r>
      <w:r>
        <w:t>of</w:t>
      </w:r>
      <w:r>
        <w:rPr>
          <w:spacing w:val="-9"/>
        </w:rPr>
        <w:t xml:space="preserve"> </w:t>
      </w:r>
      <w:r>
        <w:t>the</w:t>
      </w:r>
      <w:r>
        <w:rPr>
          <w:spacing w:val="-9"/>
        </w:rPr>
        <w:t xml:space="preserve"> </w:t>
      </w:r>
      <w:r>
        <w:t xml:space="preserve">service </w:t>
      </w:r>
      <w:proofErr w:type="gramStart"/>
      <w:r>
        <w:t>is</w:t>
      </w:r>
      <w:r>
        <w:rPr>
          <w:spacing w:val="-2"/>
        </w:rPr>
        <w:t xml:space="preserve"> </w:t>
      </w:r>
      <w:r>
        <w:t>considered</w:t>
      </w:r>
      <w:r>
        <w:rPr>
          <w:spacing w:val="-2"/>
        </w:rPr>
        <w:t xml:space="preserve"> </w:t>
      </w:r>
      <w:r>
        <w:t>to</w:t>
      </w:r>
      <w:r>
        <w:rPr>
          <w:spacing w:val="-2"/>
        </w:rPr>
        <w:t xml:space="preserve"> </w:t>
      </w:r>
      <w:r>
        <w:t>be</w:t>
      </w:r>
      <w:proofErr w:type="gramEnd"/>
      <w:r>
        <w:t>,</w:t>
      </w:r>
      <w:r>
        <w:rPr>
          <w:spacing w:val="-2"/>
        </w:rPr>
        <w:t xml:space="preserve"> </w:t>
      </w:r>
      <w:r>
        <w:t>the</w:t>
      </w:r>
      <w:r>
        <w:rPr>
          <w:spacing w:val="-2"/>
        </w:rPr>
        <w:t xml:space="preserve"> </w:t>
      </w:r>
      <w:r>
        <w:t>more</w:t>
      </w:r>
      <w:r>
        <w:rPr>
          <w:spacing w:val="-2"/>
        </w:rPr>
        <w:t xml:space="preserve"> </w:t>
      </w:r>
      <w:r>
        <w:t>likely</w:t>
      </w:r>
      <w:r>
        <w:rPr>
          <w:spacing w:val="-2"/>
        </w:rPr>
        <w:t xml:space="preserve"> </w:t>
      </w:r>
      <w:r>
        <w:t>service</w:t>
      </w:r>
      <w:r>
        <w:rPr>
          <w:spacing w:val="-2"/>
        </w:rPr>
        <w:t xml:space="preserve"> </w:t>
      </w:r>
      <w:r>
        <w:t>users</w:t>
      </w:r>
      <w:r>
        <w:rPr>
          <w:spacing w:val="-2"/>
        </w:rPr>
        <w:t xml:space="preserve"> </w:t>
      </w:r>
      <w:r>
        <w:t>are</w:t>
      </w:r>
      <w:r>
        <w:rPr>
          <w:spacing w:val="-2"/>
        </w:rPr>
        <w:t xml:space="preserve"> </w:t>
      </w:r>
      <w:r>
        <w:t>to</w:t>
      </w:r>
      <w:r>
        <w:rPr>
          <w:spacing w:val="-2"/>
        </w:rPr>
        <w:t xml:space="preserve"> </w:t>
      </w:r>
      <w:r>
        <w:t>rate</w:t>
      </w:r>
      <w:r>
        <w:rPr>
          <w:spacing w:val="-2"/>
        </w:rPr>
        <w:t xml:space="preserve"> </w:t>
      </w:r>
      <w:r>
        <w:t>the</w:t>
      </w:r>
      <w:r>
        <w:rPr>
          <w:spacing w:val="-2"/>
        </w:rPr>
        <w:t xml:space="preserve"> </w:t>
      </w:r>
      <w:r>
        <w:t>Adviser</w:t>
      </w:r>
      <w:r>
        <w:rPr>
          <w:spacing w:val="-2"/>
        </w:rPr>
        <w:t xml:space="preserve"> </w:t>
      </w:r>
      <w:r>
        <w:t>positively on it.</w:t>
      </w:r>
    </w:p>
    <w:p w14:paraId="1F009496" w14:textId="77777777" w:rsidR="00BF4AEC" w:rsidRDefault="00BF4AEC">
      <w:pPr>
        <w:pStyle w:val="BodyText"/>
      </w:pPr>
    </w:p>
    <w:p w14:paraId="74510C91" w14:textId="77777777" w:rsidR="00BF4AEC" w:rsidRDefault="00BF4AEC">
      <w:pPr>
        <w:pStyle w:val="BodyText"/>
      </w:pPr>
    </w:p>
    <w:p w14:paraId="645BFADA" w14:textId="77777777" w:rsidR="00BF4AEC" w:rsidRDefault="00BF4AEC">
      <w:pPr>
        <w:pStyle w:val="BodyText"/>
      </w:pPr>
    </w:p>
    <w:p w14:paraId="37B377DB" w14:textId="77777777" w:rsidR="00BF4AEC" w:rsidRDefault="00BF4AEC">
      <w:pPr>
        <w:pStyle w:val="BodyText"/>
      </w:pPr>
    </w:p>
    <w:p w14:paraId="7B09CD4B" w14:textId="77777777" w:rsidR="00BF4AEC" w:rsidRDefault="00BF4AEC">
      <w:pPr>
        <w:pStyle w:val="BodyText"/>
      </w:pPr>
    </w:p>
    <w:p w14:paraId="4215B40D" w14:textId="77777777" w:rsidR="00BF4AEC" w:rsidRDefault="00BF4AEC">
      <w:pPr>
        <w:pStyle w:val="BodyText"/>
      </w:pPr>
    </w:p>
    <w:p w14:paraId="55A92FA9" w14:textId="77777777" w:rsidR="00BF4AEC" w:rsidRDefault="00BF4AEC">
      <w:pPr>
        <w:pStyle w:val="BodyText"/>
      </w:pPr>
    </w:p>
    <w:p w14:paraId="56965789" w14:textId="77777777" w:rsidR="00BF4AEC" w:rsidRDefault="00000000">
      <w:pPr>
        <w:pStyle w:val="BodyText"/>
        <w:spacing w:before="95"/>
      </w:pPr>
      <w:r>
        <w:rPr>
          <w:noProof/>
        </w:rPr>
        <mc:AlternateContent>
          <mc:Choice Requires="wps">
            <w:drawing>
              <wp:anchor distT="0" distB="0" distL="0" distR="0" simplePos="0" relativeHeight="487599616" behindDoc="1" locked="0" layoutInCell="1" allowOverlap="1" wp14:anchorId="67CB1DB6" wp14:editId="763FBE9C">
                <wp:simplePos x="0" y="0"/>
                <wp:positionH relativeFrom="page">
                  <wp:posOffset>1143000</wp:posOffset>
                </wp:positionH>
                <wp:positionV relativeFrom="paragraph">
                  <wp:posOffset>230211</wp:posOffset>
                </wp:positionV>
                <wp:extent cx="1828800" cy="762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0D574" id="Graphic 245" o:spid="_x0000_s1026" style="position:absolute;margin-left:90pt;margin-top:18.15pt;width:2in;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rFwIAAL0EAAAOAAAAZHJzL2Uyb0RvYy54bWysVE1v2zAMvQ/YfxB0X5zk0AVGnWJo0WFA&#10;0RVohp0VWY6NyaJGKnHy70fJkWtspw3zQabEJ/o9fvj27txbcTJIHbhKrhZLKYzTUHfuUMlvu8cP&#10;GykoKFcrC85U8mJI3m3fv7sdfGnW0IKtDQoO4qgcfCXbEHxZFKRb0ytagDeOnQ1grwJv8VDUqAaO&#10;3ttivVzeFANg7RG0IeLTh9Eptyl+0xgdvjYNmSBsJZlbSCumdR/XYnurygMq33b6SkP9A4tedY4/&#10;OoV6UEGJI3Z/hOo7jUDQhIWGvoCm6bRJGljNavmbmtdWeZO0cHLIT2mi/xdWP59e/QtG6uSfQP8g&#10;zkgxeConT9zQFXNusI9YJi7OKYuXKYvmHITmw9VmvdksOdmafR9v1inJhSrzXX2k8NlAiqNOTxTG&#10;GtTZUm229NllE7mSsYY21TBIwTVEKbiG+7GGXoV4L5KLphhmRNorj+js4WR2kGAhSpjYZiHM9A1j&#10;3RzLmmao7Mtvn+KNmJns7M7vETb/7F+BczZzOG2BTKzZqHsyUi74cJ5tAtvVj521UT7hYX9vUZxU&#10;HI30xEzylRksdcJY/NgGe6gvLygGnpdK0s+jQiOF/eK4IeNwZQOzsc8GBnsPaQRT5pHC7vxdoRee&#10;zUoG7p1nyO2uytwWUdSEjTcdfDoGaLrYM4nbyOi64RlJAq7zHIdwvk+ot7/O9hcAAAD//wMAUEsD&#10;BBQABgAIAAAAIQBsPQXU3AAAAAkBAAAPAAAAZHJzL2Rvd25yZXYueG1sTI/BTsMwEETvSP0Haytx&#10;o04opCHEqRBSTj215cDRjZckNF6nttumf89yguPMjmbflOvJDuKCPvSOFKSLBARS40xPrYKPff2Q&#10;gwhRk9GDI1RwwwDranZX6sK4K23xsout4BIKhVbQxTgWUoamQ6vDwo1IfPty3urI0rfSeH3lcjvI&#10;xyTJpNU98YdOj/jeYXPcna2C+pSmoZbevATft5+37WZlvjdK3c+nt1cQEaf4F4ZffEaHipkO7kwm&#10;iIF1nvCWqGCZLUFw4CnL2TiwsXoGWZXy/4LqBwAA//8DAFBLAQItABQABgAIAAAAIQC2gziS/gAA&#10;AOEBAAATAAAAAAAAAAAAAAAAAAAAAABbQ29udGVudF9UeXBlc10ueG1sUEsBAi0AFAAGAAgAAAAh&#10;ADj9If/WAAAAlAEAAAsAAAAAAAAAAAAAAAAALwEAAF9yZWxzLy5yZWxzUEsBAi0AFAAGAAgAAAAh&#10;AMHn4asXAgAAvQQAAA4AAAAAAAAAAAAAAAAALgIAAGRycy9lMm9Eb2MueG1sUEsBAi0AFAAGAAgA&#10;AAAhAGw9BdTcAAAACQEAAA8AAAAAAAAAAAAAAAAAcQQAAGRycy9kb3ducmV2LnhtbFBLBQYAAAAA&#10;BAAEAPMAAAB6BQAAAAA=&#10;" path="m1828800,l,,,7620r1828800,l1828800,xe" fillcolor="black" stroked="f">
                <v:path arrowok="t"/>
                <w10:wrap type="topAndBottom" anchorx="page"/>
              </v:shape>
            </w:pict>
          </mc:Fallback>
        </mc:AlternateContent>
      </w:r>
    </w:p>
    <w:p w14:paraId="60A9073F" w14:textId="77777777" w:rsidR="00BF4AEC" w:rsidRDefault="00000000">
      <w:pPr>
        <w:spacing w:before="216"/>
        <w:ind w:left="1080"/>
        <w:rPr>
          <w:sz w:val="18"/>
        </w:rPr>
      </w:pPr>
      <w:bookmarkStart w:id="49" w:name="_bookmark20"/>
      <w:bookmarkEnd w:id="49"/>
      <w:r>
        <w:rPr>
          <w:position w:val="6"/>
          <w:sz w:val="12"/>
        </w:rPr>
        <w:t>8</w:t>
      </w:r>
      <w:r>
        <w:rPr>
          <w:spacing w:val="19"/>
          <w:position w:val="6"/>
          <w:sz w:val="12"/>
        </w:rPr>
        <w:t xml:space="preserve"> </w:t>
      </w:r>
      <w:r>
        <w:rPr>
          <w:sz w:val="18"/>
        </w:rPr>
        <w:t>N.B.</w:t>
      </w:r>
      <w:r>
        <w:rPr>
          <w:spacing w:val="-2"/>
          <w:sz w:val="18"/>
        </w:rPr>
        <w:t xml:space="preserve"> </w:t>
      </w:r>
      <w:r>
        <w:rPr>
          <w:sz w:val="18"/>
        </w:rPr>
        <w:t>No</w:t>
      </w:r>
      <w:r>
        <w:rPr>
          <w:spacing w:val="-2"/>
          <w:sz w:val="18"/>
        </w:rPr>
        <w:t xml:space="preserve"> </w:t>
      </w:r>
      <w:r>
        <w:rPr>
          <w:sz w:val="18"/>
        </w:rPr>
        <w:t>participants</w:t>
      </w:r>
      <w:r>
        <w:rPr>
          <w:spacing w:val="-2"/>
          <w:sz w:val="18"/>
        </w:rPr>
        <w:t xml:space="preserve"> </w:t>
      </w:r>
      <w:r>
        <w:rPr>
          <w:sz w:val="18"/>
        </w:rPr>
        <w:t>considered</w:t>
      </w:r>
      <w:r>
        <w:rPr>
          <w:spacing w:val="-2"/>
          <w:sz w:val="18"/>
        </w:rPr>
        <w:t xml:space="preserve"> </w:t>
      </w:r>
      <w:r>
        <w:rPr>
          <w:sz w:val="18"/>
        </w:rPr>
        <w:t>their</w:t>
      </w:r>
      <w:r>
        <w:rPr>
          <w:spacing w:val="-2"/>
          <w:sz w:val="18"/>
        </w:rPr>
        <w:t xml:space="preserve"> </w:t>
      </w:r>
      <w:r>
        <w:rPr>
          <w:sz w:val="18"/>
        </w:rPr>
        <w:t>adviser</w:t>
      </w:r>
      <w:r>
        <w:rPr>
          <w:spacing w:val="-1"/>
          <w:sz w:val="18"/>
        </w:rPr>
        <w:t xml:space="preserve"> </w:t>
      </w:r>
      <w:r>
        <w:rPr>
          <w:sz w:val="18"/>
        </w:rPr>
        <w:t>“very</w:t>
      </w:r>
      <w:r>
        <w:rPr>
          <w:spacing w:val="-3"/>
          <w:sz w:val="18"/>
        </w:rPr>
        <w:t xml:space="preserve"> </w:t>
      </w:r>
      <w:r>
        <w:rPr>
          <w:sz w:val="18"/>
        </w:rPr>
        <w:t>poor”</w:t>
      </w:r>
      <w:r>
        <w:rPr>
          <w:spacing w:val="-2"/>
          <w:sz w:val="18"/>
        </w:rPr>
        <w:t xml:space="preserve"> </w:t>
      </w:r>
      <w:r>
        <w:rPr>
          <w:sz w:val="18"/>
        </w:rPr>
        <w:t>on</w:t>
      </w:r>
      <w:r>
        <w:rPr>
          <w:spacing w:val="-2"/>
          <w:sz w:val="18"/>
        </w:rPr>
        <w:t xml:space="preserve"> </w:t>
      </w:r>
      <w:r>
        <w:rPr>
          <w:sz w:val="18"/>
        </w:rPr>
        <w:t>any</w:t>
      </w:r>
      <w:r>
        <w:rPr>
          <w:spacing w:val="-2"/>
          <w:sz w:val="18"/>
        </w:rPr>
        <w:t xml:space="preserve"> </w:t>
      </w:r>
      <w:r>
        <w:rPr>
          <w:sz w:val="18"/>
        </w:rPr>
        <w:t>of</w:t>
      </w:r>
      <w:r>
        <w:rPr>
          <w:spacing w:val="-2"/>
          <w:sz w:val="18"/>
        </w:rPr>
        <w:t xml:space="preserve"> </w:t>
      </w:r>
      <w:r>
        <w:rPr>
          <w:sz w:val="18"/>
        </w:rPr>
        <w:t>these</w:t>
      </w:r>
      <w:r>
        <w:rPr>
          <w:spacing w:val="-1"/>
          <w:sz w:val="18"/>
        </w:rPr>
        <w:t xml:space="preserve"> </w:t>
      </w:r>
      <w:r>
        <w:rPr>
          <w:spacing w:val="-2"/>
          <w:sz w:val="18"/>
        </w:rPr>
        <w:t>measures.</w:t>
      </w:r>
    </w:p>
    <w:p w14:paraId="4F87EBFB" w14:textId="77777777" w:rsidR="00BF4AEC" w:rsidRDefault="00BF4AEC">
      <w:pPr>
        <w:rPr>
          <w:sz w:val="18"/>
        </w:rPr>
        <w:sectPr w:rsidR="00BF4AEC">
          <w:pgSz w:w="11910" w:h="16840"/>
          <w:pgMar w:top="1360" w:right="1058" w:bottom="1420" w:left="720" w:header="0" w:footer="1174" w:gutter="0"/>
          <w:cols w:space="720"/>
        </w:sectPr>
      </w:pPr>
    </w:p>
    <w:p w14:paraId="2C74CBD5" w14:textId="77777777" w:rsidR="00BF4AEC" w:rsidRDefault="00000000">
      <w:pPr>
        <w:pStyle w:val="Heading3"/>
        <w:jc w:val="left"/>
      </w:pPr>
      <w:r>
        <w:rPr>
          <w:noProof/>
        </w:rPr>
        <w:lastRenderedPageBreak/>
        <mc:AlternateContent>
          <mc:Choice Requires="wpg">
            <w:drawing>
              <wp:anchor distT="0" distB="0" distL="0" distR="0" simplePos="0" relativeHeight="15740928" behindDoc="0" locked="0" layoutInCell="1" allowOverlap="1" wp14:anchorId="06804B4E" wp14:editId="02D5A0B8">
                <wp:simplePos x="0" y="0"/>
                <wp:positionH relativeFrom="page">
                  <wp:posOffset>1152144</wp:posOffset>
                </wp:positionH>
                <wp:positionV relativeFrom="paragraph">
                  <wp:posOffset>339090</wp:posOffset>
                </wp:positionV>
                <wp:extent cx="5293995" cy="3757929"/>
                <wp:effectExtent l="0" t="0" r="0" b="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3995" cy="3757929"/>
                          <a:chOff x="0" y="0"/>
                          <a:chExt cx="5293995" cy="3757929"/>
                        </a:xfrm>
                      </wpg:grpSpPr>
                      <wps:wsp>
                        <wps:cNvPr id="247" name="Graphic 247"/>
                        <wps:cNvSpPr/>
                        <wps:spPr>
                          <a:xfrm>
                            <a:off x="745236" y="1141475"/>
                            <a:ext cx="4105910" cy="1752600"/>
                          </a:xfrm>
                          <a:custGeom>
                            <a:avLst/>
                            <a:gdLst/>
                            <a:ahLst/>
                            <a:cxnLst/>
                            <a:rect l="l" t="t" r="r" b="b"/>
                            <a:pathLst>
                              <a:path w="4105910" h="1752600">
                                <a:moveTo>
                                  <a:pt x="0" y="1752600"/>
                                </a:moveTo>
                                <a:lnTo>
                                  <a:pt x="0" y="0"/>
                                </a:lnTo>
                              </a:path>
                              <a:path w="4105910" h="1752600">
                                <a:moveTo>
                                  <a:pt x="0" y="1752600"/>
                                </a:moveTo>
                                <a:lnTo>
                                  <a:pt x="4105655" y="1752600"/>
                                </a:lnTo>
                              </a:path>
                            </a:pathLst>
                          </a:custGeom>
                          <a:ln w="4699">
                            <a:solidFill>
                              <a:srgbClr val="C7C7C9"/>
                            </a:solidFill>
                            <a:prstDash val="solid"/>
                          </a:ln>
                        </wps:spPr>
                        <wps:bodyPr wrap="square" lIns="0" tIns="0" rIns="0" bIns="0" rtlCol="0">
                          <a:prstTxWarp prst="textNoShape">
                            <a:avLst/>
                          </a:prstTxWarp>
                          <a:noAutofit/>
                        </wps:bodyPr>
                      </wps:wsp>
                      <pic:pic xmlns:pic="http://schemas.openxmlformats.org/drawingml/2006/picture">
                        <pic:nvPicPr>
                          <pic:cNvPr id="248" name="Image 248"/>
                          <pic:cNvPicPr/>
                        </pic:nvPicPr>
                        <pic:blipFill>
                          <a:blip r:embed="rId17" cstate="print"/>
                          <a:stretch>
                            <a:fillRect/>
                          </a:stretch>
                        </pic:blipFill>
                        <pic:spPr>
                          <a:xfrm>
                            <a:off x="3254533" y="1718341"/>
                            <a:ext cx="72326" cy="72326"/>
                          </a:xfrm>
                          <a:prstGeom prst="rect">
                            <a:avLst/>
                          </a:prstGeom>
                        </pic:spPr>
                      </pic:pic>
                      <pic:pic xmlns:pic="http://schemas.openxmlformats.org/drawingml/2006/picture">
                        <pic:nvPicPr>
                          <pic:cNvPr id="249" name="Image 249"/>
                          <pic:cNvPicPr/>
                        </pic:nvPicPr>
                        <pic:blipFill>
                          <a:blip r:embed="rId18" cstate="print"/>
                          <a:stretch>
                            <a:fillRect/>
                          </a:stretch>
                        </pic:blipFill>
                        <pic:spPr>
                          <a:xfrm>
                            <a:off x="1447831" y="2449099"/>
                            <a:ext cx="71564" cy="72326"/>
                          </a:xfrm>
                          <a:prstGeom prst="rect">
                            <a:avLst/>
                          </a:prstGeom>
                        </pic:spPr>
                      </pic:pic>
                      <pic:pic xmlns:pic="http://schemas.openxmlformats.org/drawingml/2006/picture">
                        <pic:nvPicPr>
                          <pic:cNvPr id="250" name="Image 250"/>
                          <pic:cNvPicPr/>
                        </pic:nvPicPr>
                        <pic:blipFill>
                          <a:blip r:embed="rId19" cstate="print"/>
                          <a:stretch>
                            <a:fillRect/>
                          </a:stretch>
                        </pic:blipFill>
                        <pic:spPr>
                          <a:xfrm>
                            <a:off x="4239799" y="1133887"/>
                            <a:ext cx="154622" cy="72326"/>
                          </a:xfrm>
                          <a:prstGeom prst="rect">
                            <a:avLst/>
                          </a:prstGeom>
                        </pic:spPr>
                      </pic:pic>
                      <wps:wsp>
                        <wps:cNvPr id="251" name="Graphic 251"/>
                        <wps:cNvSpPr/>
                        <wps:spPr>
                          <a:xfrm>
                            <a:off x="0" y="0"/>
                            <a:ext cx="5293995" cy="3757929"/>
                          </a:xfrm>
                          <a:custGeom>
                            <a:avLst/>
                            <a:gdLst/>
                            <a:ahLst/>
                            <a:cxnLst/>
                            <a:rect l="l" t="t" r="r" b="b"/>
                            <a:pathLst>
                              <a:path w="5293995" h="3757929">
                                <a:moveTo>
                                  <a:pt x="5292090" y="0"/>
                                </a:moveTo>
                                <a:lnTo>
                                  <a:pt x="2286" y="0"/>
                                </a:lnTo>
                                <a:lnTo>
                                  <a:pt x="0" y="2285"/>
                                </a:lnTo>
                                <a:lnTo>
                                  <a:pt x="0" y="3755897"/>
                                </a:lnTo>
                                <a:lnTo>
                                  <a:pt x="2286" y="3757421"/>
                                </a:lnTo>
                                <a:lnTo>
                                  <a:pt x="5292090" y="3757421"/>
                                </a:lnTo>
                                <a:lnTo>
                                  <a:pt x="5293614" y="3755897"/>
                                </a:lnTo>
                                <a:lnTo>
                                  <a:pt x="5293614" y="3752849"/>
                                </a:lnTo>
                                <a:lnTo>
                                  <a:pt x="9906" y="3752849"/>
                                </a:lnTo>
                                <a:lnTo>
                                  <a:pt x="5334" y="3747516"/>
                                </a:lnTo>
                                <a:lnTo>
                                  <a:pt x="9906" y="3747516"/>
                                </a:lnTo>
                                <a:lnTo>
                                  <a:pt x="9906" y="9905"/>
                                </a:lnTo>
                                <a:lnTo>
                                  <a:pt x="5333" y="9905"/>
                                </a:lnTo>
                                <a:lnTo>
                                  <a:pt x="9906" y="5333"/>
                                </a:lnTo>
                                <a:lnTo>
                                  <a:pt x="5293614" y="5333"/>
                                </a:lnTo>
                                <a:lnTo>
                                  <a:pt x="5293614" y="2285"/>
                                </a:lnTo>
                                <a:lnTo>
                                  <a:pt x="5292090" y="0"/>
                                </a:lnTo>
                                <a:close/>
                              </a:path>
                              <a:path w="5293995" h="3757929">
                                <a:moveTo>
                                  <a:pt x="9906" y="3747516"/>
                                </a:moveTo>
                                <a:lnTo>
                                  <a:pt x="5334" y="3747516"/>
                                </a:lnTo>
                                <a:lnTo>
                                  <a:pt x="9906" y="3752849"/>
                                </a:lnTo>
                                <a:lnTo>
                                  <a:pt x="9906" y="3747516"/>
                                </a:lnTo>
                                <a:close/>
                              </a:path>
                              <a:path w="5293995" h="3757929">
                                <a:moveTo>
                                  <a:pt x="5283708" y="3747516"/>
                                </a:moveTo>
                                <a:lnTo>
                                  <a:pt x="9906" y="3747516"/>
                                </a:lnTo>
                                <a:lnTo>
                                  <a:pt x="9906" y="3752849"/>
                                </a:lnTo>
                                <a:lnTo>
                                  <a:pt x="5283708" y="3752849"/>
                                </a:lnTo>
                                <a:lnTo>
                                  <a:pt x="5283708" y="3747516"/>
                                </a:lnTo>
                                <a:close/>
                              </a:path>
                              <a:path w="5293995" h="3757929">
                                <a:moveTo>
                                  <a:pt x="5283708" y="5333"/>
                                </a:moveTo>
                                <a:lnTo>
                                  <a:pt x="5283708" y="3752849"/>
                                </a:lnTo>
                                <a:lnTo>
                                  <a:pt x="5289042" y="3747516"/>
                                </a:lnTo>
                                <a:lnTo>
                                  <a:pt x="5293614" y="3747516"/>
                                </a:lnTo>
                                <a:lnTo>
                                  <a:pt x="5293614" y="9905"/>
                                </a:lnTo>
                                <a:lnTo>
                                  <a:pt x="5289042" y="9905"/>
                                </a:lnTo>
                                <a:lnTo>
                                  <a:pt x="5283708" y="5333"/>
                                </a:lnTo>
                                <a:close/>
                              </a:path>
                              <a:path w="5293995" h="3757929">
                                <a:moveTo>
                                  <a:pt x="5293614" y="3747516"/>
                                </a:moveTo>
                                <a:lnTo>
                                  <a:pt x="5289042" y="3747516"/>
                                </a:lnTo>
                                <a:lnTo>
                                  <a:pt x="5283708" y="3752849"/>
                                </a:lnTo>
                                <a:lnTo>
                                  <a:pt x="5293614" y="3752849"/>
                                </a:lnTo>
                                <a:lnTo>
                                  <a:pt x="5293614" y="3747516"/>
                                </a:lnTo>
                                <a:close/>
                              </a:path>
                              <a:path w="5293995" h="3757929">
                                <a:moveTo>
                                  <a:pt x="9906" y="5333"/>
                                </a:moveTo>
                                <a:lnTo>
                                  <a:pt x="5333" y="9905"/>
                                </a:lnTo>
                                <a:lnTo>
                                  <a:pt x="9906" y="9905"/>
                                </a:lnTo>
                                <a:lnTo>
                                  <a:pt x="9906" y="5333"/>
                                </a:lnTo>
                                <a:close/>
                              </a:path>
                              <a:path w="5293995" h="3757929">
                                <a:moveTo>
                                  <a:pt x="5283708" y="5333"/>
                                </a:moveTo>
                                <a:lnTo>
                                  <a:pt x="9906" y="5333"/>
                                </a:lnTo>
                                <a:lnTo>
                                  <a:pt x="9906" y="9905"/>
                                </a:lnTo>
                                <a:lnTo>
                                  <a:pt x="5283708" y="9905"/>
                                </a:lnTo>
                                <a:lnTo>
                                  <a:pt x="5283708" y="5333"/>
                                </a:lnTo>
                                <a:close/>
                              </a:path>
                              <a:path w="5293995" h="3757929">
                                <a:moveTo>
                                  <a:pt x="5293614" y="5333"/>
                                </a:moveTo>
                                <a:lnTo>
                                  <a:pt x="5283708" y="5333"/>
                                </a:lnTo>
                                <a:lnTo>
                                  <a:pt x="5289042" y="9905"/>
                                </a:lnTo>
                                <a:lnTo>
                                  <a:pt x="5293614" y="9905"/>
                                </a:lnTo>
                                <a:lnTo>
                                  <a:pt x="5293614" y="5333"/>
                                </a:lnTo>
                                <a:close/>
                              </a:path>
                            </a:pathLst>
                          </a:custGeom>
                          <a:solidFill>
                            <a:srgbClr val="000000"/>
                          </a:solidFill>
                        </wps:spPr>
                        <wps:bodyPr wrap="square" lIns="0" tIns="0" rIns="0" bIns="0" rtlCol="0">
                          <a:prstTxWarp prst="textNoShape">
                            <a:avLst/>
                          </a:prstTxWarp>
                          <a:noAutofit/>
                        </wps:bodyPr>
                      </wps:wsp>
                      <wps:wsp>
                        <wps:cNvPr id="252" name="Textbox 252"/>
                        <wps:cNvSpPr txBox="1"/>
                        <wps:spPr>
                          <a:xfrm>
                            <a:off x="486172" y="1086067"/>
                            <a:ext cx="195580" cy="100330"/>
                          </a:xfrm>
                          <a:prstGeom prst="rect">
                            <a:avLst/>
                          </a:prstGeom>
                        </wps:spPr>
                        <wps:txbx>
                          <w:txbxContent>
                            <w:p w14:paraId="3DF9C995" w14:textId="77777777" w:rsidR="00BF4AEC" w:rsidRDefault="00000000">
                              <w:pPr>
                                <w:spacing w:line="158" w:lineRule="exact"/>
                                <w:rPr>
                                  <w:rFonts w:ascii="Segoe UI"/>
                                  <w:sz w:val="12"/>
                                </w:rPr>
                              </w:pPr>
                              <w:r>
                                <w:rPr>
                                  <w:rFonts w:ascii="Segoe UI"/>
                                  <w:color w:val="6E6E70"/>
                                  <w:spacing w:val="-4"/>
                                  <w:sz w:val="12"/>
                                </w:rPr>
                                <w:t>100%</w:t>
                              </w:r>
                            </w:p>
                          </w:txbxContent>
                        </wps:txbx>
                        <wps:bodyPr wrap="square" lIns="0" tIns="0" rIns="0" bIns="0" rtlCol="0">
                          <a:noAutofit/>
                        </wps:bodyPr>
                      </wps:wsp>
                      <wps:wsp>
                        <wps:cNvPr id="253" name="Textbox 253"/>
                        <wps:cNvSpPr txBox="1"/>
                        <wps:spPr>
                          <a:xfrm>
                            <a:off x="2560555" y="1074654"/>
                            <a:ext cx="2523490" cy="501650"/>
                          </a:xfrm>
                          <a:prstGeom prst="rect">
                            <a:avLst/>
                          </a:prstGeom>
                        </wps:spPr>
                        <wps:txbx>
                          <w:txbxContent>
                            <w:p w14:paraId="3A955579" w14:textId="77777777" w:rsidR="00BF4AEC" w:rsidRDefault="00000000">
                              <w:pPr>
                                <w:spacing w:before="19"/>
                                <w:ind w:left="20"/>
                                <w:rPr>
                                  <w:rFonts w:ascii="Segoe UI"/>
                                  <w:i/>
                                  <w:sz w:val="16"/>
                                </w:rPr>
                              </w:pPr>
                              <w:r>
                                <w:rPr>
                                  <w:rFonts w:ascii="Segoe UI"/>
                                  <w:i/>
                                  <w:color w:val="222223"/>
                                  <w:spacing w:val="-2"/>
                                  <w:sz w:val="16"/>
                                </w:rPr>
                                <w:t>Knowledge of</w:t>
                              </w:r>
                              <w:r>
                                <w:rPr>
                                  <w:rFonts w:ascii="Segoe UI"/>
                                  <w:i/>
                                  <w:color w:val="222223"/>
                                  <w:spacing w:val="2"/>
                                  <w:sz w:val="16"/>
                                </w:rPr>
                                <w:t xml:space="preserve"> </w:t>
                              </w:r>
                              <w:r>
                                <w:rPr>
                                  <w:rFonts w:ascii="Segoe UI"/>
                                  <w:i/>
                                  <w:color w:val="222223"/>
                                  <w:spacing w:val="-2"/>
                                  <w:sz w:val="16"/>
                                </w:rPr>
                                <w:t>specific</w:t>
                              </w:r>
                              <w:r>
                                <w:rPr>
                                  <w:rFonts w:ascii="Segoe UI"/>
                                  <w:i/>
                                  <w:color w:val="222223"/>
                                  <w:spacing w:val="1"/>
                                  <w:sz w:val="16"/>
                                </w:rPr>
                                <w:t xml:space="preserve"> </w:t>
                              </w:r>
                              <w:r>
                                <w:rPr>
                                  <w:rFonts w:ascii="Segoe UI"/>
                                  <w:i/>
                                  <w:color w:val="222223"/>
                                  <w:spacing w:val="-2"/>
                                  <w:sz w:val="16"/>
                                </w:rPr>
                                <w:t>subject</w:t>
                              </w:r>
                              <w:r>
                                <w:rPr>
                                  <w:rFonts w:ascii="Segoe UI"/>
                                  <w:i/>
                                  <w:color w:val="222223"/>
                                  <w:spacing w:val="1"/>
                                  <w:sz w:val="16"/>
                                </w:rPr>
                                <w:t xml:space="preserve"> </w:t>
                              </w:r>
                              <w:r>
                                <w:rPr>
                                  <w:rFonts w:ascii="Segoe UI"/>
                                  <w:i/>
                                  <w:color w:val="222223"/>
                                  <w:spacing w:val="-4"/>
                                  <w:sz w:val="16"/>
                                </w:rPr>
                                <w:t>area</w:t>
                              </w:r>
                            </w:p>
                            <w:p w14:paraId="0DFCC7D2" w14:textId="77777777" w:rsidR="00BF4AEC" w:rsidRDefault="00000000">
                              <w:pPr>
                                <w:spacing w:before="119" w:line="235" w:lineRule="auto"/>
                                <w:ind w:left="2297" w:hanging="951"/>
                                <w:rPr>
                                  <w:rFonts w:ascii="Segoe UI"/>
                                  <w:i/>
                                  <w:sz w:val="16"/>
                                </w:rPr>
                              </w:pPr>
                              <w:r>
                                <w:rPr>
                                  <w:rFonts w:ascii="Segoe UI"/>
                                  <w:i/>
                                  <w:color w:val="222223"/>
                                  <w:sz w:val="16"/>
                                </w:rPr>
                                <w:t>Experience</w:t>
                              </w:r>
                              <w:r>
                                <w:rPr>
                                  <w:rFonts w:ascii="Segoe UI"/>
                                  <w:i/>
                                  <w:color w:val="222223"/>
                                  <w:spacing w:val="-11"/>
                                  <w:sz w:val="16"/>
                                </w:rPr>
                                <w:t xml:space="preserve"> </w:t>
                              </w:r>
                              <w:r>
                                <w:rPr>
                                  <w:rFonts w:ascii="Segoe UI"/>
                                  <w:i/>
                                  <w:color w:val="222223"/>
                                  <w:sz w:val="16"/>
                                </w:rPr>
                                <w:t>in</w:t>
                              </w:r>
                              <w:r>
                                <w:rPr>
                                  <w:rFonts w:ascii="Segoe UI"/>
                                  <w:i/>
                                  <w:color w:val="222223"/>
                                  <w:spacing w:val="-11"/>
                                  <w:sz w:val="16"/>
                                </w:rPr>
                                <w:t xml:space="preserve"> </w:t>
                              </w:r>
                              <w:r>
                                <w:rPr>
                                  <w:rFonts w:ascii="Segoe UI"/>
                                  <w:i/>
                                  <w:color w:val="222223"/>
                                  <w:sz w:val="16"/>
                                </w:rPr>
                                <w:t>the</w:t>
                              </w:r>
                              <w:r>
                                <w:rPr>
                                  <w:rFonts w:ascii="Segoe UI"/>
                                  <w:i/>
                                  <w:color w:val="222223"/>
                                  <w:spacing w:val="-11"/>
                                  <w:sz w:val="16"/>
                                </w:rPr>
                                <w:t xml:space="preserve"> </w:t>
                              </w:r>
                              <w:r>
                                <w:rPr>
                                  <w:rFonts w:ascii="Segoe UI"/>
                                  <w:i/>
                                  <w:color w:val="222223"/>
                                  <w:sz w:val="16"/>
                                </w:rPr>
                                <w:t>types</w:t>
                              </w:r>
                              <w:r>
                                <w:rPr>
                                  <w:rFonts w:ascii="Segoe UI"/>
                                  <w:i/>
                                  <w:color w:val="222223"/>
                                  <w:spacing w:val="-11"/>
                                  <w:sz w:val="16"/>
                                </w:rPr>
                                <w:t xml:space="preserve"> </w:t>
                              </w:r>
                              <w:r>
                                <w:rPr>
                                  <w:rFonts w:ascii="Segoe UI"/>
                                  <w:i/>
                                  <w:color w:val="222223"/>
                                  <w:sz w:val="16"/>
                                </w:rPr>
                                <w:t>of</w:t>
                              </w:r>
                              <w:r>
                                <w:rPr>
                                  <w:rFonts w:ascii="Segoe UI"/>
                                  <w:i/>
                                  <w:color w:val="222223"/>
                                  <w:spacing w:val="-11"/>
                                  <w:sz w:val="16"/>
                                </w:rPr>
                                <w:t xml:space="preserve"> </w:t>
                              </w:r>
                              <w:r>
                                <w:rPr>
                                  <w:rFonts w:ascii="Segoe UI"/>
                                  <w:i/>
                                  <w:color w:val="222223"/>
                                  <w:sz w:val="16"/>
                                </w:rPr>
                                <w:t>issues</w:t>
                              </w:r>
                              <w:r>
                                <w:rPr>
                                  <w:rFonts w:ascii="Segoe UI"/>
                                  <w:i/>
                                  <w:color w:val="222223"/>
                                  <w:spacing w:val="-11"/>
                                  <w:sz w:val="16"/>
                                </w:rPr>
                                <w:t xml:space="preserve"> </w:t>
                              </w:r>
                              <w:r>
                                <w:rPr>
                                  <w:rFonts w:ascii="Segoe UI"/>
                                  <w:i/>
                                  <w:color w:val="222223"/>
                                  <w:sz w:val="16"/>
                                </w:rPr>
                                <w:t xml:space="preserve">being </w:t>
                              </w:r>
                              <w:proofErr w:type="gramStart"/>
                              <w:r>
                                <w:rPr>
                                  <w:rFonts w:ascii="Segoe UI"/>
                                  <w:i/>
                                  <w:color w:val="222223"/>
                                  <w:spacing w:val="-2"/>
                                  <w:sz w:val="16"/>
                                </w:rPr>
                                <w:t>addressed</w:t>
                              </w:r>
                              <w:proofErr w:type="gramEnd"/>
                            </w:p>
                          </w:txbxContent>
                        </wps:txbx>
                        <wps:bodyPr wrap="square" lIns="0" tIns="0" rIns="0" bIns="0" rtlCol="0">
                          <a:noAutofit/>
                        </wps:bodyPr>
                      </wps:wsp>
                      <wps:wsp>
                        <wps:cNvPr id="254" name="Textbox 254"/>
                        <wps:cNvSpPr txBox="1"/>
                        <wps:spPr>
                          <a:xfrm>
                            <a:off x="513841" y="1657826"/>
                            <a:ext cx="180340" cy="125730"/>
                          </a:xfrm>
                          <a:prstGeom prst="rect">
                            <a:avLst/>
                          </a:prstGeom>
                        </wps:spPr>
                        <wps:txbx>
                          <w:txbxContent>
                            <w:p w14:paraId="1B90B3AA" w14:textId="77777777" w:rsidR="00BF4AEC" w:rsidRDefault="00000000">
                              <w:pPr>
                                <w:spacing w:before="18"/>
                                <w:ind w:left="20"/>
                                <w:rPr>
                                  <w:rFonts w:ascii="Segoe UI"/>
                                  <w:sz w:val="12"/>
                                </w:rPr>
                              </w:pPr>
                              <w:r>
                                <w:rPr>
                                  <w:rFonts w:ascii="Segoe UI"/>
                                  <w:color w:val="6E6E70"/>
                                  <w:spacing w:val="-5"/>
                                  <w:sz w:val="12"/>
                                </w:rPr>
                                <w:t>80%</w:t>
                              </w:r>
                            </w:p>
                          </w:txbxContent>
                        </wps:txbx>
                        <wps:bodyPr wrap="square" lIns="0" tIns="0" rIns="0" bIns="0" rtlCol="0">
                          <a:noAutofit/>
                        </wps:bodyPr>
                      </wps:wsp>
                      <wps:wsp>
                        <wps:cNvPr id="255" name="Textbox 255"/>
                        <wps:cNvSpPr txBox="1"/>
                        <wps:spPr>
                          <a:xfrm>
                            <a:off x="2387586" y="1795506"/>
                            <a:ext cx="1685289" cy="160020"/>
                          </a:xfrm>
                          <a:prstGeom prst="rect">
                            <a:avLst/>
                          </a:prstGeom>
                        </wps:spPr>
                        <wps:txbx>
                          <w:txbxContent>
                            <w:p w14:paraId="282F15ED" w14:textId="77777777" w:rsidR="00BF4AEC" w:rsidRDefault="00000000">
                              <w:pPr>
                                <w:spacing w:before="19"/>
                                <w:ind w:left="20"/>
                                <w:rPr>
                                  <w:rFonts w:ascii="Segoe UI"/>
                                  <w:i/>
                                  <w:sz w:val="16"/>
                                </w:rPr>
                              </w:pPr>
                              <w:r>
                                <w:rPr>
                                  <w:rFonts w:ascii="Segoe UI"/>
                                  <w:i/>
                                  <w:color w:val="222223"/>
                                  <w:spacing w:val="-2"/>
                                  <w:sz w:val="16"/>
                                </w:rPr>
                                <w:t>Relevant</w:t>
                              </w:r>
                              <w:r>
                                <w:rPr>
                                  <w:rFonts w:ascii="Segoe UI"/>
                                  <w:i/>
                                  <w:color w:val="222223"/>
                                  <w:spacing w:val="-4"/>
                                  <w:sz w:val="16"/>
                                </w:rPr>
                                <w:t xml:space="preserve"> </w:t>
                              </w:r>
                              <w:r>
                                <w:rPr>
                                  <w:rFonts w:ascii="Segoe UI"/>
                                  <w:i/>
                                  <w:color w:val="222223"/>
                                  <w:spacing w:val="-2"/>
                                  <w:sz w:val="16"/>
                                </w:rPr>
                                <w:t>knowledge</w:t>
                              </w:r>
                              <w:r>
                                <w:rPr>
                                  <w:rFonts w:ascii="Segoe UI"/>
                                  <w:i/>
                                  <w:color w:val="222223"/>
                                  <w:spacing w:val="-3"/>
                                  <w:sz w:val="16"/>
                                </w:rPr>
                                <w:t xml:space="preserve"> </w:t>
                              </w:r>
                              <w:r>
                                <w:rPr>
                                  <w:rFonts w:ascii="Segoe UI"/>
                                  <w:i/>
                                  <w:color w:val="222223"/>
                                  <w:spacing w:val="-2"/>
                                  <w:sz w:val="16"/>
                                </w:rPr>
                                <w:t>of</w:t>
                              </w:r>
                              <w:r>
                                <w:rPr>
                                  <w:rFonts w:ascii="Segoe UI"/>
                                  <w:i/>
                                  <w:color w:val="222223"/>
                                  <w:spacing w:val="1"/>
                                  <w:sz w:val="16"/>
                                </w:rPr>
                                <w:t xml:space="preserve"> </w:t>
                              </w:r>
                              <w:r>
                                <w:rPr>
                                  <w:rFonts w:ascii="Segoe UI"/>
                                  <w:i/>
                                  <w:color w:val="222223"/>
                                  <w:spacing w:val="-2"/>
                                  <w:sz w:val="16"/>
                                </w:rPr>
                                <w:t>industry/sector</w:t>
                              </w:r>
                            </w:p>
                          </w:txbxContent>
                        </wps:txbx>
                        <wps:bodyPr wrap="square" lIns="0" tIns="0" rIns="0" bIns="0" rtlCol="0">
                          <a:noAutofit/>
                        </wps:bodyPr>
                      </wps:wsp>
                      <wps:wsp>
                        <wps:cNvPr id="256" name="Textbox 256"/>
                        <wps:cNvSpPr txBox="1"/>
                        <wps:spPr>
                          <a:xfrm>
                            <a:off x="513841" y="2111757"/>
                            <a:ext cx="1630045" cy="292735"/>
                          </a:xfrm>
                          <a:prstGeom prst="rect">
                            <a:avLst/>
                          </a:prstGeom>
                        </wps:spPr>
                        <wps:txbx>
                          <w:txbxContent>
                            <w:p w14:paraId="24342CEC" w14:textId="77777777" w:rsidR="00BF4AEC" w:rsidRDefault="00000000">
                              <w:pPr>
                                <w:spacing w:before="19" w:line="207" w:lineRule="exact"/>
                                <w:ind w:left="628"/>
                                <w:rPr>
                                  <w:rFonts w:ascii="Segoe UI"/>
                                  <w:i/>
                                  <w:sz w:val="16"/>
                                </w:rPr>
                              </w:pPr>
                              <w:r>
                                <w:rPr>
                                  <w:rFonts w:ascii="Segoe UI"/>
                                  <w:i/>
                                  <w:color w:val="222223"/>
                                  <w:spacing w:val="-2"/>
                                  <w:sz w:val="16"/>
                                </w:rPr>
                                <w:t>Relevant</w:t>
                              </w:r>
                              <w:r>
                                <w:rPr>
                                  <w:rFonts w:ascii="Segoe UI"/>
                                  <w:i/>
                                  <w:color w:val="222223"/>
                                  <w:spacing w:val="-4"/>
                                  <w:sz w:val="16"/>
                                </w:rPr>
                                <w:t xml:space="preserve"> </w:t>
                              </w:r>
                              <w:r>
                                <w:rPr>
                                  <w:rFonts w:ascii="Segoe UI"/>
                                  <w:i/>
                                  <w:color w:val="222223"/>
                                  <w:spacing w:val="-2"/>
                                  <w:sz w:val="16"/>
                                </w:rPr>
                                <w:t>knowledge of</w:t>
                              </w:r>
                              <w:r>
                                <w:rPr>
                                  <w:rFonts w:ascii="Segoe UI"/>
                                  <w:i/>
                                  <w:color w:val="222223"/>
                                  <w:spacing w:val="2"/>
                                  <w:sz w:val="16"/>
                                </w:rPr>
                                <w:t xml:space="preserve"> </w:t>
                              </w:r>
                              <w:r>
                                <w:rPr>
                                  <w:rFonts w:ascii="Segoe UI"/>
                                  <w:i/>
                                  <w:color w:val="222223"/>
                                  <w:spacing w:val="-4"/>
                                  <w:sz w:val="16"/>
                                </w:rPr>
                                <w:t>local</w:t>
                              </w:r>
                            </w:p>
                            <w:p w14:paraId="00AC1BAD" w14:textId="77777777" w:rsidR="00BF4AEC" w:rsidRDefault="00000000">
                              <w:pPr>
                                <w:tabs>
                                  <w:tab w:val="left" w:pos="1170"/>
                                </w:tabs>
                                <w:spacing w:line="214" w:lineRule="exact"/>
                                <w:ind w:left="20"/>
                                <w:rPr>
                                  <w:rFonts w:ascii="Segoe UI"/>
                                  <w:i/>
                                  <w:sz w:val="16"/>
                                </w:rPr>
                              </w:pPr>
                              <w:r>
                                <w:rPr>
                                  <w:rFonts w:ascii="Segoe UI"/>
                                  <w:color w:val="6E6E70"/>
                                  <w:spacing w:val="-5"/>
                                  <w:position w:val="5"/>
                                  <w:sz w:val="12"/>
                                </w:rPr>
                                <w:t>60%</w:t>
                              </w:r>
                              <w:r>
                                <w:rPr>
                                  <w:rFonts w:ascii="Segoe UI"/>
                                  <w:color w:val="6E6E70"/>
                                  <w:position w:val="5"/>
                                  <w:sz w:val="12"/>
                                </w:rPr>
                                <w:tab/>
                              </w:r>
                              <w:r>
                                <w:rPr>
                                  <w:rFonts w:ascii="Segoe UI"/>
                                  <w:i/>
                                  <w:color w:val="222223"/>
                                  <w:spacing w:val="-2"/>
                                  <w:sz w:val="16"/>
                                </w:rPr>
                                <w:t>area/region</w:t>
                              </w:r>
                            </w:p>
                          </w:txbxContent>
                        </wps:txbx>
                        <wps:bodyPr wrap="square" lIns="0" tIns="0" rIns="0" bIns="0" rtlCol="0">
                          <a:noAutofit/>
                        </wps:bodyPr>
                      </wps:wsp>
                      <wps:wsp>
                        <wps:cNvPr id="257" name="Textbox 257"/>
                        <wps:cNvSpPr txBox="1"/>
                        <wps:spPr>
                          <a:xfrm>
                            <a:off x="513841" y="2826746"/>
                            <a:ext cx="180340" cy="125730"/>
                          </a:xfrm>
                          <a:prstGeom prst="rect">
                            <a:avLst/>
                          </a:prstGeom>
                        </wps:spPr>
                        <wps:txbx>
                          <w:txbxContent>
                            <w:p w14:paraId="6F0B9F2B" w14:textId="77777777" w:rsidR="00BF4AEC" w:rsidRDefault="00000000">
                              <w:pPr>
                                <w:spacing w:before="18"/>
                                <w:ind w:left="20"/>
                                <w:rPr>
                                  <w:rFonts w:ascii="Segoe UI"/>
                                  <w:sz w:val="12"/>
                                </w:rPr>
                              </w:pPr>
                              <w:r>
                                <w:rPr>
                                  <w:rFonts w:ascii="Segoe UI"/>
                                  <w:color w:val="6E6E70"/>
                                  <w:spacing w:val="-5"/>
                                  <w:sz w:val="12"/>
                                </w:rPr>
                                <w:t>40%</w:t>
                              </w:r>
                            </w:p>
                          </w:txbxContent>
                        </wps:txbx>
                        <wps:bodyPr wrap="square" lIns="0" tIns="0" rIns="0" bIns="0" rtlCol="0">
                          <a:noAutofit/>
                        </wps:bodyPr>
                      </wps:wsp>
                      <wps:wsp>
                        <wps:cNvPr id="258" name="Textbox 258"/>
                        <wps:cNvSpPr txBox="1"/>
                        <wps:spPr>
                          <a:xfrm>
                            <a:off x="661713" y="2936436"/>
                            <a:ext cx="180340" cy="125730"/>
                          </a:xfrm>
                          <a:prstGeom prst="rect">
                            <a:avLst/>
                          </a:prstGeom>
                        </wps:spPr>
                        <wps:txbx>
                          <w:txbxContent>
                            <w:p w14:paraId="38D5FC5D" w14:textId="77777777" w:rsidR="00BF4AEC" w:rsidRDefault="00000000">
                              <w:pPr>
                                <w:spacing w:before="18"/>
                                <w:ind w:left="20"/>
                                <w:rPr>
                                  <w:rFonts w:ascii="Segoe UI"/>
                                  <w:sz w:val="12"/>
                                </w:rPr>
                              </w:pPr>
                              <w:r>
                                <w:rPr>
                                  <w:rFonts w:ascii="Segoe UI"/>
                                  <w:color w:val="6E6E70"/>
                                  <w:spacing w:val="-5"/>
                                  <w:sz w:val="12"/>
                                </w:rPr>
                                <w:t>50%</w:t>
                              </w:r>
                            </w:p>
                          </w:txbxContent>
                        </wps:txbx>
                        <wps:bodyPr wrap="square" lIns="0" tIns="0" rIns="0" bIns="0" rtlCol="0">
                          <a:noAutofit/>
                        </wps:bodyPr>
                      </wps:wsp>
                      <wps:wsp>
                        <wps:cNvPr id="259" name="Textbox 259"/>
                        <wps:cNvSpPr txBox="1"/>
                        <wps:spPr>
                          <a:xfrm>
                            <a:off x="1482339" y="2936436"/>
                            <a:ext cx="180975" cy="125730"/>
                          </a:xfrm>
                          <a:prstGeom prst="rect">
                            <a:avLst/>
                          </a:prstGeom>
                        </wps:spPr>
                        <wps:txbx>
                          <w:txbxContent>
                            <w:p w14:paraId="0C37D323" w14:textId="77777777" w:rsidR="00BF4AEC" w:rsidRDefault="00000000">
                              <w:pPr>
                                <w:spacing w:before="18"/>
                                <w:ind w:left="20"/>
                                <w:rPr>
                                  <w:rFonts w:ascii="Segoe UI"/>
                                  <w:sz w:val="12"/>
                                </w:rPr>
                              </w:pPr>
                              <w:r>
                                <w:rPr>
                                  <w:rFonts w:ascii="Segoe UI"/>
                                  <w:color w:val="6E6E70"/>
                                  <w:spacing w:val="-5"/>
                                  <w:sz w:val="12"/>
                                </w:rPr>
                                <w:t>60%</w:t>
                              </w:r>
                            </w:p>
                          </w:txbxContent>
                        </wps:txbx>
                        <wps:bodyPr wrap="square" lIns="0" tIns="0" rIns="0" bIns="0" rtlCol="0">
                          <a:noAutofit/>
                        </wps:bodyPr>
                      </wps:wsp>
                      <wps:wsp>
                        <wps:cNvPr id="260" name="Textbox 260"/>
                        <wps:cNvSpPr txBox="1"/>
                        <wps:spPr>
                          <a:xfrm>
                            <a:off x="2303716" y="2936436"/>
                            <a:ext cx="181610" cy="125730"/>
                          </a:xfrm>
                          <a:prstGeom prst="rect">
                            <a:avLst/>
                          </a:prstGeom>
                        </wps:spPr>
                        <wps:txbx>
                          <w:txbxContent>
                            <w:p w14:paraId="57938DCA" w14:textId="77777777" w:rsidR="00BF4AEC" w:rsidRDefault="00000000">
                              <w:pPr>
                                <w:spacing w:before="18"/>
                                <w:ind w:left="20"/>
                                <w:rPr>
                                  <w:rFonts w:ascii="Segoe UI"/>
                                  <w:sz w:val="12"/>
                                </w:rPr>
                              </w:pPr>
                              <w:r>
                                <w:rPr>
                                  <w:rFonts w:ascii="Segoe UI"/>
                                  <w:color w:val="6E6E70"/>
                                  <w:spacing w:val="-5"/>
                                  <w:sz w:val="12"/>
                                </w:rPr>
                                <w:t>70%</w:t>
                              </w:r>
                            </w:p>
                          </w:txbxContent>
                        </wps:txbx>
                        <wps:bodyPr wrap="square" lIns="0" tIns="0" rIns="0" bIns="0" rtlCol="0">
                          <a:noAutofit/>
                        </wps:bodyPr>
                      </wps:wsp>
                      <wps:wsp>
                        <wps:cNvPr id="261" name="Textbox 261"/>
                        <wps:cNvSpPr txBox="1"/>
                        <wps:spPr>
                          <a:xfrm>
                            <a:off x="3125093" y="2936436"/>
                            <a:ext cx="180340" cy="125730"/>
                          </a:xfrm>
                          <a:prstGeom prst="rect">
                            <a:avLst/>
                          </a:prstGeom>
                        </wps:spPr>
                        <wps:txbx>
                          <w:txbxContent>
                            <w:p w14:paraId="460CEBB7" w14:textId="77777777" w:rsidR="00BF4AEC" w:rsidRDefault="00000000">
                              <w:pPr>
                                <w:spacing w:before="18"/>
                                <w:ind w:left="20"/>
                                <w:rPr>
                                  <w:rFonts w:ascii="Segoe UI"/>
                                  <w:sz w:val="12"/>
                                </w:rPr>
                              </w:pPr>
                              <w:r>
                                <w:rPr>
                                  <w:rFonts w:ascii="Segoe UI"/>
                                  <w:color w:val="6E6E70"/>
                                  <w:spacing w:val="-5"/>
                                  <w:sz w:val="12"/>
                                </w:rPr>
                                <w:t>80%</w:t>
                              </w:r>
                            </w:p>
                          </w:txbxContent>
                        </wps:txbx>
                        <wps:bodyPr wrap="square" lIns="0" tIns="0" rIns="0" bIns="0" rtlCol="0">
                          <a:noAutofit/>
                        </wps:bodyPr>
                      </wps:wsp>
                      <wps:wsp>
                        <wps:cNvPr id="262" name="Textbox 262"/>
                        <wps:cNvSpPr txBox="1"/>
                        <wps:spPr>
                          <a:xfrm>
                            <a:off x="3945718" y="2936436"/>
                            <a:ext cx="181610" cy="125730"/>
                          </a:xfrm>
                          <a:prstGeom prst="rect">
                            <a:avLst/>
                          </a:prstGeom>
                        </wps:spPr>
                        <wps:txbx>
                          <w:txbxContent>
                            <w:p w14:paraId="508E7A4C" w14:textId="77777777" w:rsidR="00BF4AEC" w:rsidRDefault="00000000">
                              <w:pPr>
                                <w:spacing w:before="18"/>
                                <w:ind w:left="20"/>
                                <w:rPr>
                                  <w:rFonts w:ascii="Segoe UI"/>
                                  <w:sz w:val="12"/>
                                </w:rPr>
                              </w:pPr>
                              <w:r>
                                <w:rPr>
                                  <w:rFonts w:ascii="Segoe UI"/>
                                  <w:color w:val="6E6E70"/>
                                  <w:spacing w:val="-5"/>
                                  <w:sz w:val="12"/>
                                </w:rPr>
                                <w:t>90%</w:t>
                              </w:r>
                            </w:p>
                          </w:txbxContent>
                        </wps:txbx>
                        <wps:bodyPr wrap="square" lIns="0" tIns="0" rIns="0" bIns="0" rtlCol="0">
                          <a:noAutofit/>
                        </wps:bodyPr>
                      </wps:wsp>
                      <wps:wsp>
                        <wps:cNvPr id="263" name="Textbox 263"/>
                        <wps:cNvSpPr txBox="1"/>
                        <wps:spPr>
                          <a:xfrm>
                            <a:off x="4746573" y="2936436"/>
                            <a:ext cx="221615" cy="125730"/>
                          </a:xfrm>
                          <a:prstGeom prst="rect">
                            <a:avLst/>
                          </a:prstGeom>
                        </wps:spPr>
                        <wps:txbx>
                          <w:txbxContent>
                            <w:p w14:paraId="04B2E061" w14:textId="77777777" w:rsidR="00BF4AEC" w:rsidRDefault="00000000">
                              <w:pPr>
                                <w:spacing w:before="18"/>
                                <w:ind w:left="20"/>
                                <w:rPr>
                                  <w:rFonts w:ascii="Segoe UI"/>
                                  <w:sz w:val="12"/>
                                </w:rPr>
                              </w:pPr>
                              <w:r>
                                <w:rPr>
                                  <w:rFonts w:ascii="Segoe UI"/>
                                  <w:color w:val="6E6E70"/>
                                  <w:spacing w:val="-4"/>
                                  <w:sz w:val="12"/>
                                </w:rPr>
                                <w:t>100%</w:t>
                              </w:r>
                            </w:p>
                          </w:txbxContent>
                        </wps:txbx>
                        <wps:bodyPr wrap="square" lIns="0" tIns="0" rIns="0" bIns="0" rtlCol="0">
                          <a:noAutofit/>
                        </wps:bodyPr>
                      </wps:wsp>
                      <wps:wsp>
                        <wps:cNvPr id="264" name="Textbox 264"/>
                        <wps:cNvSpPr txBox="1"/>
                        <wps:spPr>
                          <a:xfrm>
                            <a:off x="270016" y="3049720"/>
                            <a:ext cx="3234055" cy="343535"/>
                          </a:xfrm>
                          <a:prstGeom prst="rect">
                            <a:avLst/>
                          </a:prstGeom>
                        </wps:spPr>
                        <wps:txbx>
                          <w:txbxContent>
                            <w:p w14:paraId="60C69321" w14:textId="77777777" w:rsidR="00BF4AEC" w:rsidRDefault="00000000">
                              <w:pPr>
                                <w:spacing w:before="18"/>
                                <w:ind w:left="3047"/>
                                <w:rPr>
                                  <w:rFonts w:ascii="Segoe UI"/>
                                  <w:sz w:val="18"/>
                                </w:rPr>
                              </w:pPr>
                              <w:r>
                                <w:rPr>
                                  <w:rFonts w:ascii="Segoe UI"/>
                                  <w:color w:val="222223"/>
                                  <w:sz w:val="18"/>
                                </w:rPr>
                                <w:t>%</w:t>
                              </w:r>
                              <w:r>
                                <w:rPr>
                                  <w:rFonts w:ascii="Segoe UI"/>
                                  <w:color w:val="222223"/>
                                  <w:spacing w:val="-12"/>
                                  <w:sz w:val="18"/>
                                </w:rPr>
                                <w:t xml:space="preserve"> </w:t>
                              </w:r>
                              <w:r>
                                <w:rPr>
                                  <w:rFonts w:ascii="Segoe UI"/>
                                  <w:color w:val="222223"/>
                                  <w:sz w:val="18"/>
                                </w:rPr>
                                <w:t>Saying</w:t>
                              </w:r>
                              <w:r>
                                <w:rPr>
                                  <w:rFonts w:ascii="Segoe UI"/>
                                  <w:color w:val="222223"/>
                                  <w:spacing w:val="-11"/>
                                  <w:sz w:val="18"/>
                                </w:rPr>
                                <w:t xml:space="preserve"> </w:t>
                              </w:r>
                              <w:proofErr w:type="gramStart"/>
                              <w:r>
                                <w:rPr>
                                  <w:rFonts w:ascii="Segoe UI"/>
                                  <w:color w:val="222223"/>
                                  <w:sz w:val="18"/>
                                </w:rPr>
                                <w:t>very/fairly</w:t>
                              </w:r>
                              <w:r>
                                <w:rPr>
                                  <w:rFonts w:ascii="Segoe UI"/>
                                  <w:color w:val="222223"/>
                                  <w:spacing w:val="-11"/>
                                  <w:sz w:val="18"/>
                                </w:rPr>
                                <w:t xml:space="preserve"> </w:t>
                              </w:r>
                              <w:r>
                                <w:rPr>
                                  <w:rFonts w:ascii="Segoe UI"/>
                                  <w:color w:val="222223"/>
                                  <w:spacing w:val="-4"/>
                                  <w:sz w:val="18"/>
                                </w:rPr>
                                <w:t>good</w:t>
                              </w:r>
                              <w:proofErr w:type="gramEnd"/>
                            </w:p>
                            <w:p w14:paraId="3D075419" w14:textId="77777777" w:rsidR="00BF4AEC" w:rsidRDefault="00000000">
                              <w:pPr>
                                <w:spacing w:before="103"/>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wps:txbx>
                        <wps:bodyPr wrap="square" lIns="0" tIns="0" rIns="0" bIns="0" rtlCol="0">
                          <a:noAutofit/>
                        </wps:bodyPr>
                      </wps:wsp>
                      <wps:wsp>
                        <wps:cNvPr id="265" name="Textbox 265"/>
                        <wps:cNvSpPr txBox="1"/>
                        <wps:spPr>
                          <a:xfrm>
                            <a:off x="4037329" y="3459206"/>
                            <a:ext cx="1002030" cy="125730"/>
                          </a:xfrm>
                          <a:prstGeom prst="rect">
                            <a:avLst/>
                          </a:prstGeom>
                        </wps:spPr>
                        <wps:txbx>
                          <w:txbxContent>
                            <w:p w14:paraId="634DA0C8"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wps:txbx>
                        <wps:bodyPr wrap="square" lIns="0" tIns="0" rIns="0" bIns="0" rtlCol="0">
                          <a:noAutofit/>
                        </wps:bodyPr>
                      </wps:wsp>
                      <wps:wsp>
                        <wps:cNvPr id="266" name="Textbox 266"/>
                        <wps:cNvSpPr txBox="1"/>
                        <wps:spPr>
                          <a:xfrm>
                            <a:off x="281177" y="700277"/>
                            <a:ext cx="2737485" cy="302260"/>
                          </a:xfrm>
                          <a:prstGeom prst="rect">
                            <a:avLst/>
                          </a:prstGeom>
                          <a:solidFill>
                            <a:srgbClr val="888B8D"/>
                          </a:solidFill>
                        </wps:spPr>
                        <wps:txbx>
                          <w:txbxContent>
                            <w:p w14:paraId="7C1DA19B" w14:textId="77777777" w:rsidR="00BF4AEC" w:rsidRDefault="00000000">
                              <w:pPr>
                                <w:spacing w:line="219" w:lineRule="exact"/>
                                <w:ind w:left="56"/>
                                <w:rPr>
                                  <w:rFonts w:ascii="Segoe UI" w:hAnsi="Segoe UI"/>
                                  <w:b/>
                                  <w:i/>
                                  <w:color w:val="000000"/>
                                  <w:sz w:val="18"/>
                                </w:rPr>
                              </w:pPr>
                              <w:r>
                                <w:rPr>
                                  <w:rFonts w:ascii="Segoe UI" w:hAnsi="Segoe UI"/>
                                  <w:b/>
                                  <w:i/>
                                  <w:color w:val="FFFFFF"/>
                                  <w:sz w:val="18"/>
                                </w:rPr>
                                <w:t>How</w:t>
                              </w:r>
                              <w:r>
                                <w:rPr>
                                  <w:rFonts w:ascii="Segoe UI" w:hAnsi="Segoe UI"/>
                                  <w:b/>
                                  <w:i/>
                                  <w:color w:val="FFFFFF"/>
                                  <w:spacing w:val="-12"/>
                                  <w:sz w:val="18"/>
                                </w:rPr>
                                <w:t xml:space="preserve"> </w:t>
                              </w:r>
                              <w:r>
                                <w:rPr>
                                  <w:rFonts w:ascii="Segoe UI" w:hAnsi="Segoe UI"/>
                                  <w:b/>
                                  <w:i/>
                                  <w:color w:val="FFFFFF"/>
                                  <w:sz w:val="18"/>
                                </w:rPr>
                                <w:t>would</w:t>
                              </w:r>
                              <w:r>
                                <w:rPr>
                                  <w:rFonts w:ascii="Segoe UI" w:hAnsi="Segoe UI"/>
                                  <w:b/>
                                  <w:i/>
                                  <w:color w:val="FFFFFF"/>
                                  <w:spacing w:val="-13"/>
                                  <w:sz w:val="18"/>
                                </w:rPr>
                                <w:t xml:space="preserve"> </w:t>
                              </w:r>
                              <w:r>
                                <w:rPr>
                                  <w:rFonts w:ascii="Segoe UI" w:hAnsi="Segoe UI"/>
                                  <w:b/>
                                  <w:i/>
                                  <w:color w:val="FFFFFF"/>
                                  <w:sz w:val="18"/>
                                </w:rPr>
                                <w:t>you</w:t>
                              </w:r>
                              <w:r>
                                <w:rPr>
                                  <w:rFonts w:ascii="Segoe UI" w:hAnsi="Segoe UI"/>
                                  <w:b/>
                                  <w:i/>
                                  <w:color w:val="FFFFFF"/>
                                  <w:spacing w:val="-10"/>
                                  <w:sz w:val="18"/>
                                </w:rPr>
                                <w:t xml:space="preserve"> </w:t>
                              </w:r>
                              <w:r>
                                <w:rPr>
                                  <w:rFonts w:ascii="Segoe UI" w:hAnsi="Segoe UI"/>
                                  <w:b/>
                                  <w:i/>
                                  <w:color w:val="FFFFFF"/>
                                  <w:sz w:val="18"/>
                                </w:rPr>
                                <w:t>rate</w:t>
                              </w:r>
                              <w:r>
                                <w:rPr>
                                  <w:rFonts w:ascii="Segoe UI" w:hAnsi="Segoe UI"/>
                                  <w:b/>
                                  <w:i/>
                                  <w:color w:val="FFFFFF"/>
                                  <w:spacing w:val="-12"/>
                                  <w:sz w:val="18"/>
                                </w:rPr>
                                <w:t xml:space="preserve"> </w:t>
                              </w:r>
                              <w:r>
                                <w:rPr>
                                  <w:rFonts w:ascii="Segoe UI" w:hAnsi="Segoe UI"/>
                                  <w:b/>
                                  <w:i/>
                                  <w:color w:val="FFFFFF"/>
                                  <w:sz w:val="18"/>
                                </w:rPr>
                                <w:t>the</w:t>
                              </w:r>
                              <w:r>
                                <w:rPr>
                                  <w:rFonts w:ascii="Segoe UI" w:hAnsi="Segoe UI"/>
                                  <w:b/>
                                  <w:i/>
                                  <w:color w:val="FFFFFF"/>
                                  <w:spacing w:val="-11"/>
                                  <w:sz w:val="18"/>
                                </w:rPr>
                                <w:t xml:space="preserve"> </w:t>
                              </w:r>
                              <w:proofErr w:type="spellStart"/>
                              <w:r>
                                <w:rPr>
                                  <w:rFonts w:ascii="Segoe UI" w:hAnsi="Segoe UI"/>
                                  <w:b/>
                                  <w:i/>
                                  <w:color w:val="FFFFFF"/>
                                  <w:sz w:val="18"/>
                                </w:rPr>
                                <w:t>Acas</w:t>
                              </w:r>
                              <w:proofErr w:type="spellEnd"/>
                              <w:r>
                                <w:rPr>
                                  <w:rFonts w:ascii="Segoe UI" w:hAnsi="Segoe UI"/>
                                  <w:b/>
                                  <w:i/>
                                  <w:color w:val="FFFFFF"/>
                                  <w:spacing w:val="-13"/>
                                  <w:sz w:val="18"/>
                                </w:rPr>
                                <w:t xml:space="preserve"> </w:t>
                              </w:r>
                              <w:r>
                                <w:rPr>
                                  <w:rFonts w:ascii="Segoe UI" w:hAnsi="Segoe UI"/>
                                  <w:b/>
                                  <w:i/>
                                  <w:color w:val="FFFFFF"/>
                                  <w:sz w:val="18"/>
                                </w:rPr>
                                <w:t>advisor</w:t>
                              </w:r>
                              <w:r>
                                <w:rPr>
                                  <w:rFonts w:ascii="Segoe UI" w:hAnsi="Segoe UI"/>
                                  <w:b/>
                                  <w:i/>
                                  <w:color w:val="FFFFFF"/>
                                  <w:spacing w:val="-10"/>
                                  <w:sz w:val="18"/>
                                </w:rPr>
                                <w:t xml:space="preserve"> </w:t>
                              </w:r>
                              <w:r>
                                <w:rPr>
                                  <w:rFonts w:ascii="Segoe UI" w:hAnsi="Segoe UI"/>
                                  <w:b/>
                                  <w:i/>
                                  <w:color w:val="FFFFFF"/>
                                  <w:spacing w:val="-5"/>
                                  <w:sz w:val="18"/>
                                </w:rPr>
                                <w:t>at…</w:t>
                              </w:r>
                            </w:p>
                            <w:p w14:paraId="17CDBDBC" w14:textId="77777777" w:rsidR="00BF4AEC" w:rsidRDefault="00000000">
                              <w:pPr>
                                <w:spacing w:line="237" w:lineRule="exact"/>
                                <w:ind w:left="56"/>
                                <w:rPr>
                                  <w:rFonts w:ascii="Segoe UI" w:hAnsi="Segoe UI"/>
                                  <w:b/>
                                  <w:i/>
                                  <w:color w:val="000000"/>
                                  <w:sz w:val="18"/>
                                </w:rPr>
                              </w:pPr>
                              <w:r>
                                <w:rPr>
                                  <w:rFonts w:ascii="Segoe UI" w:hAnsi="Segoe UI"/>
                                  <w:b/>
                                  <w:i/>
                                  <w:color w:val="FFFFFF"/>
                                  <w:sz w:val="18"/>
                                </w:rPr>
                                <w:t>How</w:t>
                              </w:r>
                              <w:r>
                                <w:rPr>
                                  <w:rFonts w:ascii="Segoe UI" w:hAnsi="Segoe UI"/>
                                  <w:b/>
                                  <w:i/>
                                  <w:color w:val="FFFFFF"/>
                                  <w:spacing w:val="-9"/>
                                  <w:sz w:val="18"/>
                                </w:rPr>
                                <w:t xml:space="preserve"> </w:t>
                              </w:r>
                              <w:r>
                                <w:rPr>
                                  <w:rFonts w:ascii="Segoe UI" w:hAnsi="Segoe UI"/>
                                  <w:b/>
                                  <w:i/>
                                  <w:color w:val="FFFFFF"/>
                                  <w:sz w:val="18"/>
                                </w:rPr>
                                <w:t>important</w:t>
                              </w:r>
                              <w:r>
                                <w:rPr>
                                  <w:rFonts w:ascii="Segoe UI" w:hAnsi="Segoe UI"/>
                                  <w:b/>
                                  <w:i/>
                                  <w:color w:val="FFFFFF"/>
                                  <w:spacing w:val="-10"/>
                                  <w:sz w:val="18"/>
                                </w:rPr>
                                <w:t xml:space="preserve"> </w:t>
                              </w:r>
                              <w:r>
                                <w:rPr>
                                  <w:rFonts w:ascii="Segoe UI" w:hAnsi="Segoe UI"/>
                                  <w:b/>
                                  <w:i/>
                                  <w:color w:val="FFFFFF"/>
                                  <w:sz w:val="18"/>
                                </w:rPr>
                                <w:t>is</w:t>
                              </w:r>
                              <w:r>
                                <w:rPr>
                                  <w:rFonts w:ascii="Segoe UI" w:hAnsi="Segoe UI"/>
                                  <w:b/>
                                  <w:i/>
                                  <w:color w:val="FFFFFF"/>
                                  <w:spacing w:val="-11"/>
                                  <w:sz w:val="18"/>
                                </w:rPr>
                                <w:t xml:space="preserve"> </w:t>
                              </w:r>
                              <w:r>
                                <w:rPr>
                                  <w:rFonts w:ascii="Segoe UI" w:hAnsi="Segoe UI"/>
                                  <w:b/>
                                  <w:i/>
                                  <w:color w:val="FFFFFF"/>
                                  <w:sz w:val="18"/>
                                </w:rPr>
                                <w:t>it</w:t>
                              </w:r>
                              <w:r>
                                <w:rPr>
                                  <w:rFonts w:ascii="Segoe UI" w:hAnsi="Segoe UI"/>
                                  <w:b/>
                                  <w:i/>
                                  <w:color w:val="FFFFFF"/>
                                  <w:spacing w:val="-9"/>
                                  <w:sz w:val="18"/>
                                </w:rPr>
                                <w:t xml:space="preserve"> </w:t>
                              </w:r>
                              <w:r>
                                <w:rPr>
                                  <w:rFonts w:ascii="Segoe UI" w:hAnsi="Segoe UI"/>
                                  <w:b/>
                                  <w:i/>
                                  <w:color w:val="FFFFFF"/>
                                  <w:sz w:val="18"/>
                                </w:rPr>
                                <w:t>for</w:t>
                              </w:r>
                              <w:r>
                                <w:rPr>
                                  <w:rFonts w:ascii="Segoe UI" w:hAnsi="Segoe UI"/>
                                  <w:b/>
                                  <w:i/>
                                  <w:color w:val="FFFFFF"/>
                                  <w:spacing w:val="-8"/>
                                  <w:sz w:val="18"/>
                                </w:rPr>
                                <w:t xml:space="preserve"> </w:t>
                              </w:r>
                              <w:r>
                                <w:rPr>
                                  <w:rFonts w:ascii="Segoe UI" w:hAnsi="Segoe UI"/>
                                  <w:b/>
                                  <w:i/>
                                  <w:color w:val="FFFFFF"/>
                                  <w:sz w:val="18"/>
                                </w:rPr>
                                <w:t>the</w:t>
                              </w:r>
                              <w:r>
                                <w:rPr>
                                  <w:rFonts w:ascii="Segoe UI" w:hAnsi="Segoe UI"/>
                                  <w:b/>
                                  <w:i/>
                                  <w:color w:val="FFFFFF"/>
                                  <w:spacing w:val="-10"/>
                                  <w:sz w:val="18"/>
                                </w:rPr>
                                <w:t xml:space="preserve"> </w:t>
                              </w:r>
                              <w:proofErr w:type="spellStart"/>
                              <w:r>
                                <w:rPr>
                                  <w:rFonts w:ascii="Segoe UI" w:hAnsi="Segoe UI"/>
                                  <w:b/>
                                  <w:i/>
                                  <w:color w:val="FFFFFF"/>
                                  <w:sz w:val="18"/>
                                </w:rPr>
                                <w:t>Acas</w:t>
                              </w:r>
                              <w:proofErr w:type="spellEnd"/>
                              <w:r>
                                <w:rPr>
                                  <w:rFonts w:ascii="Segoe UI" w:hAnsi="Segoe UI"/>
                                  <w:b/>
                                  <w:i/>
                                  <w:color w:val="FFFFFF"/>
                                  <w:spacing w:val="-11"/>
                                  <w:sz w:val="18"/>
                                </w:rPr>
                                <w:t xml:space="preserve"> </w:t>
                              </w:r>
                              <w:r>
                                <w:rPr>
                                  <w:rFonts w:ascii="Segoe UI" w:hAnsi="Segoe UI"/>
                                  <w:b/>
                                  <w:i/>
                                  <w:color w:val="FFFFFF"/>
                                  <w:sz w:val="18"/>
                                </w:rPr>
                                <w:t>advisor</w:t>
                              </w:r>
                              <w:r>
                                <w:rPr>
                                  <w:rFonts w:ascii="Segoe UI" w:hAnsi="Segoe UI"/>
                                  <w:b/>
                                  <w:i/>
                                  <w:color w:val="FFFFFF"/>
                                  <w:spacing w:val="-10"/>
                                  <w:sz w:val="18"/>
                                </w:rPr>
                                <w:t xml:space="preserve"> </w:t>
                              </w:r>
                              <w:r>
                                <w:rPr>
                                  <w:rFonts w:ascii="Segoe UI" w:hAnsi="Segoe UI"/>
                                  <w:b/>
                                  <w:i/>
                                  <w:color w:val="FFFFFF"/>
                                  <w:sz w:val="18"/>
                                </w:rPr>
                                <w:t>to</w:t>
                              </w:r>
                              <w:r>
                                <w:rPr>
                                  <w:rFonts w:ascii="Segoe UI" w:hAnsi="Segoe UI"/>
                                  <w:b/>
                                  <w:i/>
                                  <w:color w:val="FFFFFF"/>
                                  <w:spacing w:val="-8"/>
                                  <w:sz w:val="18"/>
                                </w:rPr>
                                <w:t xml:space="preserve"> </w:t>
                              </w:r>
                              <w:r>
                                <w:rPr>
                                  <w:rFonts w:ascii="Segoe UI" w:hAnsi="Segoe UI"/>
                                  <w:b/>
                                  <w:i/>
                                  <w:color w:val="FFFFFF"/>
                                  <w:spacing w:val="-4"/>
                                  <w:sz w:val="18"/>
                                </w:rPr>
                                <w:t>have…</w:t>
                              </w:r>
                            </w:p>
                          </w:txbxContent>
                        </wps:txbx>
                        <wps:bodyPr wrap="square" lIns="0" tIns="0" rIns="0" bIns="0" rtlCol="0">
                          <a:noAutofit/>
                        </wps:bodyPr>
                      </wps:wsp>
                      <wps:wsp>
                        <wps:cNvPr id="267" name="Textbox 267"/>
                        <wps:cNvSpPr txBox="1"/>
                        <wps:spPr>
                          <a:xfrm>
                            <a:off x="281177" y="366522"/>
                            <a:ext cx="4642485" cy="334010"/>
                          </a:xfrm>
                          <a:prstGeom prst="rect">
                            <a:avLst/>
                          </a:prstGeom>
                          <a:solidFill>
                            <a:srgbClr val="FF585D"/>
                          </a:solidFill>
                        </wps:spPr>
                        <wps:txbx>
                          <w:txbxContent>
                            <w:p w14:paraId="216C6E66" w14:textId="77777777" w:rsidR="00BF4AEC" w:rsidRDefault="00000000">
                              <w:pPr>
                                <w:spacing w:before="108"/>
                                <w:ind w:left="52"/>
                                <w:rPr>
                                  <w:rFonts w:ascii="Segoe UI"/>
                                  <w:b/>
                                  <w:color w:val="000000"/>
                                  <w:sz w:val="27"/>
                                </w:rPr>
                              </w:pPr>
                              <w:r>
                                <w:rPr>
                                  <w:rFonts w:ascii="Segoe UI"/>
                                  <w:b/>
                                  <w:color w:val="FFFFFF"/>
                                  <w:sz w:val="27"/>
                                </w:rPr>
                                <w:t>Importance</w:t>
                              </w:r>
                              <w:r>
                                <w:rPr>
                                  <w:rFonts w:ascii="Segoe UI"/>
                                  <w:b/>
                                  <w:color w:val="FFFFFF"/>
                                  <w:spacing w:val="9"/>
                                  <w:sz w:val="27"/>
                                </w:rPr>
                                <w:t xml:space="preserve"> </w:t>
                              </w:r>
                              <w:r>
                                <w:rPr>
                                  <w:rFonts w:ascii="Segoe UI"/>
                                  <w:b/>
                                  <w:color w:val="FFFFFF"/>
                                  <w:sz w:val="27"/>
                                </w:rPr>
                                <w:t>and</w:t>
                              </w:r>
                              <w:r>
                                <w:rPr>
                                  <w:rFonts w:ascii="Segoe UI"/>
                                  <w:b/>
                                  <w:color w:val="FFFFFF"/>
                                  <w:spacing w:val="14"/>
                                  <w:sz w:val="27"/>
                                </w:rPr>
                                <w:t xml:space="preserve"> </w:t>
                              </w:r>
                              <w:r>
                                <w:rPr>
                                  <w:rFonts w:ascii="Segoe UI"/>
                                  <w:b/>
                                  <w:color w:val="FFFFFF"/>
                                  <w:sz w:val="27"/>
                                </w:rPr>
                                <w:t>satisfaction</w:t>
                              </w:r>
                              <w:r>
                                <w:rPr>
                                  <w:rFonts w:ascii="Segoe UI"/>
                                  <w:b/>
                                  <w:color w:val="FFFFFF"/>
                                  <w:spacing w:val="16"/>
                                  <w:sz w:val="27"/>
                                </w:rPr>
                                <w:t xml:space="preserve"> </w:t>
                              </w:r>
                              <w:r>
                                <w:rPr>
                                  <w:rFonts w:ascii="Segoe UI"/>
                                  <w:b/>
                                  <w:color w:val="FFFFFF"/>
                                  <w:sz w:val="27"/>
                                </w:rPr>
                                <w:t>with</w:t>
                              </w:r>
                              <w:r>
                                <w:rPr>
                                  <w:rFonts w:ascii="Segoe UI"/>
                                  <w:b/>
                                  <w:color w:val="FFFFFF"/>
                                  <w:spacing w:val="18"/>
                                  <w:sz w:val="27"/>
                                </w:rPr>
                                <w:t xml:space="preserve"> </w:t>
                              </w:r>
                              <w:r>
                                <w:rPr>
                                  <w:rFonts w:ascii="Segoe UI"/>
                                  <w:b/>
                                  <w:color w:val="FFFFFF"/>
                                  <w:sz w:val="27"/>
                                </w:rPr>
                                <w:t>key</w:t>
                              </w:r>
                              <w:r>
                                <w:rPr>
                                  <w:rFonts w:ascii="Segoe UI"/>
                                  <w:b/>
                                  <w:color w:val="FFFFFF"/>
                                  <w:spacing w:val="20"/>
                                  <w:sz w:val="27"/>
                                </w:rPr>
                                <w:t xml:space="preserve"> </w:t>
                              </w:r>
                              <w:r>
                                <w:rPr>
                                  <w:rFonts w:ascii="Segoe UI"/>
                                  <w:b/>
                                  <w:color w:val="FFFFFF"/>
                                  <w:sz w:val="27"/>
                                </w:rPr>
                                <w:t>advisor</w:t>
                              </w:r>
                              <w:r>
                                <w:rPr>
                                  <w:rFonts w:ascii="Segoe UI"/>
                                  <w:b/>
                                  <w:color w:val="FFFFFF"/>
                                  <w:spacing w:val="16"/>
                                  <w:sz w:val="27"/>
                                </w:rPr>
                                <w:t xml:space="preserve"> </w:t>
                              </w:r>
                              <w:r>
                                <w:rPr>
                                  <w:rFonts w:ascii="Segoe UI"/>
                                  <w:b/>
                                  <w:color w:val="FFFFFF"/>
                                  <w:spacing w:val="-2"/>
                                  <w:sz w:val="27"/>
                                </w:rPr>
                                <w:t>attributes</w:t>
                              </w:r>
                            </w:p>
                          </w:txbxContent>
                        </wps:txbx>
                        <wps:bodyPr wrap="square" lIns="0" tIns="0" rIns="0" bIns="0" rtlCol="0">
                          <a:noAutofit/>
                        </wps:bodyPr>
                      </wps:wsp>
                    </wpg:wgp>
                  </a:graphicData>
                </a:graphic>
              </wp:anchor>
            </w:drawing>
          </mc:Choice>
          <mc:Fallback>
            <w:pict>
              <v:group w14:anchorId="06804B4E" id="Group 246" o:spid="_x0000_s1242" style="position:absolute;left:0;text-align:left;margin-left:90.7pt;margin-top:26.7pt;width:416.85pt;height:295.9pt;z-index:15740928;mso-wrap-distance-left:0;mso-wrap-distance-right:0;mso-position-horizontal-relative:page" coordsize="52939,375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0nlJMAgAADs1AAAOAAAAZHJzL2Uyb0RvYy54bWzsW22Pm0YQ/l6p/wHx&#10;PTHs8mqdL2pyvVOkKI2aq/oZY2yjYKDAnX3/vs/usgvGx9k49jWx2qjnNQwwM88zs7Oz+OrdZpVo&#10;j1FRxlk60c23hq5FaZjN4nQx0f+6v33j6VpZBeksSLI0muhPUam/u/71l6t1Po5ItsySWVRouEla&#10;jtf5RF9WVT4ejcpwGa2C8m2WRylOzrNiFVT4WixGsyJY4+6rZEQMwxmts2KWF1kYlSWO3oiT+jW/&#10;/3wehdUf83kZVVoy0aFbxf8W/O+U/R1dXwXjRRHkyzis1QiO0GIVxCkeqm51E1SB9lDEO7daxWGR&#10;ldm8ehtmq1E2n8dhxG2ANabRseauyB5ybstivF7kyk1wbcdPR982/Px4V+Rf8y+F0B7DT1n4rYRf&#10;Rut8MW6fZ98XjfBmXqzYRTBC23CPPimPRptKC3HQJj71fVvXQpyjru36xBc+D5cAZue6cPn7nitH&#10;wVg8mKun1Fnn4E/ZuKj8Phd9XQZ5xD1fMhd8KbR4NtGJ5epaGqzA47uaMuwQfMUeDznmx/pbWbu0&#10;4yXXsgl1dA3uME3LtFxbuEM6zDIN2zfBVOYw07WJY3CSKrODcfhQVndRxn0fPH4qK8HhmRwFSzkK&#10;N6kcFogEFgMJj4FK1xADha4hBqZCgTyo2HUMUDbU1hNd6bJsVGHnV9ljdJ9xyapBcFvZRiZJd2Wl&#10;SeIcbGOPPPejmTmODS7ueLajRq0P9wbGbX8nKXeM4/s82sssiWe3cZIw3ctiMf2QFNpjAD9/cPGP&#10;Ux132BLLi7K6CcqlkOOnGAIQS1IedOVYcIdxaprNnkC+Ndg20ct/HoIi0rXkYwp6s2wmB4UcTOWg&#10;qJIPGc953K145v3m76DINfb4iV6Bb58zyfJgLHnETFey7Mo0++2hyuYxIxkiTmpUf0HEXV/lcTjG&#10;/3V2wmgn9PZncVxVPTDbxEywOugeq6D49pC/QSIFfeJpnMTVE58UgA1TKn38EocssbEv7SjGnCSi&#10;+OMqWEQasTyGgJRi1zBrd24xTeJcgs3GtbKIpE42fsZekelvsvBhFaWVmLqKKIHeWVou47xERI6j&#10;1TRCmik+zkwkAEybFTJNXsRpJWK0rIqoCnmgzEG6PxHTgjnqBFe60ZOZ0JOIKLEtm9I6GkyPWqZ4&#10;iMxELqEEiYrlITEUj5L5jNGEZaGaUCy/8JDoMEkkKq6WUIQPodfPyBu/yxse4D8Sb8jZeWNalutR&#10;8BO8IJblG0iFYEYwVrwxbcf6nzetfGMjVW/lGxyAy34k3iAPnDnfWIT6LrgiKh9KPY8XTg1vTNty&#10;COPv2RIOm77OXyPaiI1OjYhDwJs9/qAaEXSBD+q1iQyrvkoaM7ZMye1CRaZhrEhOXxgqXVAYyqKe&#10;pYCm6Mt5YQg5Yvgtc6BsI7NdGBLiibJ4uzZkVdFu/QhhXjfzokmcfk4Mutmez3nWK6meywyxCEeq&#10;V7ht0IHy1DGRDYHnIcowx7bkiWfJElKaJz+Fg33fEE7DzfcKY7aXmmDZYTqMk72Wtu48QBhXvYwL&#10;dBAlx15JpQC/5CVV204bJLyXRW24u7QMk6yMhFrdxQtTiC9694SHMpG6bR/3Rcix+O1nRo8ikmsn&#10;MBU6UNdA3c0D4RBr9+gkdTsmDrZ02e+dft2lEid2UIvEvVwYboNvWJhdd/wvbZCfKnO3ElEbLykn&#10;P3flgdyeJEA8pcwhwoo5LcfIx5/E9e2k27b1Be8rA7ZjV6olP6V32uw/hHFtjYbKty2QepzATSog&#10;Wyj0Omh4mt9LhOeef0Lz2lF+gIUvaSO16uSmvRa2VRgk3NJXPvsEgPfMq72Yt1LSMwpJxVREqAg6&#10;wNQmHAYJP6PGjl9QAbH5+7lm31bbbqu7Z/D/6gKqJcY7ZD9X9+6VFkWYesSi6B4Lmmm20YhNOosi&#10;rdq8z7BnoBZLPZ0ry3NMV0xlpuE5htNdSPqo+rHo4B10w6BUlm5ynTSsdcUc1EBabaYbvhdgopiu&#10;F3UnatIe0Gp9JbBQonfBotLYegV7KFjEdgxbNt0N13Js7rZm2Q8eUHSRBFy2YTqiOYKwPDFcvCZh&#10;Drw4uLCq68KluDkQLtukHhrBrEwEEq6HDjBI3qBlega1ZGwR2z1XbPHHXiRY2H/qgqWYORAsQj3X&#10;rrsmpoush2bANlqOh5oCPTeeCrGTSM6UCtUe6MXFFtorXbgUNwfC1YotYprYLu3OWw41DAv8YGih&#10;c+ZSuYw6cSbku10XGVxqe76pMhQ1vwMtpEHMXJ3YeqVMyBuAFwmW2oVtwFLMHAiWg4rQFI1F1kG1&#10;8IbFdiJ8HbAwM15qSai2PhuwFDMHgmVaHqFU7AT1oeXjvRgxa52vyBAb3pcYWg4qtM6shUM1NQei&#10;RahBXWwWsJKwBy3TUS8snREttVy8tBrDURuGKrZw6Di0qElsw/8BMqFaL14cWrudDEdRc2BsUd+y&#10;XVPsivynsaWWixeH1m4rw1HUHIiWxboX7guxRQgy4SvMW2q9eHFo7XYy8CrRcZmQuAaaSWLDy7B8&#10;Vyx9m04GRdsJnSlRZVCL2mdabYl1w0VWGXBet8pQ1BwaWygyKF4N5/uTlo3XRroVPGteoNt09qJQ&#10;rRcvLrh2WxnOsa0M4qF/gcU2akKEGcEQQdrEFloXroU3dDhY1CB4iZ0JHNvT7bxAvbUT43nee++m&#10;vnv/TkzTthfv+l5kPO52P8TWCDN2YDy2AKaOY+O9vC2ALcfCS9MSYCRSLADOBPDtre3ZgwBW69LX&#10;i2D+WxT8QodzvP41EfsJUPs7xu3fPF3/CwAA//8DAFBLAwQKAAAAAAAAACEADEkBUb4BAAC+AQAA&#10;FAAAAGRycy9tZWRpYS9pbWFnZTEucG5niVBORw0KGgoAAAANSUhEUgAAAA8AAAAPCAYAAAA71pVK&#10;AAAABmJLR0QA/wD/AP+gvaeTAAAACXBIWXMAAA7EAAAOxAGVKw4bAAABXklEQVQokWP8//8/Awz8&#10;+/lO4se9+e1/351z+//rnRRMnJGV/zWzoMEeDuXkciYO0cdwcZjm3y/3R32/NXUqw59v/AwM/xkZ&#10;MADjPwZmjq8calk5bBIui+Caf7/YF/39evcSBgbGfwwM/5kwNSLsYmD4z8ihWRzPJuGyiPHv91cy&#10;X06lX2P4+4MHu41YDGDm+MJjNlObuTxSaMa/L3cN8duIqpvh/1/Wf7/eSTJ+Ohz+6v/vj6JEakSY&#10;wMr/mokcjQwMDAz/f38UJdapWAFlmhnZhJ6Ro5GRTegZE7OQ8U5I/JGk9T+zkNEuxr8/34l/OZl2&#10;neHPV37ioovxHwML1yces1maTExsgi851XMzIBoZ/xGykYHhPxOnWk4WE7vQCyYGBgYGVjG7VZza&#10;leEMLNwfcXuB8R8DM+dnTs3SGFZxh+UQo5Bz1a/34j/uzm//++6sO45cVcbEIfoEJg4AjXCKj8Ap&#10;KTAAAAAASUVORK5CYIJQSwMECgAAAAAAAAAhAPlu/DS/AQAAvwEAABQAAABkcnMvbWVkaWEvaW1h&#10;Z2UyLnBuZ4lQTkcNChoKAAAADUlIRFIAAAAPAAAADwgGAAAAO9aVSgAAAAZiS0dEAP8A/wD/oL2n&#10;kwAAAAlwSFlzAAAOxAAADsQBlSsOGwAAAV9JREFUKJGl000vA0EYB/D/M7urU6mXJrTWAYk0waUO&#10;kt4F6VdwEhKaSBz25DM4kQiJlxBfQ9SdCw4SCRJcVKklmna7tfM46KrEW/E//pPfzGRmHmJm+FFO&#10;tsM535jz7KNBLj9E/J6M5qwWju/K7olZISNXbz0zg5mpnNkZc06XF+GV6gEW+BBS0AIFGZueMdqG&#10;toiIiZnhXm+POyfzGwAxwPQRVvcCmGSPNVFnjmyS59y15/cmT+AVQwC+ge8W0IJPocRqrzY72rKk&#10;ns4GaoOvGvxcp9yHiPDsg+Hvj/pZmDz7cEiwa7f9Dla4e29+cqu1559Yb8j9SeqNOaGH+9MAqd9J&#10;Uno4niavkOnK76eOoUpB1PZcDBEohhIrfUIEoxcylrIqkH+EAMlYyhIyeqkDgGEm1wCwc7qyAOXK&#10;L/+2CBRlbMoyzOQ6UBkMP8q56axO1WPrGzOabqtTFb30+xeciY6PYjsFjAAAAABJRU5ErkJgglBL&#10;AwQKAAAAAAAAACEA7RS53gEDAAABAwAAFAAAAGRycy9tZWRpYS9pbWFnZTMucG5niVBORw0KGgoA&#10;AAANSUhEUgAAACEAAAAPCAYAAABqQqYpAAAABmJLR0QA/wD/AP+gvaeTAAAACXBIWXMAAA7EAAAO&#10;xAGVKw4bAAACoUlEQVQ4jZ2VX0hTURzHv79z79muszndMjU1aKViKUG4EfoYiZCynnyp/PMQCGFF&#10;PaWFK5JeQsiHXoxMqncRsz/QYwoKRlArfZiBWdHclrPc3Hbv6WFumn9yd9+XC797ft/zOb9z+P1I&#10;CIGkRGzZGvE+7o37p06LVV9p6odkCkk5FZPGg2fdsuXoW+yi+NLHutW5Z241NOOEupKTjJMxf162&#10;OZ4r9rZu4uZAKp6EiPnGz0Rm7g+IWMgGgLZakwYI4sWNDxR7+3WSTcubV4j4ijniHbwbWxi9uLae&#10;bcMoiFv8SsWlCzy/djgFEfNNuMIfbg//J/EfSXnHX5uO3WkgolQZhdDYyvubL9TgdP1u+cl9sqp7&#10;XHzviRGmrQYKw5/7HqULAABqcLo+ujDSuTEW/TrSmR4AkNiHtMinvkEtGiygP557g/Efb1rSBVg/&#10;jBzdU/uklBlyf2rRX/t+j5+fh4gbdHmAhFx4coipgel63QAAIOIGdclTCwDqkqdOPwAACFID704x&#10;EQ3s15+ccFBDs04AUEMzTmD9fegyifqL9VcgJaZp4W+HAUALfz+UeFMZOmUOoUlS9gEPALDs0k+A&#10;JmUMQUrBl4yTzeVTACCtfTMRKQVzTLbWvMzgPgWYISxbKicAQLYcGQczhAHo9pGtNa+Y0d5yg3jO&#10;os47JaWs43Ky9RI3B5SyjivYttPuaKERz/Up9tZuxniOX6m81pZsIOmkS1bHGC9qeLgxxosaBiSr&#10;YyxdAEAwpfJqO3FzgAEAtznGsqrdTcQti9ixpKQBEIYSV7+pqqt5Y8sGACISpqquZkOJqz/hseOB&#10;BHHLYla1u4nbEtC0aYrmRbxDvXH/ZOOWKWounzLaz/WkPUW9T2+py7OOrVPUOarYW7uJm4PJ+F8k&#10;QxFDXiigFAAAAABJRU5ErkJgglBLAwQUAAYACAAAACEACGFOm+AAAAALAQAADwAAAGRycy9kb3du&#10;cmV2LnhtbEyPwWrCQBCG74W+wzKF3upm1YjEbESk7UkK1ULxtiZjEszOhuyaxLfveKqn4Wc+/vkm&#10;XY+2ET12vnakQU0iEEi5K2oqNfwcPt6WIHwwVJjGEWq4oYd19vyUmqRwA31jvw+l4BLyidFQhdAm&#10;Uvq8Qmv8xLVIvDu7zprAsStl0ZmBy20jp1G0kNbUxBcq0+K2wvyyv1oNn4MZNjP13u8u5+3teIi/&#10;fncKtX59GTcrEAHH8A/DXZ/VIWOnk7tS4UXDeanmjGqIZzzvQKRiBeKkYTGPpyCzVD7+kP0B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QItABQABgAIAAAAIQCxgme2CgEA&#10;ABMCAAATAAAAAAAAAAAAAAAAAAAAAABbQ29udGVudF9UeXBlc10ueG1sUEsBAi0AFAAGAAgAAAAh&#10;ADj9If/WAAAAlAEAAAsAAAAAAAAAAAAAAAAAOwEAAF9yZWxzLy5yZWxzUEsBAi0AFAAGAAgAAAAh&#10;AHXSeUkwCAAAOzUAAA4AAAAAAAAAAAAAAAAAOgIAAGRycy9lMm9Eb2MueG1sUEsBAi0ACgAAAAAA&#10;AAAhAAxJAVG+AQAAvgEAABQAAAAAAAAAAAAAAAAAlgoAAGRycy9tZWRpYS9pbWFnZTEucG5nUEsB&#10;Ai0ACgAAAAAAAAAhAPlu/DS/AQAAvwEAABQAAAAAAAAAAAAAAAAAhgwAAGRycy9tZWRpYS9pbWFn&#10;ZTIucG5nUEsBAi0ACgAAAAAAAAAhAO0Uud4BAwAAAQMAABQAAAAAAAAAAAAAAAAAdw4AAGRycy9t&#10;ZWRpYS9pbWFnZTMucG5nUEsBAi0AFAAGAAgAAAAhAAhhTpvgAAAACwEAAA8AAAAAAAAAAAAAAAAA&#10;qhEAAGRycy9kb3ducmV2LnhtbFBLAQItABQABgAIAAAAIQA3J0dhzAAAACkCAAAZAAAAAAAAAAAA&#10;AAAAALcSAABkcnMvX3JlbHMvZTJvRG9jLnhtbC5yZWxzUEsFBgAAAAAIAAgAAAIAALoTAAAAAA==&#10;">
                <v:shape id="Graphic 247" o:spid="_x0000_s1243" style="position:absolute;left:7452;top:11414;width:41059;height:17526;visibility:visible;mso-wrap-style:square;v-text-anchor:top" coordsize="4105910,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DwJxQAAANwAAAAPAAAAZHJzL2Rvd25yZXYueG1sRI9Ba8JA&#10;FITvQv/D8gredLeipqSuUoSiHjwkKvT4mn1NQrNvQ3ar8d+7guBxmJlvmMWqt404U+drxxrexgoE&#10;ceFMzaWG4+Fr9A7CB2SDjWPScCUPq+XLYIGpcRfO6JyHUkQI+xQ1VCG0qZS+qMiiH7uWOHq/rrMY&#10;ouxKaTq8RLht5ESpubRYc1yosKV1RcVf/m81rDff2/1J+Tzra3X8OSS7mcxmWg9f+88PEIH68Aw/&#10;2lujYTJN4H4mHgG5vAEAAP//AwBQSwECLQAUAAYACAAAACEA2+H2y+4AAACFAQAAEwAAAAAAAAAA&#10;AAAAAAAAAAAAW0NvbnRlbnRfVHlwZXNdLnhtbFBLAQItABQABgAIAAAAIQBa9CxbvwAAABUBAAAL&#10;AAAAAAAAAAAAAAAAAB8BAABfcmVscy8ucmVsc1BLAQItABQABgAIAAAAIQDfGDwJxQAAANwAAAAP&#10;AAAAAAAAAAAAAAAAAAcCAABkcnMvZG93bnJldi54bWxQSwUGAAAAAAMAAwC3AAAA+QIAAAAA&#10;" path="m,1752600l,em,1752600r4105655,e" filled="f" strokecolor="#c7c7c9" strokeweight=".37pt">
                  <v:path arrowok="t"/>
                </v:shape>
                <v:shape id="Image 248" o:spid="_x0000_s1244" type="#_x0000_t75" style="position:absolute;left:32545;top:17183;width:723;height: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eBwwAAANwAAAAPAAAAZHJzL2Rvd25yZXYueG1sRE/Pa8Iw&#10;FL4L+x/CG3ib6Yq4UY0yi2OC7LA6hsdH89aUNS8lyWznX28OA48f3+/VZrSdOJMPrWMFj7MMBHHt&#10;dMuNgs/j68MziBCRNXaOScEfBdis7yYrLLQb+IPOVWxECuFQoAITY19IGWpDFsPM9cSJ+3beYkzQ&#10;N1J7HFK47WSeZQtpseXUYLCn0lD9U/1aBcc+H6ryPTz58nTYXr525rB72yo1vR9fliAijfEm/nfv&#10;tYJ8ntamM+kIyPUVAAD//wMAUEsBAi0AFAAGAAgAAAAhANvh9svuAAAAhQEAABMAAAAAAAAAAAAA&#10;AAAAAAAAAFtDb250ZW50X1R5cGVzXS54bWxQSwECLQAUAAYACAAAACEAWvQsW78AAAAVAQAACwAA&#10;AAAAAAAAAAAAAAAfAQAAX3JlbHMvLnJlbHNQSwECLQAUAAYACAAAACEA0EjngcMAAADcAAAADwAA&#10;AAAAAAAAAAAAAAAHAgAAZHJzL2Rvd25yZXYueG1sUEsFBgAAAAADAAMAtwAAAPcCAAAAAA==&#10;">
                  <v:imagedata r:id="rId20" o:title=""/>
                </v:shape>
                <v:shape id="Image 249" o:spid="_x0000_s1245" type="#_x0000_t75" style="position:absolute;left:14478;top:24490;width:715;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sZwxgAAANwAAAAPAAAAZHJzL2Rvd25yZXYueG1sRI9BS8NA&#10;FITvQv/D8gre7KZFpabdllIqREGCtRdvj+xrEs2+Dbuvbfz3riD0OMzMN8xyPbhOnSnE1rOB6SQD&#10;RVx523Jt4PDxfDcHFQXZYueZDPxQhPVqdLPE3PoLv9N5L7VKEI45GmhE+lzrWDXkME58T5y8ow8O&#10;JclQaxvwkuCu07Mse9QOW04LDfa0baj63p+cgc9D/bobHl6+pNy8zctQFnLaFsbcjofNApTQINfw&#10;f7uwBmb3T/B3Jh0BvfoFAAD//wMAUEsBAi0AFAAGAAgAAAAhANvh9svuAAAAhQEAABMAAAAAAAAA&#10;AAAAAAAAAAAAAFtDb250ZW50X1R5cGVzXS54bWxQSwECLQAUAAYACAAAACEAWvQsW78AAAAVAQAA&#10;CwAAAAAAAAAAAAAAAAAfAQAAX3JlbHMvLnJlbHNQSwECLQAUAAYACAAAACEA13bGcMYAAADcAAAA&#10;DwAAAAAAAAAAAAAAAAAHAgAAZHJzL2Rvd25yZXYueG1sUEsFBgAAAAADAAMAtwAAAPoCAAAAAA==&#10;">
                  <v:imagedata r:id="rId21" o:title=""/>
                </v:shape>
                <v:shape id="Image 250" o:spid="_x0000_s1246" type="#_x0000_t75" style="position:absolute;left:42397;top:11338;width:1547;height: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yzwwAAANwAAAAPAAAAZHJzL2Rvd25yZXYueG1sRE/Pa8Iw&#10;FL4L+x/CG3gRTadWpBplCIqXHXRTr4/m2XRrXkoTtfrXLwfB48f3e75sbSWu1PjSsYKPQQKCOHe6&#10;5ELBz/e6PwXhA7LGyjEpuJOH5eKtM8dMuxvv6LoPhYgh7DNUYEKoMyl9bsiiH7iaOHJn11gMETaF&#10;1A3eYrit5DBJJtJiybHBYE0rQ/nf/mIVPFJb9k7HL39Oq/HusvkdJeZwUqr73n7OQARqw0v8dG+1&#10;gmEa58cz8QjIxT8AAAD//wMAUEsBAi0AFAAGAAgAAAAhANvh9svuAAAAhQEAABMAAAAAAAAAAAAA&#10;AAAAAAAAAFtDb250ZW50X1R5cGVzXS54bWxQSwECLQAUAAYACAAAACEAWvQsW78AAAAVAQAACwAA&#10;AAAAAAAAAAAAAAAfAQAAX3JlbHMvLnJlbHNQSwECLQAUAAYACAAAACEAyPj8s8MAAADcAAAADwAA&#10;AAAAAAAAAAAAAAAHAgAAZHJzL2Rvd25yZXYueG1sUEsFBgAAAAADAAMAtwAAAPcCAAAAAA==&#10;">
                  <v:imagedata r:id="rId22" o:title=""/>
                </v:shape>
                <v:shape id="Graphic 251" o:spid="_x0000_s1247" style="position:absolute;width:52939;height:37579;visibility:visible;mso-wrap-style:square;v-text-anchor:top" coordsize="5293995,3757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zJxAAAANwAAAAPAAAAZHJzL2Rvd25yZXYueG1sRI9Bi8Iw&#10;FITvwv6H8IS9aaqoSDWKyCoLsgd1F6/P5tlWm5eSRK3/3iwIHoeZ+YaZzhtTiRs5X1pW0OsmIIgz&#10;q0vOFfzuV50xCB+QNVaWScGDPMxnH60pptreeUu3XchFhLBPUUERQp1K6bOCDPqurYmjd7LOYIjS&#10;5VI7vEe4qWQ/SUbSYMlxocCalgVll93VKDhn/rykn+vo8DfYoP46rt3+tFbqs90sJiACNeEdfrW/&#10;tYL+sAf/Z+IRkLMnAAAA//8DAFBLAQItABQABgAIAAAAIQDb4fbL7gAAAIUBAAATAAAAAAAAAAAA&#10;AAAAAAAAAABbQ29udGVudF9UeXBlc10ueG1sUEsBAi0AFAAGAAgAAAAhAFr0LFu/AAAAFQEAAAsA&#10;AAAAAAAAAAAAAAAAHwEAAF9yZWxzLy5yZWxzUEsBAi0AFAAGAAgAAAAhAByanMnEAAAA3AAAAA8A&#10;AAAAAAAAAAAAAAAABwIAAGRycy9kb3ducmV2LnhtbFBLBQYAAAAAAwADALcAAAD4AgAAAAA=&#10;" path="m5292090,l2286,,,2285,,3755897r2286,1524l5292090,3757421r1524,-1524l5293614,3752849r-5283708,l5334,3747516r4572,l9906,9905r-4573,l9906,5333r5283708,l5293614,2285,5292090,xem9906,3747516r-4572,l9906,3752849r,-5333xem5283708,3747516r-5273802,l9906,3752849r5273802,l5283708,3747516xem5283708,5333r,3747516l5289042,3747516r4572,l5293614,9905r-4572,l5283708,5333xem5293614,3747516r-4572,l5283708,3752849r9906,l5293614,3747516xem9906,5333l5333,9905r4573,l9906,5333xem5283708,5333l9906,5333r,4572l5283708,9905r,-4572xem5293614,5333r-9906,l5289042,9905r4572,l5293614,5333xe" fillcolor="black" stroked="f">
                  <v:path arrowok="t"/>
                </v:shape>
                <v:shape id="Textbox 252" o:spid="_x0000_s1248" type="#_x0000_t202" style="position:absolute;left:4861;top:10860;width:1956;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DF9C995" w14:textId="77777777" w:rsidR="00BF4AEC" w:rsidRDefault="00000000">
                        <w:pPr>
                          <w:spacing w:line="158" w:lineRule="exact"/>
                          <w:rPr>
                            <w:rFonts w:ascii="Segoe UI"/>
                            <w:sz w:val="12"/>
                          </w:rPr>
                        </w:pPr>
                        <w:r>
                          <w:rPr>
                            <w:rFonts w:ascii="Segoe UI"/>
                            <w:color w:val="6E6E70"/>
                            <w:spacing w:val="-4"/>
                            <w:sz w:val="12"/>
                          </w:rPr>
                          <w:t>100%</w:t>
                        </w:r>
                      </w:p>
                    </w:txbxContent>
                  </v:textbox>
                </v:shape>
                <v:shape id="Textbox 253" o:spid="_x0000_s1249" type="#_x0000_t202" style="position:absolute;left:25605;top:10746;width:25235;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A955579" w14:textId="77777777" w:rsidR="00BF4AEC" w:rsidRDefault="00000000">
                        <w:pPr>
                          <w:spacing w:before="19"/>
                          <w:ind w:left="20"/>
                          <w:rPr>
                            <w:rFonts w:ascii="Segoe UI"/>
                            <w:i/>
                            <w:sz w:val="16"/>
                          </w:rPr>
                        </w:pPr>
                        <w:r>
                          <w:rPr>
                            <w:rFonts w:ascii="Segoe UI"/>
                            <w:i/>
                            <w:color w:val="222223"/>
                            <w:spacing w:val="-2"/>
                            <w:sz w:val="16"/>
                          </w:rPr>
                          <w:t>Knowledge of</w:t>
                        </w:r>
                        <w:r>
                          <w:rPr>
                            <w:rFonts w:ascii="Segoe UI"/>
                            <w:i/>
                            <w:color w:val="222223"/>
                            <w:spacing w:val="2"/>
                            <w:sz w:val="16"/>
                          </w:rPr>
                          <w:t xml:space="preserve"> </w:t>
                        </w:r>
                        <w:r>
                          <w:rPr>
                            <w:rFonts w:ascii="Segoe UI"/>
                            <w:i/>
                            <w:color w:val="222223"/>
                            <w:spacing w:val="-2"/>
                            <w:sz w:val="16"/>
                          </w:rPr>
                          <w:t>specific</w:t>
                        </w:r>
                        <w:r>
                          <w:rPr>
                            <w:rFonts w:ascii="Segoe UI"/>
                            <w:i/>
                            <w:color w:val="222223"/>
                            <w:spacing w:val="1"/>
                            <w:sz w:val="16"/>
                          </w:rPr>
                          <w:t xml:space="preserve"> </w:t>
                        </w:r>
                        <w:r>
                          <w:rPr>
                            <w:rFonts w:ascii="Segoe UI"/>
                            <w:i/>
                            <w:color w:val="222223"/>
                            <w:spacing w:val="-2"/>
                            <w:sz w:val="16"/>
                          </w:rPr>
                          <w:t>subject</w:t>
                        </w:r>
                        <w:r>
                          <w:rPr>
                            <w:rFonts w:ascii="Segoe UI"/>
                            <w:i/>
                            <w:color w:val="222223"/>
                            <w:spacing w:val="1"/>
                            <w:sz w:val="16"/>
                          </w:rPr>
                          <w:t xml:space="preserve"> </w:t>
                        </w:r>
                        <w:r>
                          <w:rPr>
                            <w:rFonts w:ascii="Segoe UI"/>
                            <w:i/>
                            <w:color w:val="222223"/>
                            <w:spacing w:val="-4"/>
                            <w:sz w:val="16"/>
                          </w:rPr>
                          <w:t>area</w:t>
                        </w:r>
                      </w:p>
                      <w:p w14:paraId="0DFCC7D2" w14:textId="77777777" w:rsidR="00BF4AEC" w:rsidRDefault="00000000">
                        <w:pPr>
                          <w:spacing w:before="119" w:line="235" w:lineRule="auto"/>
                          <w:ind w:left="2297" w:hanging="951"/>
                          <w:rPr>
                            <w:rFonts w:ascii="Segoe UI"/>
                            <w:i/>
                            <w:sz w:val="16"/>
                          </w:rPr>
                        </w:pPr>
                        <w:r>
                          <w:rPr>
                            <w:rFonts w:ascii="Segoe UI"/>
                            <w:i/>
                            <w:color w:val="222223"/>
                            <w:sz w:val="16"/>
                          </w:rPr>
                          <w:t>Experience</w:t>
                        </w:r>
                        <w:r>
                          <w:rPr>
                            <w:rFonts w:ascii="Segoe UI"/>
                            <w:i/>
                            <w:color w:val="222223"/>
                            <w:spacing w:val="-11"/>
                            <w:sz w:val="16"/>
                          </w:rPr>
                          <w:t xml:space="preserve"> </w:t>
                        </w:r>
                        <w:r>
                          <w:rPr>
                            <w:rFonts w:ascii="Segoe UI"/>
                            <w:i/>
                            <w:color w:val="222223"/>
                            <w:sz w:val="16"/>
                          </w:rPr>
                          <w:t>in</w:t>
                        </w:r>
                        <w:r>
                          <w:rPr>
                            <w:rFonts w:ascii="Segoe UI"/>
                            <w:i/>
                            <w:color w:val="222223"/>
                            <w:spacing w:val="-11"/>
                            <w:sz w:val="16"/>
                          </w:rPr>
                          <w:t xml:space="preserve"> </w:t>
                        </w:r>
                        <w:r>
                          <w:rPr>
                            <w:rFonts w:ascii="Segoe UI"/>
                            <w:i/>
                            <w:color w:val="222223"/>
                            <w:sz w:val="16"/>
                          </w:rPr>
                          <w:t>the</w:t>
                        </w:r>
                        <w:r>
                          <w:rPr>
                            <w:rFonts w:ascii="Segoe UI"/>
                            <w:i/>
                            <w:color w:val="222223"/>
                            <w:spacing w:val="-11"/>
                            <w:sz w:val="16"/>
                          </w:rPr>
                          <w:t xml:space="preserve"> </w:t>
                        </w:r>
                        <w:r>
                          <w:rPr>
                            <w:rFonts w:ascii="Segoe UI"/>
                            <w:i/>
                            <w:color w:val="222223"/>
                            <w:sz w:val="16"/>
                          </w:rPr>
                          <w:t>types</w:t>
                        </w:r>
                        <w:r>
                          <w:rPr>
                            <w:rFonts w:ascii="Segoe UI"/>
                            <w:i/>
                            <w:color w:val="222223"/>
                            <w:spacing w:val="-11"/>
                            <w:sz w:val="16"/>
                          </w:rPr>
                          <w:t xml:space="preserve"> </w:t>
                        </w:r>
                        <w:r>
                          <w:rPr>
                            <w:rFonts w:ascii="Segoe UI"/>
                            <w:i/>
                            <w:color w:val="222223"/>
                            <w:sz w:val="16"/>
                          </w:rPr>
                          <w:t>of</w:t>
                        </w:r>
                        <w:r>
                          <w:rPr>
                            <w:rFonts w:ascii="Segoe UI"/>
                            <w:i/>
                            <w:color w:val="222223"/>
                            <w:spacing w:val="-11"/>
                            <w:sz w:val="16"/>
                          </w:rPr>
                          <w:t xml:space="preserve"> </w:t>
                        </w:r>
                        <w:r>
                          <w:rPr>
                            <w:rFonts w:ascii="Segoe UI"/>
                            <w:i/>
                            <w:color w:val="222223"/>
                            <w:sz w:val="16"/>
                          </w:rPr>
                          <w:t>issues</w:t>
                        </w:r>
                        <w:r>
                          <w:rPr>
                            <w:rFonts w:ascii="Segoe UI"/>
                            <w:i/>
                            <w:color w:val="222223"/>
                            <w:spacing w:val="-11"/>
                            <w:sz w:val="16"/>
                          </w:rPr>
                          <w:t xml:space="preserve"> </w:t>
                        </w:r>
                        <w:r>
                          <w:rPr>
                            <w:rFonts w:ascii="Segoe UI"/>
                            <w:i/>
                            <w:color w:val="222223"/>
                            <w:sz w:val="16"/>
                          </w:rPr>
                          <w:t xml:space="preserve">being </w:t>
                        </w:r>
                        <w:proofErr w:type="gramStart"/>
                        <w:r>
                          <w:rPr>
                            <w:rFonts w:ascii="Segoe UI"/>
                            <w:i/>
                            <w:color w:val="222223"/>
                            <w:spacing w:val="-2"/>
                            <w:sz w:val="16"/>
                          </w:rPr>
                          <w:t>addressed</w:t>
                        </w:r>
                        <w:proofErr w:type="gramEnd"/>
                      </w:p>
                    </w:txbxContent>
                  </v:textbox>
                </v:shape>
                <v:shape id="Textbox 254" o:spid="_x0000_s1250" type="#_x0000_t202" style="position:absolute;left:5138;top:16578;width:180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1B90B3AA" w14:textId="77777777" w:rsidR="00BF4AEC" w:rsidRDefault="00000000">
                        <w:pPr>
                          <w:spacing w:before="18"/>
                          <w:ind w:left="20"/>
                          <w:rPr>
                            <w:rFonts w:ascii="Segoe UI"/>
                            <w:sz w:val="12"/>
                          </w:rPr>
                        </w:pPr>
                        <w:r>
                          <w:rPr>
                            <w:rFonts w:ascii="Segoe UI"/>
                            <w:color w:val="6E6E70"/>
                            <w:spacing w:val="-5"/>
                            <w:sz w:val="12"/>
                          </w:rPr>
                          <w:t>80%</w:t>
                        </w:r>
                      </w:p>
                    </w:txbxContent>
                  </v:textbox>
                </v:shape>
                <v:shape id="Textbox 255" o:spid="_x0000_s1251" type="#_x0000_t202" style="position:absolute;left:23875;top:17955;width:1685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282F15ED" w14:textId="77777777" w:rsidR="00BF4AEC" w:rsidRDefault="00000000">
                        <w:pPr>
                          <w:spacing w:before="19"/>
                          <w:ind w:left="20"/>
                          <w:rPr>
                            <w:rFonts w:ascii="Segoe UI"/>
                            <w:i/>
                            <w:sz w:val="16"/>
                          </w:rPr>
                        </w:pPr>
                        <w:r>
                          <w:rPr>
                            <w:rFonts w:ascii="Segoe UI"/>
                            <w:i/>
                            <w:color w:val="222223"/>
                            <w:spacing w:val="-2"/>
                            <w:sz w:val="16"/>
                          </w:rPr>
                          <w:t>Relevant</w:t>
                        </w:r>
                        <w:r>
                          <w:rPr>
                            <w:rFonts w:ascii="Segoe UI"/>
                            <w:i/>
                            <w:color w:val="222223"/>
                            <w:spacing w:val="-4"/>
                            <w:sz w:val="16"/>
                          </w:rPr>
                          <w:t xml:space="preserve"> </w:t>
                        </w:r>
                        <w:r>
                          <w:rPr>
                            <w:rFonts w:ascii="Segoe UI"/>
                            <w:i/>
                            <w:color w:val="222223"/>
                            <w:spacing w:val="-2"/>
                            <w:sz w:val="16"/>
                          </w:rPr>
                          <w:t>knowledge</w:t>
                        </w:r>
                        <w:r>
                          <w:rPr>
                            <w:rFonts w:ascii="Segoe UI"/>
                            <w:i/>
                            <w:color w:val="222223"/>
                            <w:spacing w:val="-3"/>
                            <w:sz w:val="16"/>
                          </w:rPr>
                          <w:t xml:space="preserve"> </w:t>
                        </w:r>
                        <w:r>
                          <w:rPr>
                            <w:rFonts w:ascii="Segoe UI"/>
                            <w:i/>
                            <w:color w:val="222223"/>
                            <w:spacing w:val="-2"/>
                            <w:sz w:val="16"/>
                          </w:rPr>
                          <w:t>of</w:t>
                        </w:r>
                        <w:r>
                          <w:rPr>
                            <w:rFonts w:ascii="Segoe UI"/>
                            <w:i/>
                            <w:color w:val="222223"/>
                            <w:spacing w:val="1"/>
                            <w:sz w:val="16"/>
                          </w:rPr>
                          <w:t xml:space="preserve"> </w:t>
                        </w:r>
                        <w:r>
                          <w:rPr>
                            <w:rFonts w:ascii="Segoe UI"/>
                            <w:i/>
                            <w:color w:val="222223"/>
                            <w:spacing w:val="-2"/>
                            <w:sz w:val="16"/>
                          </w:rPr>
                          <w:t>industry/sector</w:t>
                        </w:r>
                      </w:p>
                    </w:txbxContent>
                  </v:textbox>
                </v:shape>
                <v:shape id="Textbox 256" o:spid="_x0000_s1252" type="#_x0000_t202" style="position:absolute;left:5138;top:21117;width:1630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24342CEC" w14:textId="77777777" w:rsidR="00BF4AEC" w:rsidRDefault="00000000">
                        <w:pPr>
                          <w:spacing w:before="19" w:line="207" w:lineRule="exact"/>
                          <w:ind w:left="628"/>
                          <w:rPr>
                            <w:rFonts w:ascii="Segoe UI"/>
                            <w:i/>
                            <w:sz w:val="16"/>
                          </w:rPr>
                        </w:pPr>
                        <w:r>
                          <w:rPr>
                            <w:rFonts w:ascii="Segoe UI"/>
                            <w:i/>
                            <w:color w:val="222223"/>
                            <w:spacing w:val="-2"/>
                            <w:sz w:val="16"/>
                          </w:rPr>
                          <w:t>Relevant</w:t>
                        </w:r>
                        <w:r>
                          <w:rPr>
                            <w:rFonts w:ascii="Segoe UI"/>
                            <w:i/>
                            <w:color w:val="222223"/>
                            <w:spacing w:val="-4"/>
                            <w:sz w:val="16"/>
                          </w:rPr>
                          <w:t xml:space="preserve"> </w:t>
                        </w:r>
                        <w:r>
                          <w:rPr>
                            <w:rFonts w:ascii="Segoe UI"/>
                            <w:i/>
                            <w:color w:val="222223"/>
                            <w:spacing w:val="-2"/>
                            <w:sz w:val="16"/>
                          </w:rPr>
                          <w:t>knowledge of</w:t>
                        </w:r>
                        <w:r>
                          <w:rPr>
                            <w:rFonts w:ascii="Segoe UI"/>
                            <w:i/>
                            <w:color w:val="222223"/>
                            <w:spacing w:val="2"/>
                            <w:sz w:val="16"/>
                          </w:rPr>
                          <w:t xml:space="preserve"> </w:t>
                        </w:r>
                        <w:r>
                          <w:rPr>
                            <w:rFonts w:ascii="Segoe UI"/>
                            <w:i/>
                            <w:color w:val="222223"/>
                            <w:spacing w:val="-4"/>
                            <w:sz w:val="16"/>
                          </w:rPr>
                          <w:t>local</w:t>
                        </w:r>
                      </w:p>
                      <w:p w14:paraId="00AC1BAD" w14:textId="77777777" w:rsidR="00BF4AEC" w:rsidRDefault="00000000">
                        <w:pPr>
                          <w:tabs>
                            <w:tab w:val="left" w:pos="1170"/>
                          </w:tabs>
                          <w:spacing w:line="214" w:lineRule="exact"/>
                          <w:ind w:left="20"/>
                          <w:rPr>
                            <w:rFonts w:ascii="Segoe UI"/>
                            <w:i/>
                            <w:sz w:val="16"/>
                          </w:rPr>
                        </w:pPr>
                        <w:r>
                          <w:rPr>
                            <w:rFonts w:ascii="Segoe UI"/>
                            <w:color w:val="6E6E70"/>
                            <w:spacing w:val="-5"/>
                            <w:position w:val="5"/>
                            <w:sz w:val="12"/>
                          </w:rPr>
                          <w:t>60%</w:t>
                        </w:r>
                        <w:r>
                          <w:rPr>
                            <w:rFonts w:ascii="Segoe UI"/>
                            <w:color w:val="6E6E70"/>
                            <w:position w:val="5"/>
                            <w:sz w:val="12"/>
                          </w:rPr>
                          <w:tab/>
                        </w:r>
                        <w:r>
                          <w:rPr>
                            <w:rFonts w:ascii="Segoe UI"/>
                            <w:i/>
                            <w:color w:val="222223"/>
                            <w:spacing w:val="-2"/>
                            <w:sz w:val="16"/>
                          </w:rPr>
                          <w:t>area/region</w:t>
                        </w:r>
                      </w:p>
                    </w:txbxContent>
                  </v:textbox>
                </v:shape>
                <v:shape id="Textbox 257" o:spid="_x0000_s1253" type="#_x0000_t202" style="position:absolute;left:5138;top:28267;width:180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6F0B9F2B" w14:textId="77777777" w:rsidR="00BF4AEC" w:rsidRDefault="00000000">
                        <w:pPr>
                          <w:spacing w:before="18"/>
                          <w:ind w:left="20"/>
                          <w:rPr>
                            <w:rFonts w:ascii="Segoe UI"/>
                            <w:sz w:val="12"/>
                          </w:rPr>
                        </w:pPr>
                        <w:r>
                          <w:rPr>
                            <w:rFonts w:ascii="Segoe UI"/>
                            <w:color w:val="6E6E70"/>
                            <w:spacing w:val="-5"/>
                            <w:sz w:val="12"/>
                          </w:rPr>
                          <w:t>40%</w:t>
                        </w:r>
                      </w:p>
                    </w:txbxContent>
                  </v:textbox>
                </v:shape>
                <v:shape id="Textbox 258" o:spid="_x0000_s1254" type="#_x0000_t202" style="position:absolute;left:6617;top:29364;width:180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38D5FC5D" w14:textId="77777777" w:rsidR="00BF4AEC" w:rsidRDefault="00000000">
                        <w:pPr>
                          <w:spacing w:before="18"/>
                          <w:ind w:left="20"/>
                          <w:rPr>
                            <w:rFonts w:ascii="Segoe UI"/>
                            <w:sz w:val="12"/>
                          </w:rPr>
                        </w:pPr>
                        <w:r>
                          <w:rPr>
                            <w:rFonts w:ascii="Segoe UI"/>
                            <w:color w:val="6E6E70"/>
                            <w:spacing w:val="-5"/>
                            <w:sz w:val="12"/>
                          </w:rPr>
                          <w:t>50%</w:t>
                        </w:r>
                      </w:p>
                    </w:txbxContent>
                  </v:textbox>
                </v:shape>
                <v:shape id="Textbox 259" o:spid="_x0000_s1255" type="#_x0000_t202" style="position:absolute;left:14823;top:29364;width:181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0C37D323" w14:textId="77777777" w:rsidR="00BF4AEC" w:rsidRDefault="00000000">
                        <w:pPr>
                          <w:spacing w:before="18"/>
                          <w:ind w:left="20"/>
                          <w:rPr>
                            <w:rFonts w:ascii="Segoe UI"/>
                            <w:sz w:val="12"/>
                          </w:rPr>
                        </w:pPr>
                        <w:r>
                          <w:rPr>
                            <w:rFonts w:ascii="Segoe UI"/>
                            <w:color w:val="6E6E70"/>
                            <w:spacing w:val="-5"/>
                            <w:sz w:val="12"/>
                          </w:rPr>
                          <w:t>60%</w:t>
                        </w:r>
                      </w:p>
                    </w:txbxContent>
                  </v:textbox>
                </v:shape>
                <v:shape id="Textbox 260" o:spid="_x0000_s1256" type="#_x0000_t202" style="position:absolute;left:23037;top:29364;width:181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7938DCA" w14:textId="77777777" w:rsidR="00BF4AEC" w:rsidRDefault="00000000">
                        <w:pPr>
                          <w:spacing w:before="18"/>
                          <w:ind w:left="20"/>
                          <w:rPr>
                            <w:rFonts w:ascii="Segoe UI"/>
                            <w:sz w:val="12"/>
                          </w:rPr>
                        </w:pPr>
                        <w:r>
                          <w:rPr>
                            <w:rFonts w:ascii="Segoe UI"/>
                            <w:color w:val="6E6E70"/>
                            <w:spacing w:val="-5"/>
                            <w:sz w:val="12"/>
                          </w:rPr>
                          <w:t>70%</w:t>
                        </w:r>
                      </w:p>
                    </w:txbxContent>
                  </v:textbox>
                </v:shape>
                <v:shape id="Textbox 261" o:spid="_x0000_s1257" type="#_x0000_t202" style="position:absolute;left:31250;top:29364;width:1804;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460CEBB7" w14:textId="77777777" w:rsidR="00BF4AEC" w:rsidRDefault="00000000">
                        <w:pPr>
                          <w:spacing w:before="18"/>
                          <w:ind w:left="20"/>
                          <w:rPr>
                            <w:rFonts w:ascii="Segoe UI"/>
                            <w:sz w:val="12"/>
                          </w:rPr>
                        </w:pPr>
                        <w:r>
                          <w:rPr>
                            <w:rFonts w:ascii="Segoe UI"/>
                            <w:color w:val="6E6E70"/>
                            <w:spacing w:val="-5"/>
                            <w:sz w:val="12"/>
                          </w:rPr>
                          <w:t>80%</w:t>
                        </w:r>
                      </w:p>
                    </w:txbxContent>
                  </v:textbox>
                </v:shape>
                <v:shape id="Textbox 262" o:spid="_x0000_s1258" type="#_x0000_t202" style="position:absolute;left:39457;top:29364;width:181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508E7A4C" w14:textId="77777777" w:rsidR="00BF4AEC" w:rsidRDefault="00000000">
                        <w:pPr>
                          <w:spacing w:before="18"/>
                          <w:ind w:left="20"/>
                          <w:rPr>
                            <w:rFonts w:ascii="Segoe UI"/>
                            <w:sz w:val="12"/>
                          </w:rPr>
                        </w:pPr>
                        <w:r>
                          <w:rPr>
                            <w:rFonts w:ascii="Segoe UI"/>
                            <w:color w:val="6E6E70"/>
                            <w:spacing w:val="-5"/>
                            <w:sz w:val="12"/>
                          </w:rPr>
                          <w:t>90%</w:t>
                        </w:r>
                      </w:p>
                    </w:txbxContent>
                  </v:textbox>
                </v:shape>
                <v:shape id="Textbox 263" o:spid="_x0000_s1259" type="#_x0000_t202" style="position:absolute;left:47465;top:29364;width:2216;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04B2E061" w14:textId="77777777" w:rsidR="00BF4AEC" w:rsidRDefault="00000000">
                        <w:pPr>
                          <w:spacing w:before="18"/>
                          <w:ind w:left="20"/>
                          <w:rPr>
                            <w:rFonts w:ascii="Segoe UI"/>
                            <w:sz w:val="12"/>
                          </w:rPr>
                        </w:pPr>
                        <w:r>
                          <w:rPr>
                            <w:rFonts w:ascii="Segoe UI"/>
                            <w:color w:val="6E6E70"/>
                            <w:spacing w:val="-4"/>
                            <w:sz w:val="12"/>
                          </w:rPr>
                          <w:t>100%</w:t>
                        </w:r>
                      </w:p>
                    </w:txbxContent>
                  </v:textbox>
                </v:shape>
                <v:shape id="Textbox 264" o:spid="_x0000_s1260" type="#_x0000_t202" style="position:absolute;left:2700;top:30497;width:3234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60C69321" w14:textId="77777777" w:rsidR="00BF4AEC" w:rsidRDefault="00000000">
                        <w:pPr>
                          <w:spacing w:before="18"/>
                          <w:ind w:left="3047"/>
                          <w:rPr>
                            <w:rFonts w:ascii="Segoe UI"/>
                            <w:sz w:val="18"/>
                          </w:rPr>
                        </w:pPr>
                        <w:r>
                          <w:rPr>
                            <w:rFonts w:ascii="Segoe UI"/>
                            <w:color w:val="222223"/>
                            <w:sz w:val="18"/>
                          </w:rPr>
                          <w:t>%</w:t>
                        </w:r>
                        <w:r>
                          <w:rPr>
                            <w:rFonts w:ascii="Segoe UI"/>
                            <w:color w:val="222223"/>
                            <w:spacing w:val="-12"/>
                            <w:sz w:val="18"/>
                          </w:rPr>
                          <w:t xml:space="preserve"> </w:t>
                        </w:r>
                        <w:r>
                          <w:rPr>
                            <w:rFonts w:ascii="Segoe UI"/>
                            <w:color w:val="222223"/>
                            <w:sz w:val="18"/>
                          </w:rPr>
                          <w:t>Saying</w:t>
                        </w:r>
                        <w:r>
                          <w:rPr>
                            <w:rFonts w:ascii="Segoe UI"/>
                            <w:color w:val="222223"/>
                            <w:spacing w:val="-11"/>
                            <w:sz w:val="18"/>
                          </w:rPr>
                          <w:t xml:space="preserve"> </w:t>
                        </w:r>
                        <w:proofErr w:type="gramStart"/>
                        <w:r>
                          <w:rPr>
                            <w:rFonts w:ascii="Segoe UI"/>
                            <w:color w:val="222223"/>
                            <w:sz w:val="18"/>
                          </w:rPr>
                          <w:t>very/fairly</w:t>
                        </w:r>
                        <w:r>
                          <w:rPr>
                            <w:rFonts w:ascii="Segoe UI"/>
                            <w:color w:val="222223"/>
                            <w:spacing w:val="-11"/>
                            <w:sz w:val="18"/>
                          </w:rPr>
                          <w:t xml:space="preserve"> </w:t>
                        </w:r>
                        <w:r>
                          <w:rPr>
                            <w:rFonts w:ascii="Segoe UI"/>
                            <w:color w:val="222223"/>
                            <w:spacing w:val="-4"/>
                            <w:sz w:val="18"/>
                          </w:rPr>
                          <w:t>good</w:t>
                        </w:r>
                        <w:proofErr w:type="gramEnd"/>
                      </w:p>
                      <w:p w14:paraId="3D075419" w14:textId="77777777" w:rsidR="00BF4AEC" w:rsidRDefault="00000000">
                        <w:pPr>
                          <w:spacing w:before="103"/>
                          <w:ind w:left="20"/>
                          <w:rPr>
                            <w:rFonts w:ascii="Segoe UI" w:hAnsi="Segoe UI"/>
                            <w:sz w:val="12"/>
                          </w:rPr>
                        </w:pPr>
                        <w:r>
                          <w:rPr>
                            <w:rFonts w:ascii="Segoe UI" w:hAnsi="Segoe UI"/>
                            <w:color w:val="222223"/>
                            <w:spacing w:val="-2"/>
                            <w:sz w:val="12"/>
                          </w:rPr>
                          <w:t>Base:</w:t>
                        </w:r>
                        <w:r>
                          <w:rPr>
                            <w:rFonts w:ascii="Segoe UI" w:hAnsi="Segoe UI"/>
                            <w:color w:val="222223"/>
                            <w:sz w:val="12"/>
                          </w:rPr>
                          <w:t xml:space="preserve"> </w:t>
                        </w:r>
                        <w:r>
                          <w:rPr>
                            <w:rFonts w:ascii="Segoe UI" w:hAnsi="Segoe UI"/>
                            <w:color w:val="222223"/>
                            <w:spacing w:val="-2"/>
                            <w:sz w:val="12"/>
                          </w:rPr>
                          <w:t>154</w:t>
                        </w:r>
                        <w:r>
                          <w:rPr>
                            <w:rFonts w:ascii="Segoe UI" w:hAnsi="Segoe UI"/>
                            <w:color w:val="222223"/>
                            <w:sz w:val="12"/>
                          </w:rPr>
                          <w:t xml:space="preserve"> </w:t>
                        </w:r>
                        <w:r>
                          <w:rPr>
                            <w:rFonts w:ascii="Segoe UI" w:hAnsi="Segoe UI"/>
                            <w:color w:val="222223"/>
                            <w:spacing w:val="-2"/>
                            <w:sz w:val="12"/>
                          </w:rPr>
                          <w:t>employer</w:t>
                        </w:r>
                        <w:r>
                          <w:rPr>
                            <w:rFonts w:ascii="Segoe UI" w:hAnsi="Segoe UI"/>
                            <w:color w:val="222223"/>
                            <w:sz w:val="12"/>
                          </w:rPr>
                          <w:t xml:space="preserve"> </w:t>
                        </w:r>
                        <w:r>
                          <w:rPr>
                            <w:rFonts w:ascii="Segoe UI" w:hAnsi="Segoe UI"/>
                            <w:color w:val="222223"/>
                            <w:spacing w:val="-2"/>
                            <w:sz w:val="12"/>
                          </w:rPr>
                          <w:t>and</w:t>
                        </w:r>
                        <w:r>
                          <w:rPr>
                            <w:rFonts w:ascii="Segoe UI" w:hAnsi="Segoe UI"/>
                            <w:color w:val="222223"/>
                            <w:spacing w:val="1"/>
                            <w:sz w:val="12"/>
                          </w:rPr>
                          <w:t xml:space="preserve"> </w:t>
                        </w:r>
                        <w:r>
                          <w:rPr>
                            <w:rFonts w:ascii="Segoe UI" w:hAnsi="Segoe UI"/>
                            <w:color w:val="222223"/>
                            <w:spacing w:val="-2"/>
                            <w:sz w:val="12"/>
                          </w:rPr>
                          <w:t>trade</w:t>
                        </w:r>
                        <w:r>
                          <w:rPr>
                            <w:rFonts w:ascii="Segoe UI" w:hAnsi="Segoe UI"/>
                            <w:color w:val="222223"/>
                            <w:spacing w:val="3"/>
                            <w:sz w:val="12"/>
                          </w:rPr>
                          <w:t xml:space="preserve"> </w:t>
                        </w:r>
                        <w:r>
                          <w:rPr>
                            <w:rFonts w:ascii="Segoe UI" w:hAnsi="Segoe UI"/>
                            <w:color w:val="222223"/>
                            <w:spacing w:val="-2"/>
                            <w:sz w:val="12"/>
                          </w:rPr>
                          <w:t>union</w:t>
                        </w:r>
                        <w:r>
                          <w:rPr>
                            <w:rFonts w:ascii="Segoe UI" w:hAnsi="Segoe UI"/>
                            <w:color w:val="222223"/>
                            <w:spacing w:val="-1"/>
                            <w:sz w:val="12"/>
                          </w:rPr>
                          <w:t xml:space="preserve"> </w:t>
                        </w:r>
                        <w:r>
                          <w:rPr>
                            <w:rFonts w:ascii="Segoe UI" w:hAnsi="Segoe UI"/>
                            <w:color w:val="222223"/>
                            <w:spacing w:val="-2"/>
                            <w:sz w:val="12"/>
                          </w:rPr>
                          <w:t>representatives,</w:t>
                        </w:r>
                        <w:r>
                          <w:rPr>
                            <w:rFonts w:ascii="Segoe UI" w:hAnsi="Segoe UI"/>
                            <w:color w:val="222223"/>
                            <w:spacing w:val="6"/>
                            <w:sz w:val="12"/>
                          </w:rPr>
                          <w:t xml:space="preserve"> </w:t>
                        </w:r>
                        <w:r>
                          <w:rPr>
                            <w:rFonts w:ascii="Segoe UI" w:hAnsi="Segoe UI"/>
                            <w:color w:val="222223"/>
                            <w:spacing w:val="-2"/>
                            <w:sz w:val="12"/>
                          </w:rPr>
                          <w:t>interviewed</w:t>
                        </w:r>
                        <w:r>
                          <w:rPr>
                            <w:rFonts w:ascii="Segoe UI" w:hAnsi="Segoe UI"/>
                            <w:color w:val="222223"/>
                            <w:spacing w:val="-1"/>
                            <w:sz w:val="12"/>
                          </w:rPr>
                          <w:t xml:space="preserve"> </w:t>
                        </w:r>
                        <w:r>
                          <w:rPr>
                            <w:rFonts w:ascii="Segoe UI" w:hAnsi="Segoe UI"/>
                            <w:color w:val="222223"/>
                            <w:spacing w:val="-2"/>
                            <w:sz w:val="12"/>
                          </w:rPr>
                          <w:t>11</w:t>
                        </w:r>
                        <w:r>
                          <w:rPr>
                            <w:rFonts w:ascii="Segoe UI" w:hAnsi="Segoe UI"/>
                            <w:color w:val="222223"/>
                            <w:spacing w:val="-1"/>
                            <w:sz w:val="12"/>
                          </w:rPr>
                          <w:t xml:space="preserve"> </w:t>
                        </w:r>
                        <w:r>
                          <w:rPr>
                            <w:rFonts w:ascii="Segoe UI" w:hAnsi="Segoe UI"/>
                            <w:color w:val="222223"/>
                            <w:spacing w:val="-2"/>
                            <w:sz w:val="12"/>
                          </w:rPr>
                          <w:t>May</w:t>
                        </w:r>
                        <w:r>
                          <w:rPr>
                            <w:rFonts w:ascii="Segoe UI" w:hAnsi="Segoe UI"/>
                            <w:color w:val="222223"/>
                            <w:sz w:val="12"/>
                          </w:rPr>
                          <w:t xml:space="preserve"> </w:t>
                        </w:r>
                        <w:r>
                          <w:rPr>
                            <w:rFonts w:ascii="Segoe UI" w:hAnsi="Segoe UI"/>
                            <w:color w:val="222223"/>
                            <w:spacing w:val="-2"/>
                            <w:sz w:val="12"/>
                          </w:rPr>
                          <w:t>–</w:t>
                        </w:r>
                        <w:r>
                          <w:rPr>
                            <w:rFonts w:ascii="Segoe UI" w:hAnsi="Segoe UI"/>
                            <w:color w:val="222223"/>
                            <w:spacing w:val="-3"/>
                            <w:sz w:val="12"/>
                          </w:rPr>
                          <w:t xml:space="preserve"> </w:t>
                        </w:r>
                        <w:r>
                          <w:rPr>
                            <w:rFonts w:ascii="Segoe UI" w:hAnsi="Segoe UI"/>
                            <w:color w:val="222223"/>
                            <w:spacing w:val="-2"/>
                            <w:sz w:val="12"/>
                          </w:rPr>
                          <w:t>12</w:t>
                        </w:r>
                        <w:r>
                          <w:rPr>
                            <w:rFonts w:ascii="Segoe UI" w:hAnsi="Segoe UI"/>
                            <w:color w:val="222223"/>
                            <w:spacing w:val="1"/>
                            <w:sz w:val="12"/>
                          </w:rPr>
                          <w:t xml:space="preserve"> </w:t>
                        </w:r>
                        <w:r>
                          <w:rPr>
                            <w:rFonts w:ascii="Segoe UI" w:hAnsi="Segoe UI"/>
                            <w:color w:val="222223"/>
                            <w:spacing w:val="-2"/>
                            <w:sz w:val="12"/>
                          </w:rPr>
                          <w:t>June</w:t>
                        </w:r>
                        <w:r>
                          <w:rPr>
                            <w:rFonts w:ascii="Segoe UI" w:hAnsi="Segoe UI"/>
                            <w:color w:val="222223"/>
                            <w:sz w:val="12"/>
                          </w:rPr>
                          <w:t xml:space="preserve"> </w:t>
                        </w:r>
                        <w:r>
                          <w:rPr>
                            <w:rFonts w:ascii="Segoe UI" w:hAnsi="Segoe UI"/>
                            <w:color w:val="222223"/>
                            <w:spacing w:val="-4"/>
                            <w:sz w:val="12"/>
                          </w:rPr>
                          <w:t>2016</w:t>
                        </w:r>
                      </w:p>
                    </w:txbxContent>
                  </v:textbox>
                </v:shape>
                <v:shape id="Textbox 265" o:spid="_x0000_s1261" type="#_x0000_t202" style="position:absolute;left:40373;top:34592;width:1002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634DA0C8" w14:textId="77777777" w:rsidR="00BF4AEC" w:rsidRDefault="00000000">
                        <w:pPr>
                          <w:spacing w:before="18"/>
                          <w:ind w:left="20"/>
                          <w:rPr>
                            <w:rFonts w:ascii="Segoe UI"/>
                            <w:sz w:val="12"/>
                          </w:rPr>
                        </w:pPr>
                        <w:r>
                          <w:rPr>
                            <w:rFonts w:ascii="Segoe UI"/>
                            <w:color w:val="222223"/>
                            <w:spacing w:val="-2"/>
                            <w:sz w:val="12"/>
                          </w:rPr>
                          <w:t>Source:</w:t>
                        </w:r>
                        <w:r>
                          <w:rPr>
                            <w:rFonts w:ascii="Segoe UI"/>
                            <w:color w:val="222223"/>
                            <w:spacing w:val="1"/>
                            <w:sz w:val="12"/>
                          </w:rPr>
                          <w:t xml:space="preserve"> </w:t>
                        </w:r>
                        <w:proofErr w:type="spellStart"/>
                        <w:r>
                          <w:rPr>
                            <w:rFonts w:ascii="Segoe UI"/>
                            <w:color w:val="222223"/>
                            <w:spacing w:val="-2"/>
                            <w:sz w:val="12"/>
                          </w:rPr>
                          <w:t>Acas</w:t>
                        </w:r>
                        <w:proofErr w:type="spellEnd"/>
                        <w:r>
                          <w:rPr>
                            <w:rFonts w:ascii="Segoe UI"/>
                            <w:color w:val="222223"/>
                            <w:spacing w:val="-1"/>
                            <w:sz w:val="12"/>
                          </w:rPr>
                          <w:t xml:space="preserve"> </w:t>
                        </w:r>
                        <w:r>
                          <w:rPr>
                            <w:rFonts w:ascii="Segoe UI"/>
                            <w:color w:val="222223"/>
                            <w:spacing w:val="-2"/>
                            <w:sz w:val="12"/>
                          </w:rPr>
                          <w:t>and</w:t>
                        </w:r>
                        <w:r>
                          <w:rPr>
                            <w:rFonts w:ascii="Segoe UI"/>
                            <w:color w:val="222223"/>
                            <w:spacing w:val="2"/>
                            <w:sz w:val="12"/>
                          </w:rPr>
                          <w:t xml:space="preserve"> </w:t>
                        </w:r>
                        <w:r>
                          <w:rPr>
                            <w:rFonts w:ascii="Segoe UI"/>
                            <w:color w:val="222223"/>
                            <w:spacing w:val="-2"/>
                            <w:sz w:val="12"/>
                          </w:rPr>
                          <w:t>Ipsos</w:t>
                        </w:r>
                        <w:r>
                          <w:rPr>
                            <w:rFonts w:ascii="Segoe UI"/>
                            <w:color w:val="222223"/>
                            <w:spacing w:val="2"/>
                            <w:sz w:val="12"/>
                          </w:rPr>
                          <w:t xml:space="preserve"> </w:t>
                        </w:r>
                        <w:r>
                          <w:rPr>
                            <w:rFonts w:ascii="Segoe UI"/>
                            <w:color w:val="222223"/>
                            <w:spacing w:val="-4"/>
                            <w:sz w:val="12"/>
                          </w:rPr>
                          <w:t>MORI</w:t>
                        </w:r>
                      </w:p>
                    </w:txbxContent>
                  </v:textbox>
                </v:shape>
                <v:shape id="Textbox 266" o:spid="_x0000_s1262" type="#_x0000_t202" style="position:absolute;left:2811;top:7002;width:2737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PnxAAAANwAAAAPAAAAZHJzL2Rvd25yZXYueG1sRI9Ba8JA&#10;FITvhf6H5RV6qxsVg0RXEaGlUC+N4vmZfWaj2bdpdqPx33cFweMwM98w82Vva3Gh1leOFQwHCQji&#10;wumKSwW77efHFIQPyBprx6TgRh6Wi9eXOWbaXfmXLnkoRYSwz1CBCaHJpPSFIYt+4Bri6B1dazFE&#10;2ZZSt3iNcFvLUZKk0mLFccFgQ2tDxTnvrII+nLZj8+O6r9t48rfeU37YdLlS72/9agYiUB+e4Uf7&#10;WysYpSncz8QjIBf/AAAA//8DAFBLAQItABQABgAIAAAAIQDb4fbL7gAAAIUBAAATAAAAAAAAAAAA&#10;AAAAAAAAAABbQ29udGVudF9UeXBlc10ueG1sUEsBAi0AFAAGAAgAAAAhAFr0LFu/AAAAFQEAAAsA&#10;AAAAAAAAAAAAAAAAHwEAAF9yZWxzLy5yZWxzUEsBAi0AFAAGAAgAAAAhAGYXE+fEAAAA3AAAAA8A&#10;AAAAAAAAAAAAAAAABwIAAGRycy9kb3ducmV2LnhtbFBLBQYAAAAAAwADALcAAAD4AgAAAAA=&#10;" fillcolor="#888b8d" stroked="f">
                  <v:textbox inset="0,0,0,0">
                    <w:txbxContent>
                      <w:p w14:paraId="7C1DA19B" w14:textId="77777777" w:rsidR="00BF4AEC" w:rsidRDefault="00000000">
                        <w:pPr>
                          <w:spacing w:line="219" w:lineRule="exact"/>
                          <w:ind w:left="56"/>
                          <w:rPr>
                            <w:rFonts w:ascii="Segoe UI" w:hAnsi="Segoe UI"/>
                            <w:b/>
                            <w:i/>
                            <w:color w:val="000000"/>
                            <w:sz w:val="18"/>
                          </w:rPr>
                        </w:pPr>
                        <w:r>
                          <w:rPr>
                            <w:rFonts w:ascii="Segoe UI" w:hAnsi="Segoe UI"/>
                            <w:b/>
                            <w:i/>
                            <w:color w:val="FFFFFF"/>
                            <w:sz w:val="18"/>
                          </w:rPr>
                          <w:t>How</w:t>
                        </w:r>
                        <w:r>
                          <w:rPr>
                            <w:rFonts w:ascii="Segoe UI" w:hAnsi="Segoe UI"/>
                            <w:b/>
                            <w:i/>
                            <w:color w:val="FFFFFF"/>
                            <w:spacing w:val="-12"/>
                            <w:sz w:val="18"/>
                          </w:rPr>
                          <w:t xml:space="preserve"> </w:t>
                        </w:r>
                        <w:r>
                          <w:rPr>
                            <w:rFonts w:ascii="Segoe UI" w:hAnsi="Segoe UI"/>
                            <w:b/>
                            <w:i/>
                            <w:color w:val="FFFFFF"/>
                            <w:sz w:val="18"/>
                          </w:rPr>
                          <w:t>would</w:t>
                        </w:r>
                        <w:r>
                          <w:rPr>
                            <w:rFonts w:ascii="Segoe UI" w:hAnsi="Segoe UI"/>
                            <w:b/>
                            <w:i/>
                            <w:color w:val="FFFFFF"/>
                            <w:spacing w:val="-13"/>
                            <w:sz w:val="18"/>
                          </w:rPr>
                          <w:t xml:space="preserve"> </w:t>
                        </w:r>
                        <w:r>
                          <w:rPr>
                            <w:rFonts w:ascii="Segoe UI" w:hAnsi="Segoe UI"/>
                            <w:b/>
                            <w:i/>
                            <w:color w:val="FFFFFF"/>
                            <w:sz w:val="18"/>
                          </w:rPr>
                          <w:t>you</w:t>
                        </w:r>
                        <w:r>
                          <w:rPr>
                            <w:rFonts w:ascii="Segoe UI" w:hAnsi="Segoe UI"/>
                            <w:b/>
                            <w:i/>
                            <w:color w:val="FFFFFF"/>
                            <w:spacing w:val="-10"/>
                            <w:sz w:val="18"/>
                          </w:rPr>
                          <w:t xml:space="preserve"> </w:t>
                        </w:r>
                        <w:r>
                          <w:rPr>
                            <w:rFonts w:ascii="Segoe UI" w:hAnsi="Segoe UI"/>
                            <w:b/>
                            <w:i/>
                            <w:color w:val="FFFFFF"/>
                            <w:sz w:val="18"/>
                          </w:rPr>
                          <w:t>rate</w:t>
                        </w:r>
                        <w:r>
                          <w:rPr>
                            <w:rFonts w:ascii="Segoe UI" w:hAnsi="Segoe UI"/>
                            <w:b/>
                            <w:i/>
                            <w:color w:val="FFFFFF"/>
                            <w:spacing w:val="-12"/>
                            <w:sz w:val="18"/>
                          </w:rPr>
                          <w:t xml:space="preserve"> </w:t>
                        </w:r>
                        <w:r>
                          <w:rPr>
                            <w:rFonts w:ascii="Segoe UI" w:hAnsi="Segoe UI"/>
                            <w:b/>
                            <w:i/>
                            <w:color w:val="FFFFFF"/>
                            <w:sz w:val="18"/>
                          </w:rPr>
                          <w:t>the</w:t>
                        </w:r>
                        <w:r>
                          <w:rPr>
                            <w:rFonts w:ascii="Segoe UI" w:hAnsi="Segoe UI"/>
                            <w:b/>
                            <w:i/>
                            <w:color w:val="FFFFFF"/>
                            <w:spacing w:val="-11"/>
                            <w:sz w:val="18"/>
                          </w:rPr>
                          <w:t xml:space="preserve"> </w:t>
                        </w:r>
                        <w:proofErr w:type="spellStart"/>
                        <w:r>
                          <w:rPr>
                            <w:rFonts w:ascii="Segoe UI" w:hAnsi="Segoe UI"/>
                            <w:b/>
                            <w:i/>
                            <w:color w:val="FFFFFF"/>
                            <w:sz w:val="18"/>
                          </w:rPr>
                          <w:t>Acas</w:t>
                        </w:r>
                        <w:proofErr w:type="spellEnd"/>
                        <w:r>
                          <w:rPr>
                            <w:rFonts w:ascii="Segoe UI" w:hAnsi="Segoe UI"/>
                            <w:b/>
                            <w:i/>
                            <w:color w:val="FFFFFF"/>
                            <w:spacing w:val="-13"/>
                            <w:sz w:val="18"/>
                          </w:rPr>
                          <w:t xml:space="preserve"> </w:t>
                        </w:r>
                        <w:r>
                          <w:rPr>
                            <w:rFonts w:ascii="Segoe UI" w:hAnsi="Segoe UI"/>
                            <w:b/>
                            <w:i/>
                            <w:color w:val="FFFFFF"/>
                            <w:sz w:val="18"/>
                          </w:rPr>
                          <w:t>advisor</w:t>
                        </w:r>
                        <w:r>
                          <w:rPr>
                            <w:rFonts w:ascii="Segoe UI" w:hAnsi="Segoe UI"/>
                            <w:b/>
                            <w:i/>
                            <w:color w:val="FFFFFF"/>
                            <w:spacing w:val="-10"/>
                            <w:sz w:val="18"/>
                          </w:rPr>
                          <w:t xml:space="preserve"> </w:t>
                        </w:r>
                        <w:r>
                          <w:rPr>
                            <w:rFonts w:ascii="Segoe UI" w:hAnsi="Segoe UI"/>
                            <w:b/>
                            <w:i/>
                            <w:color w:val="FFFFFF"/>
                            <w:spacing w:val="-5"/>
                            <w:sz w:val="18"/>
                          </w:rPr>
                          <w:t>at…</w:t>
                        </w:r>
                      </w:p>
                      <w:p w14:paraId="17CDBDBC" w14:textId="77777777" w:rsidR="00BF4AEC" w:rsidRDefault="00000000">
                        <w:pPr>
                          <w:spacing w:line="237" w:lineRule="exact"/>
                          <w:ind w:left="56"/>
                          <w:rPr>
                            <w:rFonts w:ascii="Segoe UI" w:hAnsi="Segoe UI"/>
                            <w:b/>
                            <w:i/>
                            <w:color w:val="000000"/>
                            <w:sz w:val="18"/>
                          </w:rPr>
                        </w:pPr>
                        <w:r>
                          <w:rPr>
                            <w:rFonts w:ascii="Segoe UI" w:hAnsi="Segoe UI"/>
                            <w:b/>
                            <w:i/>
                            <w:color w:val="FFFFFF"/>
                            <w:sz w:val="18"/>
                          </w:rPr>
                          <w:t>How</w:t>
                        </w:r>
                        <w:r>
                          <w:rPr>
                            <w:rFonts w:ascii="Segoe UI" w:hAnsi="Segoe UI"/>
                            <w:b/>
                            <w:i/>
                            <w:color w:val="FFFFFF"/>
                            <w:spacing w:val="-9"/>
                            <w:sz w:val="18"/>
                          </w:rPr>
                          <w:t xml:space="preserve"> </w:t>
                        </w:r>
                        <w:r>
                          <w:rPr>
                            <w:rFonts w:ascii="Segoe UI" w:hAnsi="Segoe UI"/>
                            <w:b/>
                            <w:i/>
                            <w:color w:val="FFFFFF"/>
                            <w:sz w:val="18"/>
                          </w:rPr>
                          <w:t>important</w:t>
                        </w:r>
                        <w:r>
                          <w:rPr>
                            <w:rFonts w:ascii="Segoe UI" w:hAnsi="Segoe UI"/>
                            <w:b/>
                            <w:i/>
                            <w:color w:val="FFFFFF"/>
                            <w:spacing w:val="-10"/>
                            <w:sz w:val="18"/>
                          </w:rPr>
                          <w:t xml:space="preserve"> </w:t>
                        </w:r>
                        <w:r>
                          <w:rPr>
                            <w:rFonts w:ascii="Segoe UI" w:hAnsi="Segoe UI"/>
                            <w:b/>
                            <w:i/>
                            <w:color w:val="FFFFFF"/>
                            <w:sz w:val="18"/>
                          </w:rPr>
                          <w:t>is</w:t>
                        </w:r>
                        <w:r>
                          <w:rPr>
                            <w:rFonts w:ascii="Segoe UI" w:hAnsi="Segoe UI"/>
                            <w:b/>
                            <w:i/>
                            <w:color w:val="FFFFFF"/>
                            <w:spacing w:val="-11"/>
                            <w:sz w:val="18"/>
                          </w:rPr>
                          <w:t xml:space="preserve"> </w:t>
                        </w:r>
                        <w:r>
                          <w:rPr>
                            <w:rFonts w:ascii="Segoe UI" w:hAnsi="Segoe UI"/>
                            <w:b/>
                            <w:i/>
                            <w:color w:val="FFFFFF"/>
                            <w:sz w:val="18"/>
                          </w:rPr>
                          <w:t>it</w:t>
                        </w:r>
                        <w:r>
                          <w:rPr>
                            <w:rFonts w:ascii="Segoe UI" w:hAnsi="Segoe UI"/>
                            <w:b/>
                            <w:i/>
                            <w:color w:val="FFFFFF"/>
                            <w:spacing w:val="-9"/>
                            <w:sz w:val="18"/>
                          </w:rPr>
                          <w:t xml:space="preserve"> </w:t>
                        </w:r>
                        <w:r>
                          <w:rPr>
                            <w:rFonts w:ascii="Segoe UI" w:hAnsi="Segoe UI"/>
                            <w:b/>
                            <w:i/>
                            <w:color w:val="FFFFFF"/>
                            <w:sz w:val="18"/>
                          </w:rPr>
                          <w:t>for</w:t>
                        </w:r>
                        <w:r>
                          <w:rPr>
                            <w:rFonts w:ascii="Segoe UI" w:hAnsi="Segoe UI"/>
                            <w:b/>
                            <w:i/>
                            <w:color w:val="FFFFFF"/>
                            <w:spacing w:val="-8"/>
                            <w:sz w:val="18"/>
                          </w:rPr>
                          <w:t xml:space="preserve"> </w:t>
                        </w:r>
                        <w:r>
                          <w:rPr>
                            <w:rFonts w:ascii="Segoe UI" w:hAnsi="Segoe UI"/>
                            <w:b/>
                            <w:i/>
                            <w:color w:val="FFFFFF"/>
                            <w:sz w:val="18"/>
                          </w:rPr>
                          <w:t>the</w:t>
                        </w:r>
                        <w:r>
                          <w:rPr>
                            <w:rFonts w:ascii="Segoe UI" w:hAnsi="Segoe UI"/>
                            <w:b/>
                            <w:i/>
                            <w:color w:val="FFFFFF"/>
                            <w:spacing w:val="-10"/>
                            <w:sz w:val="18"/>
                          </w:rPr>
                          <w:t xml:space="preserve"> </w:t>
                        </w:r>
                        <w:proofErr w:type="spellStart"/>
                        <w:r>
                          <w:rPr>
                            <w:rFonts w:ascii="Segoe UI" w:hAnsi="Segoe UI"/>
                            <w:b/>
                            <w:i/>
                            <w:color w:val="FFFFFF"/>
                            <w:sz w:val="18"/>
                          </w:rPr>
                          <w:t>Acas</w:t>
                        </w:r>
                        <w:proofErr w:type="spellEnd"/>
                        <w:r>
                          <w:rPr>
                            <w:rFonts w:ascii="Segoe UI" w:hAnsi="Segoe UI"/>
                            <w:b/>
                            <w:i/>
                            <w:color w:val="FFFFFF"/>
                            <w:spacing w:val="-11"/>
                            <w:sz w:val="18"/>
                          </w:rPr>
                          <w:t xml:space="preserve"> </w:t>
                        </w:r>
                        <w:r>
                          <w:rPr>
                            <w:rFonts w:ascii="Segoe UI" w:hAnsi="Segoe UI"/>
                            <w:b/>
                            <w:i/>
                            <w:color w:val="FFFFFF"/>
                            <w:sz w:val="18"/>
                          </w:rPr>
                          <w:t>advisor</w:t>
                        </w:r>
                        <w:r>
                          <w:rPr>
                            <w:rFonts w:ascii="Segoe UI" w:hAnsi="Segoe UI"/>
                            <w:b/>
                            <w:i/>
                            <w:color w:val="FFFFFF"/>
                            <w:spacing w:val="-10"/>
                            <w:sz w:val="18"/>
                          </w:rPr>
                          <w:t xml:space="preserve"> </w:t>
                        </w:r>
                        <w:r>
                          <w:rPr>
                            <w:rFonts w:ascii="Segoe UI" w:hAnsi="Segoe UI"/>
                            <w:b/>
                            <w:i/>
                            <w:color w:val="FFFFFF"/>
                            <w:sz w:val="18"/>
                          </w:rPr>
                          <w:t>to</w:t>
                        </w:r>
                        <w:r>
                          <w:rPr>
                            <w:rFonts w:ascii="Segoe UI" w:hAnsi="Segoe UI"/>
                            <w:b/>
                            <w:i/>
                            <w:color w:val="FFFFFF"/>
                            <w:spacing w:val="-8"/>
                            <w:sz w:val="18"/>
                          </w:rPr>
                          <w:t xml:space="preserve"> </w:t>
                        </w:r>
                        <w:r>
                          <w:rPr>
                            <w:rFonts w:ascii="Segoe UI" w:hAnsi="Segoe UI"/>
                            <w:b/>
                            <w:i/>
                            <w:color w:val="FFFFFF"/>
                            <w:spacing w:val="-4"/>
                            <w:sz w:val="18"/>
                          </w:rPr>
                          <w:t>have…</w:t>
                        </w:r>
                      </w:p>
                    </w:txbxContent>
                  </v:textbox>
                </v:shape>
                <v:shape id="Textbox 267" o:spid="_x0000_s1263" type="#_x0000_t202" style="position:absolute;left:2811;top:3665;width:46425;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1N9xQAAANwAAAAPAAAAZHJzL2Rvd25yZXYueG1sRI9Ba8JA&#10;FITvBf/D8gq91Y2hWE2zkSAEvLRYFc+P7Gs2NPs2ZDca++u7QqHHYWa+YfLNZDtxocG3jhUs5gkI&#10;4trplhsFp2P1vALhA7LGzjEpuJGHTTF7yDHT7sqfdDmERkQI+wwVmBD6TEpfG7Lo564njt6XGyyG&#10;KIdG6gGvEW47mSbJUlpsOS4Y7GlrqP4+jFbBe3lOq59+vxv5tjZ28TKm1n0o9fQ4lW8gAk3hP/zX&#10;3mkF6fIV7mfiEZDFLwAAAP//AwBQSwECLQAUAAYACAAAACEA2+H2y+4AAACFAQAAEwAAAAAAAAAA&#10;AAAAAAAAAAAAW0NvbnRlbnRfVHlwZXNdLnhtbFBLAQItABQABgAIAAAAIQBa9CxbvwAAABUBAAAL&#10;AAAAAAAAAAAAAAAAAB8BAABfcmVscy8ucmVsc1BLAQItABQABgAIAAAAIQDzU1N9xQAAANwAAAAP&#10;AAAAAAAAAAAAAAAAAAcCAABkcnMvZG93bnJldi54bWxQSwUGAAAAAAMAAwC3AAAA+QIAAAAA&#10;" fillcolor="#ff585d" stroked="f">
                  <v:textbox inset="0,0,0,0">
                    <w:txbxContent>
                      <w:p w14:paraId="216C6E66" w14:textId="77777777" w:rsidR="00BF4AEC" w:rsidRDefault="00000000">
                        <w:pPr>
                          <w:spacing w:before="108"/>
                          <w:ind w:left="52"/>
                          <w:rPr>
                            <w:rFonts w:ascii="Segoe UI"/>
                            <w:b/>
                            <w:color w:val="000000"/>
                            <w:sz w:val="27"/>
                          </w:rPr>
                        </w:pPr>
                        <w:r>
                          <w:rPr>
                            <w:rFonts w:ascii="Segoe UI"/>
                            <w:b/>
                            <w:color w:val="FFFFFF"/>
                            <w:sz w:val="27"/>
                          </w:rPr>
                          <w:t>Importance</w:t>
                        </w:r>
                        <w:r>
                          <w:rPr>
                            <w:rFonts w:ascii="Segoe UI"/>
                            <w:b/>
                            <w:color w:val="FFFFFF"/>
                            <w:spacing w:val="9"/>
                            <w:sz w:val="27"/>
                          </w:rPr>
                          <w:t xml:space="preserve"> </w:t>
                        </w:r>
                        <w:r>
                          <w:rPr>
                            <w:rFonts w:ascii="Segoe UI"/>
                            <w:b/>
                            <w:color w:val="FFFFFF"/>
                            <w:sz w:val="27"/>
                          </w:rPr>
                          <w:t>and</w:t>
                        </w:r>
                        <w:r>
                          <w:rPr>
                            <w:rFonts w:ascii="Segoe UI"/>
                            <w:b/>
                            <w:color w:val="FFFFFF"/>
                            <w:spacing w:val="14"/>
                            <w:sz w:val="27"/>
                          </w:rPr>
                          <w:t xml:space="preserve"> </w:t>
                        </w:r>
                        <w:r>
                          <w:rPr>
                            <w:rFonts w:ascii="Segoe UI"/>
                            <w:b/>
                            <w:color w:val="FFFFFF"/>
                            <w:sz w:val="27"/>
                          </w:rPr>
                          <w:t>satisfaction</w:t>
                        </w:r>
                        <w:r>
                          <w:rPr>
                            <w:rFonts w:ascii="Segoe UI"/>
                            <w:b/>
                            <w:color w:val="FFFFFF"/>
                            <w:spacing w:val="16"/>
                            <w:sz w:val="27"/>
                          </w:rPr>
                          <w:t xml:space="preserve"> </w:t>
                        </w:r>
                        <w:r>
                          <w:rPr>
                            <w:rFonts w:ascii="Segoe UI"/>
                            <w:b/>
                            <w:color w:val="FFFFFF"/>
                            <w:sz w:val="27"/>
                          </w:rPr>
                          <w:t>with</w:t>
                        </w:r>
                        <w:r>
                          <w:rPr>
                            <w:rFonts w:ascii="Segoe UI"/>
                            <w:b/>
                            <w:color w:val="FFFFFF"/>
                            <w:spacing w:val="18"/>
                            <w:sz w:val="27"/>
                          </w:rPr>
                          <w:t xml:space="preserve"> </w:t>
                        </w:r>
                        <w:r>
                          <w:rPr>
                            <w:rFonts w:ascii="Segoe UI"/>
                            <w:b/>
                            <w:color w:val="FFFFFF"/>
                            <w:sz w:val="27"/>
                          </w:rPr>
                          <w:t>key</w:t>
                        </w:r>
                        <w:r>
                          <w:rPr>
                            <w:rFonts w:ascii="Segoe UI"/>
                            <w:b/>
                            <w:color w:val="FFFFFF"/>
                            <w:spacing w:val="20"/>
                            <w:sz w:val="27"/>
                          </w:rPr>
                          <w:t xml:space="preserve"> </w:t>
                        </w:r>
                        <w:r>
                          <w:rPr>
                            <w:rFonts w:ascii="Segoe UI"/>
                            <w:b/>
                            <w:color w:val="FFFFFF"/>
                            <w:sz w:val="27"/>
                          </w:rPr>
                          <w:t>advisor</w:t>
                        </w:r>
                        <w:r>
                          <w:rPr>
                            <w:rFonts w:ascii="Segoe UI"/>
                            <w:b/>
                            <w:color w:val="FFFFFF"/>
                            <w:spacing w:val="16"/>
                            <w:sz w:val="27"/>
                          </w:rPr>
                          <w:t xml:space="preserve"> </w:t>
                        </w:r>
                        <w:r>
                          <w:rPr>
                            <w:rFonts w:ascii="Segoe UI"/>
                            <w:b/>
                            <w:color w:val="FFFFFF"/>
                            <w:spacing w:val="-2"/>
                            <w:sz w:val="27"/>
                          </w:rPr>
                          <w:t>attributes</w:t>
                        </w:r>
                      </w:p>
                    </w:txbxContent>
                  </v:textbox>
                </v:shape>
                <w10:wrap anchorx="page"/>
              </v:group>
            </w:pict>
          </mc:Fallback>
        </mc:AlternateContent>
      </w:r>
      <w:r>
        <w:rPr>
          <w:noProof/>
        </w:rPr>
        <mc:AlternateContent>
          <mc:Choice Requires="wps">
            <w:drawing>
              <wp:anchor distT="0" distB="0" distL="0" distR="0" simplePos="0" relativeHeight="15741440" behindDoc="0" locked="0" layoutInCell="1" allowOverlap="1" wp14:anchorId="58835ADB" wp14:editId="42415D40">
                <wp:simplePos x="0" y="0"/>
                <wp:positionH relativeFrom="page">
                  <wp:posOffset>1408688</wp:posOffset>
                </wp:positionH>
                <wp:positionV relativeFrom="page">
                  <wp:posOffset>2479488</wp:posOffset>
                </wp:positionV>
                <wp:extent cx="175895" cy="1533525"/>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895" cy="1533525"/>
                        </a:xfrm>
                        <a:prstGeom prst="rect">
                          <a:avLst/>
                        </a:prstGeom>
                      </wps:spPr>
                      <wps:txbx>
                        <w:txbxContent>
                          <w:p w14:paraId="7ABB49AD" w14:textId="77777777" w:rsidR="00BF4AEC" w:rsidRDefault="00000000">
                            <w:pPr>
                              <w:spacing w:before="28"/>
                              <w:ind w:left="20"/>
                              <w:rPr>
                                <w:rFonts w:ascii="Segoe UI"/>
                                <w:sz w:val="17"/>
                              </w:rPr>
                            </w:pPr>
                            <w:r>
                              <w:rPr>
                                <w:rFonts w:ascii="Segoe UI"/>
                                <w:color w:val="222223"/>
                                <w:w w:val="105"/>
                                <w:sz w:val="17"/>
                              </w:rPr>
                              <w:t>%</w:t>
                            </w:r>
                            <w:r>
                              <w:rPr>
                                <w:rFonts w:ascii="Segoe UI"/>
                                <w:color w:val="222223"/>
                                <w:spacing w:val="-7"/>
                                <w:w w:val="105"/>
                                <w:sz w:val="17"/>
                              </w:rPr>
                              <w:t xml:space="preserve"> </w:t>
                            </w:r>
                            <w:r>
                              <w:rPr>
                                <w:rFonts w:ascii="Segoe UI"/>
                                <w:color w:val="222223"/>
                                <w:w w:val="105"/>
                                <w:sz w:val="17"/>
                              </w:rPr>
                              <w:t>Saying</w:t>
                            </w:r>
                            <w:r>
                              <w:rPr>
                                <w:rFonts w:ascii="Segoe UI"/>
                                <w:color w:val="222223"/>
                                <w:spacing w:val="-5"/>
                                <w:w w:val="105"/>
                                <w:sz w:val="17"/>
                              </w:rPr>
                              <w:t xml:space="preserve"> </w:t>
                            </w:r>
                            <w:proofErr w:type="gramStart"/>
                            <w:r>
                              <w:rPr>
                                <w:rFonts w:ascii="Segoe UI"/>
                                <w:color w:val="222223"/>
                                <w:w w:val="105"/>
                                <w:sz w:val="17"/>
                              </w:rPr>
                              <w:t>very/fairly</w:t>
                            </w:r>
                            <w:r>
                              <w:rPr>
                                <w:rFonts w:ascii="Segoe UI"/>
                                <w:color w:val="222223"/>
                                <w:spacing w:val="-4"/>
                                <w:w w:val="105"/>
                                <w:sz w:val="17"/>
                              </w:rPr>
                              <w:t xml:space="preserve"> </w:t>
                            </w:r>
                            <w:r>
                              <w:rPr>
                                <w:rFonts w:ascii="Segoe UI"/>
                                <w:color w:val="222223"/>
                                <w:spacing w:val="-2"/>
                                <w:w w:val="105"/>
                                <w:sz w:val="17"/>
                              </w:rPr>
                              <w:t>important</w:t>
                            </w:r>
                            <w:proofErr w:type="gramEnd"/>
                          </w:p>
                        </w:txbxContent>
                      </wps:txbx>
                      <wps:bodyPr vert="vert270" wrap="square" lIns="0" tIns="0" rIns="0" bIns="0" rtlCol="0">
                        <a:noAutofit/>
                      </wps:bodyPr>
                    </wps:wsp>
                  </a:graphicData>
                </a:graphic>
              </wp:anchor>
            </w:drawing>
          </mc:Choice>
          <mc:Fallback>
            <w:pict>
              <v:shape w14:anchorId="58835ADB" id="Textbox 268" o:spid="_x0000_s1264" type="#_x0000_t202" style="position:absolute;left:0;text-align:left;margin-left:110.9pt;margin-top:195.25pt;width:13.85pt;height:120.7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WgoQEAADMDAAAOAAAAZHJzL2Uyb0RvYy54bWysUsFuGyEQvVfKPyDuNbajbdKV11GbqFWl&#10;qK2U5AMwC17UhaEM9q7/vgNe21Vyq3oZBhge772Z1d3oerbXES34hi9mc860V9Bav234y/OX97ec&#10;YZK+lT143fCDRn63vnq3GkKtl9BB3+rICMRjPYSGdymFWghUnXYSZxC0p0sD0clE27gVbZQDobte&#10;LOfzD2KA2IYISiPS6cPxkq8LvjFapR/GoE6sbzhxSyXGEjc5ivVK1tsoQ2fVREP+AwsnradPz1AP&#10;Mkm2i/YNlLMqAoJJMwVOgDFW6aKB1Czmr9Q8dTLoooXMwXC2Cf8frPq+fwo/I0vjZxipgUUEhkdQ&#10;v5C8EUPAeqrJnmKNVJ2Fjia6vJIERg/J28PZTz0mpjLaTXX7seJM0dWiur6ullU2XFxeh4jpqwbH&#10;ctLwSP0qDOT+EdOx9FQykTn+n5mkcTMy22bo0sd8toH2QGpoIAktx+UNMRuovw3H3zsZNWf9N08G&#10;5mE4JfGUbE5JTP09lJHJGj182iUwtjC6fDMxos4UTdMU5db/vS9Vl1lf/wEAAP//AwBQSwMEFAAG&#10;AAgAAAAhAIlKKGLgAAAACwEAAA8AAABkcnMvZG93bnJldi54bWxMj81qwzAQhO+FvIPYQG+NFLsx&#10;jWs5FEPoLdA0D6BYW8tEP66lxM7bd3tqbzvsMPNNtZudZTccYx+8hPVKAEPfBt37TsLpc//0Aiwm&#10;5bWywaOEO0bY1YuHSpU6TP4Db8fUMQrxsVQSTEpDyXlsDToVV2FAT7+vMDqVSI4d16OaKNxZnglR&#10;cKd6Tw1GDdgYbC/Hq5NwuHMz5W5zapumOBT5915d3q2Uj8v57RVYwjn9meEXn9ChJqZzuHodmZWQ&#10;ZWtCTxLyrdgAI0f2vKXjLKHIMwG8rvj/DfUPAAAA//8DAFBLAQItABQABgAIAAAAIQC2gziS/gAA&#10;AOEBAAATAAAAAAAAAAAAAAAAAAAAAABbQ29udGVudF9UeXBlc10ueG1sUEsBAi0AFAAGAAgAAAAh&#10;ADj9If/WAAAAlAEAAAsAAAAAAAAAAAAAAAAALwEAAF9yZWxzLy5yZWxzUEsBAi0AFAAGAAgAAAAh&#10;AKWcBaChAQAAMwMAAA4AAAAAAAAAAAAAAAAALgIAAGRycy9lMm9Eb2MueG1sUEsBAi0AFAAGAAgA&#10;AAAhAIlKKGLgAAAACwEAAA8AAAAAAAAAAAAAAAAA+wMAAGRycy9kb3ducmV2LnhtbFBLBQYAAAAA&#10;BAAEAPMAAAAIBQAAAAA=&#10;" filled="f" stroked="f">
                <v:textbox style="layout-flow:vertical;mso-layout-flow-alt:bottom-to-top" inset="0,0,0,0">
                  <w:txbxContent>
                    <w:p w14:paraId="7ABB49AD" w14:textId="77777777" w:rsidR="00BF4AEC" w:rsidRDefault="00000000">
                      <w:pPr>
                        <w:spacing w:before="28"/>
                        <w:ind w:left="20"/>
                        <w:rPr>
                          <w:rFonts w:ascii="Segoe UI"/>
                          <w:sz w:val="17"/>
                        </w:rPr>
                      </w:pPr>
                      <w:r>
                        <w:rPr>
                          <w:rFonts w:ascii="Segoe UI"/>
                          <w:color w:val="222223"/>
                          <w:w w:val="105"/>
                          <w:sz w:val="17"/>
                        </w:rPr>
                        <w:t>%</w:t>
                      </w:r>
                      <w:r>
                        <w:rPr>
                          <w:rFonts w:ascii="Segoe UI"/>
                          <w:color w:val="222223"/>
                          <w:spacing w:val="-7"/>
                          <w:w w:val="105"/>
                          <w:sz w:val="17"/>
                        </w:rPr>
                        <w:t xml:space="preserve"> </w:t>
                      </w:r>
                      <w:r>
                        <w:rPr>
                          <w:rFonts w:ascii="Segoe UI"/>
                          <w:color w:val="222223"/>
                          <w:w w:val="105"/>
                          <w:sz w:val="17"/>
                        </w:rPr>
                        <w:t>Saying</w:t>
                      </w:r>
                      <w:r>
                        <w:rPr>
                          <w:rFonts w:ascii="Segoe UI"/>
                          <w:color w:val="222223"/>
                          <w:spacing w:val="-5"/>
                          <w:w w:val="105"/>
                          <w:sz w:val="17"/>
                        </w:rPr>
                        <w:t xml:space="preserve"> </w:t>
                      </w:r>
                      <w:proofErr w:type="gramStart"/>
                      <w:r>
                        <w:rPr>
                          <w:rFonts w:ascii="Segoe UI"/>
                          <w:color w:val="222223"/>
                          <w:w w:val="105"/>
                          <w:sz w:val="17"/>
                        </w:rPr>
                        <w:t>very/fairly</w:t>
                      </w:r>
                      <w:r>
                        <w:rPr>
                          <w:rFonts w:ascii="Segoe UI"/>
                          <w:color w:val="222223"/>
                          <w:spacing w:val="-4"/>
                          <w:w w:val="105"/>
                          <w:sz w:val="17"/>
                        </w:rPr>
                        <w:t xml:space="preserve"> </w:t>
                      </w:r>
                      <w:r>
                        <w:rPr>
                          <w:rFonts w:ascii="Segoe UI"/>
                          <w:color w:val="222223"/>
                          <w:spacing w:val="-2"/>
                          <w:w w:val="105"/>
                          <w:sz w:val="17"/>
                        </w:rPr>
                        <w:t>important</w:t>
                      </w:r>
                      <w:proofErr w:type="gramEnd"/>
                    </w:p>
                  </w:txbxContent>
                </v:textbox>
                <w10:wrap anchorx="page" anchory="page"/>
              </v:shape>
            </w:pict>
          </mc:Fallback>
        </mc:AlternateContent>
      </w:r>
      <w:bookmarkStart w:id="50" w:name="_bookmark21"/>
      <w:bookmarkEnd w:id="50"/>
      <w:r>
        <w:t>Figure</w:t>
      </w:r>
      <w:r>
        <w:rPr>
          <w:spacing w:val="-4"/>
        </w:rPr>
        <w:t xml:space="preserve"> </w:t>
      </w:r>
      <w:r>
        <w:t>10</w:t>
      </w:r>
      <w:r>
        <w:rPr>
          <w:spacing w:val="-3"/>
        </w:rPr>
        <w:t xml:space="preserve"> </w:t>
      </w:r>
      <w:r>
        <w:t>–</w:t>
      </w:r>
      <w:r>
        <w:rPr>
          <w:spacing w:val="-2"/>
        </w:rPr>
        <w:t xml:space="preserve"> </w:t>
      </w:r>
      <w:r>
        <w:t>Importance</w:t>
      </w:r>
      <w:r>
        <w:rPr>
          <w:spacing w:val="-1"/>
        </w:rPr>
        <w:t xml:space="preserve"> </w:t>
      </w:r>
      <w:r>
        <w:t>and</w:t>
      </w:r>
      <w:r>
        <w:rPr>
          <w:spacing w:val="-1"/>
        </w:rPr>
        <w:t xml:space="preserve"> </w:t>
      </w:r>
      <w:r>
        <w:t>satisfaction</w:t>
      </w:r>
      <w:r>
        <w:rPr>
          <w:spacing w:val="-4"/>
        </w:rPr>
        <w:t xml:space="preserve"> </w:t>
      </w:r>
      <w:r>
        <w:t>with</w:t>
      </w:r>
      <w:r>
        <w:rPr>
          <w:spacing w:val="-1"/>
        </w:rPr>
        <w:t xml:space="preserve"> </w:t>
      </w:r>
      <w:r>
        <w:t>key</w:t>
      </w:r>
      <w:r>
        <w:rPr>
          <w:spacing w:val="-3"/>
        </w:rPr>
        <w:t xml:space="preserve"> </w:t>
      </w:r>
      <w:r>
        <w:t>adviser</w:t>
      </w:r>
      <w:r>
        <w:rPr>
          <w:spacing w:val="-3"/>
        </w:rPr>
        <w:t xml:space="preserve"> </w:t>
      </w:r>
      <w:r>
        <w:rPr>
          <w:spacing w:val="-2"/>
        </w:rPr>
        <w:t>attributes</w:t>
      </w:r>
    </w:p>
    <w:p w14:paraId="17BC8771" w14:textId="77777777" w:rsidR="00BF4AEC" w:rsidRDefault="00BF4AEC">
      <w:pPr>
        <w:pStyle w:val="BodyText"/>
        <w:rPr>
          <w:b/>
        </w:rPr>
      </w:pPr>
    </w:p>
    <w:p w14:paraId="36A4C475" w14:textId="77777777" w:rsidR="00BF4AEC" w:rsidRDefault="00BF4AEC">
      <w:pPr>
        <w:pStyle w:val="BodyText"/>
        <w:rPr>
          <w:b/>
        </w:rPr>
      </w:pPr>
    </w:p>
    <w:p w14:paraId="6A117E24" w14:textId="77777777" w:rsidR="00BF4AEC" w:rsidRDefault="00BF4AEC">
      <w:pPr>
        <w:pStyle w:val="BodyText"/>
        <w:rPr>
          <w:b/>
        </w:rPr>
      </w:pPr>
    </w:p>
    <w:p w14:paraId="3C21096A" w14:textId="77777777" w:rsidR="00BF4AEC" w:rsidRDefault="00BF4AEC">
      <w:pPr>
        <w:pStyle w:val="BodyText"/>
        <w:rPr>
          <w:b/>
        </w:rPr>
      </w:pPr>
    </w:p>
    <w:p w14:paraId="5A72F548" w14:textId="77777777" w:rsidR="00BF4AEC" w:rsidRDefault="00BF4AEC">
      <w:pPr>
        <w:pStyle w:val="BodyText"/>
        <w:rPr>
          <w:b/>
        </w:rPr>
      </w:pPr>
    </w:p>
    <w:p w14:paraId="0738B9D4" w14:textId="77777777" w:rsidR="00BF4AEC" w:rsidRDefault="00BF4AEC">
      <w:pPr>
        <w:pStyle w:val="BodyText"/>
        <w:rPr>
          <w:b/>
        </w:rPr>
      </w:pPr>
    </w:p>
    <w:p w14:paraId="263DB85C" w14:textId="77777777" w:rsidR="00BF4AEC" w:rsidRDefault="00BF4AEC">
      <w:pPr>
        <w:pStyle w:val="BodyText"/>
        <w:rPr>
          <w:b/>
        </w:rPr>
      </w:pPr>
    </w:p>
    <w:p w14:paraId="28D659B2" w14:textId="77777777" w:rsidR="00BF4AEC" w:rsidRDefault="00BF4AEC">
      <w:pPr>
        <w:pStyle w:val="BodyText"/>
        <w:rPr>
          <w:b/>
        </w:rPr>
      </w:pPr>
    </w:p>
    <w:p w14:paraId="423BC4F3" w14:textId="77777777" w:rsidR="00BF4AEC" w:rsidRDefault="00BF4AEC">
      <w:pPr>
        <w:pStyle w:val="BodyText"/>
        <w:rPr>
          <w:b/>
        </w:rPr>
      </w:pPr>
    </w:p>
    <w:p w14:paraId="09FF7C77" w14:textId="77777777" w:rsidR="00BF4AEC" w:rsidRDefault="00BF4AEC">
      <w:pPr>
        <w:pStyle w:val="BodyText"/>
        <w:rPr>
          <w:b/>
        </w:rPr>
      </w:pPr>
    </w:p>
    <w:p w14:paraId="2956A112" w14:textId="77777777" w:rsidR="00BF4AEC" w:rsidRDefault="00BF4AEC">
      <w:pPr>
        <w:pStyle w:val="BodyText"/>
        <w:rPr>
          <w:b/>
        </w:rPr>
      </w:pPr>
    </w:p>
    <w:p w14:paraId="7B6E0015" w14:textId="77777777" w:rsidR="00BF4AEC" w:rsidRDefault="00BF4AEC">
      <w:pPr>
        <w:pStyle w:val="BodyText"/>
        <w:rPr>
          <w:b/>
        </w:rPr>
      </w:pPr>
    </w:p>
    <w:p w14:paraId="46062FF2" w14:textId="77777777" w:rsidR="00BF4AEC" w:rsidRDefault="00BF4AEC">
      <w:pPr>
        <w:pStyle w:val="BodyText"/>
        <w:rPr>
          <w:b/>
        </w:rPr>
      </w:pPr>
    </w:p>
    <w:p w14:paraId="766A3CBD" w14:textId="77777777" w:rsidR="00BF4AEC" w:rsidRDefault="00BF4AEC">
      <w:pPr>
        <w:pStyle w:val="BodyText"/>
        <w:rPr>
          <w:b/>
        </w:rPr>
      </w:pPr>
    </w:p>
    <w:p w14:paraId="64A91917" w14:textId="77777777" w:rsidR="00BF4AEC" w:rsidRDefault="00BF4AEC">
      <w:pPr>
        <w:pStyle w:val="BodyText"/>
        <w:rPr>
          <w:b/>
        </w:rPr>
      </w:pPr>
    </w:p>
    <w:p w14:paraId="46348011" w14:textId="77777777" w:rsidR="00BF4AEC" w:rsidRDefault="00BF4AEC">
      <w:pPr>
        <w:pStyle w:val="BodyText"/>
        <w:rPr>
          <w:b/>
        </w:rPr>
      </w:pPr>
    </w:p>
    <w:p w14:paraId="6721D78D" w14:textId="77777777" w:rsidR="00BF4AEC" w:rsidRDefault="00BF4AEC">
      <w:pPr>
        <w:pStyle w:val="BodyText"/>
        <w:rPr>
          <w:b/>
        </w:rPr>
      </w:pPr>
    </w:p>
    <w:p w14:paraId="18573216" w14:textId="77777777" w:rsidR="00BF4AEC" w:rsidRDefault="00BF4AEC">
      <w:pPr>
        <w:pStyle w:val="BodyText"/>
        <w:rPr>
          <w:b/>
        </w:rPr>
      </w:pPr>
    </w:p>
    <w:p w14:paraId="6429451D" w14:textId="77777777" w:rsidR="00BF4AEC" w:rsidRDefault="00BF4AEC">
      <w:pPr>
        <w:pStyle w:val="BodyText"/>
        <w:rPr>
          <w:b/>
        </w:rPr>
      </w:pPr>
    </w:p>
    <w:p w14:paraId="1E4D628C" w14:textId="77777777" w:rsidR="00BF4AEC" w:rsidRDefault="00BF4AEC">
      <w:pPr>
        <w:pStyle w:val="BodyText"/>
        <w:rPr>
          <w:b/>
        </w:rPr>
      </w:pPr>
    </w:p>
    <w:p w14:paraId="19CA55C0" w14:textId="77777777" w:rsidR="00BF4AEC" w:rsidRDefault="00BF4AEC">
      <w:pPr>
        <w:pStyle w:val="BodyText"/>
        <w:rPr>
          <w:b/>
        </w:rPr>
      </w:pPr>
    </w:p>
    <w:p w14:paraId="024865C5" w14:textId="77777777" w:rsidR="00BF4AEC" w:rsidRDefault="00BF4AEC">
      <w:pPr>
        <w:pStyle w:val="BodyText"/>
        <w:rPr>
          <w:b/>
        </w:rPr>
      </w:pPr>
    </w:p>
    <w:p w14:paraId="2E74E0D4" w14:textId="77777777" w:rsidR="00BF4AEC" w:rsidRDefault="00BF4AEC">
      <w:pPr>
        <w:pStyle w:val="BodyText"/>
        <w:rPr>
          <w:b/>
        </w:rPr>
      </w:pPr>
    </w:p>
    <w:p w14:paraId="54E1E994" w14:textId="77777777" w:rsidR="00BF4AEC" w:rsidRDefault="00BF4AEC">
      <w:pPr>
        <w:pStyle w:val="BodyText"/>
        <w:rPr>
          <w:b/>
        </w:rPr>
      </w:pPr>
    </w:p>
    <w:p w14:paraId="79CAA4F5" w14:textId="77777777" w:rsidR="00BF4AEC" w:rsidRDefault="00BF4AEC">
      <w:pPr>
        <w:pStyle w:val="BodyText"/>
        <w:rPr>
          <w:b/>
        </w:rPr>
      </w:pPr>
    </w:p>
    <w:p w14:paraId="6E27552B" w14:textId="77777777" w:rsidR="00BF4AEC" w:rsidRDefault="00BF4AEC">
      <w:pPr>
        <w:pStyle w:val="BodyText"/>
        <w:rPr>
          <w:b/>
        </w:rPr>
      </w:pPr>
    </w:p>
    <w:p w14:paraId="75FB50B9" w14:textId="77777777" w:rsidR="00BF4AEC" w:rsidRDefault="00BF4AEC">
      <w:pPr>
        <w:pStyle w:val="BodyText"/>
        <w:spacing w:before="94"/>
        <w:rPr>
          <w:b/>
        </w:rPr>
      </w:pPr>
    </w:p>
    <w:p w14:paraId="4554BE05" w14:textId="77777777" w:rsidR="00BF4AEC" w:rsidRDefault="00000000">
      <w:pPr>
        <w:pStyle w:val="BodyText"/>
        <w:spacing w:line="256" w:lineRule="auto"/>
        <w:ind w:left="1080" w:right="736"/>
        <w:jc w:val="both"/>
      </w:pPr>
      <w:r>
        <w:t xml:space="preserve">This alignment between the importance assigned to each area, and satisfaction with </w:t>
      </w:r>
      <w:proofErr w:type="spellStart"/>
      <w:r>
        <w:t>Acas</w:t>
      </w:r>
      <w:proofErr w:type="spellEnd"/>
      <w:r>
        <w:t xml:space="preserve"> advisers’ performance, suggests that current the delivery of Advisory Projects</w:t>
      </w:r>
      <w:r>
        <w:rPr>
          <w:spacing w:val="-2"/>
        </w:rPr>
        <w:t xml:space="preserve"> </w:t>
      </w:r>
      <w:r>
        <w:t>is</w:t>
      </w:r>
      <w:r>
        <w:rPr>
          <w:spacing w:val="-2"/>
        </w:rPr>
        <w:t xml:space="preserve"> </w:t>
      </w:r>
      <w:proofErr w:type="spellStart"/>
      <w:r>
        <w:t>prioritising</w:t>
      </w:r>
      <w:proofErr w:type="spellEnd"/>
      <w:r>
        <w:rPr>
          <w:spacing w:val="-2"/>
        </w:rPr>
        <w:t xml:space="preserve"> </w:t>
      </w:r>
      <w:r>
        <w:t>the</w:t>
      </w:r>
      <w:r>
        <w:rPr>
          <w:spacing w:val="-2"/>
        </w:rPr>
        <w:t xml:space="preserve"> </w:t>
      </w:r>
      <w:r>
        <w:t>correct</w:t>
      </w:r>
      <w:r>
        <w:rPr>
          <w:spacing w:val="-2"/>
        </w:rPr>
        <w:t xml:space="preserve"> </w:t>
      </w:r>
      <w:r>
        <w:t>areas</w:t>
      </w:r>
      <w:r>
        <w:rPr>
          <w:spacing w:val="-5"/>
        </w:rPr>
        <w:t xml:space="preserve"> </w:t>
      </w:r>
      <w:r>
        <w:t>of</w:t>
      </w:r>
      <w:r>
        <w:rPr>
          <w:spacing w:val="-2"/>
        </w:rPr>
        <w:t xml:space="preserve"> </w:t>
      </w:r>
      <w:r>
        <w:t>demand</w:t>
      </w:r>
      <w:r>
        <w:rPr>
          <w:spacing w:val="-2"/>
        </w:rPr>
        <w:t xml:space="preserve"> </w:t>
      </w:r>
      <w:r>
        <w:t>among</w:t>
      </w:r>
      <w:r>
        <w:rPr>
          <w:spacing w:val="-3"/>
        </w:rPr>
        <w:t xml:space="preserve"> </w:t>
      </w:r>
      <w:proofErr w:type="spellStart"/>
      <w:r>
        <w:t>Acas’</w:t>
      </w:r>
      <w:proofErr w:type="spellEnd"/>
      <w:r>
        <w:rPr>
          <w:spacing w:val="-2"/>
        </w:rPr>
        <w:t xml:space="preserve"> </w:t>
      </w:r>
      <w:r>
        <w:t>existing</w:t>
      </w:r>
      <w:r>
        <w:rPr>
          <w:spacing w:val="-2"/>
        </w:rPr>
        <w:t xml:space="preserve"> </w:t>
      </w:r>
      <w:r>
        <w:t xml:space="preserve">customer </w:t>
      </w:r>
      <w:r>
        <w:rPr>
          <w:spacing w:val="-2"/>
        </w:rPr>
        <w:t>base.</w:t>
      </w:r>
    </w:p>
    <w:p w14:paraId="5F0AA68C" w14:textId="77777777" w:rsidR="00BF4AEC" w:rsidRDefault="00000000">
      <w:pPr>
        <w:pStyle w:val="Heading2"/>
        <w:numPr>
          <w:ilvl w:val="1"/>
          <w:numId w:val="2"/>
        </w:numPr>
        <w:tabs>
          <w:tab w:val="left" w:pos="1798"/>
        </w:tabs>
        <w:spacing w:before="224"/>
        <w:ind w:left="1798" w:hanging="718"/>
        <w:jc w:val="both"/>
      </w:pPr>
      <w:r>
        <w:t>Value</w:t>
      </w:r>
      <w:r>
        <w:rPr>
          <w:spacing w:val="-6"/>
        </w:rPr>
        <w:t xml:space="preserve"> </w:t>
      </w:r>
      <w:r>
        <w:t>for</w:t>
      </w:r>
      <w:r>
        <w:rPr>
          <w:spacing w:val="-6"/>
        </w:rPr>
        <w:t xml:space="preserve"> </w:t>
      </w:r>
      <w:r>
        <w:t>money</w:t>
      </w:r>
      <w:r>
        <w:rPr>
          <w:spacing w:val="-6"/>
        </w:rPr>
        <w:t xml:space="preserve"> </w:t>
      </w:r>
      <w:r>
        <w:t>and</w:t>
      </w:r>
      <w:r>
        <w:rPr>
          <w:spacing w:val="-6"/>
        </w:rPr>
        <w:t xml:space="preserve"> </w:t>
      </w:r>
      <w:proofErr w:type="gramStart"/>
      <w:r>
        <w:t>third</w:t>
      </w:r>
      <w:r>
        <w:rPr>
          <w:spacing w:val="-6"/>
        </w:rPr>
        <w:t xml:space="preserve"> </w:t>
      </w:r>
      <w:r>
        <w:t>party</w:t>
      </w:r>
      <w:proofErr w:type="gramEnd"/>
      <w:r>
        <w:rPr>
          <w:spacing w:val="-6"/>
        </w:rPr>
        <w:t xml:space="preserve"> </w:t>
      </w:r>
      <w:r>
        <w:rPr>
          <w:spacing w:val="-2"/>
        </w:rPr>
        <w:t>alternatives</w:t>
      </w:r>
    </w:p>
    <w:p w14:paraId="36A435CE" w14:textId="77777777" w:rsidR="00BF4AEC" w:rsidRDefault="00000000">
      <w:pPr>
        <w:pStyle w:val="BodyText"/>
        <w:spacing w:before="118"/>
        <w:ind w:left="1079" w:right="736"/>
        <w:jc w:val="both"/>
      </w:pPr>
      <w:r>
        <w:t>Users</w:t>
      </w:r>
      <w:r>
        <w:rPr>
          <w:spacing w:val="-4"/>
        </w:rPr>
        <w:t xml:space="preserve"> </w:t>
      </w:r>
      <w:r>
        <w:t>of</w:t>
      </w:r>
      <w:r>
        <w:rPr>
          <w:spacing w:val="-6"/>
        </w:rPr>
        <w:t xml:space="preserve"> </w:t>
      </w:r>
      <w:r>
        <w:t>Workplace</w:t>
      </w:r>
      <w:r>
        <w:rPr>
          <w:spacing w:val="-4"/>
        </w:rPr>
        <w:t xml:space="preserve"> </w:t>
      </w:r>
      <w:r>
        <w:t>Projects</w:t>
      </w:r>
      <w:r>
        <w:rPr>
          <w:spacing w:val="-4"/>
        </w:rPr>
        <w:t xml:space="preserve"> </w:t>
      </w:r>
      <w:r>
        <w:t>–</w:t>
      </w:r>
      <w:r>
        <w:rPr>
          <w:spacing w:val="-5"/>
        </w:rPr>
        <w:t xml:space="preserve"> </w:t>
      </w:r>
      <w:r>
        <w:t>which,</w:t>
      </w:r>
      <w:r>
        <w:rPr>
          <w:spacing w:val="-5"/>
        </w:rPr>
        <w:t xml:space="preserve"> </w:t>
      </w:r>
      <w:r>
        <w:t>unlike</w:t>
      </w:r>
      <w:r>
        <w:rPr>
          <w:spacing w:val="-5"/>
        </w:rPr>
        <w:t xml:space="preserve"> </w:t>
      </w:r>
      <w:r>
        <w:t>Joint</w:t>
      </w:r>
      <w:r>
        <w:rPr>
          <w:spacing w:val="-5"/>
        </w:rPr>
        <w:t xml:space="preserve"> </w:t>
      </w:r>
      <w:r>
        <w:t>Project</w:t>
      </w:r>
      <w:r>
        <w:rPr>
          <w:spacing w:val="-4"/>
        </w:rPr>
        <w:t xml:space="preserve"> </w:t>
      </w:r>
      <w:r>
        <w:t>Solving</w:t>
      </w:r>
      <w:r>
        <w:rPr>
          <w:spacing w:val="-5"/>
        </w:rPr>
        <w:t xml:space="preserve"> </w:t>
      </w:r>
      <w:r>
        <w:t>Activities,</w:t>
      </w:r>
      <w:r>
        <w:rPr>
          <w:spacing w:val="-4"/>
        </w:rPr>
        <w:t xml:space="preserve"> </w:t>
      </w:r>
      <w:r>
        <w:t>incur</w:t>
      </w:r>
      <w:r>
        <w:rPr>
          <w:spacing w:val="-5"/>
        </w:rPr>
        <w:t xml:space="preserve"> </w:t>
      </w:r>
      <w:r>
        <w:t xml:space="preserve">a charge – were asked whether they felt that the </w:t>
      </w:r>
      <w:proofErr w:type="spellStart"/>
      <w:r>
        <w:t>Acas</w:t>
      </w:r>
      <w:proofErr w:type="spellEnd"/>
      <w:r>
        <w:t xml:space="preserve"> Advisory Project represented good</w:t>
      </w:r>
      <w:r>
        <w:rPr>
          <w:spacing w:val="-11"/>
        </w:rPr>
        <w:t xml:space="preserve"> </w:t>
      </w:r>
      <w:r>
        <w:t>value</w:t>
      </w:r>
      <w:r>
        <w:rPr>
          <w:spacing w:val="-12"/>
        </w:rPr>
        <w:t xml:space="preserve"> </w:t>
      </w:r>
      <w:r>
        <w:t>for</w:t>
      </w:r>
      <w:r>
        <w:rPr>
          <w:spacing w:val="-11"/>
        </w:rPr>
        <w:t xml:space="preserve"> </w:t>
      </w:r>
      <w:r>
        <w:t>money.</w:t>
      </w:r>
      <w:r>
        <w:rPr>
          <w:spacing w:val="-12"/>
        </w:rPr>
        <w:t xml:space="preserve"> </w:t>
      </w:r>
      <w:r>
        <w:t>This</w:t>
      </w:r>
      <w:r>
        <w:rPr>
          <w:spacing w:val="-11"/>
        </w:rPr>
        <w:t xml:space="preserve"> </w:t>
      </w:r>
      <w:r>
        <w:t>feedback</w:t>
      </w:r>
      <w:r>
        <w:rPr>
          <w:spacing w:val="-12"/>
        </w:rPr>
        <w:t xml:space="preserve"> </w:t>
      </w:r>
      <w:r>
        <w:t>was</w:t>
      </w:r>
      <w:r>
        <w:rPr>
          <w:spacing w:val="-12"/>
        </w:rPr>
        <w:t xml:space="preserve"> </w:t>
      </w:r>
      <w:r>
        <w:t>strongly</w:t>
      </w:r>
      <w:r>
        <w:rPr>
          <w:spacing w:val="-11"/>
        </w:rPr>
        <w:t xml:space="preserve"> </w:t>
      </w:r>
      <w:r>
        <w:t>positive,</w:t>
      </w:r>
      <w:r>
        <w:rPr>
          <w:spacing w:val="-11"/>
        </w:rPr>
        <w:t xml:space="preserve"> </w:t>
      </w:r>
      <w:r>
        <w:t>with</w:t>
      </w:r>
      <w:r>
        <w:rPr>
          <w:spacing w:val="-12"/>
        </w:rPr>
        <w:t xml:space="preserve"> </w:t>
      </w:r>
      <w:r>
        <w:t>95</w:t>
      </w:r>
      <w:r>
        <w:rPr>
          <w:spacing w:val="-12"/>
        </w:rPr>
        <w:t xml:space="preserve"> </w:t>
      </w:r>
      <w:r>
        <w:t>per</w:t>
      </w:r>
      <w:r>
        <w:rPr>
          <w:spacing w:val="-12"/>
        </w:rPr>
        <w:t xml:space="preserve"> </w:t>
      </w:r>
      <w:r>
        <w:t>cent</w:t>
      </w:r>
      <w:r>
        <w:rPr>
          <w:spacing w:val="-12"/>
        </w:rPr>
        <w:t xml:space="preserve"> </w:t>
      </w:r>
      <w:r>
        <w:t xml:space="preserve">saying that they felt the project was good value for money, including almost half (48 per cent) who felt that the project was </w:t>
      </w:r>
      <w:r>
        <w:rPr>
          <w:i/>
        </w:rPr>
        <w:t xml:space="preserve">very </w:t>
      </w:r>
      <w:r>
        <w:t>good value for money.</w:t>
      </w:r>
    </w:p>
    <w:p w14:paraId="54B0FDB8" w14:textId="77777777" w:rsidR="00BF4AEC" w:rsidRDefault="00000000">
      <w:pPr>
        <w:pStyle w:val="BodyText"/>
        <w:spacing w:before="121"/>
        <w:ind w:left="1080"/>
        <w:jc w:val="both"/>
      </w:pPr>
      <w:r>
        <w:t>Users</w:t>
      </w:r>
      <w:r>
        <w:rPr>
          <w:spacing w:val="9"/>
        </w:rPr>
        <w:t xml:space="preserve"> </w:t>
      </w:r>
      <w:r>
        <w:t>were</w:t>
      </w:r>
      <w:r>
        <w:rPr>
          <w:spacing w:val="10"/>
        </w:rPr>
        <w:t xml:space="preserve"> </w:t>
      </w:r>
      <w:r>
        <w:t>similarly</w:t>
      </w:r>
      <w:r>
        <w:rPr>
          <w:spacing w:val="12"/>
        </w:rPr>
        <w:t xml:space="preserve"> </w:t>
      </w:r>
      <w:r>
        <w:t>positive</w:t>
      </w:r>
      <w:r>
        <w:rPr>
          <w:spacing w:val="11"/>
        </w:rPr>
        <w:t xml:space="preserve"> </w:t>
      </w:r>
      <w:r>
        <w:t>about</w:t>
      </w:r>
      <w:r>
        <w:rPr>
          <w:spacing w:val="11"/>
        </w:rPr>
        <w:t xml:space="preserve"> </w:t>
      </w:r>
      <w:proofErr w:type="spellStart"/>
      <w:r>
        <w:t>Acas’</w:t>
      </w:r>
      <w:proofErr w:type="spellEnd"/>
      <w:r>
        <w:rPr>
          <w:spacing w:val="11"/>
        </w:rPr>
        <w:t xml:space="preserve"> </w:t>
      </w:r>
      <w:r>
        <w:t>ability</w:t>
      </w:r>
      <w:r>
        <w:rPr>
          <w:spacing w:val="12"/>
        </w:rPr>
        <w:t xml:space="preserve"> </w:t>
      </w:r>
      <w:r>
        <w:t>to</w:t>
      </w:r>
      <w:r>
        <w:rPr>
          <w:spacing w:val="11"/>
        </w:rPr>
        <w:t xml:space="preserve"> </w:t>
      </w:r>
      <w:r>
        <w:t>provide</w:t>
      </w:r>
      <w:r>
        <w:rPr>
          <w:spacing w:val="11"/>
        </w:rPr>
        <w:t xml:space="preserve"> </w:t>
      </w:r>
      <w:r>
        <w:t>affordable</w:t>
      </w:r>
      <w:r>
        <w:rPr>
          <w:spacing w:val="11"/>
        </w:rPr>
        <w:t xml:space="preserve"> </w:t>
      </w:r>
      <w:proofErr w:type="gramStart"/>
      <w:r>
        <w:rPr>
          <w:spacing w:val="-2"/>
        </w:rPr>
        <w:t>assistance;</w:t>
      </w:r>
      <w:proofErr w:type="gramEnd"/>
    </w:p>
    <w:p w14:paraId="25026C8A" w14:textId="77777777" w:rsidR="00BF4AEC" w:rsidRDefault="00000000">
      <w:pPr>
        <w:pStyle w:val="BodyText"/>
        <w:ind w:left="1079" w:right="735"/>
        <w:jc w:val="both"/>
      </w:pPr>
      <w:r>
        <w:t xml:space="preserve">54 per cent of (charged) Workplace Projects users said they did not think they could have obtained assistance of a similar quality from another provider of employment relations at a price they would have been willing to pay (24 per cent ‘definitely not’ and 30 per cent ‘probably not’). Around one quarter of (charged) Workplace Project users felt they could have obtained this support at a price they were willing to pay (5 per cent ‘yes, definitely’ and 22 per cent ‘yes, probably’). Meanwhile, around one in five (19 per cent) said they didn’t know if they could have found such advice, suggesting that for these users </w:t>
      </w:r>
      <w:proofErr w:type="spellStart"/>
      <w:r>
        <w:t>Acas</w:t>
      </w:r>
      <w:proofErr w:type="spellEnd"/>
      <w:r>
        <w:t xml:space="preserve"> is the only option they were aware of.</w:t>
      </w:r>
    </w:p>
    <w:p w14:paraId="690AA4CD" w14:textId="77777777" w:rsidR="00BF4AEC" w:rsidRDefault="00BF4AEC">
      <w:pPr>
        <w:jc w:val="both"/>
        <w:sectPr w:rsidR="00BF4AEC">
          <w:pgSz w:w="11910" w:h="16840"/>
          <w:pgMar w:top="1380" w:right="1058" w:bottom="1420" w:left="720" w:header="0" w:footer="1174" w:gutter="0"/>
          <w:cols w:space="720"/>
        </w:sectPr>
      </w:pPr>
    </w:p>
    <w:p w14:paraId="58612EED" w14:textId="77777777" w:rsidR="00BF4AEC" w:rsidRDefault="00000000">
      <w:pPr>
        <w:pStyle w:val="Heading2"/>
        <w:numPr>
          <w:ilvl w:val="1"/>
          <w:numId w:val="2"/>
        </w:numPr>
        <w:tabs>
          <w:tab w:val="left" w:pos="1799"/>
        </w:tabs>
        <w:spacing w:before="79"/>
        <w:ind w:hanging="719"/>
        <w:jc w:val="both"/>
      </w:pPr>
      <w:bookmarkStart w:id="51" w:name="_bookmark22"/>
      <w:bookmarkEnd w:id="51"/>
      <w:r>
        <w:lastRenderedPageBreak/>
        <w:t>Use</w:t>
      </w:r>
      <w:r>
        <w:rPr>
          <w:spacing w:val="-6"/>
        </w:rPr>
        <w:t xml:space="preserve"> </w:t>
      </w:r>
      <w:r>
        <w:t>of</w:t>
      </w:r>
      <w:r>
        <w:rPr>
          <w:spacing w:val="-6"/>
        </w:rPr>
        <w:t xml:space="preserve"> </w:t>
      </w:r>
      <w:r>
        <w:t>online</w:t>
      </w:r>
      <w:r>
        <w:rPr>
          <w:spacing w:val="-5"/>
        </w:rPr>
        <w:t xml:space="preserve"> </w:t>
      </w:r>
      <w:r>
        <w:rPr>
          <w:spacing w:val="-2"/>
        </w:rPr>
        <w:t>tools</w:t>
      </w:r>
    </w:p>
    <w:p w14:paraId="23522DDD" w14:textId="77777777" w:rsidR="00BF4AEC" w:rsidRDefault="00000000">
      <w:pPr>
        <w:pStyle w:val="BodyText"/>
        <w:spacing w:before="120"/>
        <w:ind w:left="1080" w:right="735"/>
        <w:jc w:val="both"/>
      </w:pPr>
      <w:r>
        <w:t>Employers</w:t>
      </w:r>
      <w:r>
        <w:rPr>
          <w:spacing w:val="-2"/>
        </w:rPr>
        <w:t xml:space="preserve"> </w:t>
      </w:r>
      <w:r>
        <w:t>were</w:t>
      </w:r>
      <w:r>
        <w:rPr>
          <w:spacing w:val="-2"/>
        </w:rPr>
        <w:t xml:space="preserve"> </w:t>
      </w:r>
      <w:r>
        <w:t>asked</w:t>
      </w:r>
      <w:r>
        <w:rPr>
          <w:spacing w:val="-3"/>
        </w:rPr>
        <w:t xml:space="preserve"> </w:t>
      </w:r>
      <w:proofErr w:type="gramStart"/>
      <w:r>
        <w:t>whether</w:t>
      </w:r>
      <w:r>
        <w:rPr>
          <w:spacing w:val="-3"/>
        </w:rPr>
        <w:t xml:space="preserve"> </w:t>
      </w:r>
      <w:r>
        <w:t>or</w:t>
      </w:r>
      <w:r>
        <w:rPr>
          <w:spacing w:val="-3"/>
        </w:rPr>
        <w:t xml:space="preserve"> </w:t>
      </w:r>
      <w:r>
        <w:t>not</w:t>
      </w:r>
      <w:proofErr w:type="gramEnd"/>
      <w:r>
        <w:rPr>
          <w:spacing w:val="-3"/>
        </w:rPr>
        <w:t xml:space="preserve"> </w:t>
      </w:r>
      <w:r>
        <w:t>they</w:t>
      </w:r>
      <w:r>
        <w:rPr>
          <w:spacing w:val="-2"/>
        </w:rPr>
        <w:t xml:space="preserve"> </w:t>
      </w:r>
      <w:r>
        <w:t>had</w:t>
      </w:r>
      <w:r>
        <w:rPr>
          <w:spacing w:val="-2"/>
        </w:rPr>
        <w:t xml:space="preserve"> </w:t>
      </w:r>
      <w:r>
        <w:t>been</w:t>
      </w:r>
      <w:r>
        <w:rPr>
          <w:spacing w:val="-2"/>
        </w:rPr>
        <w:t xml:space="preserve"> </w:t>
      </w:r>
      <w:r>
        <w:t>directed</w:t>
      </w:r>
      <w:r>
        <w:rPr>
          <w:spacing w:val="-2"/>
        </w:rPr>
        <w:t xml:space="preserve"> </w:t>
      </w:r>
      <w:r>
        <w:t>to</w:t>
      </w:r>
      <w:r>
        <w:rPr>
          <w:spacing w:val="-4"/>
        </w:rPr>
        <w:t xml:space="preserve"> </w:t>
      </w:r>
      <w:proofErr w:type="spellStart"/>
      <w:r>
        <w:t>Acas’</w:t>
      </w:r>
      <w:proofErr w:type="spellEnd"/>
      <w:r>
        <w:rPr>
          <w:spacing w:val="-2"/>
        </w:rPr>
        <w:t xml:space="preserve"> </w:t>
      </w:r>
      <w:r>
        <w:t>online</w:t>
      </w:r>
      <w:r>
        <w:rPr>
          <w:spacing w:val="-2"/>
        </w:rPr>
        <w:t xml:space="preserve"> </w:t>
      </w:r>
      <w:r>
        <w:t>tools and</w:t>
      </w:r>
      <w:r>
        <w:rPr>
          <w:spacing w:val="-13"/>
        </w:rPr>
        <w:t xml:space="preserve"> </w:t>
      </w:r>
      <w:r>
        <w:t>resources</w:t>
      </w:r>
      <w:r>
        <w:rPr>
          <w:spacing w:val="-13"/>
        </w:rPr>
        <w:t xml:space="preserve"> </w:t>
      </w:r>
      <w:r>
        <w:t>as</w:t>
      </w:r>
      <w:r>
        <w:rPr>
          <w:spacing w:val="-13"/>
        </w:rPr>
        <w:t xml:space="preserve"> </w:t>
      </w:r>
      <w:r>
        <w:t>part</w:t>
      </w:r>
      <w:r>
        <w:rPr>
          <w:spacing w:val="-13"/>
        </w:rPr>
        <w:t xml:space="preserve"> </w:t>
      </w:r>
      <w:r>
        <w:t>of</w:t>
      </w:r>
      <w:r>
        <w:rPr>
          <w:spacing w:val="-12"/>
        </w:rPr>
        <w:t xml:space="preserve"> </w:t>
      </w:r>
      <w:r>
        <w:t>their</w:t>
      </w:r>
      <w:r>
        <w:rPr>
          <w:spacing w:val="-13"/>
        </w:rPr>
        <w:t xml:space="preserve"> </w:t>
      </w:r>
      <w:r>
        <w:t>Advisory</w:t>
      </w:r>
      <w:r>
        <w:rPr>
          <w:spacing w:val="-13"/>
        </w:rPr>
        <w:t xml:space="preserve"> </w:t>
      </w:r>
      <w:r>
        <w:t>Project.</w:t>
      </w:r>
      <w:r>
        <w:rPr>
          <w:spacing w:val="-14"/>
        </w:rPr>
        <w:t xml:space="preserve"> </w:t>
      </w:r>
      <w:r>
        <w:t>The</w:t>
      </w:r>
      <w:r>
        <w:rPr>
          <w:spacing w:val="-13"/>
        </w:rPr>
        <w:t xml:space="preserve"> </w:t>
      </w:r>
      <w:r>
        <w:t>question</w:t>
      </w:r>
      <w:r>
        <w:rPr>
          <w:spacing w:val="-13"/>
        </w:rPr>
        <w:t xml:space="preserve"> </w:t>
      </w:r>
      <w:r>
        <w:t>specifically</w:t>
      </w:r>
      <w:r>
        <w:rPr>
          <w:spacing w:val="-12"/>
        </w:rPr>
        <w:t xml:space="preserve"> </w:t>
      </w:r>
      <w:r>
        <w:t>mentioned two</w:t>
      </w:r>
      <w:r>
        <w:rPr>
          <w:spacing w:val="-2"/>
        </w:rPr>
        <w:t xml:space="preserve"> </w:t>
      </w:r>
      <w:r>
        <w:t>diagnostic</w:t>
      </w:r>
      <w:r>
        <w:rPr>
          <w:spacing w:val="-1"/>
        </w:rPr>
        <w:t xml:space="preserve"> </w:t>
      </w:r>
      <w:proofErr w:type="gramStart"/>
      <w:r>
        <w:t>tools;</w:t>
      </w:r>
      <w:proofErr w:type="gramEnd"/>
      <w:r>
        <w:rPr>
          <w:spacing w:val="-2"/>
        </w:rPr>
        <w:t xml:space="preserve"> </w:t>
      </w:r>
      <w:r>
        <w:t>the</w:t>
      </w:r>
      <w:r>
        <w:rPr>
          <w:spacing w:val="-1"/>
        </w:rPr>
        <w:t xml:space="preserve"> </w:t>
      </w:r>
      <w:proofErr w:type="spellStart"/>
      <w:r>
        <w:t>Acas</w:t>
      </w:r>
      <w:proofErr w:type="spellEnd"/>
      <w:r>
        <w:rPr>
          <w:spacing w:val="-2"/>
        </w:rPr>
        <w:t xml:space="preserve"> </w:t>
      </w:r>
      <w:r>
        <w:t>Model</w:t>
      </w:r>
      <w:r>
        <w:rPr>
          <w:spacing w:val="-2"/>
        </w:rPr>
        <w:t xml:space="preserve"> </w:t>
      </w:r>
      <w:r>
        <w:t>Workplace</w:t>
      </w:r>
      <w:r>
        <w:rPr>
          <w:spacing w:val="-1"/>
        </w:rPr>
        <w:t xml:space="preserve"> </w:t>
      </w:r>
      <w:r>
        <w:t>and</w:t>
      </w:r>
      <w:r>
        <w:rPr>
          <w:spacing w:val="-1"/>
        </w:rPr>
        <w:t xml:space="preserve"> </w:t>
      </w:r>
      <w:r>
        <w:t>the</w:t>
      </w:r>
      <w:r>
        <w:rPr>
          <w:spacing w:val="-1"/>
        </w:rPr>
        <w:t xml:space="preserve"> </w:t>
      </w:r>
      <w:proofErr w:type="spellStart"/>
      <w:r>
        <w:t>Acas</w:t>
      </w:r>
      <w:proofErr w:type="spellEnd"/>
      <w:r>
        <w:rPr>
          <w:spacing w:val="-2"/>
        </w:rPr>
        <w:t xml:space="preserve"> </w:t>
      </w:r>
      <w:r>
        <w:t>Productivity</w:t>
      </w:r>
      <w:r>
        <w:rPr>
          <w:spacing w:val="-1"/>
        </w:rPr>
        <w:t xml:space="preserve"> </w:t>
      </w:r>
      <w:r>
        <w:t>Tool,</w:t>
      </w:r>
      <w:r>
        <w:rPr>
          <w:spacing w:val="-1"/>
        </w:rPr>
        <w:t xml:space="preserve"> </w:t>
      </w:r>
      <w:r>
        <w:t>as well as step-by-step guides.</w:t>
      </w:r>
    </w:p>
    <w:p w14:paraId="22B6431D" w14:textId="77777777" w:rsidR="00BF4AEC" w:rsidRDefault="00000000">
      <w:pPr>
        <w:pStyle w:val="BodyText"/>
        <w:spacing w:before="120"/>
        <w:ind w:left="1080" w:right="735"/>
        <w:jc w:val="both"/>
      </w:pPr>
      <w:r>
        <w:t>Around half (48 per cent) of all Advisory Project users said that at some point during</w:t>
      </w:r>
      <w:r>
        <w:rPr>
          <w:spacing w:val="-4"/>
        </w:rPr>
        <w:t xml:space="preserve"> </w:t>
      </w:r>
      <w:r>
        <w:t>the</w:t>
      </w:r>
      <w:r>
        <w:rPr>
          <w:spacing w:val="-6"/>
        </w:rPr>
        <w:t xml:space="preserve"> </w:t>
      </w:r>
      <w:r>
        <w:t>project</w:t>
      </w:r>
      <w:r>
        <w:rPr>
          <w:spacing w:val="-4"/>
        </w:rPr>
        <w:t xml:space="preserve"> </w:t>
      </w:r>
      <w:r>
        <w:t>their</w:t>
      </w:r>
      <w:r>
        <w:rPr>
          <w:spacing w:val="-4"/>
        </w:rPr>
        <w:t xml:space="preserve"> </w:t>
      </w:r>
      <w:r>
        <w:t>adviser</w:t>
      </w:r>
      <w:r>
        <w:rPr>
          <w:spacing w:val="-4"/>
        </w:rPr>
        <w:t xml:space="preserve"> </w:t>
      </w:r>
      <w:r>
        <w:t>had</w:t>
      </w:r>
      <w:r>
        <w:rPr>
          <w:spacing w:val="-4"/>
        </w:rPr>
        <w:t xml:space="preserve"> </w:t>
      </w:r>
      <w:r>
        <w:t>recommended</w:t>
      </w:r>
      <w:r>
        <w:rPr>
          <w:spacing w:val="-5"/>
        </w:rPr>
        <w:t xml:space="preserve"> </w:t>
      </w:r>
      <w:r>
        <w:t>that</w:t>
      </w:r>
      <w:r>
        <w:rPr>
          <w:spacing w:val="-5"/>
        </w:rPr>
        <w:t xml:space="preserve"> </w:t>
      </w:r>
      <w:r>
        <w:t>they</w:t>
      </w:r>
      <w:r>
        <w:rPr>
          <w:spacing w:val="-4"/>
        </w:rPr>
        <w:t xml:space="preserve"> </w:t>
      </w:r>
      <w:r>
        <w:t>visit</w:t>
      </w:r>
      <w:r>
        <w:rPr>
          <w:spacing w:val="-4"/>
        </w:rPr>
        <w:t xml:space="preserve"> </w:t>
      </w:r>
      <w:r>
        <w:t>the</w:t>
      </w:r>
      <w:r>
        <w:rPr>
          <w:spacing w:val="-5"/>
        </w:rPr>
        <w:t xml:space="preserve"> </w:t>
      </w:r>
      <w:proofErr w:type="spellStart"/>
      <w:r>
        <w:t>Acas</w:t>
      </w:r>
      <w:proofErr w:type="spellEnd"/>
      <w:r>
        <w:rPr>
          <w:spacing w:val="-6"/>
        </w:rPr>
        <w:t xml:space="preserve"> </w:t>
      </w:r>
      <w:r>
        <w:t>website to</w:t>
      </w:r>
      <w:r>
        <w:rPr>
          <w:spacing w:val="-9"/>
        </w:rPr>
        <w:t xml:space="preserve"> </w:t>
      </w:r>
      <w:r>
        <w:t>make</w:t>
      </w:r>
      <w:r>
        <w:rPr>
          <w:spacing w:val="-11"/>
        </w:rPr>
        <w:t xml:space="preserve"> </w:t>
      </w:r>
      <w:r>
        <w:t>use</w:t>
      </w:r>
      <w:r>
        <w:rPr>
          <w:spacing w:val="-11"/>
        </w:rPr>
        <w:t xml:space="preserve"> </w:t>
      </w:r>
      <w:r>
        <w:t>of</w:t>
      </w:r>
      <w:r>
        <w:rPr>
          <w:spacing w:val="-9"/>
        </w:rPr>
        <w:t xml:space="preserve"> </w:t>
      </w:r>
      <w:r>
        <w:t>one</w:t>
      </w:r>
      <w:r>
        <w:rPr>
          <w:spacing w:val="-9"/>
        </w:rPr>
        <w:t xml:space="preserve"> </w:t>
      </w:r>
      <w:r>
        <w:t>of</w:t>
      </w:r>
      <w:r>
        <w:rPr>
          <w:spacing w:val="-9"/>
        </w:rPr>
        <w:t xml:space="preserve"> </w:t>
      </w:r>
      <w:r>
        <w:t>these</w:t>
      </w:r>
      <w:r>
        <w:rPr>
          <w:spacing w:val="-9"/>
        </w:rPr>
        <w:t xml:space="preserve"> </w:t>
      </w:r>
      <w:r>
        <w:t>tools,</w:t>
      </w:r>
      <w:r>
        <w:rPr>
          <w:spacing w:val="-9"/>
        </w:rPr>
        <w:t xml:space="preserve"> </w:t>
      </w:r>
      <w:r>
        <w:t>whilst</w:t>
      </w:r>
      <w:r>
        <w:rPr>
          <w:spacing w:val="-9"/>
        </w:rPr>
        <w:t xml:space="preserve"> </w:t>
      </w:r>
      <w:r>
        <w:t>just</w:t>
      </w:r>
      <w:r>
        <w:rPr>
          <w:spacing w:val="-9"/>
        </w:rPr>
        <w:t xml:space="preserve"> </w:t>
      </w:r>
      <w:r>
        <w:t>over</w:t>
      </w:r>
      <w:r>
        <w:rPr>
          <w:spacing w:val="-9"/>
        </w:rPr>
        <w:t xml:space="preserve"> </w:t>
      </w:r>
      <w:r>
        <w:t>one</w:t>
      </w:r>
      <w:r>
        <w:rPr>
          <w:spacing w:val="-9"/>
        </w:rPr>
        <w:t xml:space="preserve"> </w:t>
      </w:r>
      <w:r>
        <w:t>third</w:t>
      </w:r>
      <w:r>
        <w:rPr>
          <w:spacing w:val="-9"/>
        </w:rPr>
        <w:t xml:space="preserve"> </w:t>
      </w:r>
      <w:r>
        <w:t>(36</w:t>
      </w:r>
      <w:r>
        <w:rPr>
          <w:spacing w:val="-11"/>
        </w:rPr>
        <w:t xml:space="preserve"> </w:t>
      </w:r>
      <w:r>
        <w:t>per</w:t>
      </w:r>
      <w:r>
        <w:rPr>
          <w:spacing w:val="-9"/>
        </w:rPr>
        <w:t xml:space="preserve"> </w:t>
      </w:r>
      <w:r>
        <w:t>cent)</w:t>
      </w:r>
      <w:r>
        <w:rPr>
          <w:spacing w:val="-9"/>
        </w:rPr>
        <w:t xml:space="preserve"> </w:t>
      </w:r>
      <w:r>
        <w:t>said</w:t>
      </w:r>
      <w:r>
        <w:rPr>
          <w:spacing w:val="-11"/>
        </w:rPr>
        <w:t xml:space="preserve"> </w:t>
      </w:r>
      <w:r>
        <w:t>they had not and around one in six (16 per cent) said that they did not know or could not recall if this had happened.</w:t>
      </w:r>
    </w:p>
    <w:p w14:paraId="4539827B" w14:textId="77777777" w:rsidR="00BF4AEC" w:rsidRDefault="00000000">
      <w:pPr>
        <w:pStyle w:val="BodyText"/>
        <w:spacing w:before="121"/>
        <w:ind w:left="1080" w:right="735"/>
        <w:jc w:val="both"/>
      </w:pPr>
      <w:r>
        <w:t>Those employers who stated that they had been directed to an online tool were asked to say at which point(s) in the project this had occurred (participants could provide more than one answer). Just under half (47 per cent) said that this happened</w:t>
      </w:r>
      <w:r>
        <w:rPr>
          <w:spacing w:val="-15"/>
        </w:rPr>
        <w:t xml:space="preserve"> </w:t>
      </w:r>
      <w:r>
        <w:t>before</w:t>
      </w:r>
      <w:r>
        <w:rPr>
          <w:spacing w:val="-14"/>
        </w:rPr>
        <w:t xml:space="preserve"> </w:t>
      </w:r>
      <w:r>
        <w:t>the</w:t>
      </w:r>
      <w:r>
        <w:rPr>
          <w:spacing w:val="-16"/>
        </w:rPr>
        <w:t xml:space="preserve"> </w:t>
      </w:r>
      <w:r>
        <w:t>Advisory</w:t>
      </w:r>
      <w:r>
        <w:rPr>
          <w:spacing w:val="-14"/>
        </w:rPr>
        <w:t xml:space="preserve"> </w:t>
      </w:r>
      <w:r>
        <w:t>Project</w:t>
      </w:r>
      <w:r>
        <w:rPr>
          <w:spacing w:val="-15"/>
        </w:rPr>
        <w:t xml:space="preserve"> </w:t>
      </w:r>
      <w:r>
        <w:t>began</w:t>
      </w:r>
      <w:r>
        <w:rPr>
          <w:spacing w:val="-14"/>
        </w:rPr>
        <w:t xml:space="preserve"> </w:t>
      </w:r>
      <w:r>
        <w:t>and</w:t>
      </w:r>
      <w:r>
        <w:rPr>
          <w:spacing w:val="-14"/>
        </w:rPr>
        <w:t xml:space="preserve"> </w:t>
      </w:r>
      <w:r>
        <w:t>the</w:t>
      </w:r>
      <w:r>
        <w:rPr>
          <w:spacing w:val="-16"/>
        </w:rPr>
        <w:t xml:space="preserve"> </w:t>
      </w:r>
      <w:r>
        <w:t>same</w:t>
      </w:r>
      <w:r>
        <w:rPr>
          <w:spacing w:val="-15"/>
        </w:rPr>
        <w:t xml:space="preserve"> </w:t>
      </w:r>
      <w:r>
        <w:t>proportion</w:t>
      </w:r>
      <w:r>
        <w:rPr>
          <w:spacing w:val="-14"/>
        </w:rPr>
        <w:t xml:space="preserve"> </w:t>
      </w:r>
      <w:r>
        <w:t>(47</w:t>
      </w:r>
      <w:r>
        <w:rPr>
          <w:spacing w:val="-14"/>
        </w:rPr>
        <w:t xml:space="preserve"> </w:t>
      </w:r>
      <w:r>
        <w:t>per</w:t>
      </w:r>
      <w:r>
        <w:rPr>
          <w:spacing w:val="-15"/>
        </w:rPr>
        <w:t xml:space="preserve"> </w:t>
      </w:r>
      <w:r>
        <w:t>cent) stated that it had happened during the project itself. About one quarter (24 per cent)</w:t>
      </w:r>
      <w:r>
        <w:rPr>
          <w:spacing w:val="-7"/>
        </w:rPr>
        <w:t xml:space="preserve"> </w:t>
      </w:r>
      <w:r>
        <w:t>had</w:t>
      </w:r>
      <w:r>
        <w:rPr>
          <w:spacing w:val="-8"/>
        </w:rPr>
        <w:t xml:space="preserve"> </w:t>
      </w:r>
      <w:r>
        <w:t>been</w:t>
      </w:r>
      <w:r>
        <w:rPr>
          <w:spacing w:val="-7"/>
        </w:rPr>
        <w:t xml:space="preserve"> </w:t>
      </w:r>
      <w:r>
        <w:t>directed</w:t>
      </w:r>
      <w:r>
        <w:rPr>
          <w:spacing w:val="-7"/>
        </w:rPr>
        <w:t xml:space="preserve"> </w:t>
      </w:r>
      <w:r>
        <w:t>online</w:t>
      </w:r>
      <w:r>
        <w:rPr>
          <w:spacing w:val="-7"/>
        </w:rPr>
        <w:t xml:space="preserve"> </w:t>
      </w:r>
      <w:r>
        <w:t>after</w:t>
      </w:r>
      <w:r>
        <w:rPr>
          <w:spacing w:val="-7"/>
        </w:rPr>
        <w:t xml:space="preserve"> </w:t>
      </w:r>
      <w:r>
        <w:t>the</w:t>
      </w:r>
      <w:r>
        <w:rPr>
          <w:spacing w:val="-8"/>
        </w:rPr>
        <w:t xml:space="preserve"> </w:t>
      </w:r>
      <w:r>
        <w:t>Advisory</w:t>
      </w:r>
      <w:r>
        <w:rPr>
          <w:spacing w:val="-7"/>
        </w:rPr>
        <w:t xml:space="preserve"> </w:t>
      </w:r>
      <w:r>
        <w:t>Project</w:t>
      </w:r>
      <w:r>
        <w:rPr>
          <w:spacing w:val="-8"/>
        </w:rPr>
        <w:t xml:space="preserve"> </w:t>
      </w:r>
      <w:r>
        <w:t>and</w:t>
      </w:r>
      <w:r>
        <w:rPr>
          <w:spacing w:val="-8"/>
        </w:rPr>
        <w:t xml:space="preserve"> </w:t>
      </w:r>
      <w:r>
        <w:t>20</w:t>
      </w:r>
      <w:r>
        <w:rPr>
          <w:spacing w:val="-8"/>
        </w:rPr>
        <w:t xml:space="preserve"> </w:t>
      </w:r>
      <w:r>
        <w:t>per</w:t>
      </w:r>
      <w:r>
        <w:rPr>
          <w:spacing w:val="-8"/>
        </w:rPr>
        <w:t xml:space="preserve"> </w:t>
      </w:r>
      <w:r>
        <w:t>cent</w:t>
      </w:r>
      <w:r>
        <w:rPr>
          <w:spacing w:val="-7"/>
        </w:rPr>
        <w:t xml:space="preserve"> </w:t>
      </w:r>
      <w:r>
        <w:t>could</w:t>
      </w:r>
      <w:r>
        <w:rPr>
          <w:spacing w:val="-8"/>
        </w:rPr>
        <w:t xml:space="preserve"> </w:t>
      </w:r>
      <w:r>
        <w:t>not remember when it had happened.</w:t>
      </w:r>
    </w:p>
    <w:p w14:paraId="4A4F8572" w14:textId="77777777" w:rsidR="00BF4AEC" w:rsidRDefault="00000000">
      <w:pPr>
        <w:pStyle w:val="BodyText"/>
        <w:spacing w:before="120"/>
        <w:ind w:left="1080" w:right="734"/>
        <w:jc w:val="both"/>
      </w:pPr>
      <w:r>
        <w:t xml:space="preserve">Those who said that they had not been directed to </w:t>
      </w:r>
      <w:proofErr w:type="spellStart"/>
      <w:r>
        <w:t>Acas’</w:t>
      </w:r>
      <w:proofErr w:type="spellEnd"/>
      <w:r>
        <w:t xml:space="preserve"> online tools (64 participants)</w:t>
      </w:r>
      <w:r>
        <w:rPr>
          <w:spacing w:val="-10"/>
        </w:rPr>
        <w:t xml:space="preserve"> </w:t>
      </w:r>
      <w:r>
        <w:t>were</w:t>
      </w:r>
      <w:r>
        <w:rPr>
          <w:spacing w:val="-10"/>
        </w:rPr>
        <w:t xml:space="preserve"> </w:t>
      </w:r>
      <w:r>
        <w:t>then</w:t>
      </w:r>
      <w:r>
        <w:rPr>
          <w:spacing w:val="-12"/>
        </w:rPr>
        <w:t xml:space="preserve"> </w:t>
      </w:r>
      <w:r>
        <w:t>asked</w:t>
      </w:r>
      <w:r>
        <w:rPr>
          <w:spacing w:val="-10"/>
        </w:rPr>
        <w:t xml:space="preserve"> </w:t>
      </w:r>
      <w:r>
        <w:t>if</w:t>
      </w:r>
      <w:r>
        <w:rPr>
          <w:spacing w:val="-10"/>
        </w:rPr>
        <w:t xml:space="preserve"> </w:t>
      </w:r>
      <w:r>
        <w:t>they</w:t>
      </w:r>
      <w:r>
        <w:rPr>
          <w:spacing w:val="-10"/>
        </w:rPr>
        <w:t xml:space="preserve"> </w:t>
      </w:r>
      <w:r>
        <w:t>thought</w:t>
      </w:r>
      <w:r>
        <w:rPr>
          <w:spacing w:val="-10"/>
        </w:rPr>
        <w:t xml:space="preserve"> </w:t>
      </w:r>
      <w:r>
        <w:t>this</w:t>
      </w:r>
      <w:r>
        <w:rPr>
          <w:spacing w:val="-10"/>
        </w:rPr>
        <w:t xml:space="preserve"> </w:t>
      </w:r>
      <w:r>
        <w:t>would</w:t>
      </w:r>
      <w:r>
        <w:rPr>
          <w:spacing w:val="-10"/>
        </w:rPr>
        <w:t xml:space="preserve"> </w:t>
      </w:r>
      <w:r>
        <w:t>have</w:t>
      </w:r>
      <w:r>
        <w:rPr>
          <w:spacing w:val="-10"/>
        </w:rPr>
        <w:t xml:space="preserve"> </w:t>
      </w:r>
      <w:r>
        <w:t>been</w:t>
      </w:r>
      <w:r>
        <w:rPr>
          <w:spacing w:val="-10"/>
        </w:rPr>
        <w:t xml:space="preserve"> </w:t>
      </w:r>
      <w:r>
        <w:t>a</w:t>
      </w:r>
      <w:r>
        <w:rPr>
          <w:spacing w:val="-10"/>
        </w:rPr>
        <w:t xml:space="preserve"> </w:t>
      </w:r>
      <w:r>
        <w:t>useful</w:t>
      </w:r>
      <w:r>
        <w:rPr>
          <w:spacing w:val="-11"/>
        </w:rPr>
        <w:t xml:space="preserve"> </w:t>
      </w:r>
      <w:r>
        <w:t>option. The largest group (47 of 64) felt that this would not have been useful, 11 of 64 said that this would have been useful, and</w:t>
      </w:r>
      <w:r>
        <w:rPr>
          <w:spacing w:val="-1"/>
        </w:rPr>
        <w:t xml:space="preserve"> </w:t>
      </w:r>
      <w:r>
        <w:t>six were not sure if it would have been useful or not.</w:t>
      </w:r>
    </w:p>
    <w:p w14:paraId="67BF3B4E" w14:textId="77777777" w:rsidR="00BF4AEC" w:rsidRDefault="00BF4AEC">
      <w:pPr>
        <w:jc w:val="both"/>
        <w:sectPr w:rsidR="00BF4AEC">
          <w:pgSz w:w="11910" w:h="16840"/>
          <w:pgMar w:top="1360" w:right="1058" w:bottom="1420" w:left="720" w:header="0" w:footer="1174" w:gutter="0"/>
          <w:cols w:space="720"/>
        </w:sectPr>
      </w:pPr>
    </w:p>
    <w:p w14:paraId="2E5317D2" w14:textId="77777777" w:rsidR="00BF4AEC" w:rsidRDefault="00000000">
      <w:pPr>
        <w:pStyle w:val="BodyText"/>
        <w:spacing w:before="5"/>
        <w:rPr>
          <w:sz w:val="16"/>
        </w:rPr>
      </w:pPr>
      <w:r>
        <w:rPr>
          <w:noProof/>
        </w:rPr>
        <w:lastRenderedPageBreak/>
        <w:drawing>
          <wp:anchor distT="0" distB="0" distL="0" distR="0" simplePos="0" relativeHeight="15741952" behindDoc="0" locked="0" layoutInCell="1" allowOverlap="1" wp14:anchorId="60A33AFD" wp14:editId="711AD479">
            <wp:simplePos x="0" y="0"/>
            <wp:positionH relativeFrom="page">
              <wp:posOffset>0</wp:posOffset>
            </wp:positionH>
            <wp:positionV relativeFrom="page">
              <wp:posOffset>0</wp:posOffset>
            </wp:positionV>
            <wp:extent cx="7562087" cy="10693908"/>
            <wp:effectExtent l="0" t="0" r="0" b="0"/>
            <wp:wrapNone/>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23" cstate="print"/>
                    <a:stretch>
                      <a:fillRect/>
                    </a:stretch>
                  </pic:blipFill>
                  <pic:spPr>
                    <a:xfrm>
                      <a:off x="0" y="0"/>
                      <a:ext cx="7562087" cy="10693908"/>
                    </a:xfrm>
                    <a:prstGeom prst="rect">
                      <a:avLst/>
                    </a:prstGeom>
                  </pic:spPr>
                </pic:pic>
              </a:graphicData>
            </a:graphic>
          </wp:anchor>
        </w:drawing>
      </w:r>
    </w:p>
    <w:p w14:paraId="44C5B020" w14:textId="77777777" w:rsidR="00BF4AEC" w:rsidRDefault="00BF4AEC">
      <w:pPr>
        <w:rPr>
          <w:sz w:val="16"/>
        </w:rPr>
        <w:sectPr w:rsidR="00BF4AEC">
          <w:footerReference w:type="default" r:id="rId24"/>
          <w:pgSz w:w="11910" w:h="16850"/>
          <w:pgMar w:top="1920" w:right="1680" w:bottom="280" w:left="1680" w:header="0" w:footer="0" w:gutter="0"/>
          <w:cols w:space="720"/>
        </w:sectPr>
      </w:pPr>
    </w:p>
    <w:p w14:paraId="6F02977C" w14:textId="77777777" w:rsidR="00BF4AEC" w:rsidRDefault="00000000">
      <w:pPr>
        <w:pStyle w:val="BodyText"/>
      </w:pPr>
      <w:r>
        <w:rPr>
          <w:noProof/>
        </w:rPr>
        <w:lastRenderedPageBreak/>
        <mc:AlternateContent>
          <mc:Choice Requires="wpg">
            <w:drawing>
              <wp:anchor distT="0" distB="0" distL="0" distR="0" simplePos="0" relativeHeight="15744000" behindDoc="0" locked="0" layoutInCell="1" allowOverlap="1" wp14:anchorId="2D561A9F" wp14:editId="5B48188E">
                <wp:simplePos x="0" y="0"/>
                <wp:positionH relativeFrom="page">
                  <wp:posOffset>0</wp:posOffset>
                </wp:positionH>
                <wp:positionV relativeFrom="page">
                  <wp:posOffset>12</wp:posOffset>
                </wp:positionV>
                <wp:extent cx="7560309" cy="2988310"/>
                <wp:effectExtent l="0" t="0" r="0" b="0"/>
                <wp:wrapNone/>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988310"/>
                          <a:chOff x="0" y="0"/>
                          <a:chExt cx="7560309" cy="2988310"/>
                        </a:xfrm>
                      </wpg:grpSpPr>
                      <wps:wsp>
                        <wps:cNvPr id="271" name="Graphic 271"/>
                        <wps:cNvSpPr/>
                        <wps:spPr>
                          <a:xfrm>
                            <a:off x="0" y="0"/>
                            <a:ext cx="7560309" cy="2880360"/>
                          </a:xfrm>
                          <a:custGeom>
                            <a:avLst/>
                            <a:gdLst/>
                            <a:ahLst/>
                            <a:cxnLst/>
                            <a:rect l="l" t="t" r="r" b="b"/>
                            <a:pathLst>
                              <a:path w="7560309" h="2880360">
                                <a:moveTo>
                                  <a:pt x="7559992" y="0"/>
                                </a:moveTo>
                                <a:lnTo>
                                  <a:pt x="0" y="0"/>
                                </a:lnTo>
                                <a:lnTo>
                                  <a:pt x="0" y="2879991"/>
                                </a:lnTo>
                                <a:lnTo>
                                  <a:pt x="7559992" y="2879991"/>
                                </a:lnTo>
                                <a:lnTo>
                                  <a:pt x="7559992" y="0"/>
                                </a:lnTo>
                                <a:close/>
                              </a:path>
                            </a:pathLst>
                          </a:custGeom>
                          <a:solidFill>
                            <a:srgbClr val="C70C46"/>
                          </a:solidFill>
                        </wps:spPr>
                        <wps:bodyPr wrap="square" lIns="0" tIns="0" rIns="0" bIns="0" rtlCol="0">
                          <a:prstTxWarp prst="textNoShape">
                            <a:avLst/>
                          </a:prstTxWarp>
                          <a:noAutofit/>
                        </wps:bodyPr>
                      </wps:wsp>
                      <wps:wsp>
                        <wps:cNvPr id="272" name="Graphic 272"/>
                        <wps:cNvSpPr/>
                        <wps:spPr>
                          <a:xfrm>
                            <a:off x="0" y="2227490"/>
                            <a:ext cx="7560309" cy="760730"/>
                          </a:xfrm>
                          <a:custGeom>
                            <a:avLst/>
                            <a:gdLst/>
                            <a:ahLst/>
                            <a:cxnLst/>
                            <a:rect l="l" t="t" r="r" b="b"/>
                            <a:pathLst>
                              <a:path w="7560309" h="760730">
                                <a:moveTo>
                                  <a:pt x="0" y="97354"/>
                                </a:moveTo>
                                <a:lnTo>
                                  <a:pt x="0" y="760499"/>
                                </a:lnTo>
                                <a:lnTo>
                                  <a:pt x="7560005" y="760499"/>
                                </a:lnTo>
                                <a:lnTo>
                                  <a:pt x="7560005" y="429766"/>
                                </a:lnTo>
                                <a:lnTo>
                                  <a:pt x="2455580" y="429766"/>
                                </a:lnTo>
                                <a:lnTo>
                                  <a:pt x="2158387" y="423794"/>
                                </a:lnTo>
                                <a:lnTo>
                                  <a:pt x="1926437" y="415131"/>
                                </a:lnTo>
                                <a:lnTo>
                                  <a:pt x="1926151" y="415131"/>
                                </a:lnTo>
                                <a:lnTo>
                                  <a:pt x="1708785" y="403296"/>
                                </a:lnTo>
                                <a:lnTo>
                                  <a:pt x="1511229" y="388835"/>
                                </a:lnTo>
                                <a:lnTo>
                                  <a:pt x="1388574" y="377789"/>
                                </a:lnTo>
                                <a:lnTo>
                                  <a:pt x="1272626" y="365698"/>
                                </a:lnTo>
                                <a:lnTo>
                                  <a:pt x="1162933" y="352631"/>
                                </a:lnTo>
                                <a:lnTo>
                                  <a:pt x="1059038" y="338654"/>
                                </a:lnTo>
                                <a:lnTo>
                                  <a:pt x="960487" y="323836"/>
                                </a:lnTo>
                                <a:lnTo>
                                  <a:pt x="866826" y="308244"/>
                                </a:lnTo>
                                <a:lnTo>
                                  <a:pt x="777599" y="291946"/>
                                </a:lnTo>
                                <a:lnTo>
                                  <a:pt x="692352" y="275011"/>
                                </a:lnTo>
                                <a:lnTo>
                                  <a:pt x="611155" y="257620"/>
                                </a:lnTo>
                                <a:lnTo>
                                  <a:pt x="531980" y="239498"/>
                                </a:lnTo>
                                <a:lnTo>
                                  <a:pt x="418766" y="211692"/>
                                </a:lnTo>
                                <a:lnTo>
                                  <a:pt x="238986" y="163799"/>
                                </a:lnTo>
                                <a:lnTo>
                                  <a:pt x="0" y="97354"/>
                                </a:lnTo>
                                <a:close/>
                              </a:path>
                              <a:path w="7560309" h="760730">
                                <a:moveTo>
                                  <a:pt x="6330002" y="0"/>
                                </a:moveTo>
                                <a:lnTo>
                                  <a:pt x="6263935" y="248"/>
                                </a:lnTo>
                                <a:lnTo>
                                  <a:pt x="6276239" y="248"/>
                                </a:lnTo>
                                <a:lnTo>
                                  <a:pt x="6184099" y="1790"/>
                                </a:lnTo>
                                <a:lnTo>
                                  <a:pt x="6085636" y="4986"/>
                                </a:lnTo>
                                <a:lnTo>
                                  <a:pt x="5986298" y="9681"/>
                                </a:lnTo>
                                <a:lnTo>
                                  <a:pt x="5835804" y="19338"/>
                                </a:lnTo>
                                <a:lnTo>
                                  <a:pt x="5683732" y="31868"/>
                                </a:lnTo>
                                <a:lnTo>
                                  <a:pt x="5478922" y="52528"/>
                                </a:lnTo>
                                <a:lnTo>
                                  <a:pt x="5272280" y="77055"/>
                                </a:lnTo>
                                <a:lnTo>
                                  <a:pt x="4960097" y="119548"/>
                                </a:lnTo>
                                <a:lnTo>
                                  <a:pt x="3570019" y="334603"/>
                                </a:lnTo>
                                <a:lnTo>
                                  <a:pt x="3275560" y="373440"/>
                                </a:lnTo>
                                <a:lnTo>
                                  <a:pt x="3084314" y="394793"/>
                                </a:lnTo>
                                <a:lnTo>
                                  <a:pt x="2943931" y="407920"/>
                                </a:lnTo>
                                <a:lnTo>
                                  <a:pt x="2805637" y="418289"/>
                                </a:lnTo>
                                <a:lnTo>
                                  <a:pt x="2716466" y="423414"/>
                                </a:lnTo>
                                <a:lnTo>
                                  <a:pt x="2627959" y="427118"/>
                                </a:lnTo>
                                <a:lnTo>
                                  <a:pt x="2535690" y="429372"/>
                                </a:lnTo>
                                <a:lnTo>
                                  <a:pt x="2531073" y="429372"/>
                                </a:lnTo>
                                <a:lnTo>
                                  <a:pt x="2494431" y="429766"/>
                                </a:lnTo>
                                <a:lnTo>
                                  <a:pt x="7560005" y="429766"/>
                                </a:lnTo>
                                <a:lnTo>
                                  <a:pt x="7560005" y="215944"/>
                                </a:lnTo>
                                <a:lnTo>
                                  <a:pt x="7508876" y="193884"/>
                                </a:lnTo>
                                <a:lnTo>
                                  <a:pt x="7470614" y="178571"/>
                                </a:lnTo>
                                <a:lnTo>
                                  <a:pt x="7431865" y="163975"/>
                                </a:lnTo>
                                <a:lnTo>
                                  <a:pt x="7392636" y="150087"/>
                                </a:lnTo>
                                <a:lnTo>
                                  <a:pt x="7352937" y="136894"/>
                                </a:lnTo>
                                <a:lnTo>
                                  <a:pt x="7312777" y="124386"/>
                                </a:lnTo>
                                <a:lnTo>
                                  <a:pt x="7272163" y="112551"/>
                                </a:lnTo>
                                <a:lnTo>
                                  <a:pt x="7231105" y="101379"/>
                                </a:lnTo>
                                <a:lnTo>
                                  <a:pt x="7189611" y="90858"/>
                                </a:lnTo>
                                <a:lnTo>
                                  <a:pt x="7147691" y="80978"/>
                                </a:lnTo>
                                <a:lnTo>
                                  <a:pt x="7105352" y="71726"/>
                                </a:lnTo>
                                <a:lnTo>
                                  <a:pt x="7062603" y="63093"/>
                                </a:lnTo>
                                <a:lnTo>
                                  <a:pt x="7019454" y="55067"/>
                                </a:lnTo>
                                <a:lnTo>
                                  <a:pt x="6975912" y="47637"/>
                                </a:lnTo>
                                <a:lnTo>
                                  <a:pt x="6931987" y="40792"/>
                                </a:lnTo>
                                <a:lnTo>
                                  <a:pt x="6887686" y="34521"/>
                                </a:lnTo>
                                <a:lnTo>
                                  <a:pt x="6843020" y="28813"/>
                                </a:lnTo>
                                <a:lnTo>
                                  <a:pt x="6797996" y="23656"/>
                                </a:lnTo>
                                <a:lnTo>
                                  <a:pt x="6752623" y="19040"/>
                                </a:lnTo>
                                <a:lnTo>
                                  <a:pt x="6706910" y="14954"/>
                                </a:lnTo>
                                <a:lnTo>
                                  <a:pt x="6660866" y="11386"/>
                                </a:lnTo>
                                <a:lnTo>
                                  <a:pt x="6614499" y="8325"/>
                                </a:lnTo>
                                <a:lnTo>
                                  <a:pt x="6567817" y="5761"/>
                                </a:lnTo>
                                <a:lnTo>
                                  <a:pt x="6520830" y="3683"/>
                                </a:lnTo>
                                <a:lnTo>
                                  <a:pt x="6425975" y="937"/>
                                </a:lnTo>
                                <a:lnTo>
                                  <a:pt x="6330002"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70B4BE7" id="Group 270" o:spid="_x0000_s1026" style="position:absolute;margin-left:0;margin-top:0;width:595.3pt;height:235.3pt;z-index:15744000;mso-wrap-distance-left:0;mso-wrap-distance-right:0;mso-position-horizontal-relative:page;mso-position-vertical-relative:page" coordsize="75603,29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CFCQYAAKEVAAAOAAAAZHJzL2Uyb0RvYy54bWzUWNtu20YQfS/QfyD43mjvFyFyUDiNUSBo&#10;AyRFn2mKuqCSyJK05fx9z95kwk6XTooWqB+8S/FwOHvmzMwuX795OB6K+6Yf9u1pVdJXpCyaU92u&#10;96ftqvzt07sfTFkMY3VaV4f21KzKz81Qvrn6/rvX527ZsHbXHtZNX8DIaVieu1W5G8duuVgM9a45&#10;VsOrtmtOuLlp+2M14rLfLtZ9dYb142HBCFGLc9uvu76tm2HAr2/DzfLK299smnr8dbMZmrE4rEr4&#10;Nvr/vf9/6/4vrl5Xy21fdbt9Hd2ovsGLY7U/4aUXU2+rsSru+v0zU8d93bdDuxlf1e1x0W42+7rx&#10;a8BqKHmympu+vev8WrbL87a70ARqn/D0zWbrX+5v+u5j96EP3mP6vq3/GMDL4txtl9P77nr7CH7Y&#10;9Ef3EBZRPHhGP18YbR7GosaPWirCiS2LGveYNYbTyHm9Q2CePVfvfpp5clEtw4u9exd3zh30MzxS&#10;NPwzij7uqq7xzA+Ogg99sV9jAZqWxak6Qsc3UTLuJ3DlXg+c4zFeDZHSr2fJGMKVZ+my1mpZ3w3j&#10;TdN6wqv798MYhLtOs2qXZvXDKU17yN8J/+CFP5YFhN+XBYR/G4TfVaN7zkXRTYvzJGI7rDe64u4f&#10;2/vmU+uRowubltJay8oiBR3OPmIOpykWiTdBpXtp7Ly9gGFGw6qnFPYSIo0BOX3z1+ITrclifWiH&#10;BlTiZY6Ay8STgh+ntA/tYb9+tz8cHAlDv729PvTFfQV+rzW5FspRikcmMEh0WAYhuNltu/4MJZ0h&#10;nVU5/HlX9U1ZHH4+QauuNKVJnya3adKPh+vWFzDPfz+Mnx5+r/qu6DBdlSOy7Zc2SbZaJn24RV2w&#10;7slT++Pd2G72Tjzet+BRvED6BCH/B3kE3TzNI/YNecQY08LGivLFmqMV0TxFPeXiNKqJLJTufzeZ&#10;oicuDo95MtW+1VyKKKJHRFLqFAlTwtoITYA0piRRhBDpE+8r4YJZrZKak9U0ButMSClNSNmXwKk0&#10;3GjvjGBc27TMZDWNwTq1TAke4VRSnq8HDg5UsP4CuCZGm8CMIJzZ/FJhkDKGDoYKxg0amMzyToGR&#10;WgS41trkw0SZZoqpAFdSWZO3ThWznAe4ZGqOGSIt4diBOd+5URd5Jb7TGHi3kFWMEmfc8DwxRimT&#10;PCeGiXxMQQX6hfeEWWov1TJ5kMbgibKMy9BbmJaE5gWgKKUyBJRJrVhK92QzjcG25NRG6TJuxQzj&#10;ghqXDI5BRin8ysYHrFkT0FRB5/ngh/yZpn3y9Flb+nJ/zpQUxTny/2XtGQLkFrr2ixR5BSoGgnkM&#10;5ByWGkFi0KkOZRo9KS0yjTHkxEgFyTknEJS89iQA2E16sFUmLw/UHtSqkJIU2ZNfoFSGax6I49So&#10;GbRAhrOAlkyyGTSynUXtaU2g2bBlSEykMTAikI/EhjJIqZUzbHOpCaGxUHGBfXfWOkdiYXPuKcSC&#10;hchnDSdGcBrrmhXa5q0zKyCpWJOJtjM5CVIQ/FTxDZupmth0KxGzEv1EwK8ckaiw2srAjMCzNB8l&#10;JjkK8aW5cT2T8ygo2GME4aI6z8GFFWAywec6rTtApT7+gk47hTMq8aosM6itBvXNO4PUMGYGLjRR&#10;UQQUPTScff42pTXWiaYTrKPE6LzeNUcjjxWASoIunfcdHQJsB+tcmZlNhebotTrCmUA3zFtHqqKE&#10;B+uUSewvchLTjFMat1uUUJT+PJwai67lrVsUvrwgNRVa4VDkSqNBRZhDEwg4lCRNsb3Ie0JQ/VEq&#10;nG2Fk3o+rTUKjMAuwqGlJCofIYWIWxo8wQoQqxyFCvXCpk2iKxl5tNNtbLVcSJYPj0LxIqhBzm8c&#10;aml+lUpbtO7Y9Dl2ZXlPNDZiLCrFkpk6qpBBFt9AnCdUoKjnbStFsM8KaGwtZzxBbrpzgbNtOMtn&#10;G5alDQ35gE3TDH+SEYNjlLOMVJuhTzDpct2BXYJmg/6FbUrqgs82Qe48mz5YYD49xU0O3U/O5u/8&#10;X3RiAvsfns39Fy98B/SfGeI3S/ehcXrtz/KPX1av/gIAAP//AwBQSwMEFAAGAAgAAAAhAKhgn77d&#10;AAAABgEAAA8AAABkcnMvZG93bnJldi54bWxMj0FrwkAQhe+F/odlCr3VTVprbZqNiLSeRFAL0tuY&#10;HZNgdjZk1yT++6691Mvwhje89006G0wtOmpdZVlBPIpAEOdWV1wo+N59PU1BOI+ssbZMCi7kYJbd&#10;36WYaNvzhrqtL0QIYZeggtL7JpHS5SUZdCPbEAfvaFuDPqxtIXWLfQg3tXyOook0WHFoKLGhRUn5&#10;aXs2CpY99vOX+LNbnY6Ly8/udb1fxaTU48Mw/wDhafD/x3DFD+iQBaaDPbN2olYQHvF/8+rF79EE&#10;xEHB+C0ImaXyFj/7BQAA//8DAFBLAQItABQABgAIAAAAIQC2gziS/gAAAOEBAAATAAAAAAAAAAAA&#10;AAAAAAAAAABbQ29udGVudF9UeXBlc10ueG1sUEsBAi0AFAAGAAgAAAAhADj9If/WAAAAlAEAAAsA&#10;AAAAAAAAAAAAAAAALwEAAF9yZWxzLy5yZWxzUEsBAi0AFAAGAAgAAAAhAIz2wIUJBgAAoRUAAA4A&#10;AAAAAAAAAAAAAAAALgIAAGRycy9lMm9Eb2MueG1sUEsBAi0AFAAGAAgAAAAhAKhgn77dAAAABgEA&#10;AA8AAAAAAAAAAAAAAAAAYwgAAGRycy9kb3ducmV2LnhtbFBLBQYAAAAABAAEAPMAAABtCQAAAAA=&#10;">
                <v:shape id="Graphic 271" o:spid="_x0000_s1027" style="position:absolute;width:75603;height:28803;visibility:visible;mso-wrap-style:square;v-text-anchor:top" coordsize="7560309,288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bxgAAANwAAAAPAAAAZHJzL2Rvd25yZXYueG1sRI9Pa8JA&#10;FMTvBb/D8gRvdaNIK9FVtFJIiwj+OXh8Zp9JdPdtyG5N+u27hUKPw8z8hpkvO2vEgxpfOVYwGiYg&#10;iHOnKy4UnI7vz1MQPiBrNI5JwTd5WC56T3NMtWt5T49DKESEsE9RQRlCnUrp85Is+qGriaN3dY3F&#10;EGVTSN1gG+HWyHGSvEiLFceFEmt6Kym/H76sgs3n+nzZrHeZMVuZteacT24fW6UG/W41AxGoC//h&#10;v3amFYxfR/B7Jh4BufgBAAD//wMAUEsBAi0AFAAGAAgAAAAhANvh9svuAAAAhQEAABMAAAAAAAAA&#10;AAAAAAAAAAAAAFtDb250ZW50X1R5cGVzXS54bWxQSwECLQAUAAYACAAAACEAWvQsW78AAAAVAQAA&#10;CwAAAAAAAAAAAAAAAAAfAQAAX3JlbHMvLnJlbHNQSwECLQAUAAYACAAAACEAiOPwW8YAAADcAAAA&#10;DwAAAAAAAAAAAAAAAAAHAgAAZHJzL2Rvd25yZXYueG1sUEsFBgAAAAADAAMAtwAAAPoCAAAAAA==&#10;" path="m7559992,l,,,2879991r7559992,l7559992,xe" fillcolor="#c70c46" stroked="f">
                  <v:path arrowok="t"/>
                </v:shape>
                <v:shape id="Graphic 272" o:spid="_x0000_s1028" style="position:absolute;top:22274;width:75603;height:7608;visibility:visible;mso-wrap-style:square;v-text-anchor:top" coordsize="7560309,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EixQAAANwAAAAPAAAAZHJzL2Rvd25yZXYueG1sRI9Pa8JA&#10;FMTvBb/D8oTe6qYRVKKraKFYoRf/0F4f2WcSmn0bd9ckfvuuIHgcZuY3zGLVm1q05HxlWcH7KAFB&#10;nFtdcaHgdPx8m4HwAVljbZkU3MjDajl4WWCmbcd7ag+hEBHCPkMFZQhNJqXPSzLoR7Yhjt7ZOoMh&#10;SldI7bCLcFPLNEkm0mDFcaHEhj5Kyv8OV6Pg8rN3btZ+F952crr5XW+3k91Yqddhv56DCNSHZ/jR&#10;/tIK0mkK9zPxCMjlPwAAAP//AwBQSwECLQAUAAYACAAAACEA2+H2y+4AAACFAQAAEwAAAAAAAAAA&#10;AAAAAAAAAAAAW0NvbnRlbnRfVHlwZXNdLnhtbFBLAQItABQABgAIAAAAIQBa9CxbvwAAABUBAAAL&#10;AAAAAAAAAAAAAAAAAB8BAABfcmVscy8ucmVsc1BLAQItABQABgAIAAAAIQBRxuEixQAAANwAAAAP&#10;AAAAAAAAAAAAAAAAAAcCAABkcnMvZG93bnJldi54bWxQSwUGAAAAAAMAAwC3AAAA+QIAAAAA&#10;" path="m,97354l,760499r7560005,l7560005,429766r-5104425,l2158387,423794r-231950,-8663l1926151,415131,1708785,403296,1511229,388835,1388574,377789,1272626,365698,1162933,352631,1059038,338654,960487,323836,866826,308244,777599,291946,692352,275011,611155,257620,531980,239498,418766,211692,238986,163799,,97354xem6330002,r-66067,248l6276239,248r-92140,1542l6085636,4986r-99338,4695l5835804,19338,5683732,31868,5478922,52528,5272280,77055r-312183,42493l3570019,334603r-294459,38837l3084314,394793r-140383,13127l2805637,418289r-89171,5125l2627959,427118r-92269,2254l2531073,429372r-36642,394l7560005,429766r,-213822l7508876,193884r-38262,-15313l7431865,163975r-39229,-13888l7352937,136894r-40160,-12508l7272163,112551r-41058,-11172l7189611,90858r-41920,-9880l7105352,71726r-42749,-8633l7019454,55067r-43542,-7430l6931987,40792r-44301,-6271l6843020,28813r-45024,-5157l6752623,19040r-45713,-4086l6660866,11386,6614499,8325,6567817,5761,6520830,3683,6425975,937,6330002,xe" stroked="f">
                  <v:path arrowok="t"/>
                </v:shape>
                <w10:wrap anchorx="page" anchory="page"/>
              </v:group>
            </w:pict>
          </mc:Fallback>
        </mc:AlternateContent>
      </w:r>
      <w:r>
        <w:rPr>
          <w:noProof/>
        </w:rPr>
        <mc:AlternateContent>
          <mc:Choice Requires="wps">
            <w:drawing>
              <wp:anchor distT="0" distB="0" distL="0" distR="0" simplePos="0" relativeHeight="15744512" behindDoc="0" locked="0" layoutInCell="1" allowOverlap="1" wp14:anchorId="77E2F4C5" wp14:editId="58D52D10">
                <wp:simplePos x="0" y="0"/>
                <wp:positionH relativeFrom="page">
                  <wp:posOffset>4680001</wp:posOffset>
                </wp:positionH>
                <wp:positionV relativeFrom="page">
                  <wp:posOffset>6570014</wp:posOffset>
                </wp:positionV>
                <wp:extent cx="2520315" cy="2285365"/>
                <wp:effectExtent l="0" t="0" r="0" b="0"/>
                <wp:wrapNone/>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315" cy="2285365"/>
                        </a:xfrm>
                        <a:custGeom>
                          <a:avLst/>
                          <a:gdLst/>
                          <a:ahLst/>
                          <a:cxnLst/>
                          <a:rect l="l" t="t" r="r" b="b"/>
                          <a:pathLst>
                            <a:path w="2520315" h="2285365">
                              <a:moveTo>
                                <a:pt x="2519997" y="1615046"/>
                              </a:moveTo>
                              <a:lnTo>
                                <a:pt x="2518308" y="1567192"/>
                              </a:lnTo>
                              <a:lnTo>
                                <a:pt x="2513342" y="1520253"/>
                              </a:lnTo>
                              <a:lnTo>
                                <a:pt x="2505189" y="1474330"/>
                              </a:lnTo>
                              <a:lnTo>
                                <a:pt x="2493988" y="1429537"/>
                              </a:lnTo>
                              <a:lnTo>
                                <a:pt x="2479827" y="1386001"/>
                              </a:lnTo>
                              <a:lnTo>
                                <a:pt x="2462834" y="1343825"/>
                              </a:lnTo>
                              <a:lnTo>
                                <a:pt x="2443111" y="1303121"/>
                              </a:lnTo>
                              <a:lnTo>
                                <a:pt x="2420785" y="1264005"/>
                              </a:lnTo>
                              <a:lnTo>
                                <a:pt x="2395969" y="1226591"/>
                              </a:lnTo>
                              <a:lnTo>
                                <a:pt x="2368766" y="1190993"/>
                              </a:lnTo>
                              <a:lnTo>
                                <a:pt x="2339289" y="1157325"/>
                              </a:lnTo>
                              <a:lnTo>
                                <a:pt x="2307666" y="1125689"/>
                              </a:lnTo>
                              <a:lnTo>
                                <a:pt x="2273998" y="1096225"/>
                              </a:lnTo>
                              <a:lnTo>
                                <a:pt x="2238400" y="1069022"/>
                              </a:lnTo>
                              <a:lnTo>
                                <a:pt x="2200986" y="1044194"/>
                              </a:lnTo>
                              <a:lnTo>
                                <a:pt x="2161870" y="1021867"/>
                              </a:lnTo>
                              <a:lnTo>
                                <a:pt x="2121166" y="1002157"/>
                              </a:lnTo>
                              <a:lnTo>
                                <a:pt x="2078990" y="985164"/>
                              </a:lnTo>
                              <a:lnTo>
                                <a:pt x="2035441" y="971003"/>
                              </a:lnTo>
                              <a:lnTo>
                                <a:pt x="1990661" y="959789"/>
                              </a:lnTo>
                              <a:lnTo>
                                <a:pt x="1944738" y="951649"/>
                              </a:lnTo>
                              <a:lnTo>
                                <a:pt x="1897799" y="946670"/>
                              </a:lnTo>
                              <a:lnTo>
                                <a:pt x="1849945" y="944994"/>
                              </a:lnTo>
                              <a:lnTo>
                                <a:pt x="1802091" y="946670"/>
                              </a:lnTo>
                              <a:lnTo>
                                <a:pt x="1755152" y="951649"/>
                              </a:lnTo>
                              <a:lnTo>
                                <a:pt x="1737652" y="954760"/>
                              </a:lnTo>
                              <a:lnTo>
                                <a:pt x="1740585" y="918730"/>
                              </a:lnTo>
                              <a:lnTo>
                                <a:pt x="1741881" y="870940"/>
                              </a:lnTo>
                              <a:lnTo>
                                <a:pt x="1740585" y="823150"/>
                              </a:lnTo>
                              <a:lnTo>
                                <a:pt x="1736763" y="776033"/>
                              </a:lnTo>
                              <a:lnTo>
                                <a:pt x="1730476" y="729665"/>
                              </a:lnTo>
                              <a:lnTo>
                                <a:pt x="1721789" y="684098"/>
                              </a:lnTo>
                              <a:lnTo>
                                <a:pt x="1710766" y="639406"/>
                              </a:lnTo>
                              <a:lnTo>
                                <a:pt x="1697469" y="595655"/>
                              </a:lnTo>
                              <a:lnTo>
                                <a:pt x="1681988" y="552907"/>
                              </a:lnTo>
                              <a:lnTo>
                                <a:pt x="1664360" y="511225"/>
                              </a:lnTo>
                              <a:lnTo>
                                <a:pt x="1644662" y="470687"/>
                              </a:lnTo>
                              <a:lnTo>
                                <a:pt x="1622971" y="431355"/>
                              </a:lnTo>
                              <a:lnTo>
                                <a:pt x="1599336" y="393293"/>
                              </a:lnTo>
                              <a:lnTo>
                                <a:pt x="1573834" y="356565"/>
                              </a:lnTo>
                              <a:lnTo>
                                <a:pt x="1546529" y="321246"/>
                              </a:lnTo>
                              <a:lnTo>
                                <a:pt x="1517497" y="287401"/>
                              </a:lnTo>
                              <a:lnTo>
                                <a:pt x="1486789" y="255092"/>
                              </a:lnTo>
                              <a:lnTo>
                                <a:pt x="1454467" y="224383"/>
                              </a:lnTo>
                              <a:lnTo>
                                <a:pt x="1420622" y="195338"/>
                              </a:lnTo>
                              <a:lnTo>
                                <a:pt x="1385303" y="168033"/>
                              </a:lnTo>
                              <a:lnTo>
                                <a:pt x="1348574" y="142532"/>
                              </a:lnTo>
                              <a:lnTo>
                                <a:pt x="1310513" y="118910"/>
                              </a:lnTo>
                              <a:lnTo>
                                <a:pt x="1271181" y="97205"/>
                              </a:lnTo>
                              <a:lnTo>
                                <a:pt x="1230642" y="77520"/>
                              </a:lnTo>
                              <a:lnTo>
                                <a:pt x="1188974" y="59893"/>
                              </a:lnTo>
                              <a:lnTo>
                                <a:pt x="1146225" y="44399"/>
                              </a:lnTo>
                              <a:lnTo>
                                <a:pt x="1102461" y="31115"/>
                              </a:lnTo>
                              <a:lnTo>
                                <a:pt x="1057770" y="20091"/>
                              </a:lnTo>
                              <a:lnTo>
                                <a:pt x="1012202" y="11391"/>
                              </a:lnTo>
                              <a:lnTo>
                                <a:pt x="965835" y="5105"/>
                              </a:lnTo>
                              <a:lnTo>
                                <a:pt x="918718" y="1282"/>
                              </a:lnTo>
                              <a:lnTo>
                                <a:pt x="870940" y="0"/>
                              </a:lnTo>
                              <a:lnTo>
                                <a:pt x="823150" y="1282"/>
                              </a:lnTo>
                              <a:lnTo>
                                <a:pt x="776033" y="5105"/>
                              </a:lnTo>
                              <a:lnTo>
                                <a:pt x="729665" y="11391"/>
                              </a:lnTo>
                              <a:lnTo>
                                <a:pt x="684098" y="20091"/>
                              </a:lnTo>
                              <a:lnTo>
                                <a:pt x="639406" y="31115"/>
                              </a:lnTo>
                              <a:lnTo>
                                <a:pt x="595642" y="44399"/>
                              </a:lnTo>
                              <a:lnTo>
                                <a:pt x="552894" y="59893"/>
                              </a:lnTo>
                              <a:lnTo>
                                <a:pt x="511225" y="77520"/>
                              </a:lnTo>
                              <a:lnTo>
                                <a:pt x="470687" y="97205"/>
                              </a:lnTo>
                              <a:lnTo>
                                <a:pt x="431355" y="118910"/>
                              </a:lnTo>
                              <a:lnTo>
                                <a:pt x="393293" y="142532"/>
                              </a:lnTo>
                              <a:lnTo>
                                <a:pt x="356565" y="168033"/>
                              </a:lnTo>
                              <a:lnTo>
                                <a:pt x="321246" y="195338"/>
                              </a:lnTo>
                              <a:lnTo>
                                <a:pt x="287401" y="224383"/>
                              </a:lnTo>
                              <a:lnTo>
                                <a:pt x="255079" y="255092"/>
                              </a:lnTo>
                              <a:lnTo>
                                <a:pt x="224370" y="287401"/>
                              </a:lnTo>
                              <a:lnTo>
                                <a:pt x="195338" y="321246"/>
                              </a:lnTo>
                              <a:lnTo>
                                <a:pt x="168033" y="356565"/>
                              </a:lnTo>
                              <a:lnTo>
                                <a:pt x="142532" y="393293"/>
                              </a:lnTo>
                              <a:lnTo>
                                <a:pt x="118897" y="431355"/>
                              </a:lnTo>
                              <a:lnTo>
                                <a:pt x="97205" y="470687"/>
                              </a:lnTo>
                              <a:lnTo>
                                <a:pt x="77508" y="511225"/>
                              </a:lnTo>
                              <a:lnTo>
                                <a:pt x="59880" y="552907"/>
                              </a:lnTo>
                              <a:lnTo>
                                <a:pt x="44399" y="595655"/>
                              </a:lnTo>
                              <a:lnTo>
                                <a:pt x="31102" y="639406"/>
                              </a:lnTo>
                              <a:lnTo>
                                <a:pt x="20078" y="684098"/>
                              </a:lnTo>
                              <a:lnTo>
                                <a:pt x="11391" y="729665"/>
                              </a:lnTo>
                              <a:lnTo>
                                <a:pt x="5105" y="776033"/>
                              </a:lnTo>
                              <a:lnTo>
                                <a:pt x="1282" y="823150"/>
                              </a:lnTo>
                              <a:lnTo>
                                <a:pt x="0" y="870940"/>
                              </a:lnTo>
                              <a:lnTo>
                                <a:pt x="1282" y="918730"/>
                              </a:lnTo>
                              <a:lnTo>
                                <a:pt x="5105" y="965835"/>
                              </a:lnTo>
                              <a:lnTo>
                                <a:pt x="11391" y="1012215"/>
                              </a:lnTo>
                              <a:lnTo>
                                <a:pt x="20078" y="1057783"/>
                              </a:lnTo>
                              <a:lnTo>
                                <a:pt x="31102" y="1102474"/>
                              </a:lnTo>
                              <a:lnTo>
                                <a:pt x="44399" y="1146225"/>
                              </a:lnTo>
                              <a:lnTo>
                                <a:pt x="59880" y="1188974"/>
                              </a:lnTo>
                              <a:lnTo>
                                <a:pt x="77508" y="1230655"/>
                              </a:lnTo>
                              <a:lnTo>
                                <a:pt x="97205" y="1271193"/>
                              </a:lnTo>
                              <a:lnTo>
                                <a:pt x="118897" y="1310525"/>
                              </a:lnTo>
                              <a:lnTo>
                                <a:pt x="142532" y="1348587"/>
                              </a:lnTo>
                              <a:lnTo>
                                <a:pt x="168033" y="1385303"/>
                              </a:lnTo>
                              <a:lnTo>
                                <a:pt x="195338" y="1420622"/>
                              </a:lnTo>
                              <a:lnTo>
                                <a:pt x="224370" y="1454480"/>
                              </a:lnTo>
                              <a:lnTo>
                                <a:pt x="255079" y="1486789"/>
                              </a:lnTo>
                              <a:lnTo>
                                <a:pt x="287401" y="1517497"/>
                              </a:lnTo>
                              <a:lnTo>
                                <a:pt x="321246" y="1546542"/>
                              </a:lnTo>
                              <a:lnTo>
                                <a:pt x="356565" y="1573834"/>
                              </a:lnTo>
                              <a:lnTo>
                                <a:pt x="393293" y="1599336"/>
                              </a:lnTo>
                              <a:lnTo>
                                <a:pt x="431355" y="1622971"/>
                              </a:lnTo>
                              <a:lnTo>
                                <a:pt x="470687" y="1644662"/>
                              </a:lnTo>
                              <a:lnTo>
                                <a:pt x="511225" y="1664360"/>
                              </a:lnTo>
                              <a:lnTo>
                                <a:pt x="552894" y="1681988"/>
                              </a:lnTo>
                              <a:lnTo>
                                <a:pt x="595642" y="1697482"/>
                              </a:lnTo>
                              <a:lnTo>
                                <a:pt x="639406" y="1710766"/>
                              </a:lnTo>
                              <a:lnTo>
                                <a:pt x="684098" y="1721789"/>
                              </a:lnTo>
                              <a:lnTo>
                                <a:pt x="729665" y="1730476"/>
                              </a:lnTo>
                              <a:lnTo>
                                <a:pt x="776033" y="1736763"/>
                              </a:lnTo>
                              <a:lnTo>
                                <a:pt x="823150" y="1740585"/>
                              </a:lnTo>
                              <a:lnTo>
                                <a:pt x="870940" y="1741881"/>
                              </a:lnTo>
                              <a:lnTo>
                                <a:pt x="918718" y="1740585"/>
                              </a:lnTo>
                              <a:lnTo>
                                <a:pt x="965835" y="1736763"/>
                              </a:lnTo>
                              <a:lnTo>
                                <a:pt x="1012202" y="1730476"/>
                              </a:lnTo>
                              <a:lnTo>
                                <a:pt x="1057770" y="1721789"/>
                              </a:lnTo>
                              <a:lnTo>
                                <a:pt x="1102461" y="1710766"/>
                              </a:lnTo>
                              <a:lnTo>
                                <a:pt x="1146225" y="1697482"/>
                              </a:lnTo>
                              <a:lnTo>
                                <a:pt x="1183792" y="1683867"/>
                              </a:lnTo>
                              <a:lnTo>
                                <a:pt x="1186548" y="1709839"/>
                              </a:lnTo>
                              <a:lnTo>
                                <a:pt x="1194689" y="1755762"/>
                              </a:lnTo>
                              <a:lnTo>
                                <a:pt x="1205903" y="1800555"/>
                              </a:lnTo>
                              <a:lnTo>
                                <a:pt x="1220063" y="1844090"/>
                              </a:lnTo>
                              <a:lnTo>
                                <a:pt x="1237056" y="1886267"/>
                              </a:lnTo>
                              <a:lnTo>
                                <a:pt x="1256779" y="1926971"/>
                              </a:lnTo>
                              <a:lnTo>
                                <a:pt x="1279093" y="1966087"/>
                              </a:lnTo>
                              <a:lnTo>
                                <a:pt x="1303921" y="2003501"/>
                              </a:lnTo>
                              <a:lnTo>
                                <a:pt x="1331125" y="2039099"/>
                              </a:lnTo>
                              <a:lnTo>
                                <a:pt x="1360601" y="2072767"/>
                              </a:lnTo>
                              <a:lnTo>
                                <a:pt x="1392224" y="2104390"/>
                              </a:lnTo>
                              <a:lnTo>
                                <a:pt x="1425892" y="2133866"/>
                              </a:lnTo>
                              <a:lnTo>
                                <a:pt x="1461490" y="2161070"/>
                              </a:lnTo>
                              <a:lnTo>
                                <a:pt x="1498904" y="2185886"/>
                              </a:lnTo>
                              <a:lnTo>
                                <a:pt x="1538020" y="2208212"/>
                              </a:lnTo>
                              <a:lnTo>
                                <a:pt x="1578724" y="2227935"/>
                              </a:lnTo>
                              <a:lnTo>
                                <a:pt x="1620901" y="2244928"/>
                              </a:lnTo>
                              <a:lnTo>
                                <a:pt x="1664436" y="2259088"/>
                              </a:lnTo>
                              <a:lnTo>
                                <a:pt x="1709229" y="2270290"/>
                              </a:lnTo>
                              <a:lnTo>
                                <a:pt x="1755152" y="2278443"/>
                              </a:lnTo>
                              <a:lnTo>
                                <a:pt x="1802091" y="2283409"/>
                              </a:lnTo>
                              <a:lnTo>
                                <a:pt x="1849945" y="2285098"/>
                              </a:lnTo>
                              <a:lnTo>
                                <a:pt x="1897799" y="2283409"/>
                              </a:lnTo>
                              <a:lnTo>
                                <a:pt x="1944738" y="2278443"/>
                              </a:lnTo>
                              <a:lnTo>
                                <a:pt x="1990661" y="2270290"/>
                              </a:lnTo>
                              <a:lnTo>
                                <a:pt x="2035441" y="2259088"/>
                              </a:lnTo>
                              <a:lnTo>
                                <a:pt x="2078990" y="2244928"/>
                              </a:lnTo>
                              <a:lnTo>
                                <a:pt x="2121166" y="2227935"/>
                              </a:lnTo>
                              <a:lnTo>
                                <a:pt x="2161870" y="2208212"/>
                              </a:lnTo>
                              <a:lnTo>
                                <a:pt x="2200986" y="2185886"/>
                              </a:lnTo>
                              <a:lnTo>
                                <a:pt x="2238400" y="2161070"/>
                              </a:lnTo>
                              <a:lnTo>
                                <a:pt x="2273998" y="2133866"/>
                              </a:lnTo>
                              <a:lnTo>
                                <a:pt x="2307666" y="2104390"/>
                              </a:lnTo>
                              <a:lnTo>
                                <a:pt x="2339289" y="2072767"/>
                              </a:lnTo>
                              <a:lnTo>
                                <a:pt x="2368766" y="2039099"/>
                              </a:lnTo>
                              <a:lnTo>
                                <a:pt x="2395969" y="2003501"/>
                              </a:lnTo>
                              <a:lnTo>
                                <a:pt x="2420785" y="1966087"/>
                              </a:lnTo>
                              <a:lnTo>
                                <a:pt x="2443111" y="1926971"/>
                              </a:lnTo>
                              <a:lnTo>
                                <a:pt x="2462834" y="1886267"/>
                              </a:lnTo>
                              <a:lnTo>
                                <a:pt x="2479827" y="1844090"/>
                              </a:lnTo>
                              <a:lnTo>
                                <a:pt x="2493988" y="1800555"/>
                              </a:lnTo>
                              <a:lnTo>
                                <a:pt x="2505189" y="1755762"/>
                              </a:lnTo>
                              <a:lnTo>
                                <a:pt x="2513342" y="1709839"/>
                              </a:lnTo>
                              <a:lnTo>
                                <a:pt x="2518308" y="1662899"/>
                              </a:lnTo>
                              <a:lnTo>
                                <a:pt x="2519997" y="1615046"/>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26058A2B" id="Graphic 273" o:spid="_x0000_s1026" style="position:absolute;margin-left:368.5pt;margin-top:517.3pt;width:198.45pt;height:179.95pt;z-index:15744512;visibility:visible;mso-wrap-style:square;mso-wrap-distance-left:0;mso-wrap-distance-top:0;mso-wrap-distance-right:0;mso-wrap-distance-bottom:0;mso-position-horizontal:absolute;mso-position-horizontal-relative:page;mso-position-vertical:absolute;mso-position-vertical-relative:page;v-text-anchor:top" coordsize="2520315,2285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o8KbAgAAGcjAAAOAAAAZHJzL2Uyb0RvYy54bWysWtuO48gNfQ+QfzD8nnHdL43pWQSz2CDA&#10;YrPATpBntdueNmJbjqTp7vn7nKpiWcIGKQpBXmzZPqJZLPKQRerjD++X8+b1MIyn/vq4lR/EdnO4&#10;7vvn0/Xr4/bvX376U9huxqm7Pnfn/np43H4/jNsfPv3xDx/fbg8H1b/05+fDsIGQ6/jwdnvcvkzT&#10;7WG3G/cvh0s3fuhvhyt+PPbDpZvwcfi6ex66N0i/nHdKCLd764fn29DvD+OIb38sP24/ZfnH42E/&#10;/e14HA/T5vy4hW5Tfh3y61N63X362D18Hbrby2lPanT/gxaX7nTFn95F/dhN3ebbcPoPUZfTfujH&#10;/jh92PeXXX88nvaHvAasRorfrea3l+52yGuBccbb3Uzj/0/s/pfX326/Dkn18fZzv//nCIvs3m7j&#10;w/2X9GEkzPtxuCQsFN+8Zyt+v1vx8D5t9vhSWSW0tNvNHr8pFax2Ntl51z3U2/ffxukvhz6L6l5/&#10;HqeyDc/1qnupV/v3a70csJlpG895G6ftBts4bDfYxqeyjbduSvcl/dLl5m2hy8usSvr90r8evvQZ&#10;OaWFKCtjjH67gcrSSSuMI5Vn5Pn6uzuCFvDudId1XkZFd1Rcfb/Vf9DaKMIroaxm8MLKEAveeKN1&#10;dlYYscqt7yTfRB0D6WNUtNq35Rsfg6IV6+CEkAzeqaBN0UcbHVTd1KpHfa/6GC2lJDwcQnHylfAB&#10;XpPsqZwRgpGvo42O7KOUs5GRr13wzhX5MooYGftrHVW1v7Rec+vVAuKrfGUd7i1OX+1S38k+yusY&#10;ab9EdIqTr3SAUYr+wkWhGH8DO8ZA+ghjZDRtfeD2wVf5SgbH+A82VNb1CqFgorZ87G6MRX4MVjpG&#10;HaEtlM7LjV4K0d4tRK9wjuA24q+aysAYxuti/Jh0YeAheh+Lr0XjHMzU2loZTIymuDL+CNcMXCgB&#10;702ev0a6t1baQiRrdPfauzvceMfo7o2wFIYRDsGwjvRGhlB0h/dEs156UEgSHFw773S2jIfmmnEC&#10;aIsFFriK7p52auTV9xKB0iuZHCXZ3SG2EIzNXYUXVgJxGiutGaJKre8k3UVviJ9stM626Uy6ICt9&#10;W6uiaEcTIs9obGXS3UrJkQc8HG5bfMZ4ASZsLxVshKDL0sHimtPdgkx1sbuOWjHMmsi0ZhINw3Db&#10;ZA38t2yTVlLdM3O1d30nu1v4JGVyFeDN7bQgDYiOnEBZK5gsLg1YCcyY7K4UsiDjkUYJ2DLDJVIy&#10;KKfpYhrFEpguSYdDsP6uTbCeUrJBQdHOCFJLlBQkHaWFZIJPeSkptKNXTDqWSgtH5Y33qADbCwVp&#10;IDzyQm0MnMNIk9NjMosxyJqMbAEfKc6bKhAm7oT1ntJeypiMtwiEmqD9lJpBR2eDLmnAwvRNrRPX&#10;SqoGVGhvJBFtMkfbzESx2Z04ocSvCcsq6wu5ZrmsFYhaE5g3MBFrAvN7l2iVXI53C5BqQCLO62M9&#10;jig1gXlnJkJNYD5OiE4TGNHFxSCxaUbzAU5kmtE8exCXZjRPTUSlCb2C9xKT+kLZK0g1CawhuIKx&#10;i7JJkzXpoBgio1fkmmLkjF6RyDKLZZdakSWLbyTRKzIwvI7OliuyOxg0UCnAVw4lUpIaK6oSxCCx&#10;3YqKB9HtC4OtqaYybyQ1iExaeTETUsauKAIT0SXsivqyGG1N3VqFriiJ78oS/bcWJu9WkCmzMLlq&#10;NjCyifdM7THvXdpEdBCa+Wd2C0nZtqX37HEgsZzJW+jZmXOVwFSTc5zIVIGwtUH6/7zhub5hTtFy&#10;DnCZqie2EM5FWHInSbVZa6FU4mU4VX4t+IL3cl2JIG7CZ1KtVWsTXqg0K0M1cQu+TAep4kZibcIL&#10;mRbppZ5vwgubFng5LbTgyyxJZ5EmvBxpsnQ66bTgi+xez1FN+Fw51FNaEz5XJTKdAZliblHxSDph&#10;tqQvqql6fm3Bl5UanY6b8MKv2ZC+nL1b8GV9SX2DJrw0CIr00jdowZcl8Qrpi2pbrtA9E24t5VeY&#10;JlNu7Y9R56ClfSZdOoas2dhKu8WJeb8B8WqP02rBB3RwmTM9OnrW0AkDGxE0d4xCL4oOxhItJ4/2&#10;QXO9OCHGenYN6N4yNJ8OUoJ6O2iYof3SZj+kDi8s9TNDcIpbL1qwaNoV+0SFSGSOdsqjKUynY/SO&#10;BJcacFCP6Gkn+2Ml2nKNBo2EjOxU8Do1oNv2RHvHQWbBe+W59UIbJJSClwLHZMaeyISB/EdJdCbQ&#10;y23uL87Uhvq3Cr1iwTVBDU5ZouqDTItedFO+1QF90KK/EgGdHgbvg6/rVdg8nLSb8h2arNWeCl1Z&#10;xfRi0GFDi430gWtjttKUj5hC14zwXqCFx+DnNi7URwQwraRkHeoSY6imETBt+YsmdBrCse3NRY97&#10;lfxFC32V/osOPfCsfTBDvA8A0N5k7Z+mR3W+gDhg9xf+dZ9fIHBY/0k+X+cjoC7WPxO91fkLpims&#10;/6vFfGdNfEHl+/xoTfyiP3efT6kV/KAW8y/YluUftZivYe9YflOL+d0a/lQoqO/zwRX8DBdIHaQc&#10;j5jNsvyPnuE831yRX3CimuenK/KXWs5nV+RHZRfz3xX5FxPseb68Ir8DP8+vMRtA8DT5BPj/MiGv&#10;/ff9uR8PhSLT+D0P/O8jecytl0P/sT+fnn86nc9pBD8OX58+n4fNa4fp/mcvPqPFn77vzreXrnyL&#10;v67qETqLX4jJzyyUxxTSAwtP/fP3X4fNG57seNyO//rWDYft5vzXKx6dQI6Z6sVQL57qxTCdP/f5&#10;YZH8dMAwTl/e/9ENt80Nl4/bCU85/NLXBzOgIz29gPUlQMGmO6/9n79N/fGUHm3IuhWN6MPbeMsL&#10;oCdP0uMiy88ZNT8f8+nfAAAA//8DAFBLAwQUAAYACAAAACEAW0366+EAAAAOAQAADwAAAGRycy9k&#10;b3ducmV2LnhtbEyPwU7DMBBE70j8g7VI3KhdbNImxKlQJODCpQX17MYmCdjrKHaT8Pe4J7jtaEaz&#10;b8rd4iyZzBh6jxLWKwbEYON1j62Ej/fnuy2QEBVqZT0aCT8mwK66vipVof2MezMdYktSCYZCSehi&#10;HApKQ9MZp8LKDwaT9+lHp2KSY0v1qOZU7iy9ZyyjTvWYPnRqMHVnmu/D2Ul4EVk9H7+8U/tXJuo3&#10;UU8276W8vVmeHoFEs8S/MFzwEzpUienkz6gDsRI2fJO2xGQwLjIgl8ia8xzIKV08Fw9Aq5L+n1H9&#10;AgAA//8DAFBLAQItABQABgAIAAAAIQC2gziS/gAAAOEBAAATAAAAAAAAAAAAAAAAAAAAAABbQ29u&#10;dGVudF9UeXBlc10ueG1sUEsBAi0AFAAGAAgAAAAhADj9If/WAAAAlAEAAAsAAAAAAAAAAAAAAAAA&#10;LwEAAF9yZWxzLy5yZWxzUEsBAi0AFAAGAAgAAAAhAPXSjwpsCAAAZyMAAA4AAAAAAAAAAAAAAAAA&#10;LgIAAGRycy9lMm9Eb2MueG1sUEsBAi0AFAAGAAgAAAAhAFtN+uvhAAAADgEAAA8AAAAAAAAAAAAA&#10;AAAAxgoAAGRycy9kb3ducmV2LnhtbFBLBQYAAAAABAAEAPMAAADUCwAAAAA=&#10;" path="m2519997,1615046r-1689,-47854l2513342,1520253r-8153,-45923l2493988,1429537r-14161,-43536l2462834,1343825r-19723,-40704l2420785,1264005r-24816,-37414l2368766,1190993r-29477,-33668l2307666,1125689r-33668,-29464l2238400,1069022r-37414,-24828l2161870,1021867r-40704,-19710l2078990,985164r-43549,-14161l1990661,959789r-45923,-8140l1897799,946670r-47854,-1676l1802091,946670r-46939,4979l1737652,954760r2933,-36030l1741881,870940r-1296,-47790l1736763,776033r-6287,-46368l1721789,684098r-11023,-44692l1697469,595655r-15481,-42748l1664360,511225r-19698,-40538l1622971,431355r-23635,-38062l1573834,356565r-27305,-35319l1517497,287401r-30708,-32309l1454467,224383r-33845,-29045l1385303,168033r-36729,-25501l1310513,118910,1271181,97205,1230642,77520,1188974,59893,1146225,44399,1102461,31115,1057770,20091r-45568,-8700l965835,5105,918718,1282,870940,,823150,1282,776033,5105r-46368,6286l684098,20091,639406,31115,595642,44399,552894,59893,511225,77520,470687,97205r-39332,21705l393293,142532r-36728,25501l321246,195338r-33845,29045l255079,255092r-30709,32309l195338,321246r-27305,35319l142532,393293r-23635,38062l97205,470687,77508,511225,59880,552907,44399,595655,31102,639406,20078,684098r-8687,45567l5105,776033,1282,823150,,870940r1282,47790l5105,965835r6286,46380l20078,1057783r11024,44691l44399,1146225r15481,42749l77508,1230655r19697,40538l118897,1310525r23635,38062l168033,1385303r27305,35319l224370,1454480r30709,32309l287401,1517497r33845,29045l356565,1573834r36728,25502l431355,1622971r39332,21691l511225,1664360r41669,17628l595642,1697482r43764,13284l684098,1721789r45567,8687l776033,1736763r47117,3822l870940,1741881r47778,-1296l965835,1736763r46367,-6287l1057770,1721789r44691,-11023l1146225,1697482r37567,-13615l1186548,1709839r8141,45923l1205903,1800555r14160,43535l1237056,1886267r19723,40704l1279093,1966087r24828,37414l1331125,2039099r29476,33668l1392224,2104390r33668,29476l1461490,2161070r37414,24816l1538020,2208212r40704,19723l1620901,2244928r43535,14160l1709229,2270290r45923,8153l1802091,2283409r47854,1689l1897799,2283409r46939,-4966l1990661,2270290r44780,-11202l2078990,2244928r42176,-16993l2161870,2208212r39116,-22326l2238400,2161070r35598,-27204l2307666,2104390r31623,-31623l2368766,2039099r27203,-35598l2420785,1966087r22326,-39116l2462834,1886267r16993,-42177l2493988,1800555r11201,-44793l2513342,1709839r4966,-46940l2519997,1615046xe" fillcolor="#c70c46" stroked="f">
                <v:fill opacity="6425f"/>
                <v:path arrowok="t"/>
                <w10:wrap anchorx="page" anchory="page"/>
              </v:shape>
            </w:pict>
          </mc:Fallback>
        </mc:AlternateContent>
      </w:r>
      <w:r>
        <w:rPr>
          <w:noProof/>
        </w:rPr>
        <mc:AlternateContent>
          <mc:Choice Requires="wps">
            <w:drawing>
              <wp:anchor distT="0" distB="0" distL="0" distR="0" simplePos="0" relativeHeight="15745024" behindDoc="0" locked="0" layoutInCell="1" allowOverlap="1" wp14:anchorId="052EB6A0" wp14:editId="6C20DC9B">
                <wp:simplePos x="0" y="0"/>
                <wp:positionH relativeFrom="page">
                  <wp:posOffset>5846789</wp:posOffset>
                </wp:positionH>
                <wp:positionV relativeFrom="page">
                  <wp:posOffset>9494998</wp:posOffset>
                </wp:positionV>
                <wp:extent cx="813435" cy="813435"/>
                <wp:effectExtent l="0" t="0" r="0" b="0"/>
                <wp:wrapNone/>
                <wp:docPr id="274" name="Graphic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 cy="813435"/>
                        </a:xfrm>
                        <a:custGeom>
                          <a:avLst/>
                          <a:gdLst/>
                          <a:ahLst/>
                          <a:cxnLst/>
                          <a:rect l="l" t="t" r="r" b="b"/>
                          <a:pathLst>
                            <a:path w="813435" h="813435">
                              <a:moveTo>
                                <a:pt x="406603" y="0"/>
                              </a:moveTo>
                              <a:lnTo>
                                <a:pt x="359184" y="2735"/>
                              </a:lnTo>
                              <a:lnTo>
                                <a:pt x="313372" y="10739"/>
                              </a:lnTo>
                              <a:lnTo>
                                <a:pt x="269472" y="23705"/>
                              </a:lnTo>
                              <a:lnTo>
                                <a:pt x="227789" y="41330"/>
                              </a:lnTo>
                              <a:lnTo>
                                <a:pt x="188627" y="63306"/>
                              </a:lnTo>
                              <a:lnTo>
                                <a:pt x="152293" y="89330"/>
                              </a:lnTo>
                              <a:lnTo>
                                <a:pt x="119091" y="119097"/>
                              </a:lnTo>
                              <a:lnTo>
                                <a:pt x="89325" y="152301"/>
                              </a:lnTo>
                              <a:lnTo>
                                <a:pt x="63303" y="188636"/>
                              </a:lnTo>
                              <a:lnTo>
                                <a:pt x="41327" y="227799"/>
                              </a:lnTo>
                              <a:lnTo>
                                <a:pt x="23704" y="269483"/>
                              </a:lnTo>
                              <a:lnTo>
                                <a:pt x="10738" y="313384"/>
                              </a:lnTo>
                              <a:lnTo>
                                <a:pt x="2735" y="359197"/>
                              </a:lnTo>
                              <a:lnTo>
                                <a:pt x="0" y="406615"/>
                              </a:lnTo>
                              <a:lnTo>
                                <a:pt x="2735" y="454034"/>
                              </a:lnTo>
                              <a:lnTo>
                                <a:pt x="10738" y="499846"/>
                              </a:lnTo>
                              <a:lnTo>
                                <a:pt x="23704" y="543746"/>
                              </a:lnTo>
                              <a:lnTo>
                                <a:pt x="41327" y="585429"/>
                              </a:lnTo>
                              <a:lnTo>
                                <a:pt x="63303" y="624591"/>
                              </a:lnTo>
                              <a:lnTo>
                                <a:pt x="89325" y="660925"/>
                              </a:lnTo>
                              <a:lnTo>
                                <a:pt x="119091" y="694128"/>
                              </a:lnTo>
                              <a:lnTo>
                                <a:pt x="152293" y="723893"/>
                              </a:lnTo>
                              <a:lnTo>
                                <a:pt x="188627" y="749916"/>
                              </a:lnTo>
                              <a:lnTo>
                                <a:pt x="227789" y="771891"/>
                              </a:lnTo>
                              <a:lnTo>
                                <a:pt x="269472" y="789514"/>
                              </a:lnTo>
                              <a:lnTo>
                                <a:pt x="313372" y="802480"/>
                              </a:lnTo>
                              <a:lnTo>
                                <a:pt x="359184" y="810483"/>
                              </a:lnTo>
                              <a:lnTo>
                                <a:pt x="406603" y="813219"/>
                              </a:lnTo>
                              <a:lnTo>
                                <a:pt x="454021" y="810483"/>
                              </a:lnTo>
                              <a:lnTo>
                                <a:pt x="499833" y="802480"/>
                              </a:lnTo>
                              <a:lnTo>
                                <a:pt x="543733" y="789514"/>
                              </a:lnTo>
                              <a:lnTo>
                                <a:pt x="585417" y="771891"/>
                              </a:lnTo>
                              <a:lnTo>
                                <a:pt x="624578" y="749916"/>
                              </a:lnTo>
                              <a:lnTo>
                                <a:pt x="660913" y="723893"/>
                              </a:lnTo>
                              <a:lnTo>
                                <a:pt x="694115" y="694128"/>
                              </a:lnTo>
                              <a:lnTo>
                                <a:pt x="723880" y="660925"/>
                              </a:lnTo>
                              <a:lnTo>
                                <a:pt x="749903" y="624591"/>
                              </a:lnTo>
                              <a:lnTo>
                                <a:pt x="771878" y="585429"/>
                              </a:lnTo>
                              <a:lnTo>
                                <a:pt x="789502" y="543746"/>
                              </a:lnTo>
                              <a:lnTo>
                                <a:pt x="802467" y="499846"/>
                              </a:lnTo>
                              <a:lnTo>
                                <a:pt x="810470" y="454034"/>
                              </a:lnTo>
                              <a:lnTo>
                                <a:pt x="813206" y="406615"/>
                              </a:lnTo>
                              <a:lnTo>
                                <a:pt x="810470" y="359197"/>
                              </a:lnTo>
                              <a:lnTo>
                                <a:pt x="802467" y="313384"/>
                              </a:lnTo>
                              <a:lnTo>
                                <a:pt x="789502" y="269483"/>
                              </a:lnTo>
                              <a:lnTo>
                                <a:pt x="771878" y="227799"/>
                              </a:lnTo>
                              <a:lnTo>
                                <a:pt x="749903" y="188636"/>
                              </a:lnTo>
                              <a:lnTo>
                                <a:pt x="723880" y="152301"/>
                              </a:lnTo>
                              <a:lnTo>
                                <a:pt x="694115" y="119097"/>
                              </a:lnTo>
                              <a:lnTo>
                                <a:pt x="660913" y="89330"/>
                              </a:lnTo>
                              <a:lnTo>
                                <a:pt x="624578" y="63306"/>
                              </a:lnTo>
                              <a:lnTo>
                                <a:pt x="585417" y="41330"/>
                              </a:lnTo>
                              <a:lnTo>
                                <a:pt x="543733" y="23705"/>
                              </a:lnTo>
                              <a:lnTo>
                                <a:pt x="499833" y="10739"/>
                              </a:lnTo>
                              <a:lnTo>
                                <a:pt x="454021" y="2735"/>
                              </a:lnTo>
                              <a:lnTo>
                                <a:pt x="406603" y="0"/>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3C8C6754" id="Graphic 274" o:spid="_x0000_s1026" style="position:absolute;margin-left:460.4pt;margin-top:747.65pt;width:64.05pt;height:64.05pt;z-index:15745024;visibility:visible;mso-wrap-style:square;mso-wrap-distance-left:0;mso-wrap-distance-top:0;mso-wrap-distance-right:0;mso-wrap-distance-bottom:0;mso-position-horizontal:absolute;mso-position-horizontal-relative:page;mso-position-vertical:absolute;mso-position-vertical-relative:page;v-text-anchor:top" coordsize="813435,81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rZ8gMAACYOAAAOAAAAZHJzL2Uyb0RvYy54bWysV1GPozYQfq/U/2Dx3g02JEC02VO1p6sq&#10;na4n3Z767BCzQQVMbW+S/fedsSFYV8lGVfOQGJgM33zzzXj8+OHWd+QilG7lcEjoQ5oQMdTy1A6v&#10;h+T7y6dfyoRow4cT7+QgDsm70MmHp59/eryOe8HkWXYnoQg4GfT+Oh6SszHjfrPR9Vn0XD/IUQzw&#10;sJGq5wYu1evmpPgVvPfdhqXpbnOV6jQqWQut4e5H9zB5sv6bRtTmj6bRwpDukAA2Y7+V/T7i9+bp&#10;ke9fFR/PbT3B4P8BRc/bAV56d/WRG07eVPsvV31bK6llYx5q2W9k07S1sDFANDT9IZpvZz4KGwuQ&#10;o8c7Tfr/c1t/uXwbvyqErsfPsv5LAyOb66j39yd4oSebW6N6tAXg5GZZfL+zKG6G1HCzpFmebRNS&#10;w6NpjT75fv5z/abNb0JaR/zyWRuXhNO84ud5Vd+GeakglZjEzibRJASSqBICSTy6JI7c4P8QHS7J&#10;9f52cr4v8WkvL+JFWjuDQeTpbpdmCZkjAaSLSTf4ptm2omVuTVkBMbq4Zpv5d7RuM5plBbO2NC2y&#10;KmjMdlU+GbOsSMOeGSuKsrKec3iJFTGAnl8//zoYtCx3rLDGO7DdBWHQLWOVo6Ksop5plVbUBYjL&#10;Iuga/DEQBZAML8lSGjRGpA4Gws/CoIGDKUAkpooQDexOCQTKyywIA/MG/QswYzIh8aF8W0FYWxBJ&#10;hAzoROAUhUcjqUaVWdttnmZhAAvavKrKPEwaqszxsM2zImK8MLwttzkLM7zkbsdyoCJI2qIKqMEK&#10;BBJimC6Cg9xRVoatFy0XLIMXha2XMimAPhphb6nAoqBlJEivuKFutzScRq9vlCnLy3B5ex2ppGlM&#10;0F6rg87MaDiTOWiOuQJf4xtEl029I44bVTdZr+AEZUddE1vBN+qucHW7IpcoPOpwr9AJCg9qFkty&#10;hQbRISTQWsf1jWCntreidJCIKcoVVYkkp243WlHwKLyd43tFL0FxFFNLi7cpFB5sQysboOcbpR7p&#10;qx7uFR3b4wRLNLIZeHyv2Ge8XK7YwjydrNkdFw3alhjeeD19x/d0r3Ti04JXlfE5xCv4+ISDopu6&#10;Q3x28tpUdCjzGuCPfbXupBZu+8H50U6s95kSxit/atWya0+f2q7DKVKr1+Nzp8iFw3j6XKTPsJvi&#10;fd6NZ+7uVvCZtp/J2rr33NiR203ZOG8f5en9qyJXOJgcEv33G1ciId3vA0z+eIqZF2peHOeFMt2z&#10;tGcdO+AqbV5uf3I1khGWh8TAkP5FzucKwDiN3xAfGjhb/Ocgf30zsmlxNrfYHKLpAg4jNoDp4ISn&#10;Hf/aWi3Hu6d/AAAA//8DAFBLAwQUAAYACAAAACEAzwM/pOQAAAAOAQAADwAAAGRycy9kb3ducmV2&#10;LnhtbEyPzU7DMBCE70i8g7VI3KhNaqomxKkACRCoHGg5cHTjbRLhv9puG3h63BPcZjWjmW/rxWg0&#10;OWCIg7MCricMCNrWqcF2Aj7Wj1dzIDFJq6R2FgV8Y4RFc35Wy0q5o33Hwyp1JJfYWEkBfUq+ojS2&#10;PRoZJ86jzd7WBSNTPkNHVZDHXG40LRibUSMHmxd66fGhx/ZrtTcClsvXpy1/+fxhnq+f79/iTge/&#10;E+LyYry7BZJwTH9hOOFndGgy08btrYpECygLltFTNnh5MwVyijA+L4FsspoVUw60qen/N5pfAAAA&#10;//8DAFBLAQItABQABgAIAAAAIQC2gziS/gAAAOEBAAATAAAAAAAAAAAAAAAAAAAAAABbQ29udGVu&#10;dF9UeXBlc10ueG1sUEsBAi0AFAAGAAgAAAAhADj9If/WAAAAlAEAAAsAAAAAAAAAAAAAAAAALwEA&#10;AF9yZWxzLy5yZWxzUEsBAi0AFAAGAAgAAAAhAFR0+tnyAwAAJg4AAA4AAAAAAAAAAAAAAAAALgIA&#10;AGRycy9lMm9Eb2MueG1sUEsBAi0AFAAGAAgAAAAhAM8DP6TkAAAADgEAAA8AAAAAAAAAAAAAAAAA&#10;TAYAAGRycy9kb3ducmV2LnhtbFBLBQYAAAAABAAEAPMAAABdBwAAAAA=&#10;" path="m406603,l359184,2735r-45812,8004l269472,23705,227789,41330,188627,63306,152293,89330r-33202,29767l89325,152301,63303,188636,41327,227799,23704,269483,10738,313384,2735,359197,,406615r2735,47419l10738,499846r12966,43900l41327,585429r21976,39162l89325,660925r29766,33203l152293,723893r36334,26023l227789,771891r41683,17623l313372,802480r45812,8003l406603,813219r47418,-2736l499833,802480r43900,-12966l585417,771891r39161,-21975l660913,723893r33202,-29765l723880,660925r26023,-36334l771878,585429r17624,-41683l802467,499846r8003,-45812l813206,406615r-2736,-47418l802467,313384,789502,269483,771878,227799,749903,188636,723880,152301,694115,119097,660913,89330,624578,63306,585417,41330,543733,23705,499833,10739,454021,2735,406603,xe" fillcolor="#c70c46" stroked="f">
                <v:fill opacity="6425f"/>
                <v:path arrowok="t"/>
                <w10:wrap anchorx="page" anchory="page"/>
              </v:shape>
            </w:pict>
          </mc:Fallback>
        </mc:AlternateContent>
      </w:r>
    </w:p>
    <w:p w14:paraId="517A6469" w14:textId="77777777" w:rsidR="00BF4AEC" w:rsidRDefault="00BF4AEC">
      <w:pPr>
        <w:pStyle w:val="BodyText"/>
      </w:pPr>
    </w:p>
    <w:p w14:paraId="5F6AED6E" w14:textId="77777777" w:rsidR="00BF4AEC" w:rsidRDefault="00BF4AEC">
      <w:pPr>
        <w:pStyle w:val="BodyText"/>
      </w:pPr>
    </w:p>
    <w:p w14:paraId="24237446" w14:textId="77777777" w:rsidR="00BF4AEC" w:rsidRDefault="00BF4AEC">
      <w:pPr>
        <w:pStyle w:val="BodyText"/>
      </w:pPr>
    </w:p>
    <w:p w14:paraId="7F3056B3" w14:textId="77777777" w:rsidR="00BF4AEC" w:rsidRDefault="00BF4AEC">
      <w:pPr>
        <w:pStyle w:val="BodyText"/>
      </w:pPr>
    </w:p>
    <w:p w14:paraId="7C7B16D9" w14:textId="77777777" w:rsidR="00BF4AEC" w:rsidRDefault="00BF4AEC">
      <w:pPr>
        <w:pStyle w:val="BodyText"/>
      </w:pPr>
    </w:p>
    <w:p w14:paraId="19286C8F" w14:textId="77777777" w:rsidR="00BF4AEC" w:rsidRDefault="00BF4AEC">
      <w:pPr>
        <w:pStyle w:val="BodyText"/>
      </w:pPr>
    </w:p>
    <w:p w14:paraId="3ED968D1" w14:textId="77777777" w:rsidR="00BF4AEC" w:rsidRDefault="00BF4AEC">
      <w:pPr>
        <w:pStyle w:val="BodyText"/>
      </w:pPr>
    </w:p>
    <w:p w14:paraId="3596DC9D" w14:textId="77777777" w:rsidR="00BF4AEC" w:rsidRDefault="00BF4AEC">
      <w:pPr>
        <w:pStyle w:val="BodyText"/>
      </w:pPr>
    </w:p>
    <w:p w14:paraId="779A3FD5" w14:textId="77777777" w:rsidR="00BF4AEC" w:rsidRDefault="00BF4AEC">
      <w:pPr>
        <w:pStyle w:val="BodyText"/>
      </w:pPr>
    </w:p>
    <w:p w14:paraId="738FD58C" w14:textId="77777777" w:rsidR="00BF4AEC" w:rsidRDefault="00BF4AEC">
      <w:pPr>
        <w:pStyle w:val="BodyText"/>
      </w:pPr>
    </w:p>
    <w:p w14:paraId="70004FC5" w14:textId="77777777" w:rsidR="00BF4AEC" w:rsidRDefault="00BF4AEC">
      <w:pPr>
        <w:pStyle w:val="BodyText"/>
      </w:pPr>
    </w:p>
    <w:p w14:paraId="570138C5" w14:textId="77777777" w:rsidR="00BF4AEC" w:rsidRDefault="00BF4AEC">
      <w:pPr>
        <w:pStyle w:val="BodyText"/>
      </w:pPr>
    </w:p>
    <w:p w14:paraId="64EBAF50" w14:textId="77777777" w:rsidR="00BF4AEC" w:rsidRDefault="00BF4AEC">
      <w:pPr>
        <w:pStyle w:val="BodyText"/>
      </w:pPr>
    </w:p>
    <w:p w14:paraId="40B1706C" w14:textId="77777777" w:rsidR="00BF4AEC" w:rsidRDefault="00BF4AEC">
      <w:pPr>
        <w:pStyle w:val="BodyText"/>
      </w:pPr>
    </w:p>
    <w:p w14:paraId="7232A956" w14:textId="77777777" w:rsidR="00BF4AEC" w:rsidRDefault="00BF4AEC">
      <w:pPr>
        <w:pStyle w:val="BodyText"/>
      </w:pPr>
    </w:p>
    <w:p w14:paraId="1C973ABC" w14:textId="77777777" w:rsidR="00BF4AEC" w:rsidRDefault="00BF4AEC">
      <w:pPr>
        <w:pStyle w:val="BodyText"/>
      </w:pPr>
    </w:p>
    <w:p w14:paraId="70B506C0" w14:textId="77777777" w:rsidR="00BF4AEC" w:rsidRDefault="00BF4AEC">
      <w:pPr>
        <w:pStyle w:val="BodyText"/>
      </w:pPr>
    </w:p>
    <w:p w14:paraId="6BD0E663" w14:textId="77777777" w:rsidR="00BF4AEC" w:rsidRDefault="00BF4AEC">
      <w:pPr>
        <w:pStyle w:val="BodyText"/>
      </w:pPr>
    </w:p>
    <w:p w14:paraId="482360DF" w14:textId="77777777" w:rsidR="00BF4AEC" w:rsidRDefault="00BF4AEC">
      <w:pPr>
        <w:pStyle w:val="BodyText"/>
      </w:pPr>
    </w:p>
    <w:p w14:paraId="10481D10" w14:textId="77777777" w:rsidR="00BF4AEC" w:rsidRDefault="00BF4AEC">
      <w:pPr>
        <w:pStyle w:val="BodyText"/>
        <w:spacing w:before="15"/>
      </w:pPr>
    </w:p>
    <w:p w14:paraId="398F9E51" w14:textId="77777777" w:rsidR="00BF4AEC" w:rsidRDefault="00000000">
      <w:pPr>
        <w:pStyle w:val="BodyText"/>
        <w:ind w:left="6126"/>
      </w:pPr>
      <w:r>
        <w:rPr>
          <w:noProof/>
        </w:rPr>
        <mc:AlternateContent>
          <mc:Choice Requires="wpg">
            <w:drawing>
              <wp:inline distT="0" distB="0" distL="0" distR="0" wp14:anchorId="43BC2743" wp14:editId="243B000C">
                <wp:extent cx="1340485" cy="1340485"/>
                <wp:effectExtent l="0" t="0" r="0" b="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0485" cy="1340485"/>
                          <a:chOff x="0" y="0"/>
                          <a:chExt cx="1340485" cy="1340485"/>
                        </a:xfrm>
                      </wpg:grpSpPr>
                      <wps:wsp>
                        <wps:cNvPr id="276" name="Graphic 276"/>
                        <wps:cNvSpPr/>
                        <wps:spPr>
                          <a:xfrm>
                            <a:off x="0" y="0"/>
                            <a:ext cx="1340485" cy="1340485"/>
                          </a:xfrm>
                          <a:custGeom>
                            <a:avLst/>
                            <a:gdLst/>
                            <a:ahLst/>
                            <a:cxnLst/>
                            <a:rect l="l" t="t" r="r" b="b"/>
                            <a:pathLst>
                              <a:path w="1340485" h="1340485">
                                <a:moveTo>
                                  <a:pt x="670051" y="0"/>
                                </a:moveTo>
                                <a:lnTo>
                                  <a:pt x="622200" y="1682"/>
                                </a:lnTo>
                                <a:lnTo>
                                  <a:pt x="575256" y="6654"/>
                                </a:lnTo>
                                <a:lnTo>
                                  <a:pt x="529334" y="14801"/>
                                </a:lnTo>
                                <a:lnTo>
                                  <a:pt x="484547" y="26011"/>
                                </a:lnTo>
                                <a:lnTo>
                                  <a:pt x="441007" y="40170"/>
                                </a:lnTo>
                                <a:lnTo>
                                  <a:pt x="398829" y="57165"/>
                                </a:lnTo>
                                <a:lnTo>
                                  <a:pt x="358126" y="76882"/>
                                </a:lnTo>
                                <a:lnTo>
                                  <a:pt x="319012" y="99208"/>
                                </a:lnTo>
                                <a:lnTo>
                                  <a:pt x="281599" y="124029"/>
                                </a:lnTo>
                                <a:lnTo>
                                  <a:pt x="246001" y="151232"/>
                                </a:lnTo>
                                <a:lnTo>
                                  <a:pt x="212332" y="180704"/>
                                </a:lnTo>
                                <a:lnTo>
                                  <a:pt x="180704" y="212332"/>
                                </a:lnTo>
                                <a:lnTo>
                                  <a:pt x="151232" y="246001"/>
                                </a:lnTo>
                                <a:lnTo>
                                  <a:pt x="124029" y="281599"/>
                                </a:lnTo>
                                <a:lnTo>
                                  <a:pt x="99208" y="319012"/>
                                </a:lnTo>
                                <a:lnTo>
                                  <a:pt x="76882" y="358126"/>
                                </a:lnTo>
                                <a:lnTo>
                                  <a:pt x="57165" y="398829"/>
                                </a:lnTo>
                                <a:lnTo>
                                  <a:pt x="40170" y="441007"/>
                                </a:lnTo>
                                <a:lnTo>
                                  <a:pt x="26011" y="484547"/>
                                </a:lnTo>
                                <a:lnTo>
                                  <a:pt x="14801" y="529334"/>
                                </a:lnTo>
                                <a:lnTo>
                                  <a:pt x="6654" y="575256"/>
                                </a:lnTo>
                                <a:lnTo>
                                  <a:pt x="1682" y="622200"/>
                                </a:lnTo>
                                <a:lnTo>
                                  <a:pt x="0" y="670052"/>
                                </a:lnTo>
                                <a:lnTo>
                                  <a:pt x="1682" y="717905"/>
                                </a:lnTo>
                                <a:lnTo>
                                  <a:pt x="6654" y="764849"/>
                                </a:lnTo>
                                <a:lnTo>
                                  <a:pt x="14801" y="810773"/>
                                </a:lnTo>
                                <a:lnTo>
                                  <a:pt x="26011" y="855561"/>
                                </a:lnTo>
                                <a:lnTo>
                                  <a:pt x="40170" y="899101"/>
                                </a:lnTo>
                                <a:lnTo>
                                  <a:pt x="57165" y="941279"/>
                                </a:lnTo>
                                <a:lnTo>
                                  <a:pt x="76882" y="981982"/>
                                </a:lnTo>
                                <a:lnTo>
                                  <a:pt x="99208" y="1021097"/>
                                </a:lnTo>
                                <a:lnTo>
                                  <a:pt x="124029" y="1058510"/>
                                </a:lnTo>
                                <a:lnTo>
                                  <a:pt x="151232" y="1094107"/>
                                </a:lnTo>
                                <a:lnTo>
                                  <a:pt x="180704" y="1127776"/>
                                </a:lnTo>
                                <a:lnTo>
                                  <a:pt x="212332" y="1159403"/>
                                </a:lnTo>
                                <a:lnTo>
                                  <a:pt x="246001" y="1188875"/>
                                </a:lnTo>
                                <a:lnTo>
                                  <a:pt x="281599" y="1216078"/>
                                </a:lnTo>
                                <a:lnTo>
                                  <a:pt x="319012" y="1240898"/>
                                </a:lnTo>
                                <a:lnTo>
                                  <a:pt x="358126" y="1263224"/>
                                </a:lnTo>
                                <a:lnTo>
                                  <a:pt x="398829" y="1282940"/>
                                </a:lnTo>
                                <a:lnTo>
                                  <a:pt x="441007" y="1299934"/>
                                </a:lnTo>
                                <a:lnTo>
                                  <a:pt x="484547" y="1314093"/>
                                </a:lnTo>
                                <a:lnTo>
                                  <a:pt x="529334" y="1325302"/>
                                </a:lnTo>
                                <a:lnTo>
                                  <a:pt x="575256" y="1333450"/>
                                </a:lnTo>
                                <a:lnTo>
                                  <a:pt x="622200" y="1338421"/>
                                </a:lnTo>
                                <a:lnTo>
                                  <a:pt x="670051" y="1340104"/>
                                </a:lnTo>
                                <a:lnTo>
                                  <a:pt x="717903" y="1338421"/>
                                </a:lnTo>
                                <a:lnTo>
                                  <a:pt x="764847" y="1333450"/>
                                </a:lnTo>
                                <a:lnTo>
                                  <a:pt x="810769" y="1325302"/>
                                </a:lnTo>
                                <a:lnTo>
                                  <a:pt x="855556" y="1314093"/>
                                </a:lnTo>
                                <a:lnTo>
                                  <a:pt x="899096" y="1299934"/>
                                </a:lnTo>
                                <a:lnTo>
                                  <a:pt x="941274" y="1282940"/>
                                </a:lnTo>
                                <a:lnTo>
                                  <a:pt x="981977" y="1263224"/>
                                </a:lnTo>
                                <a:lnTo>
                                  <a:pt x="1021091" y="1240898"/>
                                </a:lnTo>
                                <a:lnTo>
                                  <a:pt x="1058504" y="1216078"/>
                                </a:lnTo>
                                <a:lnTo>
                                  <a:pt x="1094102" y="1188875"/>
                                </a:lnTo>
                                <a:lnTo>
                                  <a:pt x="1127771" y="1159403"/>
                                </a:lnTo>
                                <a:lnTo>
                                  <a:pt x="1159399" y="1127776"/>
                                </a:lnTo>
                                <a:lnTo>
                                  <a:pt x="1188871" y="1094107"/>
                                </a:lnTo>
                                <a:lnTo>
                                  <a:pt x="1216074" y="1058510"/>
                                </a:lnTo>
                                <a:lnTo>
                                  <a:pt x="1240895" y="1021097"/>
                                </a:lnTo>
                                <a:lnTo>
                                  <a:pt x="1263221" y="981982"/>
                                </a:lnTo>
                                <a:lnTo>
                                  <a:pt x="1282938" y="941279"/>
                                </a:lnTo>
                                <a:lnTo>
                                  <a:pt x="1299933" y="899101"/>
                                </a:lnTo>
                                <a:lnTo>
                                  <a:pt x="1314092" y="855561"/>
                                </a:lnTo>
                                <a:lnTo>
                                  <a:pt x="1325302" y="810773"/>
                                </a:lnTo>
                                <a:lnTo>
                                  <a:pt x="1333449" y="764849"/>
                                </a:lnTo>
                                <a:lnTo>
                                  <a:pt x="1338421" y="717905"/>
                                </a:lnTo>
                                <a:lnTo>
                                  <a:pt x="1340103" y="670052"/>
                                </a:lnTo>
                                <a:lnTo>
                                  <a:pt x="1338421" y="622200"/>
                                </a:lnTo>
                                <a:lnTo>
                                  <a:pt x="1333449" y="575256"/>
                                </a:lnTo>
                                <a:lnTo>
                                  <a:pt x="1325302" y="529334"/>
                                </a:lnTo>
                                <a:lnTo>
                                  <a:pt x="1314092" y="484547"/>
                                </a:lnTo>
                                <a:lnTo>
                                  <a:pt x="1299933" y="441007"/>
                                </a:lnTo>
                                <a:lnTo>
                                  <a:pt x="1282938" y="398829"/>
                                </a:lnTo>
                                <a:lnTo>
                                  <a:pt x="1263221" y="358126"/>
                                </a:lnTo>
                                <a:lnTo>
                                  <a:pt x="1240895" y="319012"/>
                                </a:lnTo>
                                <a:lnTo>
                                  <a:pt x="1216074" y="281599"/>
                                </a:lnTo>
                                <a:lnTo>
                                  <a:pt x="1188871" y="246001"/>
                                </a:lnTo>
                                <a:lnTo>
                                  <a:pt x="1159399" y="212332"/>
                                </a:lnTo>
                                <a:lnTo>
                                  <a:pt x="1127771" y="180704"/>
                                </a:lnTo>
                                <a:lnTo>
                                  <a:pt x="1094102" y="151232"/>
                                </a:lnTo>
                                <a:lnTo>
                                  <a:pt x="1058504" y="124029"/>
                                </a:lnTo>
                                <a:lnTo>
                                  <a:pt x="1021091" y="99208"/>
                                </a:lnTo>
                                <a:lnTo>
                                  <a:pt x="981977" y="76882"/>
                                </a:lnTo>
                                <a:lnTo>
                                  <a:pt x="941274" y="57165"/>
                                </a:lnTo>
                                <a:lnTo>
                                  <a:pt x="899096" y="40170"/>
                                </a:lnTo>
                                <a:lnTo>
                                  <a:pt x="855556" y="26011"/>
                                </a:lnTo>
                                <a:lnTo>
                                  <a:pt x="810769" y="14801"/>
                                </a:lnTo>
                                <a:lnTo>
                                  <a:pt x="764847" y="6654"/>
                                </a:lnTo>
                                <a:lnTo>
                                  <a:pt x="717903" y="1682"/>
                                </a:lnTo>
                                <a:lnTo>
                                  <a:pt x="670051" y="0"/>
                                </a:lnTo>
                                <a:close/>
                              </a:path>
                            </a:pathLst>
                          </a:custGeom>
                          <a:solidFill>
                            <a:srgbClr val="C70C46">
                              <a:alpha val="9999"/>
                            </a:srgbClr>
                          </a:solidFill>
                        </wps:spPr>
                        <wps:bodyPr wrap="square" lIns="0" tIns="0" rIns="0" bIns="0" rtlCol="0">
                          <a:prstTxWarp prst="textNoShape">
                            <a:avLst/>
                          </a:prstTxWarp>
                          <a:noAutofit/>
                        </wps:bodyPr>
                      </wps:wsp>
                    </wpg:wgp>
                  </a:graphicData>
                </a:graphic>
              </wp:inline>
            </w:drawing>
          </mc:Choice>
          <mc:Fallback>
            <w:pict>
              <v:group w14:anchorId="0B067991" id="Group 275" o:spid="_x0000_s1026" style="width:105.55pt;height:105.55pt;mso-position-horizontal-relative:char;mso-position-vertical-relative:line" coordsize="13404,13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8B2bgUAABAWAAAOAAAAZHJzL2Uyb0RvYy54bWykWG2P2zYM/j5g/8Hw910k+T24XDFc18OA&#10;oivQG/ZZ5zgvmGN5su+S/vtRpBzrrqgstF8S2X5MkxT5kOLtu8upjV4aPRxVt4n5DYujpqvV9tjt&#10;N/Hfjx9+K+NoGGW3la3qmk38tRnid3e//nJ77teNUAfVbhsdgZBuWJ/7TXwYx369Wg31oTnJ4Ub1&#10;TQcPd0qf5AiXer/aankG6ad2JRjLV2elt71WdTMMcPc9PYzvUP5u19TjX7vd0IxRu4lBtxF/Nf4+&#10;md/V3a1c77XsD8faqiF/QIuTPHbw0auo93KU0bM+fiPqdKy1GtRuvKnVaaV2u2PdoA1gDWdvrHnQ&#10;6rlHW/br876/uglc+8ZPPyy2/vTyoPsv/WdN2sPyo6r/HcAvq3O/X7vPzfV+Bl92+mReAiOiC3r0&#10;69WjzWWMarjJk5SlZRZHNTybLtDn9QE25pv36sMfC2+u5Jo+jOpd1Tn3ED/D7KLh51z05SD7Bj0/&#10;GBd81tFxu4lFkcdRJ08Qxw82ZMwtsMd8HnDGj/ZqsC79GS9dbZXr+nkYHxqFDpcvH4cRnbjfTit5&#10;mFb1pZuWGsLfBH6LgT/GEQS+jiMI/CcK/F6O5j2zi2YZnedNig7z2jw/qZfmUSFyNNuWF4xlPI6m&#10;PQddZ0jbvYIKAamKUJ6Xwnwa0BNm+u9RbFZkIgMvg9g8z1I/VlRJkpLctGTcC07LNEsLBIuc8QVw&#10;yhkjcMp4gTTxXZWTqixFhZKzgueZV40kK7kg+4oc3vODecW4QMlVJVjpBYuSZxWpwUXKQCOfn0Wa&#10;M/CY8TPPuEj8ighAAATRJSuYf184QQzavujTxH4e0aSUF02mIZoM9qHJawackCt9YNoPBNMm+cC0&#10;0wim7feBKYYMOKXA8oEpOhFMIesDc4x7A84oGXxgTCjEUpL5sJioBptT8vqwlNpICP4wugoteFEx&#10;f6JclS1ySF1/MM9eKDkrisQf+Zj9xrQyy7J8gQgw+xFcVXyBYuaYqFIuCr/Oc7RVJa8WiGCOY84E&#10;Z1XhtdCmv9Gas6zMuJ+/nAQE0RCgC9Ln7OZgZUEF8Lvs6FIHEFTKFnbH4SVelmXhj5JXpMdzVvg5&#10;0rIAegaIpKwW4DNZA2knQvh5zykEXEBJSP1+t1xAylRVBaXMl2VOAeMJT1nld6TlA5SeiCxh/tR0&#10;6i5PoKpmft0tK5D0pEyFP42cZsE0gXyhgCA9JFRukmXpyBBUrUN0NxyR20IZ4BnDErYjCfF7WVWs&#10;ogLPxfKuIlPYHiYgZgxXFNbUgIgktrBlPiDgkS5gcygml/OJ+MI2BgHpSoRh9QlgAw6YZGpqAsiG&#10;ow5WfgiXCWOjtTeEKtGHcJxBag1hYsMapE8AzSNrJHBiBvEBJYTii/IEwm6pPFH00mYFlD5uc8Mo&#10;E1BWMfOgTht4SMm2eY3w5W6AWINMDWk0HOkBDYyruyVCHxO7nglou1y/WxL3SkfWIFMD2kU3ZmwB&#10;8kufI9KeRfxwUyUp4ANaaO7kky3NXulOutoDiR8+s0HIwQIJw5JBwKkF+cJy2fKR6DVVLp63XCZe&#10;Pss5NL98SnRKyPL50ylPyydbp/Qtn5ndsrp4GndK9uIx3+0GlsYHTqPxtoGpWzU0FF5m1oEziOv8&#10;A9pXd8IyqPa4/XBsWzPvGPT+6b7V0YuEUcp9we7THEd9su0Pku5CnZ+6fYtG8Y4YmFYNa5oJmdWT&#10;2n6FodIZpkibePjvWeomjto/OxhbmSnltNDT4mla6LG9VzjLxFGMHsbHyz9S91EPy008wuDtk5qm&#10;V3I9jYrAPgMgrHmzU78/j2p3NHMk1I00shcwScMVjh3RFDsiNXNN9xpR8yD37n8AAAD//wMAUEsD&#10;BBQABgAIAAAAIQBbxQl12gAAAAUBAAAPAAAAZHJzL2Rvd25yZXYueG1sTI9Ba8JAEIXvBf/DMkJv&#10;dbMWS0mzERHtSYRqofQ2ZsckmJ0N2TWJ/77bUmgvwxve8N432XK0jeip87VjDWqWgCAunKm51PB+&#10;3D48g/AB2WDjmDTcyMMyn9xlmBo38Bv1h1CKGMI+RQ1VCG0qpS8qsuhnriWO3tl1FkNcu1KaDocY&#10;bhs5T5InabHm2FBhS+uKisvhajW8DjisHtWm313O69vncbH/2CnS+n46rl5ABBrD3zF840d0yCPT&#10;yV3ZeNFoiI+Enxm9uVIKxOlXyDyT/+nzLwAAAP//AwBQSwECLQAUAAYACAAAACEAtoM4kv4AAADh&#10;AQAAEwAAAAAAAAAAAAAAAAAAAAAAW0NvbnRlbnRfVHlwZXNdLnhtbFBLAQItABQABgAIAAAAIQA4&#10;/SH/1gAAAJQBAAALAAAAAAAAAAAAAAAAAC8BAABfcmVscy8ucmVsc1BLAQItABQABgAIAAAAIQCR&#10;H8B2bgUAABAWAAAOAAAAAAAAAAAAAAAAAC4CAABkcnMvZTJvRG9jLnhtbFBLAQItABQABgAIAAAA&#10;IQBbxQl12gAAAAUBAAAPAAAAAAAAAAAAAAAAAMgHAABkcnMvZG93bnJldi54bWxQSwUGAAAAAAQA&#10;BADzAAAAzwgAAAAA&#10;">
                <v:shape id="Graphic 276" o:spid="_x0000_s1027" style="position:absolute;width:13404;height:13404;visibility:visible;mso-wrap-style:square;v-text-anchor:top" coordsize="1340485,1340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m5xAAAANwAAAAPAAAAZHJzL2Rvd25yZXYueG1sRI9Ba8JA&#10;FITvQv/D8gq96SY5WIluglgEKVho1Psj+5psm30bsmuM/75bKHgcZuYbZlNOthMjDd44VpAuEhDE&#10;tdOGGwXn036+AuEDssbOMSm4k4eyeJptMNfuxp80VqEREcI+RwVtCH0upa9bsugXrieO3pcbLIYo&#10;h0bqAW8RbjuZJclSWjQcF1rsaddS/VNdrYJDZlI84vbynprT2/XjW+531ajUy/O0XYMINIVH+L99&#10;0Aqy1yX8nYlHQBa/AAAA//8DAFBLAQItABQABgAIAAAAIQDb4fbL7gAAAIUBAAATAAAAAAAAAAAA&#10;AAAAAAAAAABbQ29udGVudF9UeXBlc10ueG1sUEsBAi0AFAAGAAgAAAAhAFr0LFu/AAAAFQEAAAsA&#10;AAAAAAAAAAAAAAAAHwEAAF9yZWxzLy5yZWxzUEsBAi0AFAAGAAgAAAAhAO6n+bnEAAAA3AAAAA8A&#10;AAAAAAAAAAAAAAAABwIAAGRycy9kb3ducmV2LnhtbFBLBQYAAAAAAwADALcAAAD4AgAAAAA=&#10;" path="m670051,l622200,1682,575256,6654r-45922,8147l484547,26011,441007,40170,398829,57165,358126,76882,319012,99208r-37413,24821l246001,151232r-33669,29472l180704,212332r-29472,33669l124029,281599,99208,319012,76882,358126,57165,398829,40170,441007,26011,484547,14801,529334,6654,575256,1682,622200,,670052r1682,47853l6654,764849r8147,45924l26011,855561r14159,43540l57165,941279r19717,40703l99208,1021097r24821,37413l151232,1094107r29472,33669l212332,1159403r33669,29472l281599,1216078r37413,24820l358126,1263224r40703,19716l441007,1299934r43540,14159l529334,1325302r45922,8148l622200,1338421r47851,1683l717903,1338421r46944,-4971l810769,1325302r44787,-11209l899096,1299934r42178,-16994l981977,1263224r39114,-22326l1058504,1216078r35598,-27203l1127771,1159403r31628,-31627l1188871,1094107r27203,-35597l1240895,1021097r22326,-39115l1282938,941279r16995,-42178l1314092,855561r11210,-44788l1333449,764849r4972,-46944l1340103,670052r-1682,-47852l1333449,575256r-8147,-45922l1314092,484547r-14159,-43540l1282938,398829r-19717,-40703l1240895,319012r-24821,-37413l1188871,246001r-29472,-33669l1127771,180704r-33669,-29472l1058504,124029,1021091,99208,981977,76882,941274,57165,899096,40170,855556,26011,810769,14801,764847,6654,717903,1682,670051,xe" fillcolor="#c70c46" stroked="f">
                  <v:fill opacity="6425f"/>
                  <v:path arrowok="t"/>
                </v:shape>
                <w10:anchorlock/>
              </v:group>
            </w:pict>
          </mc:Fallback>
        </mc:AlternateContent>
      </w:r>
    </w:p>
    <w:p w14:paraId="55B96968" w14:textId="77777777" w:rsidR="00BF4AEC" w:rsidRDefault="00BF4AEC">
      <w:pPr>
        <w:pStyle w:val="BodyText"/>
      </w:pPr>
    </w:p>
    <w:p w14:paraId="450DAEC5" w14:textId="77777777" w:rsidR="00BF4AEC" w:rsidRDefault="00BF4AEC">
      <w:pPr>
        <w:pStyle w:val="BodyText"/>
      </w:pPr>
    </w:p>
    <w:p w14:paraId="38F69C4D" w14:textId="77777777" w:rsidR="00BF4AEC" w:rsidRDefault="00BF4AEC">
      <w:pPr>
        <w:pStyle w:val="BodyText"/>
      </w:pPr>
    </w:p>
    <w:p w14:paraId="67D6FC8E" w14:textId="77777777" w:rsidR="00BF4AEC" w:rsidRDefault="00BF4AEC">
      <w:pPr>
        <w:pStyle w:val="BodyText"/>
      </w:pPr>
    </w:p>
    <w:p w14:paraId="3DA3B179" w14:textId="77777777" w:rsidR="00BF4AEC" w:rsidRDefault="00BF4AEC">
      <w:pPr>
        <w:pStyle w:val="BodyText"/>
      </w:pPr>
    </w:p>
    <w:p w14:paraId="4BDC3949" w14:textId="77777777" w:rsidR="00BF4AEC" w:rsidRDefault="00000000">
      <w:pPr>
        <w:pStyle w:val="BodyText"/>
        <w:spacing w:before="195"/>
      </w:pPr>
      <w:r>
        <w:rPr>
          <w:noProof/>
        </w:rPr>
        <mc:AlternateContent>
          <mc:Choice Requires="wps">
            <w:drawing>
              <wp:anchor distT="0" distB="0" distL="0" distR="0" simplePos="0" relativeHeight="487602176" behindDoc="1" locked="0" layoutInCell="1" allowOverlap="1" wp14:anchorId="067D8383" wp14:editId="182AE014">
                <wp:simplePos x="0" y="0"/>
                <wp:positionH relativeFrom="page">
                  <wp:posOffset>3373373</wp:posOffset>
                </wp:positionH>
                <wp:positionV relativeFrom="paragraph">
                  <wp:posOffset>293523</wp:posOffset>
                </wp:positionV>
                <wp:extent cx="813435" cy="813435"/>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435" cy="813435"/>
                        </a:xfrm>
                        <a:custGeom>
                          <a:avLst/>
                          <a:gdLst/>
                          <a:ahLst/>
                          <a:cxnLst/>
                          <a:rect l="l" t="t" r="r" b="b"/>
                          <a:pathLst>
                            <a:path w="813435" h="813435">
                              <a:moveTo>
                                <a:pt x="406603" y="0"/>
                              </a:moveTo>
                              <a:lnTo>
                                <a:pt x="359184" y="2735"/>
                              </a:lnTo>
                              <a:lnTo>
                                <a:pt x="313372" y="10739"/>
                              </a:lnTo>
                              <a:lnTo>
                                <a:pt x="269472" y="23705"/>
                              </a:lnTo>
                              <a:lnTo>
                                <a:pt x="227789" y="41330"/>
                              </a:lnTo>
                              <a:lnTo>
                                <a:pt x="188627" y="63306"/>
                              </a:lnTo>
                              <a:lnTo>
                                <a:pt x="152293" y="89330"/>
                              </a:lnTo>
                              <a:lnTo>
                                <a:pt x="119091" y="119097"/>
                              </a:lnTo>
                              <a:lnTo>
                                <a:pt x="89325" y="152301"/>
                              </a:lnTo>
                              <a:lnTo>
                                <a:pt x="63303" y="188636"/>
                              </a:lnTo>
                              <a:lnTo>
                                <a:pt x="41327" y="227799"/>
                              </a:lnTo>
                              <a:lnTo>
                                <a:pt x="23704" y="269483"/>
                              </a:lnTo>
                              <a:lnTo>
                                <a:pt x="10738" y="313384"/>
                              </a:lnTo>
                              <a:lnTo>
                                <a:pt x="2735" y="359197"/>
                              </a:lnTo>
                              <a:lnTo>
                                <a:pt x="0" y="406615"/>
                              </a:lnTo>
                              <a:lnTo>
                                <a:pt x="2735" y="454034"/>
                              </a:lnTo>
                              <a:lnTo>
                                <a:pt x="10738" y="499846"/>
                              </a:lnTo>
                              <a:lnTo>
                                <a:pt x="23704" y="543746"/>
                              </a:lnTo>
                              <a:lnTo>
                                <a:pt x="41327" y="585429"/>
                              </a:lnTo>
                              <a:lnTo>
                                <a:pt x="63303" y="624591"/>
                              </a:lnTo>
                              <a:lnTo>
                                <a:pt x="89325" y="660925"/>
                              </a:lnTo>
                              <a:lnTo>
                                <a:pt x="119091" y="694128"/>
                              </a:lnTo>
                              <a:lnTo>
                                <a:pt x="152293" y="723893"/>
                              </a:lnTo>
                              <a:lnTo>
                                <a:pt x="188627" y="749916"/>
                              </a:lnTo>
                              <a:lnTo>
                                <a:pt x="227789" y="771891"/>
                              </a:lnTo>
                              <a:lnTo>
                                <a:pt x="269472" y="789514"/>
                              </a:lnTo>
                              <a:lnTo>
                                <a:pt x="313372" y="802480"/>
                              </a:lnTo>
                              <a:lnTo>
                                <a:pt x="359184" y="810483"/>
                              </a:lnTo>
                              <a:lnTo>
                                <a:pt x="406603" y="813219"/>
                              </a:lnTo>
                              <a:lnTo>
                                <a:pt x="454021" y="810483"/>
                              </a:lnTo>
                              <a:lnTo>
                                <a:pt x="499833" y="802480"/>
                              </a:lnTo>
                              <a:lnTo>
                                <a:pt x="543733" y="789514"/>
                              </a:lnTo>
                              <a:lnTo>
                                <a:pt x="585417" y="771891"/>
                              </a:lnTo>
                              <a:lnTo>
                                <a:pt x="624578" y="749916"/>
                              </a:lnTo>
                              <a:lnTo>
                                <a:pt x="660913" y="723893"/>
                              </a:lnTo>
                              <a:lnTo>
                                <a:pt x="694115" y="694128"/>
                              </a:lnTo>
                              <a:lnTo>
                                <a:pt x="723880" y="660925"/>
                              </a:lnTo>
                              <a:lnTo>
                                <a:pt x="749903" y="624591"/>
                              </a:lnTo>
                              <a:lnTo>
                                <a:pt x="771878" y="585429"/>
                              </a:lnTo>
                              <a:lnTo>
                                <a:pt x="789502" y="543746"/>
                              </a:lnTo>
                              <a:lnTo>
                                <a:pt x="802467" y="499846"/>
                              </a:lnTo>
                              <a:lnTo>
                                <a:pt x="810470" y="454034"/>
                              </a:lnTo>
                              <a:lnTo>
                                <a:pt x="813206" y="406615"/>
                              </a:lnTo>
                              <a:lnTo>
                                <a:pt x="810470" y="359197"/>
                              </a:lnTo>
                              <a:lnTo>
                                <a:pt x="802467" y="313384"/>
                              </a:lnTo>
                              <a:lnTo>
                                <a:pt x="789502" y="269483"/>
                              </a:lnTo>
                              <a:lnTo>
                                <a:pt x="771878" y="227799"/>
                              </a:lnTo>
                              <a:lnTo>
                                <a:pt x="749903" y="188636"/>
                              </a:lnTo>
                              <a:lnTo>
                                <a:pt x="723880" y="152301"/>
                              </a:lnTo>
                              <a:lnTo>
                                <a:pt x="694115" y="119097"/>
                              </a:lnTo>
                              <a:lnTo>
                                <a:pt x="660913" y="89330"/>
                              </a:lnTo>
                              <a:lnTo>
                                <a:pt x="624578" y="63306"/>
                              </a:lnTo>
                              <a:lnTo>
                                <a:pt x="585417" y="41330"/>
                              </a:lnTo>
                              <a:lnTo>
                                <a:pt x="543733" y="23705"/>
                              </a:lnTo>
                              <a:lnTo>
                                <a:pt x="499833" y="10739"/>
                              </a:lnTo>
                              <a:lnTo>
                                <a:pt x="454021" y="2735"/>
                              </a:lnTo>
                              <a:lnTo>
                                <a:pt x="406603" y="0"/>
                              </a:lnTo>
                              <a:close/>
                            </a:path>
                          </a:pathLst>
                        </a:custGeom>
                        <a:solidFill>
                          <a:srgbClr val="C70C46">
                            <a:alpha val="9999"/>
                          </a:srgbClr>
                        </a:solidFill>
                      </wps:spPr>
                      <wps:bodyPr wrap="square" lIns="0" tIns="0" rIns="0" bIns="0" rtlCol="0">
                        <a:prstTxWarp prst="textNoShape">
                          <a:avLst/>
                        </a:prstTxWarp>
                        <a:noAutofit/>
                      </wps:bodyPr>
                    </wps:wsp>
                  </a:graphicData>
                </a:graphic>
              </wp:anchor>
            </w:drawing>
          </mc:Choice>
          <mc:Fallback>
            <w:pict>
              <v:shape w14:anchorId="2C2354BE" id="Graphic 277" o:spid="_x0000_s1026" style="position:absolute;margin-left:265.6pt;margin-top:23.1pt;width:64.05pt;height:64.05pt;z-index:-15714304;visibility:visible;mso-wrap-style:square;mso-wrap-distance-left:0;mso-wrap-distance-top:0;mso-wrap-distance-right:0;mso-wrap-distance-bottom:0;mso-position-horizontal:absolute;mso-position-horizontal-relative:page;mso-position-vertical:absolute;mso-position-vertical-relative:text;v-text-anchor:top" coordsize="813435,81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rZ8gMAACYOAAAOAAAAZHJzL2Uyb0RvYy54bWysV1GPozYQfq/U/2Dx3g02JEC02VO1p6sq&#10;na4n3Z767BCzQQVMbW+S/fedsSFYV8lGVfOQGJgM33zzzXj8+OHWd+QilG7lcEjoQ5oQMdTy1A6v&#10;h+T7y6dfyoRow4cT7+QgDsm70MmHp59/eryOe8HkWXYnoQg4GfT+Oh6SszHjfrPR9Vn0XD/IUQzw&#10;sJGq5wYu1evmpPgVvPfdhqXpbnOV6jQqWQut4e5H9zB5sv6bRtTmj6bRwpDukAA2Y7+V/T7i9+bp&#10;ke9fFR/PbT3B4P8BRc/bAV56d/WRG07eVPsvV31bK6llYx5q2W9k07S1sDFANDT9IZpvZz4KGwuQ&#10;o8c7Tfr/c1t/uXwbvyqErsfPsv5LAyOb66j39yd4oSebW6N6tAXg5GZZfL+zKG6G1HCzpFmebRNS&#10;w6NpjT75fv5z/abNb0JaR/zyWRuXhNO84ud5Vd+GeakglZjEzibRJASSqBICSTy6JI7c4P8QHS7J&#10;9f52cr4v8WkvL+JFWjuDQeTpbpdmCZkjAaSLSTf4ptm2omVuTVkBMbq4Zpv5d7RuM5plBbO2NC2y&#10;KmjMdlU+GbOsSMOeGSuKsrKec3iJFTGAnl8//zoYtCx3rLDGO7DdBWHQLWOVo6Ksop5plVbUBYjL&#10;Iuga/DEQBZAML8lSGjRGpA4Gws/CoIGDKUAkpooQDexOCQTKyywIA/MG/QswYzIh8aF8W0FYWxBJ&#10;hAzoROAUhUcjqUaVWdttnmZhAAvavKrKPEwaqszxsM2zImK8MLwttzkLM7zkbsdyoCJI2qIKqMEK&#10;BBJimC6Cg9xRVoatFy0XLIMXha2XMimAPhphb6nAoqBlJEivuKFutzScRq9vlCnLy3B5ex2ppGlM&#10;0F6rg87MaDiTOWiOuQJf4xtEl029I44bVTdZr+AEZUddE1vBN+qucHW7IpcoPOpwr9AJCg9qFkty&#10;hQbRISTQWsf1jWCntreidJCIKcoVVYkkp243WlHwKLyd43tFL0FxFFNLi7cpFB5sQysboOcbpR7p&#10;qx7uFR3b4wRLNLIZeHyv2Ge8XK7YwjydrNkdFw3alhjeeD19x/d0r3Ti04JXlfE5xCv4+ISDopu6&#10;Q3x28tpUdCjzGuCPfbXupBZu+8H50U6s95kSxit/atWya0+f2q7DKVKr1+Nzp8iFw3j6XKTPsJvi&#10;fd6NZ+7uVvCZtp/J2rr33NiR203ZOG8f5en9qyJXOJgcEv33G1ciId3vA0z+eIqZF2peHOeFMt2z&#10;tGcdO+AqbV5uf3I1khGWh8TAkP5FzucKwDiN3xAfGjhb/Ocgf30zsmlxNrfYHKLpAg4jNoDp4ISn&#10;Hf/aWi3Hu6d/AAAA//8DAFBLAwQUAAYACAAAACEAsQlcsuIAAAAKAQAADwAAAGRycy9kb3ducmV2&#10;LnhtbEyPy07DMBBF90j8gzVI7KjTJg0Q4lSABAhUFrQsWLrxNInwq7bbBr6eYQWr0WiO7pxbL0aj&#10;2QFDHJwVMJ1kwNC2Tg22E/C+fri4AhaTtEpqZ1HAF0ZYNKcntayUO9o3PKxSxyjExkoK6FPyFeex&#10;7dHIOHEeLd22LhiZaA0dV0EeKdxoPsuykhs5WPrQS4/3Pbafq70RsFy+PG6L54/vzBfrp7vXuNPB&#10;74Q4Pxtvb4AlHNMfDL/6pA4NOW3c3qrItIB5Pp0RKqAoaRJQzq9zYBsiL4sceFPz/xWaHwAAAP//&#10;AwBQSwECLQAUAAYACAAAACEAtoM4kv4AAADhAQAAEwAAAAAAAAAAAAAAAAAAAAAAW0NvbnRlbnRf&#10;VHlwZXNdLnhtbFBLAQItABQABgAIAAAAIQA4/SH/1gAAAJQBAAALAAAAAAAAAAAAAAAAAC8BAABf&#10;cmVscy8ucmVsc1BLAQItABQABgAIAAAAIQBUdPrZ8gMAACYOAAAOAAAAAAAAAAAAAAAAAC4CAABk&#10;cnMvZTJvRG9jLnhtbFBLAQItABQABgAIAAAAIQCxCVyy4gAAAAoBAAAPAAAAAAAAAAAAAAAAAEwG&#10;AABkcnMvZG93bnJldi54bWxQSwUGAAAAAAQABADzAAAAWwcAAAAA&#10;" path="m406603,l359184,2735r-45812,8004l269472,23705,227789,41330,188627,63306,152293,89330r-33202,29767l89325,152301,63303,188636,41327,227799,23704,269483,10738,313384,2735,359197,,406615r2735,47419l10738,499846r12966,43900l41327,585429r21976,39162l89325,660925r29766,33203l152293,723893r36334,26023l227789,771891r41683,17623l313372,802480r45812,8003l406603,813219r47418,-2736l499833,802480r43900,-12966l585417,771891r39161,-21975l660913,723893r33202,-29765l723880,660925r26023,-36334l771878,585429r17624,-41683l802467,499846r8003,-45812l813206,406615r-2736,-47418l802467,313384,789502,269483,771878,227799,749903,188636,723880,152301,694115,119097,660913,89330,624578,63306,585417,41330,543733,23705,499833,10739,454021,2735,406603,xe" fillcolor="#c70c46" stroked="f">
                <v:fill opacity="6425f"/>
                <v:path arrowok="t"/>
                <w10:wrap type="topAndBottom" anchorx="page"/>
              </v:shape>
            </w:pict>
          </mc:Fallback>
        </mc:AlternateContent>
      </w:r>
    </w:p>
    <w:p w14:paraId="5A8E868D" w14:textId="77777777" w:rsidR="00BF4AEC" w:rsidRDefault="00BF4AEC">
      <w:pPr>
        <w:pStyle w:val="BodyText"/>
      </w:pPr>
    </w:p>
    <w:p w14:paraId="28CCB1AE" w14:textId="77777777" w:rsidR="00BF4AEC" w:rsidRDefault="00BF4AEC">
      <w:pPr>
        <w:pStyle w:val="BodyText"/>
      </w:pPr>
    </w:p>
    <w:p w14:paraId="4FC92D9C" w14:textId="77777777" w:rsidR="00BF4AEC" w:rsidRDefault="00BF4AEC">
      <w:pPr>
        <w:pStyle w:val="BodyText"/>
        <w:spacing w:before="226"/>
      </w:pPr>
    </w:p>
    <w:p w14:paraId="73E7ABDC" w14:textId="77777777" w:rsidR="00BF4AEC" w:rsidRDefault="00000000">
      <w:pPr>
        <w:pStyle w:val="BodyText"/>
        <w:ind w:left="-677"/>
      </w:pPr>
      <w:r>
        <w:rPr>
          <w:noProof/>
        </w:rPr>
        <mc:AlternateContent>
          <mc:Choice Requires="wpg">
            <w:drawing>
              <wp:inline distT="0" distB="0" distL="0" distR="0" wp14:anchorId="3FE32E8A" wp14:editId="097D44B8">
                <wp:extent cx="1517015" cy="1449705"/>
                <wp:effectExtent l="0" t="0" r="0" b="0"/>
                <wp:docPr id="278"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015" cy="1449705"/>
                          <a:chOff x="0" y="0"/>
                          <a:chExt cx="1517015" cy="1449705"/>
                        </a:xfrm>
                      </wpg:grpSpPr>
                      <wps:wsp>
                        <wps:cNvPr id="279" name="Graphic 279"/>
                        <wps:cNvSpPr/>
                        <wps:spPr>
                          <a:xfrm>
                            <a:off x="-6" y="8"/>
                            <a:ext cx="1517015" cy="1449705"/>
                          </a:xfrm>
                          <a:custGeom>
                            <a:avLst/>
                            <a:gdLst/>
                            <a:ahLst/>
                            <a:cxnLst/>
                            <a:rect l="l" t="t" r="r" b="b"/>
                            <a:pathLst>
                              <a:path w="1517015" h="1449705">
                                <a:moveTo>
                                  <a:pt x="1516875" y="883805"/>
                                </a:moveTo>
                                <a:lnTo>
                                  <a:pt x="1514805" y="834999"/>
                                </a:lnTo>
                                <a:lnTo>
                                  <a:pt x="1508683" y="787349"/>
                                </a:lnTo>
                                <a:lnTo>
                                  <a:pt x="1498701" y="741032"/>
                                </a:lnTo>
                                <a:lnTo>
                                  <a:pt x="1485023" y="696188"/>
                                </a:lnTo>
                                <a:lnTo>
                                  <a:pt x="1467815" y="653021"/>
                                </a:lnTo>
                                <a:lnTo>
                                  <a:pt x="1447241" y="611682"/>
                                </a:lnTo>
                                <a:lnTo>
                                  <a:pt x="1423479" y="572338"/>
                                </a:lnTo>
                                <a:lnTo>
                                  <a:pt x="1396695" y="535178"/>
                                </a:lnTo>
                                <a:lnTo>
                                  <a:pt x="1367053" y="500354"/>
                                </a:lnTo>
                                <a:lnTo>
                                  <a:pt x="1334744" y="468033"/>
                                </a:lnTo>
                                <a:lnTo>
                                  <a:pt x="1299921" y="438404"/>
                                </a:lnTo>
                                <a:lnTo>
                                  <a:pt x="1262748" y="411619"/>
                                </a:lnTo>
                                <a:lnTo>
                                  <a:pt x="1223416" y="387858"/>
                                </a:lnTo>
                                <a:lnTo>
                                  <a:pt x="1182077" y="367284"/>
                                </a:lnTo>
                                <a:lnTo>
                                  <a:pt x="1138910" y="350075"/>
                                </a:lnTo>
                                <a:lnTo>
                                  <a:pt x="1094079" y="336384"/>
                                </a:lnTo>
                                <a:lnTo>
                                  <a:pt x="1047750" y="326402"/>
                                </a:lnTo>
                                <a:lnTo>
                                  <a:pt x="1000099" y="320281"/>
                                </a:lnTo>
                                <a:lnTo>
                                  <a:pt x="951293" y="318211"/>
                                </a:lnTo>
                                <a:lnTo>
                                  <a:pt x="902500" y="320281"/>
                                </a:lnTo>
                                <a:lnTo>
                                  <a:pt x="854849" y="326402"/>
                                </a:lnTo>
                                <a:lnTo>
                                  <a:pt x="808520" y="336384"/>
                                </a:lnTo>
                                <a:lnTo>
                                  <a:pt x="806577" y="336981"/>
                                </a:lnTo>
                                <a:lnTo>
                                  <a:pt x="802462" y="313385"/>
                                </a:lnTo>
                                <a:lnTo>
                                  <a:pt x="789508" y="269481"/>
                                </a:lnTo>
                                <a:lnTo>
                                  <a:pt x="771880" y="227799"/>
                                </a:lnTo>
                                <a:lnTo>
                                  <a:pt x="749909" y="188633"/>
                                </a:lnTo>
                                <a:lnTo>
                                  <a:pt x="723874" y="152298"/>
                                </a:lnTo>
                                <a:lnTo>
                                  <a:pt x="694118" y="119100"/>
                                </a:lnTo>
                                <a:lnTo>
                                  <a:pt x="660908" y="89331"/>
                                </a:lnTo>
                                <a:lnTo>
                                  <a:pt x="624573" y="63309"/>
                                </a:lnTo>
                                <a:lnTo>
                                  <a:pt x="585419" y="41325"/>
                                </a:lnTo>
                                <a:lnTo>
                                  <a:pt x="543737" y="23698"/>
                                </a:lnTo>
                                <a:lnTo>
                                  <a:pt x="499833" y="10731"/>
                                </a:lnTo>
                                <a:lnTo>
                                  <a:pt x="454025" y="2730"/>
                                </a:lnTo>
                                <a:lnTo>
                                  <a:pt x="406603" y="0"/>
                                </a:lnTo>
                                <a:lnTo>
                                  <a:pt x="359181" y="2730"/>
                                </a:lnTo>
                                <a:lnTo>
                                  <a:pt x="313372" y="10731"/>
                                </a:lnTo>
                                <a:lnTo>
                                  <a:pt x="269468" y="23698"/>
                                </a:lnTo>
                                <a:lnTo>
                                  <a:pt x="227787" y="41325"/>
                                </a:lnTo>
                                <a:lnTo>
                                  <a:pt x="188633" y="63309"/>
                                </a:lnTo>
                                <a:lnTo>
                                  <a:pt x="152298" y="89331"/>
                                </a:lnTo>
                                <a:lnTo>
                                  <a:pt x="119087" y="119100"/>
                                </a:lnTo>
                                <a:lnTo>
                                  <a:pt x="89331" y="152298"/>
                                </a:lnTo>
                                <a:lnTo>
                                  <a:pt x="63296" y="188633"/>
                                </a:lnTo>
                                <a:lnTo>
                                  <a:pt x="41325" y="227799"/>
                                </a:lnTo>
                                <a:lnTo>
                                  <a:pt x="23698" y="269481"/>
                                </a:lnTo>
                                <a:lnTo>
                                  <a:pt x="10744" y="313385"/>
                                </a:lnTo>
                                <a:lnTo>
                                  <a:pt x="2730" y="359194"/>
                                </a:lnTo>
                                <a:lnTo>
                                  <a:pt x="0" y="406615"/>
                                </a:lnTo>
                                <a:lnTo>
                                  <a:pt x="2730" y="454037"/>
                                </a:lnTo>
                                <a:lnTo>
                                  <a:pt x="10744" y="499846"/>
                                </a:lnTo>
                                <a:lnTo>
                                  <a:pt x="23698" y="543737"/>
                                </a:lnTo>
                                <a:lnTo>
                                  <a:pt x="41325" y="585431"/>
                                </a:lnTo>
                                <a:lnTo>
                                  <a:pt x="63296" y="624586"/>
                                </a:lnTo>
                                <a:lnTo>
                                  <a:pt x="89331" y="660920"/>
                                </a:lnTo>
                                <a:lnTo>
                                  <a:pt x="119087" y="694131"/>
                                </a:lnTo>
                                <a:lnTo>
                                  <a:pt x="152298" y="723887"/>
                                </a:lnTo>
                                <a:lnTo>
                                  <a:pt x="188633" y="749909"/>
                                </a:lnTo>
                                <a:lnTo>
                                  <a:pt x="227787" y="771893"/>
                                </a:lnTo>
                                <a:lnTo>
                                  <a:pt x="269468" y="789508"/>
                                </a:lnTo>
                                <a:lnTo>
                                  <a:pt x="313372" y="802474"/>
                                </a:lnTo>
                                <a:lnTo>
                                  <a:pt x="359181" y="810475"/>
                                </a:lnTo>
                                <a:lnTo>
                                  <a:pt x="390702" y="812304"/>
                                </a:lnTo>
                                <a:lnTo>
                                  <a:pt x="387794" y="834999"/>
                                </a:lnTo>
                                <a:lnTo>
                                  <a:pt x="385711" y="883805"/>
                                </a:lnTo>
                                <a:lnTo>
                                  <a:pt x="387794" y="932611"/>
                                </a:lnTo>
                                <a:lnTo>
                                  <a:pt x="393903" y="980249"/>
                                </a:lnTo>
                                <a:lnTo>
                                  <a:pt x="403885" y="1026579"/>
                                </a:lnTo>
                                <a:lnTo>
                                  <a:pt x="417576" y="1071410"/>
                                </a:lnTo>
                                <a:lnTo>
                                  <a:pt x="434784" y="1114577"/>
                                </a:lnTo>
                                <a:lnTo>
                                  <a:pt x="455358" y="1155915"/>
                                </a:lnTo>
                                <a:lnTo>
                                  <a:pt x="479120" y="1195260"/>
                                </a:lnTo>
                                <a:lnTo>
                                  <a:pt x="505904" y="1232420"/>
                                </a:lnTo>
                                <a:lnTo>
                                  <a:pt x="535533" y="1267244"/>
                                </a:lnTo>
                                <a:lnTo>
                                  <a:pt x="567855" y="1299565"/>
                                </a:lnTo>
                                <a:lnTo>
                                  <a:pt x="602678" y="1329194"/>
                                </a:lnTo>
                                <a:lnTo>
                                  <a:pt x="639838" y="1355979"/>
                                </a:lnTo>
                                <a:lnTo>
                                  <a:pt x="679183" y="1379740"/>
                                </a:lnTo>
                                <a:lnTo>
                                  <a:pt x="720521" y="1400314"/>
                                </a:lnTo>
                                <a:lnTo>
                                  <a:pt x="763689" y="1417523"/>
                                </a:lnTo>
                                <a:lnTo>
                                  <a:pt x="808520" y="1431213"/>
                                </a:lnTo>
                                <a:lnTo>
                                  <a:pt x="854849" y="1441196"/>
                                </a:lnTo>
                                <a:lnTo>
                                  <a:pt x="902500" y="1447317"/>
                                </a:lnTo>
                                <a:lnTo>
                                  <a:pt x="951293" y="1449387"/>
                                </a:lnTo>
                                <a:lnTo>
                                  <a:pt x="1000099" y="1447317"/>
                                </a:lnTo>
                                <a:lnTo>
                                  <a:pt x="1047750" y="1441196"/>
                                </a:lnTo>
                                <a:lnTo>
                                  <a:pt x="1094079" y="1431213"/>
                                </a:lnTo>
                                <a:lnTo>
                                  <a:pt x="1138910" y="1417523"/>
                                </a:lnTo>
                                <a:lnTo>
                                  <a:pt x="1182077" y="1400314"/>
                                </a:lnTo>
                                <a:lnTo>
                                  <a:pt x="1223416" y="1379740"/>
                                </a:lnTo>
                                <a:lnTo>
                                  <a:pt x="1262748" y="1355979"/>
                                </a:lnTo>
                                <a:lnTo>
                                  <a:pt x="1299921" y="1329194"/>
                                </a:lnTo>
                                <a:lnTo>
                                  <a:pt x="1334744" y="1299565"/>
                                </a:lnTo>
                                <a:lnTo>
                                  <a:pt x="1367053" y="1267244"/>
                                </a:lnTo>
                                <a:lnTo>
                                  <a:pt x="1396695" y="1232420"/>
                                </a:lnTo>
                                <a:lnTo>
                                  <a:pt x="1423479" y="1195260"/>
                                </a:lnTo>
                                <a:lnTo>
                                  <a:pt x="1447241" y="1155915"/>
                                </a:lnTo>
                                <a:lnTo>
                                  <a:pt x="1467815" y="1114577"/>
                                </a:lnTo>
                                <a:lnTo>
                                  <a:pt x="1485023" y="1071410"/>
                                </a:lnTo>
                                <a:lnTo>
                                  <a:pt x="1498701" y="1026579"/>
                                </a:lnTo>
                                <a:lnTo>
                                  <a:pt x="1508683" y="980249"/>
                                </a:lnTo>
                                <a:lnTo>
                                  <a:pt x="1514805" y="932611"/>
                                </a:lnTo>
                                <a:lnTo>
                                  <a:pt x="1516875" y="883805"/>
                                </a:lnTo>
                                <a:close/>
                              </a:path>
                            </a:pathLst>
                          </a:custGeom>
                          <a:solidFill>
                            <a:srgbClr val="C70C46">
                              <a:alpha val="9999"/>
                            </a:srgbClr>
                          </a:solidFill>
                        </wps:spPr>
                        <wps:bodyPr wrap="square" lIns="0" tIns="0" rIns="0" bIns="0" rtlCol="0">
                          <a:prstTxWarp prst="textNoShape">
                            <a:avLst/>
                          </a:prstTxWarp>
                          <a:noAutofit/>
                        </wps:bodyPr>
                      </wps:wsp>
                    </wpg:wgp>
                  </a:graphicData>
                </a:graphic>
              </wp:inline>
            </w:drawing>
          </mc:Choice>
          <mc:Fallback>
            <w:pict>
              <v:group w14:anchorId="1FD453CB" id="Group 278" o:spid="_x0000_s1026" style="width:119.45pt;height:114.15pt;mso-position-horizontal-relative:char;mso-position-vertical-relative:line" coordsize="15170,14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LcFawYAAFMYAAAOAAAAZHJzL2Uyb0RvYy54bWykWduO2zYQfS/QfxD0nph3Uka8QbFpggJB&#10;GiAp+qyV5QsqW6qkXW/+vocXWcIGIY00D17ZHo4Pz5wZDidv3j6fmuyp7odje97k9DXJs/pctdvj&#10;eb/J//r6/pXJs2Esz9uyac/1Jv9WD/nbu19/eXPp1jVrD22zrfsMTs7D+tJt8sM4duvVaqgO9akc&#10;XrddfcaXu7Y/lSPe9vvVti8v8H5qVowQtbq0/bbr26oeBnz6zn+Z3zn/u11djX/udkM9Zs0mB7bR&#10;vfbu9cG+ru7elOt9X3aHYxVglD+B4lQez/jRq6t35Vhmj/3xO1enY9W3Q7sbX1ftadXudseqdnvA&#10;bih5sZsPffvYub3s15d9d6UJ1L7g6afdVp+ePvTdl+5z79Hj8WNb/TOAl9Wl26+X39v3+9n4edef&#10;7CJsInt2jH67Mlo/j1mFD6mkmlCZZxW+o0IUmkjPeXVAYL5bVx1+T6xclWv/ww7eFc6lg36GmaLh&#10;/1H05VB2tWN+sBR87rPjdpMzXeTZuTxBxx+CZOxH4Mr+POwsj+HdECh9wdIrlWegwngSUjRdN1uu&#10;q8dh/FC3jvHy6eMweuVup6fyMD1Vz+fpsYf+rfIbp/wxz6D8Ps+g/AcPoCtHu86G0T5ml0XIDnPE&#10;7Pen9qn+2jrL0cYNoVVGI7R2O4YbH1ggng2b84sFwlq5BVwUhWMOCyaz6W8X/BOjDHfm2mgssJB/&#10;bC4KA6l5c0EJZwlzIwnz3lWhqHERiXhX2lgdY7NKcsJowrvQTHgwioKnFBjGhdUWvEvNOE+A4YVS&#10;hQcjOTIsZa6QdX6rkhAuRRw7BxYhHBihDOE8bs4QSNBhsQtuBEl4Z4ppgUPBmoMZmogqAzPU5ww3&#10;2sjEVqlhRGvnnSvNTAIM5aagOBYAhoMaqDkqMVIIEsLEucJmE+ZCaxm8MyVIQgQE/5ATDgwjzMQl&#10;VkjKCh9Ujl3ThDVh2N+tvo0UBunmkSSBG2IkC77TrBii5BQhrorELg1hQjGPhCIv4gHSppDEa4up&#10;QiR8a42s97gZ0zpRjjQKFvGcYJlKZAWS2GifQ1QyVsRlC6yUetyUQpCuLflhLVKKFGGXpuA8HnjF&#10;hNShzHGODcQELhF4JKTPTc7iZEvBNfepxmwgo55BngFl1jMlOoFZSOSKL29M8zgZgoAO7zhuyGVB&#10;IQiLIOmUQ2raqy6N1ipNBdElebBCM540QVMMB51ZyNBbInZBZtY4rQqojAQYNwjO+3Oxu0HLnBW+&#10;Xt+QJp4DF5N0BnqVOeN0ciNu4QyzwUzUDScI69iKpIhXdV8wrOzQDsSS6erUyhmJErOd0dpEESpq&#10;PPMQUjDmeWbYJnci8dQ1drZsmDiMWRW2IOEAiMFYCM4WuwSOhZZtIYVSo759ObbxC0U6Zr3IQHsA&#10;4AiNWs/JHQ6XmPWibtiDCwdA1HquSIYSkWg+eEE0Ogi7S0MZT7RZOH00hOys06028kOjgXDWy05+&#10;asinv74xX/guOEN7G99lAeS+QBeWlPgJhEwxSFaLhBKGTiFhTrXUodoQTdH2R7EIdLZo2px3SnEw&#10;xoUlJLrr6ViWiFY84dHB09AHQe6SqTgYSWSBKDowjDORyCBAkdMJytDaorrFxCVxX5GBSHToUsWx&#10;K5CNa4QDgyKQKoKK4zifzMFMIkwKzISbHOW60CLOjGZEhhsFFbiw0PhWteLKhM5MQBC41cWYWbSr&#10;FAWR0YT53AtjfoHAxqtiMTfaMEenE5fYoou30xGkVhQ7WsPrHeEW97asTFeQW9DTxQ3nFnLo4gKF&#10;7Etyjy73ej+7JbR0cf27RTl0cbukSJiUMHGFul5e0Y4ldY9W4no3tmtTaUVxCZ2u3sCWzFq6uNmj&#10;yCeLAhXz4OCWmmM1M80lKE2XNCrmsQe9oWJSMU9V0NMkCzJdDG1uqfcU17tpJnTDaYIR1XXidMNR&#10;9cOJ1nT+VU071L622GmZm0ZdJ2i4ry1ndEPbHLfvj01jJ2ZDv3+4b/rsqcQw7l6Te7R49vOy6Q6l&#10;/xRCnM66YO3cL9xg4Dms/VjRPj2022+YS14wiNzkw7+PZV/nWfPHGZNP9Kjj9NBPDw/TQz82960b&#10;h7thXj+MX5//Lvsu6/C4yUcMJT+10wAUGMOwEfuzBt7Wrjy3vz2O7e5oJ5EOm0cU3mAY657c5Npt&#10;JUzZ7Wh8+d5Zzf8XcPcfAAAA//8DAFBLAwQUAAYACAAAACEAw56qOt0AAAAFAQAADwAAAGRycy9k&#10;b3ducmV2LnhtbEyPT0vDQBDF74LfYRnBm938QUljNqUU9VQEW0F6m2anSWh2NmS3SfrtXb3oZXjD&#10;G977TbGaTSdGGlxrWUG8iEAQV1a3XCv43L8+ZCCcR9bYWSYFV3KwKm9vCsy1nfiDxp2vRQhhl6OC&#10;xvs+l9JVDRl0C9sTB+9kB4M+rEMt9YBTCDedTKLoSRpsOTQ02NOmoeq8uxgFbxNO6zR+Gbfn0+Z6&#10;2D++f21jUur+bl4/g/A0+79j+MEP6FAGpqO9sHaiUxAe8b8zeEmaLUEcg0iyFGRZyP/05TcAAAD/&#10;/wMAUEsBAi0AFAAGAAgAAAAhALaDOJL+AAAA4QEAABMAAAAAAAAAAAAAAAAAAAAAAFtDb250ZW50&#10;X1R5cGVzXS54bWxQSwECLQAUAAYACAAAACEAOP0h/9YAAACUAQAACwAAAAAAAAAAAAAAAAAvAQAA&#10;X3JlbHMvLnJlbHNQSwECLQAUAAYACAAAACEAI8i3BWsGAABTGAAADgAAAAAAAAAAAAAAAAAuAgAA&#10;ZHJzL2Uyb0RvYy54bWxQSwECLQAUAAYACAAAACEAw56qOt0AAAAFAQAADwAAAAAAAAAAAAAAAADF&#10;CAAAZHJzL2Rvd25yZXYueG1sUEsFBgAAAAAEAAQA8wAAAM8JAAAAAA==&#10;">
                <v:shape id="Graphic 279" o:spid="_x0000_s1027" style="position:absolute;width:15170;height:14497;visibility:visible;mso-wrap-style:square;v-text-anchor:top" coordsize="1517015,144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EQxgAAANwAAAAPAAAAZHJzL2Rvd25yZXYueG1sRI9Ba8JA&#10;FITvBf/D8oTe6iYeGo2uooHS0ltiBY+P7DOJZt/G7Dam/fXdQqHHYWa+Ydbb0bRioN41lhXEswgE&#10;cWl1w5WCj8PL0wKE88gaW8uk4IscbDeThzWm2t45p6HwlQgQdikqqL3vUildWZNBN7MdcfDOtjfo&#10;g+wrqXu8B7hp5TyKnqXBhsNCjR1lNZXX4tMoWCRZfj0d96fL2NlD/Frcmvj7XanH6bhbgfA0+v/w&#10;X/tNK5gnS/g9E46A3PwAAAD//wMAUEsBAi0AFAAGAAgAAAAhANvh9svuAAAAhQEAABMAAAAAAAAA&#10;AAAAAAAAAAAAAFtDb250ZW50X1R5cGVzXS54bWxQSwECLQAUAAYACAAAACEAWvQsW78AAAAVAQAA&#10;CwAAAAAAAAAAAAAAAAAfAQAAX3JlbHMvLnJlbHNQSwECLQAUAAYACAAAACEA8Q6xEMYAAADcAAAA&#10;DwAAAAAAAAAAAAAAAAAHAgAAZHJzL2Rvd25yZXYueG1sUEsFBgAAAAADAAMAtwAAAPoCAAAAAA==&#10;" path="m1516875,883805r-2070,-48806l1508683,787349r-9982,-46317l1485023,696188r-17208,-43167l1447241,611682r-23762,-39344l1396695,535178r-29642,-34824l1334744,468033r-34823,-29629l1262748,411619r-39332,-23761l1182077,367284r-43167,-17209l1094079,336384r-46329,-9982l1000099,320281r-48806,-2070l902500,320281r-47651,6121l808520,336384r-1943,597l802462,313385,789508,269481,771880,227799,749909,188633,723874,152298,694118,119100,660908,89331,624573,63309,585419,41325,543737,23698,499833,10731,454025,2730,406603,,359181,2730r-45809,8001l269468,23698,227787,41325,188633,63309,152298,89331r-33211,29769l89331,152298,63296,188633,41325,227799,23698,269481,10744,313385,2730,359194,,406615r2730,47422l10744,499846r12954,43891l41325,585431r21971,39155l89331,660920r29756,33211l152298,723887r36335,26022l227787,771893r41681,17615l313372,802474r45809,8001l390702,812304r-2908,22695l385711,883805r2083,48806l393903,980249r9982,46330l417576,1071410r17208,43167l455358,1155915r23762,39345l505904,1232420r29629,34824l567855,1299565r34823,29629l639838,1355979r39345,23761l720521,1400314r43168,17209l808520,1431213r46329,9983l902500,1447317r48793,2070l1000099,1447317r47651,-6121l1094079,1431213r44831,-13690l1182077,1400314r41339,-20574l1262748,1355979r37173,-26785l1334744,1299565r32309,-32321l1396695,1232420r26784,-37160l1447241,1155915r20574,-41338l1485023,1071410r13678,-44831l1508683,980249r6122,-47638l1516875,883805xe" fillcolor="#c70c46" stroked="f">
                  <v:fill opacity="6425f"/>
                  <v:path arrowok="t"/>
                </v:shape>
                <w10:anchorlock/>
              </v:group>
            </w:pict>
          </mc:Fallback>
        </mc:AlternateContent>
      </w:r>
    </w:p>
    <w:p w14:paraId="19B9103C" w14:textId="77777777" w:rsidR="00BF4AEC" w:rsidRDefault="00BF4AEC">
      <w:pPr>
        <w:pStyle w:val="BodyText"/>
        <w:rPr>
          <w:sz w:val="22"/>
        </w:rPr>
      </w:pPr>
    </w:p>
    <w:p w14:paraId="6BB08444" w14:textId="77777777" w:rsidR="00BF4AEC" w:rsidRDefault="00BF4AEC">
      <w:pPr>
        <w:pStyle w:val="BodyText"/>
        <w:rPr>
          <w:sz w:val="22"/>
        </w:rPr>
      </w:pPr>
    </w:p>
    <w:p w14:paraId="6DCF26ED" w14:textId="77777777" w:rsidR="00BF4AEC" w:rsidRDefault="00BF4AEC">
      <w:pPr>
        <w:pStyle w:val="BodyText"/>
        <w:rPr>
          <w:sz w:val="22"/>
        </w:rPr>
      </w:pPr>
    </w:p>
    <w:p w14:paraId="3F15469D" w14:textId="77777777" w:rsidR="00BF4AEC" w:rsidRDefault="00BF4AEC">
      <w:pPr>
        <w:pStyle w:val="BodyText"/>
        <w:rPr>
          <w:sz w:val="22"/>
        </w:rPr>
      </w:pPr>
    </w:p>
    <w:p w14:paraId="2E42B9E5" w14:textId="77777777" w:rsidR="00BF4AEC" w:rsidRDefault="00BF4AEC">
      <w:pPr>
        <w:pStyle w:val="BodyText"/>
        <w:spacing w:before="100"/>
        <w:rPr>
          <w:sz w:val="22"/>
        </w:rPr>
      </w:pPr>
    </w:p>
    <w:p w14:paraId="50E25D42" w14:textId="77777777" w:rsidR="00BF4AEC" w:rsidRDefault="00000000">
      <w:pPr>
        <w:spacing w:line="273" w:lineRule="auto"/>
        <w:ind w:left="117" w:right="7348"/>
        <w:rPr>
          <w:rFonts w:ascii="Arial" w:hAnsi="Arial"/>
        </w:rPr>
      </w:pPr>
      <w:r>
        <w:rPr>
          <w:rFonts w:ascii="Arial" w:hAnsi="Arial"/>
          <w:color w:val="C70C46"/>
        </w:rPr>
        <w:t>Published</w:t>
      </w:r>
      <w:r>
        <w:rPr>
          <w:rFonts w:ascii="Arial" w:hAnsi="Arial"/>
          <w:color w:val="C70C46"/>
          <w:spacing w:val="-16"/>
        </w:rPr>
        <w:t xml:space="preserve"> </w:t>
      </w:r>
      <w:r>
        <w:rPr>
          <w:rFonts w:ascii="Arial" w:hAnsi="Arial"/>
          <w:color w:val="C70C46"/>
        </w:rPr>
        <w:t>by</w:t>
      </w:r>
      <w:r>
        <w:rPr>
          <w:rFonts w:ascii="Arial" w:hAnsi="Arial"/>
          <w:color w:val="C70C46"/>
          <w:spacing w:val="-15"/>
        </w:rPr>
        <w:t xml:space="preserve"> </w:t>
      </w:r>
      <w:proofErr w:type="spellStart"/>
      <w:r>
        <w:rPr>
          <w:rFonts w:ascii="Arial" w:hAnsi="Arial"/>
          <w:color w:val="C70C46"/>
        </w:rPr>
        <w:t>Acas</w:t>
      </w:r>
      <w:proofErr w:type="spellEnd"/>
      <w:r>
        <w:rPr>
          <w:rFonts w:ascii="Arial" w:hAnsi="Arial"/>
          <w:color w:val="C70C46"/>
        </w:rPr>
        <w:t xml:space="preserve"> Copyright © </w:t>
      </w:r>
      <w:proofErr w:type="spellStart"/>
      <w:proofErr w:type="gramStart"/>
      <w:r>
        <w:rPr>
          <w:rFonts w:ascii="Arial" w:hAnsi="Arial"/>
          <w:color w:val="C70C46"/>
        </w:rPr>
        <w:t>Acas</w:t>
      </w:r>
      <w:proofErr w:type="spellEnd"/>
      <w:proofErr w:type="gramEnd"/>
    </w:p>
    <w:sectPr w:rsidR="00BF4AEC">
      <w:footerReference w:type="default" r:id="rId25"/>
      <w:pgSz w:w="11910" w:h="16840"/>
      <w:pgMar w:top="0" w:right="168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529BC" w14:textId="77777777" w:rsidR="00646416" w:rsidRDefault="00646416">
      <w:r>
        <w:separator/>
      </w:r>
    </w:p>
  </w:endnote>
  <w:endnote w:type="continuationSeparator" w:id="0">
    <w:p w14:paraId="2DF693B6" w14:textId="77777777" w:rsidR="00646416" w:rsidRDefault="0064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altName w:val="Segoe UI Light"/>
    <w:panose1 w:val="020B05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BBEF" w14:textId="77777777" w:rsidR="00BF4AEC" w:rsidRDefault="00000000">
    <w:pPr>
      <w:pStyle w:val="BodyText"/>
      <w:spacing w:line="14" w:lineRule="auto"/>
      <w:rPr>
        <w:sz w:val="17"/>
      </w:rPr>
    </w:pPr>
    <w:r>
      <w:rPr>
        <w:noProof/>
      </w:rPr>
      <mc:AlternateContent>
        <mc:Choice Requires="wps">
          <w:drawing>
            <wp:anchor distT="0" distB="0" distL="0" distR="0" simplePos="0" relativeHeight="484754432" behindDoc="1" locked="0" layoutInCell="1" allowOverlap="1" wp14:anchorId="2E7B7A0B" wp14:editId="5205D462">
              <wp:simplePos x="0" y="0"/>
              <wp:positionH relativeFrom="page">
                <wp:posOffset>3661432</wp:posOffset>
              </wp:positionH>
              <wp:positionV relativeFrom="page">
                <wp:posOffset>9768668</wp:posOffset>
              </wp:positionV>
              <wp:extent cx="250825" cy="1816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81610"/>
                      </a:xfrm>
                      <a:prstGeom prst="rect">
                        <a:avLst/>
                      </a:prstGeom>
                    </wps:spPr>
                    <wps:txbx>
                      <w:txbxContent>
                        <w:p w14:paraId="52331906" w14:textId="77777777" w:rsidR="00BF4AEC"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wrap="square" lIns="0" tIns="0" rIns="0" bIns="0" rtlCol="0">
                      <a:noAutofit/>
                    </wps:bodyPr>
                  </wps:wsp>
                </a:graphicData>
              </a:graphic>
            </wp:anchor>
          </w:drawing>
        </mc:Choice>
        <mc:Fallback>
          <w:pict>
            <v:shapetype w14:anchorId="2E7B7A0B" id="_x0000_t202" coordsize="21600,21600" o:spt="202" path="m,l,21600r21600,l21600,xe">
              <v:stroke joinstyle="miter"/>
              <v:path gradientshapeok="t" o:connecttype="rect"/>
            </v:shapetype>
            <v:shape id="Textbox 19" o:spid="_x0000_s1265" type="#_x0000_t202" style="position:absolute;margin-left:288.3pt;margin-top:769.2pt;width:19.75pt;height:14.3pt;z-index:-1856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OukwEAABoDAAAOAAAAZHJzL2Uyb0RvYy54bWysUsGO0zAQvSPxD5bv1EmlXVVR0xWwAiGt&#10;AGnhA1zHbiJij5lxm/TvGXvTFsENcRmP7fGb9954+zD7UZws0gChlfWqksIGA90QDq38/u3Dm40U&#10;lHTo9AjBtvJsST7sXr/aTrGxa+hh7CwKBgnUTLGVfUqxUYpMb72mFUQb+NIBep14iwfVoZ4Y3Y9q&#10;XVX3agLsIoKxRHz6+HIpdwXfOWvSF+fIJjG2krmlErHEfY5qt9XNAXXsB7PQ0P/AwushcNMr1KNO&#10;Whxx+AvKDwaBwKWVAa/AucHYooHV1NUfap57HW3RwuZQvNpE/w/WfD49x68o0vwOZh5gEUHxCcwP&#10;Ym/UFKlZarKn1BBXZ6GzQ59XliD4IXt7vvpp5yQMH67vqs36TgrDV/Wmvq+L3+r2OCKljxa8yEkr&#10;kcdVCOjTE6XcXjeXkoXLS/tMJM37mUtyuofuzBomHmMr6edRo5Vi/BTYpzzzS4KXZH9JMI3vofyM&#10;LCXA22MCN5TON9ylMw+gEFo+S57w7/tSdfvSu18AAAD//wMAUEsDBBQABgAIAAAAIQD+Xxen4QAA&#10;AA0BAAAPAAAAZHJzL2Rvd25yZXYueG1sTI/BTsMwDIbvSLxDZCRuLC2wbOuaThOCExKiKweOaZO1&#10;0RqnNNlW3h7vNI72/+n353wzuZ6dzBisRwnpLAFmsPHaYivhq3p7WAILUaFWvUcj4dcE2BS3N7nK&#10;tD9jaU672DIqwZApCV2MQ8Z5aDrjVJj5wSBlez86FWkcW65HdaZy1/PHJBHcKYt0oVODeelMc9gd&#10;nYTtN5av9uej/iz3pa2qVYLv4iDl/d20XQOLZopXGC76pA4FOdX+iDqwXsJ8IQShFMyfls/ACBGp&#10;SIHVl5VYJMCLnP//ovgDAAD//wMAUEsBAi0AFAAGAAgAAAAhALaDOJL+AAAA4QEAABMAAAAAAAAA&#10;AAAAAAAAAAAAAFtDb250ZW50X1R5cGVzXS54bWxQSwECLQAUAAYACAAAACEAOP0h/9YAAACUAQAA&#10;CwAAAAAAAAAAAAAAAAAvAQAAX3JlbHMvLnJlbHNQSwECLQAUAAYACAAAACEAsaMDrpMBAAAaAwAA&#10;DgAAAAAAAAAAAAAAAAAuAgAAZHJzL2Uyb0RvYy54bWxQSwECLQAUAAYACAAAACEA/l8Xp+EAAAAN&#10;AQAADwAAAAAAAAAAAAAAAADtAwAAZHJzL2Rvd25yZXYueG1sUEsFBgAAAAAEAAQA8wAAAPsEAAAA&#10;AA==&#10;" filled="f" stroked="f">
              <v:textbox inset="0,0,0,0">
                <w:txbxContent>
                  <w:p w14:paraId="52331906" w14:textId="77777777" w:rsidR="00BF4AEC"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6A143" w14:textId="77777777" w:rsidR="00BF4AEC" w:rsidRDefault="00000000">
    <w:pPr>
      <w:pStyle w:val="BodyText"/>
      <w:spacing w:line="14" w:lineRule="auto"/>
    </w:pPr>
    <w:r>
      <w:rPr>
        <w:noProof/>
      </w:rPr>
      <mc:AlternateContent>
        <mc:Choice Requires="wps">
          <w:drawing>
            <wp:anchor distT="0" distB="0" distL="0" distR="0" simplePos="0" relativeHeight="484754944" behindDoc="1" locked="0" layoutInCell="1" allowOverlap="1" wp14:anchorId="44B18C04" wp14:editId="6A555C2D">
              <wp:simplePos x="0" y="0"/>
              <wp:positionH relativeFrom="page">
                <wp:posOffset>3660799</wp:posOffset>
              </wp:positionH>
              <wp:positionV relativeFrom="page">
                <wp:posOffset>9768076</wp:posOffset>
              </wp:positionV>
              <wp:extent cx="250825" cy="18034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80340"/>
                      </a:xfrm>
                      <a:prstGeom prst="rect">
                        <a:avLst/>
                      </a:prstGeom>
                    </wps:spPr>
                    <wps:txbx>
                      <w:txbxContent>
                        <w:p w14:paraId="64F788C9" w14:textId="77777777" w:rsidR="00BF4AEC"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44B18C04" id="_x0000_t202" coordsize="21600,21600" o:spt="202" path="m,l,21600r21600,l21600,xe">
              <v:stroke joinstyle="miter"/>
              <v:path gradientshapeok="t" o:connecttype="rect"/>
            </v:shapetype>
            <v:shape id="Textbox 44" o:spid="_x0000_s1266" type="#_x0000_t202" style="position:absolute;margin-left:288.25pt;margin-top:769.15pt;width:19.75pt;height:14.2pt;z-index:-1856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IwmAEAACEDAAAOAAAAZHJzL2Uyb0RvYy54bWysUsGO0zAQvSPxD5bvNGlhURU1XQErENIK&#10;kHb5ANexG4vYY2bcJv17xt60RXBb7cUez4yf33vjze3kB3E0SA5CK5eLWgoTNHQu7Fv58/Hzm7UU&#10;lFTo1ADBtPJkSN5uX7/ajLExK+hh6AwKBgnUjLGVfUqxqSrSvfGKFhBN4KIF9CrxEfdVh2pkdD9U&#10;q7p+X42AXUTQhoizd09FuS341hqdvltLJomhlcwtlRXLustrtd2oZo8q9k7PNNQzWHjlAj96gbpT&#10;SYkDuv+gvNMIBDYtNPgKrHXaFA2sZln/o+ahV9EULWwOxYtN9HKw+tvxIf5AkaaPMPEAiwiK96B/&#10;EXtTjZGauSd7Sg1xdxY6WfR5ZwmCL7K3p4ufZkpCc3J1U69XN1JoLi3X9dt3xe/qejkipS8GvMhB&#10;K5HHVQio4z2l/Lxqzi0zl6fnM5E07SbhusyZO3NmB92JpYw8zVbS74NCI8XwNbBdefTnAM/B7hxg&#10;Gj5B+SBZUYAPhwTWFQJX3JkAz6Hwmv9MHvTf59J1/dnbPwAAAP//AwBQSwMEFAAGAAgAAAAhAJ/+&#10;w7vhAAAADQEAAA8AAABkcnMvZG93bnJldi54bWxMj8FOwzAQRO9I/IO1lbhRp1RxSxqnqhCckBBp&#10;OHB0YjexGq9D7Lbh79meynFnnmZn8u3kenY2Y7AeJSzmCTCDjdcWWwlf1dvjGliICrXqPRoJvybA&#10;tri/y1Wm/QVLc97HllEIhkxJ6GIcMs5D0xmnwtwPBsk7+NGpSOfYcj2qC4W7nj8lieBOWaQPnRrM&#10;S2ea4/7kJOy+sXy1Px/1Z3kobVU9J/gujlI+zKbdBlg0U7zBcK1P1aGgTrU/oQ6sl5CuREooGely&#10;vQRGiFgImldfJSFWwIuc/19R/AEAAP//AwBQSwECLQAUAAYACAAAACEAtoM4kv4AAADhAQAAEwAA&#10;AAAAAAAAAAAAAAAAAAAAW0NvbnRlbnRfVHlwZXNdLnhtbFBLAQItABQABgAIAAAAIQA4/SH/1gAA&#10;AJQBAAALAAAAAAAAAAAAAAAAAC8BAABfcmVscy8ucmVsc1BLAQItABQABgAIAAAAIQDigtIwmAEA&#10;ACEDAAAOAAAAAAAAAAAAAAAAAC4CAABkcnMvZTJvRG9jLnhtbFBLAQItABQABgAIAAAAIQCf/sO7&#10;4QAAAA0BAAAPAAAAAAAAAAAAAAAAAPIDAABkcnMvZG93bnJldi54bWxQSwUGAAAAAAQABADzAAAA&#10;AAUAAAAA&#10;" filled="f" stroked="f">
              <v:textbox inset="0,0,0,0">
                <w:txbxContent>
                  <w:p w14:paraId="64F788C9" w14:textId="77777777" w:rsidR="00BF4AEC" w:rsidRDefault="00000000">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8CC9" w14:textId="77777777" w:rsidR="00BF4AEC" w:rsidRDefault="00000000">
    <w:pPr>
      <w:pStyle w:val="BodyText"/>
      <w:spacing w:line="14" w:lineRule="auto"/>
      <w:rPr>
        <w:sz w:val="18"/>
      </w:rPr>
    </w:pPr>
    <w:r>
      <w:rPr>
        <w:noProof/>
      </w:rPr>
      <mc:AlternateContent>
        <mc:Choice Requires="wps">
          <w:drawing>
            <wp:anchor distT="0" distB="0" distL="0" distR="0" simplePos="0" relativeHeight="484755456" behindDoc="1" locked="0" layoutInCell="1" allowOverlap="1" wp14:anchorId="67BE2BAC" wp14:editId="059E52F5">
              <wp:simplePos x="0" y="0"/>
              <wp:positionH relativeFrom="page">
                <wp:posOffset>3661178</wp:posOffset>
              </wp:positionH>
              <wp:positionV relativeFrom="page">
                <wp:posOffset>9767706</wp:posOffset>
              </wp:positionV>
              <wp:extent cx="250825" cy="1816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81610"/>
                      </a:xfrm>
                      <a:prstGeom prst="rect">
                        <a:avLst/>
                      </a:prstGeom>
                    </wps:spPr>
                    <wps:txbx>
                      <w:txbxContent>
                        <w:p w14:paraId="5DB6CBE7" w14:textId="77777777" w:rsidR="00BF4AEC"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wps:txbx>
                    <wps:bodyPr wrap="square" lIns="0" tIns="0" rIns="0" bIns="0" rtlCol="0">
                      <a:noAutofit/>
                    </wps:bodyPr>
                  </wps:wsp>
                </a:graphicData>
              </a:graphic>
            </wp:anchor>
          </w:drawing>
        </mc:Choice>
        <mc:Fallback>
          <w:pict>
            <v:shapetype w14:anchorId="67BE2BAC" id="_x0000_t202" coordsize="21600,21600" o:spt="202" path="m,l,21600r21600,l21600,xe">
              <v:stroke joinstyle="miter"/>
              <v:path gradientshapeok="t" o:connecttype="rect"/>
            </v:shapetype>
            <v:shape id="Textbox 45" o:spid="_x0000_s1267" type="#_x0000_t202" style="position:absolute;margin-left:288.3pt;margin-top:769.1pt;width:19.75pt;height:14.3pt;z-index:-1856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Q8ZlwEAACEDAAAOAAAAZHJzL2Uyb0RvYy54bWysUs2O0zAQviPxDpbv1EmlXVVR0xWwAiGt&#10;AGnhAVzHbiwSj5lxm/TtGXvTFsENcXEm9vib78fbh3kcxMkieQitrFeVFDYY6Hw4tPL7tw9vNlJQ&#10;0qHTAwTbyrMl+bB7/Wo7xcauoYehsygYJFAzxVb2KcVGKTK9HTWtINrAhw5w1Il/8aA61BOjj4Na&#10;V9W9mgC7iGAsEe8+vhzKXcF3zpr0xTmySQytZG6prFjWfV7VbqubA+rYe7PQ0P/AYtQ+8NAr1KNO&#10;WhzR/wU1eoNA4NLKwKjAOW9s0cBq6uoPNc+9jrZoYXMoXm2i/wdrPp+e41cUaX4HMwdYRFB8AvOD&#10;2Bs1RWqWnuwpNcTdWejscMxfliD4Int7vvpp5yQMb67vqs36TgrDR/Wmvq+L3+p2OSKljxZGkYtW&#10;IsdVCOjTE6U8XjeXloXLy/hMJM37WfiOp+QQ884eujNLmTjNVtLPo0YrxfApsF05+kuBl2J/KTAN&#10;76E8kKwowNtjAucLgRvuQoBzKLyWN5OD/v2/dN1e9u4XAAAA//8DAFBLAwQUAAYACAAAACEA83kB&#10;UOEAAAANAQAADwAAAGRycy9kb3ducmV2LnhtbEyPwU7DMAyG70i8Q2Qkbizt0ELXNZ0mBCckRFcO&#10;HNPGa6M1Tmmyrbw92QmO9v/p9+diO9uBnXHyxpGEdJEAQ2qdNtRJ+KxfHzJgPijSanCEEn7Qw7a8&#10;vSlUrt2FKjzvQ8diCflcSehDGHPOfdujVX7hRqSYHdxkVYjj1HE9qUsstwNfJongVhmKF3o14nOP&#10;7XF/shJ2X1S9mO/35qM6VKau1wm9iaOU93fzbgMs4Bz+YLjqR3Uoo1PjTqQ9GySsnoSIaAxWj9kS&#10;WEREKlJgzXUlRAa8LPj/L8pfAAAA//8DAFBLAQItABQABgAIAAAAIQC2gziS/gAAAOEBAAATAAAA&#10;AAAAAAAAAAAAAAAAAABbQ29udGVudF9UeXBlc10ueG1sUEsBAi0AFAAGAAgAAAAhADj9If/WAAAA&#10;lAEAAAsAAAAAAAAAAAAAAAAALwEAAF9yZWxzLy5yZWxzUEsBAi0AFAAGAAgAAAAhABPRDxmXAQAA&#10;IQMAAA4AAAAAAAAAAAAAAAAALgIAAGRycy9lMm9Eb2MueG1sUEsBAi0AFAAGAAgAAAAhAPN5AVDh&#10;AAAADQEAAA8AAAAAAAAAAAAAAAAA8QMAAGRycy9kb3ducmV2LnhtbFBLBQYAAAAABAAEAPMAAAD/&#10;BAAAAAA=&#10;" filled="f" stroked="f">
              <v:textbox inset="0,0,0,0">
                <w:txbxContent>
                  <w:p w14:paraId="5DB6CBE7" w14:textId="77777777" w:rsidR="00BF4AEC" w:rsidRDefault="00000000">
                    <w:pPr>
                      <w:pStyle w:val="BodyText"/>
                      <w:spacing w:before="22"/>
                      <w:ind w:left="60"/>
                    </w:pPr>
                    <w:r>
                      <w:rPr>
                        <w:spacing w:val="-5"/>
                      </w:rPr>
                      <w:fldChar w:fldCharType="begin"/>
                    </w:r>
                    <w:r>
                      <w:rPr>
                        <w:spacing w:val="-5"/>
                      </w:rPr>
                      <w:instrText xml:space="preserve"> PAGE </w:instrText>
                    </w:r>
                    <w:r>
                      <w:rPr>
                        <w:spacing w:val="-5"/>
                      </w:rPr>
                      <w:fldChar w:fldCharType="separate"/>
                    </w:r>
                    <w:r>
                      <w:rPr>
                        <w:spacing w:val="-5"/>
                      </w:rPr>
                      <w:t>43</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0BD7" w14:textId="77777777" w:rsidR="00BF4AEC" w:rsidRDefault="00BF4AE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8D2" w14:textId="77777777" w:rsidR="00BF4AEC" w:rsidRDefault="00BF4AE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CDB7E" w14:textId="77777777" w:rsidR="00646416" w:rsidRDefault="00646416">
      <w:r>
        <w:separator/>
      </w:r>
    </w:p>
  </w:footnote>
  <w:footnote w:type="continuationSeparator" w:id="0">
    <w:p w14:paraId="2ECBDB69" w14:textId="77777777" w:rsidR="00646416" w:rsidRDefault="00646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47E29"/>
    <w:multiLevelType w:val="multilevel"/>
    <w:tmpl w:val="87AC5CCC"/>
    <w:lvl w:ilvl="0">
      <w:start w:val="1"/>
      <w:numFmt w:val="decimal"/>
      <w:lvlText w:val="%1"/>
      <w:lvlJc w:val="left"/>
      <w:pPr>
        <w:ind w:left="1800" w:hanging="721"/>
        <w:jc w:val="left"/>
      </w:pPr>
      <w:rPr>
        <w:rFonts w:ascii="Verdana" w:eastAsia="Verdana" w:hAnsi="Verdana" w:cs="Verdana" w:hint="default"/>
        <w:b/>
        <w:bCs/>
        <w:i w:val="0"/>
        <w:iCs w:val="0"/>
        <w:spacing w:val="0"/>
        <w:w w:val="100"/>
        <w:sz w:val="24"/>
        <w:szCs w:val="24"/>
        <w:lang w:val="en-US" w:eastAsia="en-US" w:bidi="ar-SA"/>
      </w:rPr>
    </w:lvl>
    <w:lvl w:ilvl="1">
      <w:start w:val="1"/>
      <w:numFmt w:val="decimal"/>
      <w:lvlText w:val="%1.%2"/>
      <w:lvlJc w:val="left"/>
      <w:pPr>
        <w:ind w:left="1799" w:hanging="720"/>
        <w:jc w:val="left"/>
      </w:pPr>
      <w:rPr>
        <w:rFonts w:ascii="Verdana" w:eastAsia="Verdana" w:hAnsi="Verdana" w:cs="Verdana" w:hint="default"/>
        <w:b/>
        <w:bCs/>
        <w:i w:val="0"/>
        <w:iCs w:val="0"/>
        <w:spacing w:val="0"/>
        <w:w w:val="99"/>
        <w:sz w:val="22"/>
        <w:szCs w:val="22"/>
        <w:lang w:val="en-US" w:eastAsia="en-US" w:bidi="ar-SA"/>
      </w:rPr>
    </w:lvl>
    <w:lvl w:ilvl="2">
      <w:numFmt w:val="bullet"/>
      <w:lvlText w:val=""/>
      <w:lvlJc w:val="left"/>
      <w:pPr>
        <w:ind w:left="1799"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3650" w:hanging="360"/>
      </w:pPr>
      <w:rPr>
        <w:rFonts w:hint="default"/>
        <w:lang w:val="en-US" w:eastAsia="en-US" w:bidi="ar-SA"/>
      </w:rPr>
    </w:lvl>
    <w:lvl w:ilvl="4">
      <w:numFmt w:val="bullet"/>
      <w:lvlText w:val="•"/>
      <w:lvlJc w:val="left"/>
      <w:pPr>
        <w:ind w:left="4575" w:hanging="360"/>
      </w:pPr>
      <w:rPr>
        <w:rFonts w:hint="default"/>
        <w:lang w:val="en-US" w:eastAsia="en-US" w:bidi="ar-SA"/>
      </w:rPr>
    </w:lvl>
    <w:lvl w:ilvl="5">
      <w:numFmt w:val="bullet"/>
      <w:lvlText w:val="•"/>
      <w:lvlJc w:val="left"/>
      <w:pPr>
        <w:ind w:left="5500" w:hanging="360"/>
      </w:pPr>
      <w:rPr>
        <w:rFonts w:hint="default"/>
        <w:lang w:val="en-US" w:eastAsia="en-US" w:bidi="ar-SA"/>
      </w:rPr>
    </w:lvl>
    <w:lvl w:ilvl="6">
      <w:numFmt w:val="bullet"/>
      <w:lvlText w:val="•"/>
      <w:lvlJc w:val="left"/>
      <w:pPr>
        <w:ind w:left="6425" w:hanging="360"/>
      </w:pPr>
      <w:rPr>
        <w:rFonts w:hint="default"/>
        <w:lang w:val="en-US" w:eastAsia="en-US" w:bidi="ar-SA"/>
      </w:rPr>
    </w:lvl>
    <w:lvl w:ilvl="7">
      <w:numFmt w:val="bullet"/>
      <w:lvlText w:val="•"/>
      <w:lvlJc w:val="left"/>
      <w:pPr>
        <w:ind w:left="7350" w:hanging="360"/>
      </w:pPr>
      <w:rPr>
        <w:rFonts w:hint="default"/>
        <w:lang w:val="en-US" w:eastAsia="en-US" w:bidi="ar-SA"/>
      </w:rPr>
    </w:lvl>
    <w:lvl w:ilvl="8">
      <w:numFmt w:val="bullet"/>
      <w:lvlText w:val="•"/>
      <w:lvlJc w:val="left"/>
      <w:pPr>
        <w:ind w:left="8275" w:hanging="360"/>
      </w:pPr>
      <w:rPr>
        <w:rFonts w:hint="default"/>
        <w:lang w:val="en-US" w:eastAsia="en-US" w:bidi="ar-SA"/>
      </w:rPr>
    </w:lvl>
  </w:abstractNum>
  <w:abstractNum w:abstractNumId="1" w15:restartNumberingAfterBreak="0">
    <w:nsid w:val="2E424D13"/>
    <w:multiLevelType w:val="hybridMultilevel"/>
    <w:tmpl w:val="2070C8E6"/>
    <w:lvl w:ilvl="0" w:tplc="DC46E9EC">
      <w:numFmt w:val="bullet"/>
      <w:lvlText w:val=""/>
      <w:lvlJc w:val="left"/>
      <w:pPr>
        <w:ind w:left="1799" w:hanging="360"/>
      </w:pPr>
      <w:rPr>
        <w:rFonts w:ascii="Symbol" w:eastAsia="Symbol" w:hAnsi="Symbol" w:cs="Symbol" w:hint="default"/>
        <w:b w:val="0"/>
        <w:bCs w:val="0"/>
        <w:i w:val="0"/>
        <w:iCs w:val="0"/>
        <w:spacing w:val="0"/>
        <w:w w:val="100"/>
        <w:sz w:val="20"/>
        <w:szCs w:val="20"/>
        <w:lang w:val="en-US" w:eastAsia="en-US" w:bidi="ar-SA"/>
      </w:rPr>
    </w:lvl>
    <w:lvl w:ilvl="1" w:tplc="A73A0198">
      <w:numFmt w:val="bullet"/>
      <w:lvlText w:val="•"/>
      <w:lvlJc w:val="left"/>
      <w:pPr>
        <w:ind w:left="2632" w:hanging="360"/>
      </w:pPr>
      <w:rPr>
        <w:rFonts w:hint="default"/>
        <w:lang w:val="en-US" w:eastAsia="en-US" w:bidi="ar-SA"/>
      </w:rPr>
    </w:lvl>
    <w:lvl w:ilvl="2" w:tplc="83F6E65E">
      <w:numFmt w:val="bullet"/>
      <w:lvlText w:val="•"/>
      <w:lvlJc w:val="left"/>
      <w:pPr>
        <w:ind w:left="3465" w:hanging="360"/>
      </w:pPr>
      <w:rPr>
        <w:rFonts w:hint="default"/>
        <w:lang w:val="en-US" w:eastAsia="en-US" w:bidi="ar-SA"/>
      </w:rPr>
    </w:lvl>
    <w:lvl w:ilvl="3" w:tplc="53DED8A6">
      <w:numFmt w:val="bullet"/>
      <w:lvlText w:val="•"/>
      <w:lvlJc w:val="left"/>
      <w:pPr>
        <w:ind w:left="4297" w:hanging="360"/>
      </w:pPr>
      <w:rPr>
        <w:rFonts w:hint="default"/>
        <w:lang w:val="en-US" w:eastAsia="en-US" w:bidi="ar-SA"/>
      </w:rPr>
    </w:lvl>
    <w:lvl w:ilvl="4" w:tplc="F2D22150">
      <w:numFmt w:val="bullet"/>
      <w:lvlText w:val="•"/>
      <w:lvlJc w:val="left"/>
      <w:pPr>
        <w:ind w:left="5130" w:hanging="360"/>
      </w:pPr>
      <w:rPr>
        <w:rFonts w:hint="default"/>
        <w:lang w:val="en-US" w:eastAsia="en-US" w:bidi="ar-SA"/>
      </w:rPr>
    </w:lvl>
    <w:lvl w:ilvl="5" w:tplc="78500092">
      <w:numFmt w:val="bullet"/>
      <w:lvlText w:val="•"/>
      <w:lvlJc w:val="left"/>
      <w:pPr>
        <w:ind w:left="5962" w:hanging="360"/>
      </w:pPr>
      <w:rPr>
        <w:rFonts w:hint="default"/>
        <w:lang w:val="en-US" w:eastAsia="en-US" w:bidi="ar-SA"/>
      </w:rPr>
    </w:lvl>
    <w:lvl w:ilvl="6" w:tplc="57F00B82">
      <w:numFmt w:val="bullet"/>
      <w:lvlText w:val="•"/>
      <w:lvlJc w:val="left"/>
      <w:pPr>
        <w:ind w:left="6795" w:hanging="360"/>
      </w:pPr>
      <w:rPr>
        <w:rFonts w:hint="default"/>
        <w:lang w:val="en-US" w:eastAsia="en-US" w:bidi="ar-SA"/>
      </w:rPr>
    </w:lvl>
    <w:lvl w:ilvl="7" w:tplc="D2803994">
      <w:numFmt w:val="bullet"/>
      <w:lvlText w:val="•"/>
      <w:lvlJc w:val="left"/>
      <w:pPr>
        <w:ind w:left="7627" w:hanging="360"/>
      </w:pPr>
      <w:rPr>
        <w:rFonts w:hint="default"/>
        <w:lang w:val="en-US" w:eastAsia="en-US" w:bidi="ar-SA"/>
      </w:rPr>
    </w:lvl>
    <w:lvl w:ilvl="8" w:tplc="3DEACA26">
      <w:numFmt w:val="bullet"/>
      <w:lvlText w:val="•"/>
      <w:lvlJc w:val="left"/>
      <w:pPr>
        <w:ind w:left="8460" w:hanging="360"/>
      </w:pPr>
      <w:rPr>
        <w:rFonts w:hint="default"/>
        <w:lang w:val="en-US" w:eastAsia="en-US" w:bidi="ar-SA"/>
      </w:rPr>
    </w:lvl>
  </w:abstractNum>
  <w:abstractNum w:abstractNumId="2" w15:restartNumberingAfterBreak="0">
    <w:nsid w:val="387C3869"/>
    <w:multiLevelType w:val="hybridMultilevel"/>
    <w:tmpl w:val="8F10C160"/>
    <w:lvl w:ilvl="0" w:tplc="218446FE">
      <w:numFmt w:val="bullet"/>
      <w:lvlText w:val=""/>
      <w:lvlJc w:val="left"/>
      <w:pPr>
        <w:ind w:left="1799" w:hanging="360"/>
      </w:pPr>
      <w:rPr>
        <w:rFonts w:ascii="Symbol" w:eastAsia="Symbol" w:hAnsi="Symbol" w:cs="Symbol" w:hint="default"/>
        <w:b w:val="0"/>
        <w:bCs w:val="0"/>
        <w:i w:val="0"/>
        <w:iCs w:val="0"/>
        <w:spacing w:val="0"/>
        <w:w w:val="100"/>
        <w:sz w:val="20"/>
        <w:szCs w:val="20"/>
        <w:lang w:val="en-US" w:eastAsia="en-US" w:bidi="ar-SA"/>
      </w:rPr>
    </w:lvl>
    <w:lvl w:ilvl="1" w:tplc="10BEADF4">
      <w:numFmt w:val="bullet"/>
      <w:lvlText w:val="•"/>
      <w:lvlJc w:val="left"/>
      <w:pPr>
        <w:ind w:left="2632" w:hanging="360"/>
      </w:pPr>
      <w:rPr>
        <w:rFonts w:hint="default"/>
        <w:lang w:val="en-US" w:eastAsia="en-US" w:bidi="ar-SA"/>
      </w:rPr>
    </w:lvl>
    <w:lvl w:ilvl="2" w:tplc="122EEB94">
      <w:numFmt w:val="bullet"/>
      <w:lvlText w:val="•"/>
      <w:lvlJc w:val="left"/>
      <w:pPr>
        <w:ind w:left="3465" w:hanging="360"/>
      </w:pPr>
      <w:rPr>
        <w:rFonts w:hint="default"/>
        <w:lang w:val="en-US" w:eastAsia="en-US" w:bidi="ar-SA"/>
      </w:rPr>
    </w:lvl>
    <w:lvl w:ilvl="3" w:tplc="4A620126">
      <w:numFmt w:val="bullet"/>
      <w:lvlText w:val="•"/>
      <w:lvlJc w:val="left"/>
      <w:pPr>
        <w:ind w:left="4297" w:hanging="360"/>
      </w:pPr>
      <w:rPr>
        <w:rFonts w:hint="default"/>
        <w:lang w:val="en-US" w:eastAsia="en-US" w:bidi="ar-SA"/>
      </w:rPr>
    </w:lvl>
    <w:lvl w:ilvl="4" w:tplc="4B1AB8E4">
      <w:numFmt w:val="bullet"/>
      <w:lvlText w:val="•"/>
      <w:lvlJc w:val="left"/>
      <w:pPr>
        <w:ind w:left="5130" w:hanging="360"/>
      </w:pPr>
      <w:rPr>
        <w:rFonts w:hint="default"/>
        <w:lang w:val="en-US" w:eastAsia="en-US" w:bidi="ar-SA"/>
      </w:rPr>
    </w:lvl>
    <w:lvl w:ilvl="5" w:tplc="A46C3C18">
      <w:numFmt w:val="bullet"/>
      <w:lvlText w:val="•"/>
      <w:lvlJc w:val="left"/>
      <w:pPr>
        <w:ind w:left="5962" w:hanging="360"/>
      </w:pPr>
      <w:rPr>
        <w:rFonts w:hint="default"/>
        <w:lang w:val="en-US" w:eastAsia="en-US" w:bidi="ar-SA"/>
      </w:rPr>
    </w:lvl>
    <w:lvl w:ilvl="6" w:tplc="DA6631DA">
      <w:numFmt w:val="bullet"/>
      <w:lvlText w:val="•"/>
      <w:lvlJc w:val="left"/>
      <w:pPr>
        <w:ind w:left="6795" w:hanging="360"/>
      </w:pPr>
      <w:rPr>
        <w:rFonts w:hint="default"/>
        <w:lang w:val="en-US" w:eastAsia="en-US" w:bidi="ar-SA"/>
      </w:rPr>
    </w:lvl>
    <w:lvl w:ilvl="7" w:tplc="ED0808B2">
      <w:numFmt w:val="bullet"/>
      <w:lvlText w:val="•"/>
      <w:lvlJc w:val="left"/>
      <w:pPr>
        <w:ind w:left="7627" w:hanging="360"/>
      </w:pPr>
      <w:rPr>
        <w:rFonts w:hint="default"/>
        <w:lang w:val="en-US" w:eastAsia="en-US" w:bidi="ar-SA"/>
      </w:rPr>
    </w:lvl>
    <w:lvl w:ilvl="8" w:tplc="0B40FC90">
      <w:numFmt w:val="bullet"/>
      <w:lvlText w:val="•"/>
      <w:lvlJc w:val="left"/>
      <w:pPr>
        <w:ind w:left="8460" w:hanging="360"/>
      </w:pPr>
      <w:rPr>
        <w:rFonts w:hint="default"/>
        <w:lang w:val="en-US" w:eastAsia="en-US" w:bidi="ar-SA"/>
      </w:rPr>
    </w:lvl>
  </w:abstractNum>
  <w:abstractNum w:abstractNumId="3" w15:restartNumberingAfterBreak="0">
    <w:nsid w:val="42044548"/>
    <w:multiLevelType w:val="multilevel"/>
    <w:tmpl w:val="27C4DCFE"/>
    <w:lvl w:ilvl="0">
      <w:start w:val="3"/>
      <w:numFmt w:val="decimal"/>
      <w:lvlText w:val="%1"/>
      <w:lvlJc w:val="left"/>
      <w:pPr>
        <w:ind w:left="2039" w:hanging="721"/>
        <w:jc w:val="left"/>
      </w:pPr>
      <w:rPr>
        <w:rFonts w:hint="default"/>
        <w:lang w:val="en-US" w:eastAsia="en-US" w:bidi="ar-SA"/>
      </w:rPr>
    </w:lvl>
    <w:lvl w:ilvl="1">
      <w:start w:val="12"/>
      <w:numFmt w:val="decimal"/>
      <w:lvlText w:val="%1.%2"/>
      <w:lvlJc w:val="left"/>
      <w:pPr>
        <w:ind w:left="2039"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3657" w:hanging="721"/>
      </w:pPr>
      <w:rPr>
        <w:rFonts w:hint="default"/>
        <w:lang w:val="en-US" w:eastAsia="en-US" w:bidi="ar-SA"/>
      </w:rPr>
    </w:lvl>
    <w:lvl w:ilvl="3">
      <w:numFmt w:val="bullet"/>
      <w:lvlText w:val="•"/>
      <w:lvlJc w:val="left"/>
      <w:pPr>
        <w:ind w:left="4465" w:hanging="721"/>
      </w:pPr>
      <w:rPr>
        <w:rFonts w:hint="default"/>
        <w:lang w:val="en-US" w:eastAsia="en-US" w:bidi="ar-SA"/>
      </w:rPr>
    </w:lvl>
    <w:lvl w:ilvl="4">
      <w:numFmt w:val="bullet"/>
      <w:lvlText w:val="•"/>
      <w:lvlJc w:val="left"/>
      <w:pPr>
        <w:ind w:left="5274" w:hanging="721"/>
      </w:pPr>
      <w:rPr>
        <w:rFonts w:hint="default"/>
        <w:lang w:val="en-US" w:eastAsia="en-US" w:bidi="ar-SA"/>
      </w:rPr>
    </w:lvl>
    <w:lvl w:ilvl="5">
      <w:numFmt w:val="bullet"/>
      <w:lvlText w:val="•"/>
      <w:lvlJc w:val="left"/>
      <w:pPr>
        <w:ind w:left="6082" w:hanging="721"/>
      </w:pPr>
      <w:rPr>
        <w:rFonts w:hint="default"/>
        <w:lang w:val="en-US" w:eastAsia="en-US" w:bidi="ar-SA"/>
      </w:rPr>
    </w:lvl>
    <w:lvl w:ilvl="6">
      <w:numFmt w:val="bullet"/>
      <w:lvlText w:val="•"/>
      <w:lvlJc w:val="left"/>
      <w:pPr>
        <w:ind w:left="6891" w:hanging="721"/>
      </w:pPr>
      <w:rPr>
        <w:rFonts w:hint="default"/>
        <w:lang w:val="en-US" w:eastAsia="en-US" w:bidi="ar-SA"/>
      </w:rPr>
    </w:lvl>
    <w:lvl w:ilvl="7">
      <w:numFmt w:val="bullet"/>
      <w:lvlText w:val="•"/>
      <w:lvlJc w:val="left"/>
      <w:pPr>
        <w:ind w:left="7699" w:hanging="721"/>
      </w:pPr>
      <w:rPr>
        <w:rFonts w:hint="default"/>
        <w:lang w:val="en-US" w:eastAsia="en-US" w:bidi="ar-SA"/>
      </w:rPr>
    </w:lvl>
    <w:lvl w:ilvl="8">
      <w:numFmt w:val="bullet"/>
      <w:lvlText w:val="•"/>
      <w:lvlJc w:val="left"/>
      <w:pPr>
        <w:ind w:left="8508" w:hanging="721"/>
      </w:pPr>
      <w:rPr>
        <w:rFonts w:hint="default"/>
        <w:lang w:val="en-US" w:eastAsia="en-US" w:bidi="ar-SA"/>
      </w:rPr>
    </w:lvl>
  </w:abstractNum>
  <w:abstractNum w:abstractNumId="4" w15:restartNumberingAfterBreak="0">
    <w:nsid w:val="548A00F9"/>
    <w:multiLevelType w:val="multilevel"/>
    <w:tmpl w:val="F01E527C"/>
    <w:lvl w:ilvl="0">
      <w:start w:val="1"/>
      <w:numFmt w:val="decimal"/>
      <w:lvlText w:val="%1"/>
      <w:lvlJc w:val="left"/>
      <w:pPr>
        <w:ind w:left="1560" w:hanging="480"/>
        <w:jc w:val="lef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2040" w:hanging="721"/>
        <w:jc w:val="left"/>
      </w:pPr>
      <w:rPr>
        <w:rFonts w:ascii="Verdana" w:eastAsia="Verdana" w:hAnsi="Verdana" w:cs="Verdana" w:hint="default"/>
        <w:b w:val="0"/>
        <w:bCs w:val="0"/>
        <w:i w:val="0"/>
        <w:iCs w:val="0"/>
        <w:spacing w:val="0"/>
        <w:w w:val="100"/>
        <w:sz w:val="20"/>
        <w:szCs w:val="20"/>
        <w:lang w:val="en-US" w:eastAsia="en-US" w:bidi="ar-SA"/>
      </w:rPr>
    </w:lvl>
    <w:lvl w:ilvl="2">
      <w:numFmt w:val="bullet"/>
      <w:lvlText w:val="•"/>
      <w:lvlJc w:val="left"/>
      <w:pPr>
        <w:ind w:left="2938" w:hanging="721"/>
      </w:pPr>
      <w:rPr>
        <w:rFonts w:hint="default"/>
        <w:lang w:val="en-US" w:eastAsia="en-US" w:bidi="ar-SA"/>
      </w:rPr>
    </w:lvl>
    <w:lvl w:ilvl="3">
      <w:numFmt w:val="bullet"/>
      <w:lvlText w:val="•"/>
      <w:lvlJc w:val="left"/>
      <w:pPr>
        <w:ind w:left="3836" w:hanging="721"/>
      </w:pPr>
      <w:rPr>
        <w:rFonts w:hint="default"/>
        <w:lang w:val="en-US" w:eastAsia="en-US" w:bidi="ar-SA"/>
      </w:rPr>
    </w:lvl>
    <w:lvl w:ilvl="4">
      <w:numFmt w:val="bullet"/>
      <w:lvlText w:val="•"/>
      <w:lvlJc w:val="left"/>
      <w:pPr>
        <w:ind w:left="4735" w:hanging="721"/>
      </w:pPr>
      <w:rPr>
        <w:rFonts w:hint="default"/>
        <w:lang w:val="en-US" w:eastAsia="en-US" w:bidi="ar-SA"/>
      </w:rPr>
    </w:lvl>
    <w:lvl w:ilvl="5">
      <w:numFmt w:val="bullet"/>
      <w:lvlText w:val="•"/>
      <w:lvlJc w:val="left"/>
      <w:pPr>
        <w:ind w:left="5633" w:hanging="721"/>
      </w:pPr>
      <w:rPr>
        <w:rFonts w:hint="default"/>
        <w:lang w:val="en-US" w:eastAsia="en-US" w:bidi="ar-SA"/>
      </w:rPr>
    </w:lvl>
    <w:lvl w:ilvl="6">
      <w:numFmt w:val="bullet"/>
      <w:lvlText w:val="•"/>
      <w:lvlJc w:val="left"/>
      <w:pPr>
        <w:ind w:left="6531" w:hanging="721"/>
      </w:pPr>
      <w:rPr>
        <w:rFonts w:hint="default"/>
        <w:lang w:val="en-US" w:eastAsia="en-US" w:bidi="ar-SA"/>
      </w:rPr>
    </w:lvl>
    <w:lvl w:ilvl="7">
      <w:numFmt w:val="bullet"/>
      <w:lvlText w:val="•"/>
      <w:lvlJc w:val="left"/>
      <w:pPr>
        <w:ind w:left="7430" w:hanging="721"/>
      </w:pPr>
      <w:rPr>
        <w:rFonts w:hint="default"/>
        <w:lang w:val="en-US" w:eastAsia="en-US" w:bidi="ar-SA"/>
      </w:rPr>
    </w:lvl>
    <w:lvl w:ilvl="8">
      <w:numFmt w:val="bullet"/>
      <w:lvlText w:val="•"/>
      <w:lvlJc w:val="left"/>
      <w:pPr>
        <w:ind w:left="8328" w:hanging="721"/>
      </w:pPr>
      <w:rPr>
        <w:rFonts w:hint="default"/>
        <w:lang w:val="en-US" w:eastAsia="en-US" w:bidi="ar-SA"/>
      </w:rPr>
    </w:lvl>
  </w:abstractNum>
  <w:num w:numId="1" w16cid:durableId="771972541">
    <w:abstractNumId w:val="2"/>
  </w:num>
  <w:num w:numId="2" w16cid:durableId="2000182870">
    <w:abstractNumId w:val="0"/>
  </w:num>
  <w:num w:numId="3" w16cid:durableId="2094813885">
    <w:abstractNumId w:val="1"/>
  </w:num>
  <w:num w:numId="4" w16cid:durableId="938216505">
    <w:abstractNumId w:val="3"/>
  </w:num>
  <w:num w:numId="5" w16cid:durableId="294801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F4AEC"/>
    <w:rsid w:val="00646416"/>
    <w:rsid w:val="00A95357"/>
    <w:rsid w:val="00BF4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DB0D"/>
  <w15:docId w15:val="{5DD59D64-1A4C-45E3-92CE-45FA41E8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1"/>
      <w:ind w:left="1080"/>
      <w:jc w:val="both"/>
      <w:outlineLvl w:val="0"/>
    </w:pPr>
    <w:rPr>
      <w:b/>
      <w:bCs/>
      <w:sz w:val="24"/>
      <w:szCs w:val="24"/>
    </w:rPr>
  </w:style>
  <w:style w:type="paragraph" w:styleId="Heading2">
    <w:name w:val="heading 2"/>
    <w:basedOn w:val="Normal"/>
    <w:uiPriority w:val="9"/>
    <w:unhideWhenUsed/>
    <w:qFormat/>
    <w:pPr>
      <w:spacing w:before="240"/>
      <w:ind w:left="1799" w:hanging="719"/>
      <w:jc w:val="both"/>
      <w:outlineLvl w:val="1"/>
    </w:pPr>
    <w:rPr>
      <w:b/>
      <w:bCs/>
    </w:rPr>
  </w:style>
  <w:style w:type="paragraph" w:styleId="Heading3">
    <w:name w:val="heading 3"/>
    <w:basedOn w:val="Normal"/>
    <w:uiPriority w:val="9"/>
    <w:unhideWhenUsed/>
    <w:qFormat/>
    <w:pPr>
      <w:spacing w:before="76"/>
      <w:ind w:left="108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079" w:hanging="480"/>
    </w:pPr>
    <w:rPr>
      <w:b/>
      <w:bCs/>
      <w:sz w:val="20"/>
      <w:szCs w:val="20"/>
    </w:rPr>
  </w:style>
  <w:style w:type="paragraph" w:styleId="TOC2">
    <w:name w:val="toc 2"/>
    <w:basedOn w:val="Normal"/>
    <w:uiPriority w:val="1"/>
    <w:qFormat/>
    <w:pPr>
      <w:spacing w:before="120"/>
      <w:ind w:left="2039" w:hanging="72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ind w:left="130"/>
    </w:pPr>
    <w:rPr>
      <w:sz w:val="96"/>
      <w:szCs w:val="96"/>
    </w:rPr>
  </w:style>
  <w:style w:type="paragraph" w:styleId="ListParagraph">
    <w:name w:val="List Paragraph"/>
    <w:basedOn w:val="Normal"/>
    <w:uiPriority w:val="1"/>
    <w:qFormat/>
    <w:pPr>
      <w:spacing w:before="120"/>
      <w:ind w:left="1799" w:hanging="72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cas.org.uk/researchpapers"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hyperlink" Target="mailto:research@acas.org.uk" TargetMode="External"/><Relationship Id="rId17" Type="http://schemas.openxmlformats.org/officeDocument/2006/relationships/image" Target="media/image6.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2.png"/><Relationship Id="rId10" Type="http://schemas.openxmlformats.org/officeDocument/2006/relationships/image" Target="media/image4.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57</Pages>
  <Words>15572</Words>
  <Characters>88764</Characters>
  <Application>Microsoft Office Word</Application>
  <DocSecurity>0</DocSecurity>
  <Lines>739</Lines>
  <Paragraphs>208</Paragraphs>
  <ScaleCrop>false</ScaleCrop>
  <Company>Acas</Company>
  <LinksUpToDate>false</LinksUpToDate>
  <CharactersWithSpaces>104128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Acas Advisory Projects: Joint Problem Solving Activities and Workplace Projects</dc:title>
  <dc:subject>This report presents the findings of an evaluation of Acas Advisory Projects, centredon a survey investigating users’ experiences – including satisfaction measures –and longer-term impacts of the service. Advisory Projects are delivered by Acas astwo distinct strands of work, ‘Joint Problem Solving Activities’ and ‘WorkplaceProjects’.</dc:subject>
  <cp:lastModifiedBy>Hattie Cooper Hockey</cp:lastModifiedBy>
  <cp:revision>2</cp:revision>
  <dcterms:created xsi:type="dcterms:W3CDTF">2024-10-11T13:38:00Z</dcterms:created>
  <dcterms:modified xsi:type="dcterms:W3CDTF">2024-10-11T13:38:00Z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2017-03-08T00:00:00Z</vt:filetime>
  </property>
  <property fmtid="{D5CDD505-2E9C-101B-9397-08002B2CF9AE}" pid="3" name="Creator">
    <vt:lpwstr>Adobe Acrobat Pro 11.0.0</vt:lpwstr>
  </property>
  <property fmtid="{D5CDD505-2E9C-101B-9397-08002B2CF9AE}" pid="4" name="LastSaved">
    <vt:filetime>2024-10-11T00:00:00Z</vt:filetime>
  </property>
  <property fmtid="{D5CDD505-2E9C-101B-9397-08002B2CF9AE}" pid="5" name="Producer">
    <vt:lpwstr>Adobe Acrobat Pro 11.0.0 Paper Capture Plug-in</vt:lpwstr>
  </property>
</Properties>
</file>