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E4EAC" w:rsidP="00B833EB" w:rsidRDefault="00EE4EAC" w14:paraId="5A24AA63" w14:textId="4BA98715">
      <w:pPr>
        <w:spacing w:line="276" w:lineRule="auto"/>
        <w:rPr>
          <w:rFonts w:asciiTheme="minorHAnsi" w:hAnsiTheme="minorHAnsi" w:cstheme="minorHAnsi"/>
          <w:b/>
          <w:color w:val="4472C4" w:themeColor="accent1"/>
          <w:sz w:val="22"/>
          <w:szCs w:val="22"/>
        </w:rPr>
      </w:pPr>
    </w:p>
    <w:p w:rsidRPr="00630687" w:rsidR="00EE4EAC" w:rsidP="00EE4EAC" w:rsidRDefault="000C7218" w14:paraId="1BB37691" w14:textId="1692F3E1">
      <w:pPr>
        <w:spacing w:line="276" w:lineRule="auto"/>
        <w:rPr>
          <w:rFonts w:asciiTheme="minorHAnsi" w:hAnsiTheme="minorHAnsi" w:eastAsiaTheme="minorHAnsi" w:cstheme="minorBidi"/>
          <w:color w:val="4472C4" w:themeColor="accent1"/>
          <w:sz w:val="56"/>
          <w:szCs w:val="56"/>
        </w:rPr>
      </w:pPr>
      <w:r>
        <w:rPr>
          <w:rFonts w:asciiTheme="minorHAnsi" w:hAnsiTheme="minorHAnsi" w:eastAsiaTheme="minorHAnsi" w:cstheme="minorBidi"/>
          <w:color w:val="4472C4" w:themeColor="accent1"/>
          <w:sz w:val="56"/>
          <w:szCs w:val="56"/>
        </w:rPr>
        <w:t>Work</w:t>
      </w:r>
      <w:r w:rsidRPr="00630687" w:rsidR="00EE4EAC">
        <w:rPr>
          <w:rFonts w:asciiTheme="minorHAnsi" w:hAnsiTheme="minorHAnsi" w:eastAsiaTheme="minorHAnsi" w:cstheme="minorBidi"/>
          <w:color w:val="4472C4" w:themeColor="accent1"/>
          <w:sz w:val="56"/>
          <w:szCs w:val="56"/>
        </w:rPr>
        <w:t xml:space="preserve"> adjustments for mental health: </w:t>
      </w:r>
    </w:p>
    <w:p w:rsidR="00EE4EAC" w:rsidP="00EE4EAC" w:rsidRDefault="00EE4EAC" w14:paraId="4ED85E35" w14:textId="3B9C72A8">
      <w:pPr>
        <w:spacing w:line="276" w:lineRule="auto"/>
        <w:rPr>
          <w:rFonts w:asciiTheme="minorHAnsi" w:hAnsiTheme="minorHAnsi" w:eastAsiaTheme="minorHAnsi" w:cstheme="minorBidi"/>
          <w:color w:val="4472C4" w:themeColor="accent1"/>
          <w:sz w:val="56"/>
          <w:szCs w:val="56"/>
        </w:rPr>
      </w:pPr>
      <w:r w:rsidRPr="00630687">
        <w:rPr>
          <w:rFonts w:asciiTheme="minorHAnsi" w:hAnsiTheme="minorHAnsi" w:eastAsiaTheme="minorHAnsi" w:cstheme="minorBidi"/>
          <w:color w:val="4472C4" w:themeColor="accent1"/>
          <w:sz w:val="56"/>
          <w:szCs w:val="56"/>
        </w:rPr>
        <w:t>A review of the evidence and guidance</w:t>
      </w:r>
    </w:p>
    <w:p w:rsidRPr="00630687" w:rsidR="002D27A6" w:rsidP="00EE4EAC" w:rsidRDefault="002D27A6" w14:paraId="7BE7730A" w14:textId="5FDE9538">
      <w:pPr>
        <w:spacing w:line="276" w:lineRule="auto"/>
        <w:rPr>
          <w:rFonts w:asciiTheme="minorHAnsi" w:hAnsiTheme="minorHAnsi" w:eastAsiaTheme="minorHAnsi" w:cstheme="minorBidi"/>
          <w:color w:val="4472C4" w:themeColor="accent1"/>
          <w:sz w:val="56"/>
          <w:szCs w:val="56"/>
        </w:rPr>
      </w:pPr>
      <w:r>
        <w:rPr>
          <w:rFonts w:asciiTheme="minorHAnsi" w:hAnsiTheme="minorHAnsi" w:eastAsiaTheme="minorHAnsi" w:cstheme="minorBidi"/>
          <w:color w:val="4472C4" w:themeColor="accent1"/>
          <w:sz w:val="56"/>
          <w:szCs w:val="56"/>
        </w:rPr>
        <w:t>Appendices</w:t>
      </w:r>
    </w:p>
    <w:p w:rsidRPr="00630687" w:rsidR="00EE4EAC" w:rsidP="00B833EB" w:rsidRDefault="00EE4EAC" w14:paraId="41B018C8" w14:textId="5243D225">
      <w:pPr>
        <w:spacing w:line="276" w:lineRule="auto"/>
        <w:rPr>
          <w:rFonts w:asciiTheme="minorHAnsi" w:hAnsiTheme="minorHAnsi" w:cstheme="minorHAnsi"/>
          <w:b/>
          <w:color w:val="4472C4" w:themeColor="accent1"/>
          <w:sz w:val="21"/>
          <w:szCs w:val="21"/>
        </w:rPr>
      </w:pPr>
    </w:p>
    <w:p w:rsidRPr="00630687" w:rsidR="00EE4EAC" w:rsidP="00B833EB" w:rsidRDefault="00EE4EAC" w14:paraId="054E1591" w14:textId="08B82175">
      <w:pPr>
        <w:spacing w:line="276" w:lineRule="auto"/>
        <w:rPr>
          <w:rFonts w:asciiTheme="minorHAnsi" w:hAnsiTheme="minorHAnsi" w:cstheme="minorHAnsi"/>
          <w:b/>
          <w:color w:val="4472C4" w:themeColor="accent1"/>
          <w:sz w:val="56"/>
          <w:szCs w:val="56"/>
        </w:rPr>
      </w:pPr>
      <w:r w:rsidRPr="00630687">
        <w:rPr>
          <w:rFonts w:asciiTheme="minorHAnsi" w:hAnsiTheme="minorHAnsi" w:eastAsiaTheme="minorHAnsi" w:cstheme="minorBidi"/>
          <w:color w:val="4472C4" w:themeColor="accent1"/>
          <w:sz w:val="56"/>
          <w:szCs w:val="56"/>
        </w:rPr>
        <w:t xml:space="preserve">For </w:t>
      </w:r>
      <w:proofErr w:type="spellStart"/>
      <w:r w:rsidRPr="00630687">
        <w:rPr>
          <w:rFonts w:asciiTheme="minorHAnsi" w:hAnsiTheme="minorHAnsi" w:eastAsiaTheme="minorHAnsi" w:cstheme="minorBidi"/>
          <w:color w:val="4472C4" w:themeColor="accent1"/>
          <w:sz w:val="56"/>
          <w:szCs w:val="56"/>
        </w:rPr>
        <w:t>A</w:t>
      </w:r>
      <w:r w:rsidRPr="00630687" w:rsidR="00BE02FF">
        <w:rPr>
          <w:rFonts w:asciiTheme="minorHAnsi" w:hAnsiTheme="minorHAnsi" w:eastAsiaTheme="minorHAnsi" w:cstheme="minorBidi"/>
          <w:color w:val="4472C4" w:themeColor="accent1"/>
          <w:sz w:val="56"/>
          <w:szCs w:val="56"/>
        </w:rPr>
        <w:t>cas</w:t>
      </w:r>
      <w:proofErr w:type="spellEnd"/>
    </w:p>
    <w:p w:rsidRPr="00D11FEF" w:rsidR="00EE4EAC" w:rsidP="00B833EB" w:rsidRDefault="00EE4EAC" w14:paraId="0D704014" w14:textId="77777777">
      <w:pPr>
        <w:spacing w:line="276" w:lineRule="auto"/>
        <w:rPr>
          <w:rFonts w:asciiTheme="minorHAnsi" w:hAnsiTheme="minorHAnsi" w:cstheme="minorHAnsi"/>
          <w:b/>
          <w:color w:val="4472C4" w:themeColor="accent1"/>
          <w:sz w:val="22"/>
          <w:szCs w:val="22"/>
        </w:rPr>
      </w:pPr>
    </w:p>
    <w:p w:rsidR="00C83C0C" w:rsidP="00B833EB" w:rsidRDefault="00C83C0C" w14:paraId="0650E1EC" w14:textId="22D684E0">
      <w:pPr>
        <w:spacing w:line="276" w:lineRule="auto"/>
        <w:rPr>
          <w:rFonts w:asciiTheme="minorHAnsi" w:hAnsiTheme="minorHAnsi" w:cstheme="minorHAnsi"/>
          <w:b/>
          <w:color w:val="4472C4" w:themeColor="accent1"/>
          <w:sz w:val="22"/>
          <w:szCs w:val="22"/>
        </w:rPr>
      </w:pPr>
      <w:r w:rsidRPr="00D11FEF">
        <w:rPr>
          <w:rFonts w:asciiTheme="minorHAnsi" w:hAnsiTheme="minorHAnsi" w:cstheme="minorHAnsi"/>
          <w:b/>
          <w:color w:val="4472C4" w:themeColor="accent1"/>
          <w:sz w:val="22"/>
          <w:szCs w:val="22"/>
        </w:rPr>
        <w:t>Report by</w:t>
      </w:r>
      <w:r w:rsidR="00EE4EAC">
        <w:rPr>
          <w:rFonts w:asciiTheme="minorHAnsi" w:hAnsiTheme="minorHAnsi" w:cstheme="minorHAnsi"/>
          <w:b/>
          <w:color w:val="4472C4" w:themeColor="accent1"/>
          <w:sz w:val="22"/>
          <w:szCs w:val="22"/>
        </w:rPr>
        <w:t xml:space="preserve"> </w:t>
      </w:r>
      <w:r w:rsidRPr="00D11FEF">
        <w:rPr>
          <w:rFonts w:asciiTheme="minorHAnsi" w:hAnsiTheme="minorHAnsi" w:cstheme="minorHAnsi"/>
          <w:b/>
          <w:color w:val="4472C4" w:themeColor="accent1"/>
          <w:sz w:val="22"/>
          <w:szCs w:val="22"/>
        </w:rPr>
        <w:t xml:space="preserve">Dr Joanna </w:t>
      </w:r>
      <w:proofErr w:type="spellStart"/>
      <w:r w:rsidRPr="00D11FEF">
        <w:rPr>
          <w:rFonts w:asciiTheme="minorHAnsi" w:hAnsiTheme="minorHAnsi" w:cstheme="minorHAnsi"/>
          <w:b/>
          <w:color w:val="4472C4" w:themeColor="accent1"/>
          <w:sz w:val="22"/>
          <w:szCs w:val="22"/>
        </w:rPr>
        <w:t>Yarker</w:t>
      </w:r>
      <w:proofErr w:type="spellEnd"/>
      <w:r w:rsidR="00EE4EAC">
        <w:rPr>
          <w:rFonts w:asciiTheme="minorHAnsi" w:hAnsiTheme="minorHAnsi" w:cstheme="minorHAnsi"/>
          <w:b/>
          <w:color w:val="4472C4" w:themeColor="accent1"/>
          <w:sz w:val="22"/>
          <w:szCs w:val="22"/>
        </w:rPr>
        <w:t>,</w:t>
      </w:r>
      <w:r w:rsidR="009F6FAE">
        <w:rPr>
          <w:rFonts w:asciiTheme="minorHAnsi" w:hAnsiTheme="minorHAnsi" w:cstheme="minorHAnsi"/>
          <w:b/>
          <w:color w:val="4472C4" w:themeColor="accent1"/>
          <w:sz w:val="22"/>
          <w:szCs w:val="22"/>
        </w:rPr>
        <w:t xml:space="preserve"> Alice Sinclair,</w:t>
      </w:r>
      <w:r w:rsidR="00EE4EAC">
        <w:rPr>
          <w:rFonts w:asciiTheme="minorHAnsi" w:hAnsiTheme="minorHAnsi" w:cstheme="minorHAnsi"/>
          <w:b/>
          <w:color w:val="4472C4" w:themeColor="accent1"/>
          <w:sz w:val="22"/>
          <w:szCs w:val="22"/>
        </w:rPr>
        <w:t xml:space="preserve"> </w:t>
      </w:r>
      <w:r w:rsidR="002E0B40">
        <w:rPr>
          <w:rFonts w:asciiTheme="minorHAnsi" w:hAnsiTheme="minorHAnsi" w:cstheme="minorHAnsi"/>
          <w:b/>
          <w:color w:val="4472C4" w:themeColor="accent1"/>
          <w:sz w:val="22"/>
          <w:szCs w:val="22"/>
        </w:rPr>
        <w:t>Dr Emma Donaldson-</w:t>
      </w:r>
      <w:proofErr w:type="spellStart"/>
      <w:r w:rsidR="002E0B40">
        <w:rPr>
          <w:rFonts w:asciiTheme="minorHAnsi" w:hAnsiTheme="minorHAnsi" w:cstheme="minorHAnsi"/>
          <w:b/>
          <w:color w:val="4472C4" w:themeColor="accent1"/>
          <w:sz w:val="22"/>
          <w:szCs w:val="22"/>
        </w:rPr>
        <w:t>Feilder</w:t>
      </w:r>
      <w:proofErr w:type="spellEnd"/>
      <w:r w:rsidR="009F6FAE">
        <w:rPr>
          <w:rFonts w:asciiTheme="minorHAnsi" w:hAnsiTheme="minorHAnsi" w:cstheme="minorHAnsi"/>
          <w:b/>
          <w:color w:val="4472C4" w:themeColor="accent1"/>
          <w:sz w:val="22"/>
          <w:szCs w:val="22"/>
        </w:rPr>
        <w:t xml:space="preserve"> </w:t>
      </w:r>
      <w:r w:rsidR="00EE4EAC">
        <w:rPr>
          <w:rFonts w:asciiTheme="minorHAnsi" w:hAnsiTheme="minorHAnsi" w:cstheme="minorHAnsi"/>
          <w:b/>
          <w:color w:val="4472C4" w:themeColor="accent1"/>
          <w:sz w:val="22"/>
          <w:szCs w:val="22"/>
        </w:rPr>
        <w:t xml:space="preserve">and </w:t>
      </w:r>
      <w:r w:rsidRPr="00D11FEF">
        <w:rPr>
          <w:rFonts w:asciiTheme="minorHAnsi" w:hAnsiTheme="minorHAnsi" w:cstheme="minorHAnsi"/>
          <w:b/>
          <w:color w:val="4472C4" w:themeColor="accent1"/>
          <w:sz w:val="22"/>
          <w:szCs w:val="22"/>
        </w:rPr>
        <w:t>Dr Rachel Lewis</w:t>
      </w:r>
    </w:p>
    <w:p w:rsidR="002E0B40" w:rsidP="00B833EB" w:rsidRDefault="002E0B40" w14:paraId="1A13883F" w14:textId="7053DCE2">
      <w:pPr>
        <w:spacing w:line="276" w:lineRule="auto"/>
        <w:rPr>
          <w:rFonts w:asciiTheme="minorHAnsi" w:hAnsiTheme="minorHAnsi" w:cstheme="minorHAnsi"/>
          <w:color w:val="808080" w:themeColor="background1" w:themeShade="80"/>
          <w:sz w:val="22"/>
          <w:szCs w:val="22"/>
        </w:rPr>
      </w:pPr>
    </w:p>
    <w:p w:rsidR="00BE02FF" w:rsidP="00B833EB" w:rsidRDefault="00BE02FF" w14:paraId="5C4DC176" w14:textId="2E03B358">
      <w:pPr>
        <w:spacing w:line="276" w:lineRule="auto"/>
        <w:rPr>
          <w:rFonts w:asciiTheme="minorHAnsi" w:hAnsiTheme="minorHAnsi" w:cstheme="minorHAnsi"/>
          <w:color w:val="808080" w:themeColor="background1" w:themeShade="80"/>
          <w:sz w:val="22"/>
          <w:szCs w:val="22"/>
        </w:rPr>
      </w:pPr>
    </w:p>
    <w:p w:rsidR="00BE02FF" w:rsidP="00B833EB" w:rsidRDefault="00BE02FF" w14:paraId="5F040AE3" w14:textId="39229117">
      <w:pPr>
        <w:spacing w:line="276" w:lineRule="auto"/>
        <w:rPr>
          <w:rFonts w:asciiTheme="minorHAnsi" w:hAnsiTheme="minorHAnsi" w:cstheme="minorHAnsi"/>
          <w:color w:val="808080" w:themeColor="background1" w:themeShade="80"/>
          <w:sz w:val="22"/>
          <w:szCs w:val="22"/>
        </w:rPr>
      </w:pPr>
    </w:p>
    <w:p w:rsidR="00BE02FF" w:rsidP="00B833EB" w:rsidRDefault="00BE02FF" w14:paraId="7E24E509" w14:textId="60D181FA">
      <w:pPr>
        <w:spacing w:line="276" w:lineRule="auto"/>
        <w:rPr>
          <w:rFonts w:asciiTheme="minorHAnsi" w:hAnsiTheme="minorHAnsi" w:cstheme="minorHAnsi"/>
          <w:color w:val="808080" w:themeColor="background1" w:themeShade="80"/>
          <w:sz w:val="22"/>
          <w:szCs w:val="22"/>
        </w:rPr>
      </w:pPr>
    </w:p>
    <w:p w:rsidR="00BE02FF" w:rsidP="00B833EB" w:rsidRDefault="00BE02FF" w14:paraId="607435E6" w14:textId="6544AFD7">
      <w:pPr>
        <w:spacing w:line="276" w:lineRule="auto"/>
        <w:rPr>
          <w:rFonts w:asciiTheme="minorHAnsi" w:hAnsiTheme="minorHAnsi" w:cstheme="minorHAnsi"/>
          <w:color w:val="808080" w:themeColor="background1" w:themeShade="80"/>
          <w:sz w:val="22"/>
          <w:szCs w:val="22"/>
        </w:rPr>
      </w:pPr>
    </w:p>
    <w:p w:rsidR="00BE02FF" w:rsidP="00B833EB" w:rsidRDefault="00BE02FF" w14:paraId="171AAB8A" w14:textId="75339E34">
      <w:pPr>
        <w:spacing w:line="276" w:lineRule="auto"/>
        <w:rPr>
          <w:rFonts w:asciiTheme="minorHAnsi" w:hAnsiTheme="minorHAnsi" w:cstheme="minorHAnsi"/>
          <w:color w:val="808080" w:themeColor="background1" w:themeShade="80"/>
          <w:sz w:val="22"/>
          <w:szCs w:val="22"/>
        </w:rPr>
      </w:pPr>
    </w:p>
    <w:p w:rsidR="00BE02FF" w:rsidP="00B833EB" w:rsidRDefault="00BE02FF" w14:paraId="58491F42" w14:textId="77777777">
      <w:pPr>
        <w:spacing w:line="276" w:lineRule="auto"/>
        <w:rPr>
          <w:rFonts w:asciiTheme="minorHAnsi" w:hAnsiTheme="minorHAnsi" w:cstheme="minorHAnsi"/>
          <w:color w:val="808080" w:themeColor="background1" w:themeShade="80"/>
          <w:sz w:val="22"/>
          <w:szCs w:val="22"/>
        </w:rPr>
      </w:pPr>
    </w:p>
    <w:p w:rsidR="00BE02FF" w:rsidP="00B833EB" w:rsidRDefault="00BE02FF" w14:paraId="3326DA9F" w14:textId="749DC2E6">
      <w:pPr>
        <w:spacing w:line="276" w:lineRule="auto"/>
        <w:rPr>
          <w:rFonts w:asciiTheme="minorHAnsi" w:hAnsiTheme="minorHAnsi" w:cstheme="minorHAnsi"/>
          <w:color w:val="808080" w:themeColor="background1" w:themeShade="80"/>
          <w:sz w:val="22"/>
          <w:szCs w:val="22"/>
        </w:rPr>
      </w:pPr>
    </w:p>
    <w:p w:rsidR="00BE02FF" w:rsidP="00B833EB" w:rsidRDefault="00BE02FF" w14:paraId="634AFA26" w14:textId="4E6B62BD">
      <w:pPr>
        <w:spacing w:line="276" w:lineRule="auto"/>
        <w:rPr>
          <w:rFonts w:asciiTheme="minorHAnsi" w:hAnsiTheme="minorHAnsi" w:cstheme="minorHAnsi"/>
          <w:color w:val="808080" w:themeColor="background1" w:themeShade="80"/>
          <w:sz w:val="22"/>
          <w:szCs w:val="22"/>
        </w:rPr>
      </w:pPr>
    </w:p>
    <w:p w:rsidRPr="00D11FEF" w:rsidR="00BE02FF" w:rsidP="00BE02FF" w:rsidRDefault="00BE02FF" w14:paraId="0E1304FE" w14:textId="77777777">
      <w:pPr>
        <w:spacing w:line="276" w:lineRule="auto"/>
        <w:rPr>
          <w:rFonts w:asciiTheme="minorHAnsi" w:hAnsiTheme="minorHAnsi" w:cstheme="minorHAnsi"/>
          <w:b/>
          <w:bCs/>
          <w:color w:val="361163"/>
          <w:sz w:val="22"/>
          <w:szCs w:val="22"/>
        </w:rPr>
      </w:pPr>
      <w:r>
        <w:rPr>
          <w:rFonts w:asciiTheme="minorHAnsi" w:hAnsiTheme="minorHAnsi" w:cstheme="minorHAnsi"/>
          <w:b/>
          <w:bCs/>
          <w:color w:val="361163"/>
          <w:sz w:val="22"/>
          <w:szCs w:val="22"/>
        </w:rPr>
        <w:t xml:space="preserve">November </w:t>
      </w:r>
      <w:r w:rsidRPr="00D11FEF">
        <w:rPr>
          <w:rFonts w:asciiTheme="minorHAnsi" w:hAnsiTheme="minorHAnsi" w:cstheme="minorHAnsi"/>
          <w:b/>
          <w:bCs/>
          <w:color w:val="361163"/>
          <w:sz w:val="22"/>
          <w:szCs w:val="22"/>
        </w:rPr>
        <w:t xml:space="preserve">2019 </w:t>
      </w:r>
    </w:p>
    <w:p w:rsidR="00BE02FF" w:rsidP="00BE02FF" w:rsidRDefault="00BE02FF" w14:paraId="0AB3459D" w14:textId="77777777">
      <w:pPr>
        <w:spacing w:line="276" w:lineRule="auto"/>
        <w:rPr>
          <w:rFonts w:asciiTheme="minorHAnsi" w:hAnsiTheme="minorHAnsi" w:cstheme="minorHAnsi"/>
          <w:b/>
          <w:color w:val="4472C4" w:themeColor="accent1"/>
          <w:sz w:val="22"/>
          <w:szCs w:val="22"/>
        </w:rPr>
      </w:pPr>
    </w:p>
    <w:p w:rsidRPr="00D11FEF" w:rsidR="00BE02FF" w:rsidP="00B833EB" w:rsidRDefault="00BE02FF" w14:paraId="08B7CBD3" w14:textId="77777777">
      <w:pPr>
        <w:spacing w:line="276" w:lineRule="auto"/>
        <w:rPr>
          <w:rFonts w:asciiTheme="minorHAnsi" w:hAnsiTheme="minorHAnsi" w:cstheme="minorHAnsi"/>
          <w:color w:val="808080" w:themeColor="background1" w:themeShade="80"/>
          <w:sz w:val="22"/>
          <w:szCs w:val="22"/>
        </w:rPr>
      </w:pPr>
    </w:p>
    <w:p w:rsidRPr="00D11FEF" w:rsidR="00C83C0C" w:rsidP="00B833EB" w:rsidRDefault="00C83C0C" w14:paraId="4B979D47" w14:textId="77777777">
      <w:pPr>
        <w:spacing w:line="276" w:lineRule="auto"/>
        <w:rPr>
          <w:rFonts w:asciiTheme="minorHAnsi" w:hAnsiTheme="minorHAnsi" w:cstheme="minorHAnsi"/>
          <w:color w:val="808080" w:themeColor="background1" w:themeShade="80"/>
          <w:sz w:val="22"/>
          <w:szCs w:val="22"/>
        </w:rPr>
        <w:sectPr w:rsidRPr="00D11FEF" w:rsidR="00C83C0C" w:rsidSect="00BB05F3">
          <w:headerReference w:type="even" r:id="rId13"/>
          <w:footerReference w:type="default" r:id="rId14"/>
          <w:headerReference w:type="first" r:id="rId15"/>
          <w:footerReference w:type="first" r:id="rId16"/>
          <w:pgSz w:w="11900" w:h="16840" w:orient="portrait"/>
          <w:pgMar w:top="4718" w:right="851" w:bottom="1440" w:left="851" w:header="709" w:footer="709" w:gutter="0"/>
          <w:cols w:space="708"/>
          <w:titlePg/>
          <w:docGrid w:linePitch="360"/>
        </w:sectPr>
      </w:pPr>
    </w:p>
    <w:p w:rsidRPr="00364C81" w:rsidR="00E20FBA" w:rsidP="00364C81" w:rsidRDefault="00FA52EA" w14:paraId="4B9CA803" w14:textId="30FD68F6">
      <w:pPr>
        <w:spacing w:line="276" w:lineRule="auto"/>
        <w:jc w:val="center"/>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lastRenderedPageBreak/>
        <w:t>APPENDICES</w:t>
      </w:r>
    </w:p>
    <w:p w:rsidRPr="00364C81" w:rsidR="00B47C8A" w:rsidP="00B47C8A" w:rsidRDefault="00B47C8A" w14:paraId="739D55BA" w14:textId="77777777">
      <w:pPr>
        <w:tabs>
          <w:tab w:val="left" w:pos="7200"/>
        </w:tabs>
        <w:spacing w:line="276" w:lineRule="auto"/>
        <w:rPr>
          <w:rFonts w:asciiTheme="minorHAnsi" w:hAnsiTheme="minorHAnsi" w:cstheme="minorHAnsi"/>
          <w:b/>
          <w:color w:val="2F5496" w:themeColor="accent1" w:themeShade="BF"/>
          <w:sz w:val="22"/>
          <w:szCs w:val="22"/>
        </w:rPr>
      </w:pPr>
    </w:p>
    <w:p w:rsidRPr="00364C81" w:rsidR="00B47C8A" w:rsidP="00FA52EA" w:rsidRDefault="00B47C8A" w14:paraId="75EEAA24" w14:textId="6B1FA513">
      <w:pPr>
        <w:rPr>
          <w:rFonts w:asciiTheme="minorHAnsi" w:hAnsiTheme="minorHAnsi" w:cstheme="minorHAnsi"/>
          <w:color w:val="2F5496" w:themeColor="accent1" w:themeShade="BF"/>
          <w:sz w:val="22"/>
          <w:szCs w:val="22"/>
        </w:rPr>
      </w:pP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ab/>
      </w:r>
      <w:r w:rsidRPr="00364C81">
        <w:rPr>
          <w:rFonts w:asciiTheme="minorHAnsi" w:hAnsiTheme="minorHAnsi" w:cstheme="minorHAnsi"/>
          <w:color w:val="2F5496" w:themeColor="accent1" w:themeShade="BF"/>
          <w:sz w:val="22"/>
          <w:szCs w:val="22"/>
        </w:rPr>
        <w:t xml:space="preserve">           </w:t>
      </w:r>
    </w:p>
    <w:p w:rsidRPr="00364C81" w:rsidR="00FA52EA" w:rsidP="007404F0" w:rsidRDefault="00FA52EA" w14:paraId="671F37D6" w14:textId="04392248">
      <w:pPr>
        <w:pStyle w:val="ListParagraph"/>
        <w:numPr>
          <w:ilvl w:val="0"/>
          <w:numId w:val="8"/>
        </w:numPr>
        <w:tabs>
          <w:tab w:val="left" w:pos="900"/>
        </w:tabs>
        <w:ind w:hanging="1260"/>
        <w:rPr>
          <w:rFonts w:cstheme="minorHAnsi"/>
          <w:b/>
          <w:color w:val="2F5496" w:themeColor="accent1" w:themeShade="BF"/>
          <w:sz w:val="22"/>
          <w:szCs w:val="22"/>
        </w:rPr>
      </w:pPr>
      <w:r w:rsidRPr="00364C81">
        <w:rPr>
          <w:rFonts w:cstheme="minorHAnsi"/>
          <w:b/>
          <w:color w:val="2F5496" w:themeColor="accent1" w:themeShade="BF"/>
          <w:sz w:val="22"/>
          <w:szCs w:val="22"/>
        </w:rPr>
        <w:t>DETAILED METHODOLOGY</w:t>
      </w:r>
    </w:p>
    <w:p w:rsidRPr="00364C81" w:rsidR="00FA52EA" w:rsidP="007404F0" w:rsidRDefault="00FA52EA" w14:paraId="58725A37" w14:textId="77777777">
      <w:pPr>
        <w:pStyle w:val="ListParagraph"/>
        <w:numPr>
          <w:ilvl w:val="1"/>
          <w:numId w:val="8"/>
        </w:numPr>
        <w:tabs>
          <w:tab w:val="left" w:pos="900"/>
        </w:tabs>
        <w:ind w:left="1440" w:hanging="540"/>
        <w:rPr>
          <w:rFonts w:cstheme="minorHAnsi"/>
          <w:b/>
          <w:color w:val="2F5496" w:themeColor="accent1" w:themeShade="BF"/>
          <w:sz w:val="22"/>
          <w:szCs w:val="22"/>
        </w:rPr>
      </w:pPr>
      <w:r w:rsidRPr="00364C81">
        <w:rPr>
          <w:rFonts w:cstheme="minorHAnsi"/>
          <w:b/>
          <w:color w:val="2F5496" w:themeColor="accent1" w:themeShade="BF"/>
          <w:sz w:val="22"/>
          <w:szCs w:val="22"/>
        </w:rPr>
        <w:t xml:space="preserve">Summary of Rapid evidence review extended methodology </w:t>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p>
    <w:p w:rsidRPr="00364C81" w:rsidR="00FA52EA" w:rsidP="007404F0" w:rsidRDefault="00FA52EA" w14:paraId="138C7910" w14:textId="35FBDD01">
      <w:pPr>
        <w:pStyle w:val="ListParagraph"/>
        <w:numPr>
          <w:ilvl w:val="1"/>
          <w:numId w:val="8"/>
        </w:numPr>
        <w:tabs>
          <w:tab w:val="left" w:pos="900"/>
        </w:tabs>
        <w:ind w:left="1440" w:hanging="540"/>
        <w:rPr>
          <w:rFonts w:cstheme="minorHAnsi"/>
          <w:b/>
          <w:color w:val="2F5496" w:themeColor="accent1" w:themeShade="BF"/>
          <w:sz w:val="22"/>
          <w:szCs w:val="22"/>
        </w:rPr>
      </w:pPr>
      <w:r w:rsidRPr="00364C81">
        <w:rPr>
          <w:rFonts w:cstheme="minorHAnsi"/>
          <w:b/>
          <w:color w:val="2F5496" w:themeColor="accent1" w:themeShade="BF"/>
          <w:sz w:val="22"/>
          <w:szCs w:val="22"/>
        </w:rPr>
        <w:t>Table 1: Inclusion criteria</w:t>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r w:rsidRPr="00364C81">
        <w:rPr>
          <w:rFonts w:cstheme="minorHAnsi"/>
          <w:b/>
          <w:color w:val="2F5496" w:themeColor="accent1" w:themeShade="BF"/>
          <w:sz w:val="22"/>
          <w:szCs w:val="22"/>
        </w:rPr>
        <w:tab/>
      </w:r>
    </w:p>
    <w:p w:rsidRPr="00364C81" w:rsidR="00FA52EA" w:rsidP="00FA52EA" w:rsidRDefault="00FA52EA" w14:paraId="0F0D1D6D" w14:textId="0F5A71C6">
      <w:pPr>
        <w:tabs>
          <w:tab w:val="left" w:pos="900"/>
        </w:tabs>
        <w:ind w:firstLine="36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 xml:space="preserve">2.  </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SEARCH TERMS AND HITS</w:t>
      </w:r>
    </w:p>
    <w:p w:rsidRPr="00364C81" w:rsidR="00FA52EA" w:rsidP="00FA52EA" w:rsidRDefault="00FA52EA" w14:paraId="052EA46F" w14:textId="2BDA0101">
      <w:pPr>
        <w:tabs>
          <w:tab w:val="left" w:pos="900"/>
        </w:tabs>
        <w:ind w:firstLine="36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ab/>
      </w:r>
      <w:proofErr w:type="gramStart"/>
      <w:r w:rsidRPr="00364C81">
        <w:rPr>
          <w:rFonts w:asciiTheme="minorHAnsi" w:hAnsiTheme="minorHAnsi" w:cstheme="minorHAnsi"/>
          <w:b/>
          <w:color w:val="2F5496" w:themeColor="accent1" w:themeShade="BF"/>
          <w:sz w:val="22"/>
          <w:szCs w:val="22"/>
        </w:rPr>
        <w:t xml:space="preserve">2.1  </w:t>
      </w:r>
      <w:r w:rsidRPr="00364C81">
        <w:rPr>
          <w:rFonts w:asciiTheme="minorHAnsi" w:hAnsiTheme="minorHAnsi" w:cstheme="minorHAnsi"/>
          <w:b/>
          <w:color w:val="2F5496" w:themeColor="accent1" w:themeShade="BF"/>
          <w:sz w:val="22"/>
          <w:szCs w:val="22"/>
        </w:rPr>
        <w:tab/>
      </w:r>
      <w:proofErr w:type="gramEnd"/>
      <w:r w:rsidRPr="00364C81">
        <w:rPr>
          <w:rFonts w:asciiTheme="minorHAnsi" w:hAnsiTheme="minorHAnsi" w:cstheme="minorHAnsi"/>
          <w:b/>
          <w:color w:val="2F5496" w:themeColor="accent1" w:themeShade="BF"/>
          <w:sz w:val="22"/>
          <w:szCs w:val="22"/>
        </w:rPr>
        <w:t>Table 1: Search terms used in the review</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6966F4E3" w14:textId="26CC42C8">
      <w:pPr>
        <w:tabs>
          <w:tab w:val="left" w:pos="900"/>
        </w:tabs>
        <w:ind w:firstLine="360"/>
        <w:rPr>
          <w:rFonts w:asciiTheme="minorHAnsi" w:hAnsiTheme="minorHAnsi" w:cstheme="minorHAnsi"/>
          <w:b/>
          <w:bCs/>
          <w:color w:val="2F5496" w:themeColor="accent1" w:themeShade="BF"/>
          <w:sz w:val="22"/>
          <w:szCs w:val="22"/>
        </w:rPr>
      </w:pP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2.2</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 xml:space="preserve">Table 2: </w:t>
      </w:r>
      <w:r w:rsidRPr="00364C81">
        <w:rPr>
          <w:rFonts w:asciiTheme="minorHAnsi" w:hAnsiTheme="minorHAnsi" w:eastAsiaTheme="majorEastAsia" w:cstheme="minorHAnsi"/>
          <w:b/>
          <w:bCs/>
          <w:color w:val="2F5496" w:themeColor="accent1" w:themeShade="BF"/>
          <w:sz w:val="22"/>
          <w:szCs w:val="22"/>
          <w:lang w:eastAsia="en-GB"/>
        </w:rPr>
        <w:t xml:space="preserve">Hits found in ABI/Inform and Business source </w:t>
      </w:r>
      <w:r w:rsidRPr="00364C81">
        <w:rPr>
          <w:rFonts w:asciiTheme="minorHAnsi" w:hAnsiTheme="minorHAnsi" w:cstheme="minorHAnsi"/>
          <w:b/>
          <w:bCs/>
          <w:color w:val="2F5496" w:themeColor="accent1" w:themeShade="BF"/>
          <w:sz w:val="22"/>
          <w:szCs w:val="22"/>
        </w:rPr>
        <w:t>databases</w:t>
      </w:r>
      <w:r w:rsidRPr="00364C81">
        <w:rPr>
          <w:rFonts w:asciiTheme="minorHAnsi" w:hAnsiTheme="minorHAnsi" w:cstheme="minorHAnsi"/>
          <w:b/>
          <w:bCs/>
          <w:color w:val="2F5496" w:themeColor="accent1" w:themeShade="BF"/>
          <w:sz w:val="22"/>
          <w:szCs w:val="22"/>
        </w:rPr>
        <w:tab/>
      </w:r>
      <w:r w:rsidRPr="00364C81">
        <w:rPr>
          <w:rFonts w:asciiTheme="minorHAnsi" w:hAnsiTheme="minorHAnsi" w:cstheme="minorHAnsi"/>
          <w:b/>
          <w:bCs/>
          <w:color w:val="2F5496" w:themeColor="accent1" w:themeShade="BF"/>
          <w:sz w:val="22"/>
          <w:szCs w:val="22"/>
        </w:rPr>
        <w:tab/>
      </w:r>
    </w:p>
    <w:p w:rsidRPr="00364C81" w:rsidR="00FA52EA" w:rsidP="00FA52EA" w:rsidRDefault="00FA52EA" w14:paraId="2DCD9C01" w14:textId="7C7EC804">
      <w:pPr>
        <w:tabs>
          <w:tab w:val="left" w:pos="900"/>
        </w:tabs>
        <w:rPr>
          <w:rFonts w:asciiTheme="minorHAnsi" w:hAnsiTheme="minorHAnsi" w:cstheme="minorHAnsi"/>
          <w:b/>
          <w:color w:val="2F5496" w:themeColor="accent1" w:themeShade="BF"/>
          <w:sz w:val="22"/>
          <w:szCs w:val="22"/>
        </w:rPr>
      </w:pPr>
      <w:r w:rsidRPr="00364C81">
        <w:rPr>
          <w:rFonts w:asciiTheme="minorHAnsi" w:hAnsiTheme="minorHAnsi" w:cstheme="minorHAnsi"/>
          <w:b/>
          <w:bCs/>
          <w:color w:val="2F5496" w:themeColor="accent1" w:themeShade="BF"/>
          <w:sz w:val="22"/>
          <w:szCs w:val="22"/>
        </w:rPr>
        <w:tab/>
      </w:r>
      <w:proofErr w:type="gramStart"/>
      <w:r w:rsidRPr="00364C81">
        <w:rPr>
          <w:rFonts w:asciiTheme="minorHAnsi" w:hAnsiTheme="minorHAnsi" w:cstheme="minorHAnsi"/>
          <w:b/>
          <w:bCs/>
          <w:color w:val="2F5496" w:themeColor="accent1" w:themeShade="BF"/>
          <w:sz w:val="22"/>
          <w:szCs w:val="22"/>
        </w:rPr>
        <w:t xml:space="preserve">2.3  </w:t>
      </w:r>
      <w:r w:rsidRPr="00364C81">
        <w:rPr>
          <w:rFonts w:asciiTheme="minorHAnsi" w:hAnsiTheme="minorHAnsi" w:cstheme="minorHAnsi"/>
          <w:b/>
          <w:bCs/>
          <w:color w:val="2F5496" w:themeColor="accent1" w:themeShade="BF"/>
          <w:sz w:val="22"/>
          <w:szCs w:val="22"/>
        </w:rPr>
        <w:tab/>
      </w:r>
      <w:proofErr w:type="gramEnd"/>
      <w:r w:rsidRPr="00364C81">
        <w:rPr>
          <w:rFonts w:asciiTheme="minorHAnsi" w:hAnsiTheme="minorHAnsi" w:cstheme="minorHAnsi"/>
          <w:b/>
          <w:bCs/>
          <w:color w:val="2F5496" w:themeColor="accent1" w:themeShade="BF"/>
          <w:sz w:val="22"/>
          <w:szCs w:val="22"/>
        </w:rPr>
        <w:t xml:space="preserve">Table 3: Hits found in the Cochrane Library </w:t>
      </w:r>
      <w:r w:rsidRPr="00364C81">
        <w:rPr>
          <w:rFonts w:asciiTheme="minorHAnsi" w:hAnsiTheme="minorHAnsi" w:cstheme="minorHAnsi"/>
          <w:b/>
          <w:bCs/>
          <w:color w:val="2F5496" w:themeColor="accent1" w:themeShade="BF"/>
          <w:sz w:val="22"/>
          <w:szCs w:val="22"/>
        </w:rPr>
        <w:tab/>
      </w:r>
      <w:r w:rsidRPr="00364C81">
        <w:rPr>
          <w:rFonts w:asciiTheme="minorHAnsi" w:hAnsiTheme="minorHAnsi" w:cstheme="minorHAnsi"/>
          <w:b/>
          <w:bCs/>
          <w:color w:val="2F5496" w:themeColor="accent1" w:themeShade="BF"/>
          <w:sz w:val="22"/>
          <w:szCs w:val="22"/>
        </w:rPr>
        <w:tab/>
      </w:r>
      <w:r w:rsidRPr="00364C81">
        <w:rPr>
          <w:rFonts w:asciiTheme="minorHAnsi" w:hAnsiTheme="minorHAnsi" w:cstheme="minorHAnsi"/>
          <w:b/>
          <w:bCs/>
          <w:color w:val="2F5496" w:themeColor="accent1" w:themeShade="BF"/>
          <w:sz w:val="22"/>
          <w:szCs w:val="22"/>
        </w:rPr>
        <w:tab/>
      </w:r>
      <w:r w:rsidRPr="00364C81">
        <w:rPr>
          <w:rFonts w:asciiTheme="minorHAnsi" w:hAnsiTheme="minorHAnsi" w:cstheme="minorHAnsi"/>
          <w:b/>
          <w:bCs/>
          <w:color w:val="2F5496" w:themeColor="accent1" w:themeShade="BF"/>
          <w:sz w:val="22"/>
          <w:szCs w:val="22"/>
        </w:rPr>
        <w:tab/>
      </w:r>
      <w:r w:rsidRPr="00364C81">
        <w:rPr>
          <w:rFonts w:asciiTheme="minorHAnsi" w:hAnsiTheme="minorHAnsi" w:cstheme="minorHAnsi"/>
          <w:b/>
          <w:bCs/>
          <w:color w:val="2F5496" w:themeColor="accent1" w:themeShade="BF"/>
          <w:sz w:val="22"/>
          <w:szCs w:val="22"/>
        </w:rPr>
        <w:tab/>
      </w:r>
    </w:p>
    <w:p w:rsidRPr="00364C81" w:rsidR="00FA52EA" w:rsidP="00FA52EA" w:rsidRDefault="00FA52EA" w14:paraId="43E6AFA6" w14:textId="36F34AB5">
      <w:pPr>
        <w:tabs>
          <w:tab w:val="left" w:pos="900"/>
        </w:tabs>
        <w:ind w:firstLine="36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3.</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NESTA STANDARDS OF EVIDENCE</w:t>
      </w:r>
    </w:p>
    <w:p w:rsidRPr="00364C81" w:rsidR="00FA52EA" w:rsidP="00FA52EA" w:rsidRDefault="00FA52EA" w14:paraId="03ED529E" w14:textId="2210F7C4">
      <w:pPr>
        <w:tabs>
          <w:tab w:val="left" w:pos="900"/>
        </w:tabs>
        <w:ind w:firstLine="360"/>
        <w:rPr>
          <w:rFonts w:cs="Calibri (Body)" w:asciiTheme="minorHAnsi" w:hAnsiTheme="minorHAnsi"/>
          <w:b/>
          <w:caps/>
          <w:color w:val="2F5496" w:themeColor="accent1" w:themeShade="BF"/>
          <w:sz w:val="22"/>
          <w:szCs w:val="22"/>
        </w:rPr>
      </w:pPr>
      <w:r w:rsidRPr="00364C81">
        <w:rPr>
          <w:rFonts w:asciiTheme="minorHAnsi" w:hAnsiTheme="minorHAnsi" w:cstheme="minorHAnsi"/>
          <w:b/>
          <w:color w:val="2F5496" w:themeColor="accent1" w:themeShade="BF"/>
          <w:sz w:val="22"/>
          <w:szCs w:val="22"/>
        </w:rPr>
        <w:t>4.</w:t>
      </w:r>
      <w:r w:rsidRPr="00364C81">
        <w:rPr>
          <w:rFonts w:asciiTheme="minorHAnsi" w:hAnsiTheme="minorHAnsi" w:cstheme="minorHAnsi"/>
          <w:b/>
          <w:color w:val="2F5496" w:themeColor="accent1" w:themeShade="BF"/>
          <w:sz w:val="22"/>
          <w:szCs w:val="22"/>
        </w:rPr>
        <w:tab/>
      </w:r>
      <w:r w:rsidRPr="00364C81">
        <w:rPr>
          <w:rFonts w:cs="Calibri (Body)" w:asciiTheme="minorHAnsi" w:hAnsiTheme="minorHAnsi"/>
          <w:b/>
          <w:caps/>
          <w:color w:val="2F5496" w:themeColor="accent1" w:themeShade="BF"/>
          <w:sz w:val="22"/>
          <w:szCs w:val="22"/>
        </w:rPr>
        <w:t>UK stakeholder organisations included in the search</w:t>
      </w:r>
      <w:r w:rsidRPr="00364C81">
        <w:rPr>
          <w:rFonts w:cs="Calibri (Body)" w:asciiTheme="minorHAnsi" w:hAnsiTheme="minorHAnsi"/>
          <w:b/>
          <w:caps/>
          <w:color w:val="2F5496" w:themeColor="accent1" w:themeShade="BF"/>
          <w:sz w:val="22"/>
          <w:szCs w:val="22"/>
        </w:rPr>
        <w:tab/>
      </w:r>
      <w:r w:rsidRPr="00364C81">
        <w:rPr>
          <w:rFonts w:cs="Calibri (Body)" w:asciiTheme="minorHAnsi" w:hAnsiTheme="minorHAnsi"/>
          <w:b/>
          <w:caps/>
          <w:color w:val="2F5496" w:themeColor="accent1" w:themeShade="BF"/>
          <w:sz w:val="22"/>
          <w:szCs w:val="22"/>
        </w:rPr>
        <w:tab/>
      </w:r>
      <w:r w:rsidRPr="00364C81">
        <w:rPr>
          <w:rFonts w:cs="Calibri (Body)" w:asciiTheme="minorHAnsi" w:hAnsiTheme="minorHAnsi"/>
          <w:b/>
          <w:caps/>
          <w:color w:val="2F5496" w:themeColor="accent1" w:themeShade="BF"/>
          <w:sz w:val="22"/>
          <w:szCs w:val="22"/>
        </w:rPr>
        <w:tab/>
      </w:r>
    </w:p>
    <w:p w:rsidRPr="00364C81" w:rsidR="00FA52EA" w:rsidP="00FA52EA" w:rsidRDefault="00FA52EA" w14:paraId="42872CAC" w14:textId="7FFDD3D2">
      <w:pPr>
        <w:tabs>
          <w:tab w:val="left" w:pos="900"/>
        </w:tabs>
        <w:ind w:firstLine="360"/>
        <w:rPr>
          <w:rFonts w:cs="Calibri (Body)" w:asciiTheme="minorHAnsi" w:hAnsiTheme="minorHAnsi"/>
          <w:b/>
          <w:caps/>
          <w:color w:val="2F5496" w:themeColor="accent1" w:themeShade="BF"/>
          <w:sz w:val="22"/>
          <w:szCs w:val="22"/>
        </w:rPr>
      </w:pPr>
      <w:r w:rsidRPr="00364C81">
        <w:rPr>
          <w:rFonts w:cs="Calibri (Body)" w:asciiTheme="minorHAnsi" w:hAnsiTheme="minorHAnsi"/>
          <w:b/>
          <w:caps/>
          <w:color w:val="2F5496" w:themeColor="accent1" w:themeShade="BF"/>
          <w:sz w:val="22"/>
          <w:szCs w:val="22"/>
        </w:rPr>
        <w:t>5.</w:t>
      </w:r>
      <w:r w:rsidRPr="00364C81">
        <w:rPr>
          <w:rFonts w:cs="Calibri (Body)" w:asciiTheme="minorHAnsi" w:hAnsiTheme="minorHAnsi"/>
          <w:b/>
          <w:caps/>
          <w:color w:val="2F5496" w:themeColor="accent1" w:themeShade="BF"/>
          <w:sz w:val="22"/>
          <w:szCs w:val="22"/>
        </w:rPr>
        <w:tab/>
      </w:r>
      <w:r w:rsidRPr="00364C81">
        <w:rPr>
          <w:rFonts w:cs="Calibri (Body)" w:asciiTheme="minorHAnsi" w:hAnsiTheme="minorHAnsi"/>
          <w:b/>
          <w:caps/>
          <w:color w:val="2F5496" w:themeColor="accent1" w:themeShade="BF"/>
          <w:sz w:val="22"/>
          <w:szCs w:val="22"/>
        </w:rPr>
        <w:t>AGREE Framework for evaluating rigour of Guidance</w:t>
      </w:r>
      <w:r w:rsidRPr="00364C81">
        <w:rPr>
          <w:rFonts w:cs="Calibri (Body)" w:asciiTheme="minorHAnsi" w:hAnsiTheme="minorHAnsi"/>
          <w:b/>
          <w:caps/>
          <w:color w:val="2F5496" w:themeColor="accent1" w:themeShade="BF"/>
          <w:sz w:val="22"/>
          <w:szCs w:val="22"/>
        </w:rPr>
        <w:tab/>
      </w:r>
      <w:r w:rsidRPr="00364C81">
        <w:rPr>
          <w:rFonts w:cs="Calibri (Body)" w:asciiTheme="minorHAnsi" w:hAnsiTheme="minorHAnsi"/>
          <w:b/>
          <w:caps/>
          <w:color w:val="2F5496" w:themeColor="accent1" w:themeShade="BF"/>
          <w:sz w:val="22"/>
          <w:szCs w:val="22"/>
        </w:rPr>
        <w:tab/>
      </w:r>
    </w:p>
    <w:p w:rsidRPr="00364C81" w:rsidR="00FA52EA" w:rsidP="00FA52EA" w:rsidRDefault="00FA52EA" w14:paraId="56C9A1F1" w14:textId="74FCBF9C">
      <w:pPr>
        <w:tabs>
          <w:tab w:val="left" w:pos="900"/>
        </w:tabs>
        <w:spacing w:line="276" w:lineRule="auto"/>
        <w:ind w:firstLine="360"/>
        <w:rPr>
          <w:rFonts w:cs="Calibri (Body)" w:asciiTheme="minorHAnsi" w:hAnsiTheme="minorHAnsi"/>
          <w:b/>
          <w:caps/>
          <w:color w:val="2F5496" w:themeColor="accent1" w:themeShade="BF"/>
          <w:sz w:val="22"/>
          <w:szCs w:val="22"/>
          <w:lang w:eastAsia="en-GB"/>
        </w:rPr>
      </w:pPr>
      <w:r w:rsidRPr="00364C81">
        <w:rPr>
          <w:rFonts w:cs="Calibri (Body)" w:asciiTheme="minorHAnsi" w:hAnsiTheme="minorHAnsi"/>
          <w:b/>
          <w:caps/>
          <w:color w:val="2F5496" w:themeColor="accent1" w:themeShade="BF"/>
          <w:sz w:val="22"/>
          <w:szCs w:val="22"/>
          <w:lang w:eastAsia="en-GB"/>
        </w:rPr>
        <w:t>6.</w:t>
      </w:r>
      <w:r w:rsidRPr="00364C81">
        <w:rPr>
          <w:rFonts w:cs="Calibri (Body)" w:asciiTheme="minorHAnsi" w:hAnsiTheme="minorHAnsi"/>
          <w:b/>
          <w:caps/>
          <w:color w:val="2F5496" w:themeColor="accent1" w:themeShade="BF"/>
          <w:sz w:val="22"/>
          <w:szCs w:val="22"/>
          <w:lang w:eastAsia="en-GB"/>
        </w:rPr>
        <w:tab/>
      </w:r>
      <w:r w:rsidRPr="00364C81">
        <w:rPr>
          <w:rFonts w:cs="Calibri (Body)" w:asciiTheme="minorHAnsi" w:hAnsiTheme="minorHAnsi"/>
          <w:b/>
          <w:caps/>
          <w:color w:val="2F5496" w:themeColor="accent1" w:themeShade="BF"/>
          <w:sz w:val="22"/>
          <w:szCs w:val="22"/>
          <w:lang w:eastAsia="en-GB"/>
        </w:rPr>
        <w:t xml:space="preserve">Summary of work adjustments referred to in guidance and evidence </w:t>
      </w:r>
    </w:p>
    <w:p w:rsidRPr="00364C81" w:rsidR="00FA52EA" w:rsidP="00FA52EA" w:rsidRDefault="00FA52EA" w14:paraId="10568421" w14:textId="388F3803">
      <w:pPr>
        <w:tabs>
          <w:tab w:val="left" w:pos="900"/>
        </w:tabs>
        <w:spacing w:line="276" w:lineRule="auto"/>
        <w:ind w:firstLine="360"/>
        <w:rPr>
          <w:rFonts w:asciiTheme="minorHAnsi" w:hAnsiTheme="minorHAnsi" w:cstheme="minorHAnsi"/>
          <w:b/>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 xml:space="preserve">6..1 </w:t>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 xml:space="preserve">Table 1: Work adjustment mapped against guidance, research reports </w:t>
      </w:r>
    </w:p>
    <w:p w:rsidRPr="00364C81" w:rsidR="00FA52EA" w:rsidP="00FA52EA" w:rsidRDefault="00FA52EA" w14:paraId="621796D7" w14:textId="77777777">
      <w:pPr>
        <w:tabs>
          <w:tab w:val="left" w:pos="7200"/>
        </w:tabs>
        <w:spacing w:line="276" w:lineRule="auto"/>
        <w:ind w:left="1134" w:firstLine="360"/>
        <w:rPr>
          <w:rFonts w:asciiTheme="minorHAnsi" w:hAnsiTheme="minorHAnsi" w:cstheme="minorHAnsi"/>
          <w:b/>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lang w:eastAsia="en-GB"/>
        </w:rPr>
        <w:t>and academic papers</w:t>
      </w:r>
    </w:p>
    <w:p w:rsidRPr="00364C81" w:rsidR="00FA52EA" w:rsidP="00FA52EA" w:rsidRDefault="00FA52EA" w14:paraId="3E02A06E" w14:textId="6964956B">
      <w:pPr>
        <w:ind w:left="414" w:firstLine="486"/>
        <w:rPr>
          <w:rFonts w:asciiTheme="minorHAnsi" w:hAnsiTheme="minorHAnsi" w:cstheme="minorHAnsi"/>
          <w:b/>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lang w:eastAsia="en-GB"/>
        </w:rPr>
        <w:t xml:space="preserve">6.2 </w:t>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 xml:space="preserve">Table 2: Adjustment term used within peer reviewed papers, research </w:t>
      </w:r>
    </w:p>
    <w:p w:rsidRPr="00364C81" w:rsidR="00FA52EA" w:rsidP="00FA52EA" w:rsidRDefault="00FA52EA" w14:paraId="5BADE0A0" w14:textId="77777777">
      <w:pPr>
        <w:ind w:left="1134" w:firstLine="360"/>
        <w:rPr>
          <w:rFonts w:asciiTheme="minorHAnsi" w:hAnsiTheme="minorHAnsi" w:cstheme="minorHAnsi"/>
          <w:b/>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lang w:eastAsia="en-GB"/>
        </w:rPr>
        <w:t>reports and guidance</w:t>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ab/>
      </w:r>
      <w:r w:rsidRPr="00364C81">
        <w:rPr>
          <w:rFonts w:asciiTheme="minorHAnsi" w:hAnsiTheme="minorHAnsi" w:cstheme="minorHAnsi"/>
          <w:b/>
          <w:color w:val="2F5496" w:themeColor="accent1" w:themeShade="BF"/>
          <w:sz w:val="22"/>
          <w:szCs w:val="22"/>
          <w:lang w:eastAsia="en-GB"/>
        </w:rPr>
        <w:tab/>
      </w:r>
    </w:p>
    <w:p w:rsidRPr="00364C81" w:rsidR="00FA52EA" w:rsidP="00FA52EA" w:rsidRDefault="00FA52EA" w14:paraId="4E2E3BD4" w14:textId="52C50AE7">
      <w:pPr>
        <w:ind w:firstLine="900"/>
        <w:rPr>
          <w:rFonts w:asciiTheme="minorHAnsi" w:hAnsiTheme="minorHAnsi" w:cstheme="minorHAnsi"/>
          <w:b/>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rPr>
        <w:t xml:space="preserve">6.3 </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Table 3: Adjustment noted in peer reviewed papers, reports and guidance</w:t>
      </w:r>
    </w:p>
    <w:p w:rsidRPr="00364C81" w:rsidR="00FA52EA" w:rsidP="00FA52EA" w:rsidRDefault="00FA52EA" w14:paraId="5EBA07EF" w14:textId="77777777">
      <w:pPr>
        <w:ind w:left="1134" w:firstLine="36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 xml:space="preserve"> classified under the work adjustment term</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21CF4673" w14:textId="2B885929">
      <w:pPr>
        <w:tabs>
          <w:tab w:val="left" w:pos="1276"/>
        </w:tabs>
        <w:ind w:firstLine="36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 xml:space="preserve">7.  </w:t>
      </w:r>
      <w:r w:rsidRPr="00364C81">
        <w:rPr>
          <w:rFonts w:cs="Calibri (Body)" w:asciiTheme="minorHAnsi" w:hAnsiTheme="minorHAnsi"/>
          <w:b/>
          <w:caps/>
          <w:color w:val="2F5496" w:themeColor="accent1" w:themeShade="BF"/>
          <w:sz w:val="22"/>
          <w:szCs w:val="22"/>
        </w:rPr>
        <w:t>Summary of evidence reviews</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27CE6F76" w14:textId="394AF2DD">
      <w:pPr>
        <w:tabs>
          <w:tab w:val="left" w:pos="900"/>
        </w:tabs>
        <w:ind w:firstLine="900"/>
        <w:rPr>
          <w:rFonts w:asciiTheme="minorHAnsi" w:hAnsiTheme="minorHAnsi" w:cstheme="minorHAnsi"/>
          <w:b/>
          <w:color w:val="2F5496" w:themeColor="accent1" w:themeShade="BF"/>
          <w:sz w:val="22"/>
          <w:szCs w:val="22"/>
        </w:rPr>
      </w:pPr>
      <w:r w:rsidRPr="00364C81">
        <w:rPr>
          <w:rFonts w:asciiTheme="minorHAnsi" w:hAnsiTheme="minorHAnsi" w:cstheme="minorHAnsi"/>
          <w:b/>
          <w:bCs/>
          <w:color w:val="2F5496" w:themeColor="accent1" w:themeShade="BF"/>
          <w:sz w:val="22"/>
          <w:szCs w:val="22"/>
          <w:lang w:eastAsia="en-GB"/>
        </w:rPr>
        <w:t>7.</w:t>
      </w:r>
      <w:r w:rsidRPr="00364C81">
        <w:rPr>
          <w:rFonts w:asciiTheme="minorHAnsi" w:hAnsiTheme="minorHAnsi" w:cstheme="minorHAnsi"/>
          <w:b/>
          <w:color w:val="2F5496" w:themeColor="accent1" w:themeShade="BF"/>
          <w:sz w:val="22"/>
          <w:szCs w:val="22"/>
        </w:rPr>
        <w:t>1 Table 1: Summary of systematic reviews</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3596D8DC" w14:textId="5D02255B">
      <w:pPr>
        <w:tabs>
          <w:tab w:val="left" w:pos="900"/>
        </w:tabs>
        <w:ind w:firstLine="90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7.2 Table 2: Summary of over-time studies</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770A4556" w14:textId="30D7CF90">
      <w:pPr>
        <w:tabs>
          <w:tab w:val="left" w:pos="900"/>
        </w:tabs>
        <w:ind w:firstLine="90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 xml:space="preserve">7.3 Table 3: Summary of survey design studies </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6012F724" w14:textId="2BEB1484">
      <w:pPr>
        <w:tabs>
          <w:tab w:val="left" w:pos="900"/>
        </w:tabs>
        <w:ind w:firstLine="900"/>
        <w:rPr>
          <w:rFonts w:asciiTheme="minorHAnsi" w:hAnsiTheme="minorHAnsi" w:cstheme="minorHAnsi"/>
          <w:b/>
          <w:color w:val="2F5496" w:themeColor="accent1" w:themeShade="BF"/>
          <w:sz w:val="22"/>
          <w:szCs w:val="22"/>
        </w:rPr>
      </w:pPr>
      <w:r w:rsidRPr="00364C81">
        <w:rPr>
          <w:rFonts w:asciiTheme="minorHAnsi" w:hAnsiTheme="minorHAnsi" w:cstheme="minorHAnsi"/>
          <w:b/>
          <w:color w:val="2F5496" w:themeColor="accent1" w:themeShade="BF"/>
          <w:sz w:val="22"/>
          <w:szCs w:val="22"/>
        </w:rPr>
        <w:t xml:space="preserve">7.4 Table 4: Summary of interview design studies  </w:t>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r w:rsidRPr="00364C81">
        <w:rPr>
          <w:rFonts w:asciiTheme="minorHAnsi" w:hAnsiTheme="minorHAnsi" w:cstheme="minorHAnsi"/>
          <w:b/>
          <w:color w:val="2F5496" w:themeColor="accent1" w:themeShade="BF"/>
          <w:sz w:val="22"/>
          <w:szCs w:val="22"/>
        </w:rPr>
        <w:tab/>
      </w:r>
    </w:p>
    <w:p w:rsidRPr="00364C81" w:rsidR="00FA52EA" w:rsidP="00FA52EA" w:rsidRDefault="00FA52EA" w14:paraId="52A00681" w14:textId="6C03753E">
      <w:pPr>
        <w:tabs>
          <w:tab w:val="left" w:pos="900"/>
        </w:tabs>
        <w:ind w:firstLine="900"/>
        <w:rPr>
          <w:rFonts w:asciiTheme="minorHAnsi" w:hAnsiTheme="minorHAnsi" w:cstheme="minorHAnsi"/>
          <w:b/>
          <w:bCs/>
          <w:color w:val="2F5496" w:themeColor="accent1" w:themeShade="BF"/>
          <w:sz w:val="22"/>
          <w:szCs w:val="22"/>
          <w:lang w:eastAsia="en-GB"/>
        </w:rPr>
      </w:pPr>
      <w:r w:rsidRPr="00364C81">
        <w:rPr>
          <w:rFonts w:asciiTheme="minorHAnsi" w:hAnsiTheme="minorHAnsi" w:cstheme="minorHAnsi"/>
          <w:b/>
          <w:color w:val="2F5496" w:themeColor="accent1" w:themeShade="BF"/>
          <w:sz w:val="22"/>
          <w:szCs w:val="22"/>
        </w:rPr>
        <w:t>7.5 Table 4: S</w:t>
      </w:r>
      <w:r w:rsidRPr="00364C81">
        <w:rPr>
          <w:rFonts w:asciiTheme="minorHAnsi" w:hAnsiTheme="minorHAnsi" w:cstheme="minorHAnsi"/>
          <w:b/>
          <w:bCs/>
          <w:color w:val="2F5496" w:themeColor="accent1" w:themeShade="BF"/>
          <w:sz w:val="22"/>
          <w:szCs w:val="22"/>
          <w:lang w:eastAsia="en-GB"/>
        </w:rPr>
        <w:t xml:space="preserve">ummary of research reports </w:t>
      </w:r>
      <w:r w:rsidRPr="00364C81">
        <w:rPr>
          <w:rFonts w:asciiTheme="minorHAnsi" w:hAnsiTheme="minorHAnsi" w:cstheme="minorHAnsi"/>
          <w:b/>
          <w:bCs/>
          <w:color w:val="2F5496" w:themeColor="accent1" w:themeShade="BF"/>
          <w:sz w:val="22"/>
          <w:szCs w:val="22"/>
          <w:lang w:eastAsia="en-GB"/>
        </w:rPr>
        <w:tab/>
      </w:r>
      <w:r w:rsidRPr="00364C81">
        <w:rPr>
          <w:rFonts w:asciiTheme="minorHAnsi" w:hAnsiTheme="minorHAnsi" w:cstheme="minorHAnsi"/>
          <w:b/>
          <w:bCs/>
          <w:color w:val="2F5496" w:themeColor="accent1" w:themeShade="BF"/>
          <w:sz w:val="22"/>
          <w:szCs w:val="22"/>
          <w:lang w:eastAsia="en-GB"/>
        </w:rPr>
        <w:tab/>
      </w:r>
      <w:r w:rsidRPr="00364C81">
        <w:rPr>
          <w:rFonts w:asciiTheme="minorHAnsi" w:hAnsiTheme="minorHAnsi" w:cstheme="minorHAnsi"/>
          <w:b/>
          <w:bCs/>
          <w:color w:val="2F5496" w:themeColor="accent1" w:themeShade="BF"/>
          <w:sz w:val="22"/>
          <w:szCs w:val="22"/>
          <w:lang w:eastAsia="en-GB"/>
        </w:rPr>
        <w:tab/>
      </w:r>
    </w:p>
    <w:p w:rsidRPr="00364C81" w:rsidR="00FA52EA" w:rsidP="00FA52EA" w:rsidRDefault="00FA52EA" w14:paraId="60266851" w14:textId="77777777">
      <w:pPr>
        <w:ind w:firstLine="360"/>
        <w:rPr>
          <w:rFonts w:asciiTheme="minorHAnsi" w:hAnsiTheme="minorHAnsi" w:cstheme="minorHAnsi"/>
          <w:b/>
          <w:bCs/>
          <w:color w:val="2F5496" w:themeColor="accent1" w:themeShade="BF"/>
          <w:sz w:val="22"/>
          <w:szCs w:val="22"/>
          <w:lang w:eastAsia="en-GB"/>
        </w:rPr>
      </w:pPr>
    </w:p>
    <w:p w:rsidRPr="0079708A" w:rsidR="00FA52EA" w:rsidP="00FA52EA" w:rsidRDefault="00FA52EA" w14:paraId="3C7CC304" w14:textId="77777777">
      <w:pPr>
        <w:rPr>
          <w:rFonts w:asciiTheme="minorHAnsi" w:hAnsiTheme="minorHAnsi" w:cstheme="minorHAnsi"/>
          <w:bCs/>
          <w:color w:val="000000"/>
          <w:sz w:val="22"/>
          <w:szCs w:val="22"/>
          <w:lang w:eastAsia="en-GB"/>
        </w:rPr>
      </w:pPr>
    </w:p>
    <w:p w:rsidRPr="004D1ABB" w:rsidR="00774FF5" w:rsidP="00774FF5" w:rsidRDefault="00774FF5" w14:paraId="6A59093A" w14:textId="77777777">
      <w:pPr>
        <w:rPr>
          <w:rFonts w:asciiTheme="minorHAnsi" w:hAnsiTheme="minorHAnsi" w:cstheme="minorHAnsi"/>
          <w:bCs/>
          <w:color w:val="000000"/>
          <w:sz w:val="22"/>
          <w:szCs w:val="22"/>
          <w:lang w:eastAsia="en-GB"/>
        </w:rPr>
      </w:pPr>
    </w:p>
    <w:p w:rsidRPr="004D1ABB" w:rsidR="00774FF5" w:rsidP="00774FF5" w:rsidRDefault="00774FF5" w14:paraId="74C3D620" w14:textId="77777777"/>
    <w:p w:rsidRPr="005F3D4B" w:rsidR="00F364F3" w:rsidP="005F3D4B" w:rsidRDefault="00F364F3" w14:paraId="225FB94D" w14:textId="04C4418D">
      <w:pPr>
        <w:rPr>
          <w:rFonts w:asciiTheme="minorHAnsi" w:hAnsiTheme="minorHAnsi" w:cstheme="minorHAnsi"/>
          <w:sz w:val="22"/>
          <w:szCs w:val="22"/>
        </w:rPr>
      </w:pPr>
    </w:p>
    <w:p w:rsidRPr="005F3D4B" w:rsidR="00F364F3" w:rsidRDefault="00F364F3" w14:paraId="10EA23C9" w14:textId="0D4097CB">
      <w:pPr>
        <w:rPr>
          <w:rFonts w:asciiTheme="minorHAnsi" w:hAnsiTheme="minorHAnsi" w:eastAsiaTheme="majorEastAsia" w:cstheme="minorHAnsi"/>
          <w:b/>
          <w:bCs/>
          <w:color w:val="4472C4" w:themeColor="accent1"/>
          <w:sz w:val="22"/>
          <w:szCs w:val="22"/>
          <w:lang w:eastAsia="en-GB"/>
        </w:rPr>
      </w:pPr>
      <w:r w:rsidRPr="005F3D4B">
        <w:rPr>
          <w:rFonts w:asciiTheme="minorHAnsi" w:hAnsiTheme="minorHAnsi" w:cstheme="minorHAnsi"/>
          <w:sz w:val="22"/>
          <w:szCs w:val="22"/>
        </w:rPr>
        <w:br w:type="page"/>
      </w:r>
    </w:p>
    <w:p w:rsidRPr="00817CCA" w:rsidR="00F21ECA" w:rsidP="007404F0" w:rsidRDefault="00F21ECA" w14:paraId="7E82F553" w14:textId="47DED2CD">
      <w:pPr>
        <w:pStyle w:val="ListParagraph"/>
        <w:numPr>
          <w:ilvl w:val="0"/>
          <w:numId w:val="9"/>
        </w:numPr>
        <w:tabs>
          <w:tab w:val="left" w:pos="900"/>
        </w:tabs>
        <w:rPr>
          <w:rFonts w:cstheme="minorHAnsi"/>
          <w:b/>
          <w:color w:val="2F5496" w:themeColor="accent1" w:themeShade="BF"/>
          <w:sz w:val="22"/>
          <w:szCs w:val="22"/>
        </w:rPr>
      </w:pPr>
      <w:r w:rsidRPr="00F21ECA">
        <w:rPr>
          <w:rFonts w:cstheme="minorHAnsi"/>
          <w:b/>
          <w:color w:val="2F5496" w:themeColor="accent1" w:themeShade="BF"/>
          <w:sz w:val="22"/>
          <w:szCs w:val="22"/>
        </w:rPr>
        <w:lastRenderedPageBreak/>
        <w:t>DETAILED METHODOLOGY</w:t>
      </w:r>
    </w:p>
    <w:p w:rsidRPr="00F21ECA" w:rsidR="00F364F3" w:rsidP="00F21ECA" w:rsidRDefault="00F21ECA" w14:paraId="6C298984" w14:textId="275F9678">
      <w:pPr>
        <w:pStyle w:val="Heading2"/>
        <w:tabs>
          <w:tab w:val="left" w:pos="540"/>
        </w:tabs>
        <w:rPr>
          <w:rFonts w:asciiTheme="minorHAnsi" w:hAnsiTheme="minorHAnsi" w:cstheme="minorHAnsi"/>
          <w:color w:val="2F5496" w:themeColor="accent1" w:themeShade="BF"/>
          <w:sz w:val="22"/>
          <w:szCs w:val="22"/>
        </w:rPr>
      </w:pPr>
      <w:r w:rsidRPr="00F21ECA">
        <w:rPr>
          <w:rFonts w:asciiTheme="minorHAnsi" w:hAnsiTheme="minorHAnsi" w:cstheme="minorHAnsi"/>
          <w:color w:val="2F5496" w:themeColor="accent1" w:themeShade="BF"/>
          <w:sz w:val="22"/>
          <w:szCs w:val="22"/>
        </w:rPr>
        <w:t>1.</w:t>
      </w:r>
      <w:r w:rsidRPr="00F21ECA" w:rsidR="00F364F3">
        <w:rPr>
          <w:rFonts w:asciiTheme="minorHAnsi" w:hAnsiTheme="minorHAnsi" w:cstheme="minorHAnsi"/>
          <w:color w:val="2F5496" w:themeColor="accent1" w:themeShade="BF"/>
          <w:sz w:val="22"/>
          <w:szCs w:val="22"/>
        </w:rPr>
        <w:t>1</w:t>
      </w:r>
      <w:r w:rsidRPr="00F21ECA">
        <w:rPr>
          <w:rFonts w:asciiTheme="minorHAnsi" w:hAnsiTheme="minorHAnsi" w:cstheme="minorHAnsi"/>
          <w:color w:val="2F5496" w:themeColor="accent1" w:themeShade="BF"/>
          <w:sz w:val="22"/>
          <w:szCs w:val="22"/>
        </w:rPr>
        <w:tab/>
      </w:r>
      <w:r w:rsidRPr="00F21ECA" w:rsidR="00F364F3">
        <w:rPr>
          <w:rFonts w:asciiTheme="minorHAnsi" w:hAnsiTheme="minorHAnsi" w:cstheme="minorHAnsi"/>
          <w:color w:val="2F5496" w:themeColor="accent1" w:themeShade="BF"/>
          <w:sz w:val="22"/>
          <w:szCs w:val="22"/>
        </w:rPr>
        <w:t xml:space="preserve">Rapid evidence review </w:t>
      </w:r>
      <w:r w:rsidRPr="00F21ECA" w:rsidR="00963EB0">
        <w:rPr>
          <w:rFonts w:asciiTheme="minorHAnsi" w:hAnsiTheme="minorHAnsi" w:cstheme="minorHAnsi"/>
          <w:color w:val="2F5496" w:themeColor="accent1" w:themeShade="BF"/>
          <w:sz w:val="22"/>
          <w:szCs w:val="22"/>
        </w:rPr>
        <w:t xml:space="preserve">extended </w:t>
      </w:r>
      <w:r w:rsidRPr="00F21ECA" w:rsidR="00F364F3">
        <w:rPr>
          <w:rFonts w:asciiTheme="minorHAnsi" w:hAnsiTheme="minorHAnsi" w:cstheme="minorHAnsi"/>
          <w:color w:val="2F5496" w:themeColor="accent1" w:themeShade="BF"/>
          <w:sz w:val="22"/>
          <w:szCs w:val="22"/>
        </w:rPr>
        <w:t>methodology</w:t>
      </w:r>
    </w:p>
    <w:p w:rsidR="00F364F3" w:rsidRDefault="00F364F3" w14:paraId="1E312E87" w14:textId="3C4CFBB7">
      <w:pPr>
        <w:rPr>
          <w:rFonts w:asciiTheme="minorHAnsi" w:hAnsiTheme="minorHAnsi" w:cstheme="minorHAnsi"/>
          <w:sz w:val="22"/>
          <w:szCs w:val="22"/>
        </w:rPr>
      </w:pPr>
    </w:p>
    <w:p w:rsidRPr="00E10EFB" w:rsidR="002F5021" w:rsidP="002F5021" w:rsidRDefault="002F5021" w14:paraId="2028CD4C" w14:textId="6AEB7E57">
      <w:pPr>
        <w:pStyle w:val="NormalWeb"/>
        <w:rPr>
          <w:rFonts w:asciiTheme="minorHAnsi" w:hAnsiTheme="minorHAnsi" w:eastAsiaTheme="minorHAnsi" w:cstheme="minorBidi"/>
          <w:sz w:val="22"/>
          <w:szCs w:val="22"/>
          <w:lang w:val="en-CA" w:eastAsia="en-US"/>
        </w:rPr>
      </w:pPr>
      <w:r w:rsidRPr="00E10EFB">
        <w:rPr>
          <w:rFonts w:asciiTheme="minorHAnsi" w:hAnsiTheme="minorHAnsi" w:eastAsiaTheme="minorHAnsi" w:cstheme="minorBidi"/>
          <w:sz w:val="22"/>
          <w:szCs w:val="22"/>
          <w:lang w:val="en-CA" w:eastAsia="en-US"/>
        </w:rPr>
        <w:t xml:space="preserve">Using the systematic approach as outlined by </w:t>
      </w:r>
      <w:proofErr w:type="spellStart"/>
      <w:r w:rsidRPr="00E10EFB">
        <w:rPr>
          <w:rFonts w:asciiTheme="minorHAnsi" w:hAnsiTheme="minorHAnsi" w:eastAsiaTheme="minorHAnsi" w:cstheme="minorBidi"/>
          <w:sz w:val="22"/>
          <w:szCs w:val="22"/>
          <w:lang w:val="en-CA" w:eastAsia="en-US"/>
        </w:rPr>
        <w:t>Barends</w:t>
      </w:r>
      <w:proofErr w:type="spellEnd"/>
      <w:r w:rsidRPr="00E10EFB">
        <w:rPr>
          <w:rFonts w:asciiTheme="minorHAnsi" w:hAnsiTheme="minorHAnsi" w:eastAsiaTheme="minorHAnsi" w:cstheme="minorBidi"/>
          <w:sz w:val="22"/>
          <w:szCs w:val="22"/>
          <w:lang w:val="en-CA" w:eastAsia="en-US"/>
        </w:rPr>
        <w:t xml:space="preserve">, Rousseau &amp; Briner (2017), the research team searched, identified and critically evaluated the strength of the evidence.  The steps for the evidence review were as follows: </w:t>
      </w:r>
    </w:p>
    <w:p w:rsidRPr="00E10EFB" w:rsidR="002F5021" w:rsidP="007404F0" w:rsidRDefault="002F5021" w14:paraId="58588D3D" w14:textId="01DC1B43">
      <w:pPr>
        <w:pStyle w:val="ListParagraph"/>
        <w:numPr>
          <w:ilvl w:val="0"/>
          <w:numId w:val="4"/>
        </w:numPr>
        <w:rPr>
          <w:sz w:val="22"/>
          <w:szCs w:val="22"/>
        </w:rPr>
      </w:pPr>
      <w:r w:rsidRPr="00E10EFB">
        <w:rPr>
          <w:sz w:val="22"/>
          <w:szCs w:val="22"/>
        </w:rPr>
        <w:t>Identify</w:t>
      </w:r>
      <w:r w:rsidRPr="00E10EFB" w:rsidR="0043791B">
        <w:rPr>
          <w:sz w:val="22"/>
          <w:szCs w:val="22"/>
        </w:rPr>
        <w:t>ing</w:t>
      </w:r>
      <w:r w:rsidRPr="00E10EFB">
        <w:rPr>
          <w:sz w:val="22"/>
          <w:szCs w:val="22"/>
        </w:rPr>
        <w:t xml:space="preserve"> specific search terms through a preliminary search and in discussion with the research team</w:t>
      </w:r>
    </w:p>
    <w:p w:rsidRPr="00E10EFB" w:rsidR="002F5021" w:rsidP="007404F0" w:rsidRDefault="002F5021" w14:paraId="582F3294" w14:textId="7BAFC559">
      <w:pPr>
        <w:pStyle w:val="ListParagraph"/>
        <w:numPr>
          <w:ilvl w:val="0"/>
          <w:numId w:val="4"/>
        </w:numPr>
        <w:rPr>
          <w:sz w:val="22"/>
          <w:szCs w:val="22"/>
        </w:rPr>
      </w:pPr>
      <w:r w:rsidRPr="00E10EFB">
        <w:rPr>
          <w:sz w:val="22"/>
          <w:szCs w:val="22"/>
        </w:rPr>
        <w:t>Identify</w:t>
      </w:r>
      <w:r w:rsidRPr="00E10EFB" w:rsidR="0043791B">
        <w:rPr>
          <w:sz w:val="22"/>
          <w:szCs w:val="22"/>
        </w:rPr>
        <w:t>ing</w:t>
      </w:r>
      <w:r w:rsidRPr="00E10EFB">
        <w:rPr>
          <w:sz w:val="22"/>
          <w:szCs w:val="22"/>
        </w:rPr>
        <w:t xml:space="preserve"> </w:t>
      </w:r>
      <w:r w:rsidRPr="00E10EFB" w:rsidR="0043791B">
        <w:rPr>
          <w:sz w:val="22"/>
          <w:szCs w:val="22"/>
        </w:rPr>
        <w:t xml:space="preserve">most appropriate </w:t>
      </w:r>
      <w:r w:rsidRPr="00E10EFB">
        <w:rPr>
          <w:sz w:val="22"/>
          <w:szCs w:val="22"/>
        </w:rPr>
        <w:t xml:space="preserve">search databases </w:t>
      </w:r>
    </w:p>
    <w:p w:rsidRPr="00E10EFB" w:rsidR="002F5021" w:rsidP="007404F0" w:rsidRDefault="002F5021" w14:paraId="25B4344E" w14:textId="4915A7C4">
      <w:pPr>
        <w:pStyle w:val="ListParagraph"/>
        <w:numPr>
          <w:ilvl w:val="0"/>
          <w:numId w:val="4"/>
        </w:numPr>
        <w:rPr>
          <w:sz w:val="22"/>
          <w:szCs w:val="22"/>
        </w:rPr>
      </w:pPr>
      <w:r w:rsidRPr="00E10EFB">
        <w:rPr>
          <w:sz w:val="22"/>
          <w:szCs w:val="22"/>
        </w:rPr>
        <w:t>Finalis</w:t>
      </w:r>
      <w:r w:rsidRPr="00E10EFB" w:rsidR="0043791B">
        <w:rPr>
          <w:sz w:val="22"/>
          <w:szCs w:val="22"/>
        </w:rPr>
        <w:t xml:space="preserve">ing </w:t>
      </w:r>
      <w:r w:rsidRPr="00E10EFB" w:rsidR="00790DC6">
        <w:rPr>
          <w:sz w:val="22"/>
          <w:szCs w:val="22"/>
        </w:rPr>
        <w:t xml:space="preserve">the </w:t>
      </w:r>
      <w:r w:rsidRPr="00E10EFB">
        <w:rPr>
          <w:sz w:val="22"/>
          <w:szCs w:val="22"/>
        </w:rPr>
        <w:t>inclusion criteria</w:t>
      </w:r>
    </w:p>
    <w:p w:rsidRPr="00E10EFB" w:rsidR="002F5021" w:rsidP="007404F0" w:rsidRDefault="002F5021" w14:paraId="0D475454" w14:textId="4A1874B0">
      <w:pPr>
        <w:pStyle w:val="ListParagraph"/>
        <w:numPr>
          <w:ilvl w:val="0"/>
          <w:numId w:val="4"/>
        </w:numPr>
        <w:rPr>
          <w:sz w:val="22"/>
          <w:szCs w:val="22"/>
        </w:rPr>
      </w:pPr>
      <w:r w:rsidRPr="00E10EFB">
        <w:rPr>
          <w:sz w:val="22"/>
          <w:szCs w:val="22"/>
        </w:rPr>
        <w:t>Conduct</w:t>
      </w:r>
      <w:r w:rsidRPr="00E10EFB" w:rsidR="0043791B">
        <w:rPr>
          <w:sz w:val="22"/>
          <w:szCs w:val="22"/>
        </w:rPr>
        <w:t>ing</w:t>
      </w:r>
      <w:r w:rsidRPr="00E10EFB">
        <w:rPr>
          <w:sz w:val="22"/>
          <w:szCs w:val="22"/>
        </w:rPr>
        <w:t xml:space="preserve"> search</w:t>
      </w:r>
      <w:r w:rsidRPr="00E10EFB" w:rsidR="0043791B">
        <w:rPr>
          <w:sz w:val="22"/>
          <w:szCs w:val="22"/>
        </w:rPr>
        <w:t>es</w:t>
      </w:r>
    </w:p>
    <w:p w:rsidRPr="00E10EFB" w:rsidR="002F5021" w:rsidP="007404F0" w:rsidRDefault="002F5021" w14:paraId="047AD2A4" w14:textId="01611623">
      <w:pPr>
        <w:pStyle w:val="ListParagraph"/>
        <w:numPr>
          <w:ilvl w:val="0"/>
          <w:numId w:val="4"/>
        </w:numPr>
        <w:rPr>
          <w:sz w:val="22"/>
          <w:szCs w:val="22"/>
        </w:rPr>
      </w:pPr>
      <w:r w:rsidRPr="00E10EFB">
        <w:rPr>
          <w:sz w:val="22"/>
          <w:szCs w:val="22"/>
        </w:rPr>
        <w:t>Select</w:t>
      </w:r>
      <w:r w:rsidRPr="00E10EFB" w:rsidR="0043791B">
        <w:rPr>
          <w:sz w:val="22"/>
          <w:szCs w:val="22"/>
        </w:rPr>
        <w:t>ing</w:t>
      </w:r>
      <w:r w:rsidRPr="00E10EFB">
        <w:rPr>
          <w:sz w:val="22"/>
          <w:szCs w:val="22"/>
        </w:rPr>
        <w:t xml:space="preserve"> studies for inclusion</w:t>
      </w:r>
    </w:p>
    <w:p w:rsidRPr="00E10EFB" w:rsidR="002F5021" w:rsidP="007404F0" w:rsidRDefault="002F5021" w14:paraId="76EF92ED" w14:textId="4459D7DE">
      <w:pPr>
        <w:pStyle w:val="ListParagraph"/>
        <w:numPr>
          <w:ilvl w:val="0"/>
          <w:numId w:val="4"/>
        </w:numPr>
        <w:rPr>
          <w:sz w:val="22"/>
          <w:szCs w:val="22"/>
        </w:rPr>
      </w:pPr>
      <w:r w:rsidRPr="00E10EFB">
        <w:rPr>
          <w:sz w:val="22"/>
          <w:szCs w:val="22"/>
        </w:rPr>
        <w:t>Review</w:t>
      </w:r>
      <w:r w:rsidRPr="00E10EFB" w:rsidR="0043791B">
        <w:rPr>
          <w:sz w:val="22"/>
          <w:szCs w:val="22"/>
        </w:rPr>
        <w:t>ing</w:t>
      </w:r>
      <w:r w:rsidRPr="00E10EFB">
        <w:rPr>
          <w:sz w:val="22"/>
          <w:szCs w:val="22"/>
        </w:rPr>
        <w:t xml:space="preserve"> studies and extract</w:t>
      </w:r>
      <w:r w:rsidRPr="00E10EFB" w:rsidR="0043791B">
        <w:rPr>
          <w:sz w:val="22"/>
          <w:szCs w:val="22"/>
        </w:rPr>
        <w:t>ing</w:t>
      </w:r>
      <w:r w:rsidRPr="00E10EFB">
        <w:rPr>
          <w:sz w:val="22"/>
          <w:szCs w:val="22"/>
        </w:rPr>
        <w:t xml:space="preserve"> relevant information</w:t>
      </w:r>
    </w:p>
    <w:p w:rsidRPr="00E10EFB" w:rsidR="002F5021" w:rsidP="007404F0" w:rsidRDefault="002F5021" w14:paraId="5FE47486" w14:textId="5ED1E1F1">
      <w:pPr>
        <w:pStyle w:val="ListParagraph"/>
        <w:numPr>
          <w:ilvl w:val="0"/>
          <w:numId w:val="4"/>
        </w:numPr>
        <w:rPr>
          <w:sz w:val="22"/>
          <w:szCs w:val="22"/>
        </w:rPr>
      </w:pPr>
      <w:r w:rsidRPr="00E10EFB">
        <w:rPr>
          <w:sz w:val="22"/>
          <w:szCs w:val="22"/>
        </w:rPr>
        <w:t>Critically evaluat</w:t>
      </w:r>
      <w:r w:rsidRPr="00E10EFB" w:rsidR="0043791B">
        <w:rPr>
          <w:sz w:val="22"/>
          <w:szCs w:val="22"/>
        </w:rPr>
        <w:t>ing</w:t>
      </w:r>
      <w:r w:rsidRPr="00E10EFB">
        <w:rPr>
          <w:sz w:val="22"/>
          <w:szCs w:val="22"/>
        </w:rPr>
        <w:t xml:space="preserve"> the quality of the studies included – how robust is the evidence? </w:t>
      </w:r>
    </w:p>
    <w:p w:rsidRPr="00E10EFB" w:rsidR="002F5021" w:rsidP="007404F0" w:rsidRDefault="002F5021" w14:paraId="5A571E35" w14:textId="34D5CF4A">
      <w:pPr>
        <w:pStyle w:val="ListParagraph"/>
        <w:numPr>
          <w:ilvl w:val="0"/>
          <w:numId w:val="4"/>
        </w:numPr>
        <w:rPr>
          <w:sz w:val="22"/>
          <w:szCs w:val="22"/>
        </w:rPr>
      </w:pPr>
      <w:r w:rsidRPr="00E10EFB">
        <w:rPr>
          <w:sz w:val="22"/>
          <w:szCs w:val="22"/>
        </w:rPr>
        <w:t>Summaris</w:t>
      </w:r>
      <w:r w:rsidRPr="00E10EFB" w:rsidR="0043791B">
        <w:rPr>
          <w:sz w:val="22"/>
          <w:szCs w:val="22"/>
        </w:rPr>
        <w:t>ing</w:t>
      </w:r>
      <w:r w:rsidRPr="00E10EFB">
        <w:rPr>
          <w:sz w:val="22"/>
          <w:szCs w:val="22"/>
        </w:rPr>
        <w:t xml:space="preserve"> findings – what was found?</w:t>
      </w:r>
    </w:p>
    <w:p w:rsidRPr="00E10EFB" w:rsidR="002F5021" w:rsidP="007404F0" w:rsidRDefault="002F5021" w14:paraId="5B2EB5D0" w14:textId="097E2393">
      <w:pPr>
        <w:pStyle w:val="ListParagraph"/>
        <w:numPr>
          <w:ilvl w:val="0"/>
          <w:numId w:val="4"/>
        </w:numPr>
        <w:rPr>
          <w:sz w:val="22"/>
          <w:szCs w:val="22"/>
        </w:rPr>
      </w:pPr>
      <w:r w:rsidRPr="00E10EFB">
        <w:rPr>
          <w:sz w:val="22"/>
          <w:szCs w:val="22"/>
        </w:rPr>
        <w:t>Synthesis</w:t>
      </w:r>
      <w:r w:rsidRPr="00E10EFB" w:rsidR="0043791B">
        <w:rPr>
          <w:sz w:val="22"/>
          <w:szCs w:val="22"/>
        </w:rPr>
        <w:t>ing</w:t>
      </w:r>
      <w:r w:rsidRPr="00E10EFB">
        <w:rPr>
          <w:sz w:val="22"/>
          <w:szCs w:val="22"/>
        </w:rPr>
        <w:t xml:space="preserve"> findings – what does this mean? </w:t>
      </w:r>
    </w:p>
    <w:p w:rsidRPr="00E10EFB" w:rsidR="002F5021" w:rsidP="007404F0" w:rsidRDefault="0043791B" w14:paraId="2A01CF3F" w14:textId="47278223">
      <w:pPr>
        <w:pStyle w:val="ListParagraph"/>
        <w:numPr>
          <w:ilvl w:val="0"/>
          <w:numId w:val="4"/>
        </w:numPr>
        <w:rPr>
          <w:sz w:val="22"/>
          <w:szCs w:val="22"/>
        </w:rPr>
      </w:pPr>
      <w:r w:rsidRPr="00E10EFB">
        <w:rPr>
          <w:sz w:val="22"/>
          <w:szCs w:val="22"/>
        </w:rPr>
        <w:t xml:space="preserve">Identifying </w:t>
      </w:r>
      <w:r w:rsidRPr="00E10EFB" w:rsidR="002F5021">
        <w:rPr>
          <w:sz w:val="22"/>
          <w:szCs w:val="22"/>
        </w:rPr>
        <w:t xml:space="preserve">limitations and </w:t>
      </w:r>
      <w:r w:rsidRPr="00E10EFB">
        <w:rPr>
          <w:sz w:val="22"/>
          <w:szCs w:val="22"/>
        </w:rPr>
        <w:t xml:space="preserve">developing conclusions and </w:t>
      </w:r>
      <w:r w:rsidRPr="00E10EFB" w:rsidR="002F5021">
        <w:rPr>
          <w:sz w:val="22"/>
          <w:szCs w:val="22"/>
        </w:rPr>
        <w:t>implications for research and practice</w:t>
      </w:r>
    </w:p>
    <w:p w:rsidRPr="00E10EFB" w:rsidR="002F5021" w:rsidP="002F5021" w:rsidRDefault="002F5021" w14:paraId="22785FD5" w14:textId="77777777">
      <w:pPr>
        <w:rPr>
          <w:rFonts w:asciiTheme="minorHAnsi" w:hAnsiTheme="minorHAnsi"/>
          <w:sz w:val="22"/>
          <w:szCs w:val="22"/>
        </w:rPr>
      </w:pPr>
    </w:p>
    <w:p w:rsidRPr="00E10EFB" w:rsidR="002F5021" w:rsidRDefault="002F5021" w14:paraId="5A80F44B" w14:textId="77777777">
      <w:pPr>
        <w:rPr>
          <w:rFonts w:asciiTheme="minorHAnsi" w:hAnsiTheme="minorHAnsi" w:cstheme="minorHAnsi"/>
          <w:sz w:val="22"/>
          <w:szCs w:val="22"/>
        </w:rPr>
      </w:pPr>
    </w:p>
    <w:p w:rsidRPr="00E10EFB" w:rsidR="0043791B" w:rsidP="00F364F3" w:rsidRDefault="00F364F3" w14:paraId="12A3225D" w14:textId="3F0D38FF">
      <w:pPr>
        <w:rPr>
          <w:rFonts w:asciiTheme="minorHAnsi" w:hAnsiTheme="minorHAnsi" w:eastAsiaTheme="minorHAnsi" w:cstheme="minorHAnsi"/>
          <w:sz w:val="22"/>
          <w:szCs w:val="22"/>
          <w:lang w:val="en-CA"/>
        </w:rPr>
      </w:pPr>
      <w:r w:rsidRPr="00E10EFB">
        <w:rPr>
          <w:rFonts w:asciiTheme="minorHAnsi" w:hAnsiTheme="minorHAnsi" w:eastAsiaTheme="minorHAnsi" w:cstheme="minorHAnsi"/>
          <w:sz w:val="22"/>
          <w:szCs w:val="22"/>
          <w:lang w:val="en-CA"/>
        </w:rPr>
        <w:t xml:space="preserve">The rapid evidence review began with a scoping phase during which </w:t>
      </w:r>
      <w:r w:rsidRPr="00E10EFB" w:rsidR="00FC2C24">
        <w:rPr>
          <w:rFonts w:asciiTheme="minorHAnsi" w:hAnsiTheme="minorHAnsi" w:eastAsiaTheme="minorHAnsi" w:cstheme="minorHAnsi"/>
          <w:sz w:val="22"/>
          <w:szCs w:val="22"/>
          <w:lang w:val="en-CA"/>
        </w:rPr>
        <w:t>a selection of relevant</w:t>
      </w:r>
      <w:r w:rsidRPr="00E10EFB">
        <w:rPr>
          <w:rFonts w:asciiTheme="minorHAnsi" w:hAnsiTheme="minorHAnsi" w:eastAsiaTheme="minorHAnsi" w:cstheme="minorHAnsi"/>
          <w:sz w:val="22"/>
          <w:szCs w:val="22"/>
          <w:lang w:val="en-CA"/>
        </w:rPr>
        <w:t xml:space="preserve"> literature was </w:t>
      </w:r>
      <w:proofErr w:type="gramStart"/>
      <w:r w:rsidRPr="00E10EFB">
        <w:rPr>
          <w:rFonts w:asciiTheme="minorHAnsi" w:hAnsiTheme="minorHAnsi" w:eastAsiaTheme="minorHAnsi" w:cstheme="minorHAnsi"/>
          <w:sz w:val="22"/>
          <w:szCs w:val="22"/>
          <w:lang w:val="en-CA"/>
        </w:rPr>
        <w:t>examined</w:t>
      </w:r>
      <w:proofErr w:type="gramEnd"/>
      <w:r w:rsidRPr="00E10EFB">
        <w:rPr>
          <w:rFonts w:asciiTheme="minorHAnsi" w:hAnsiTheme="minorHAnsi" w:eastAsiaTheme="minorHAnsi" w:cstheme="minorHAnsi"/>
          <w:sz w:val="22"/>
          <w:szCs w:val="22"/>
          <w:lang w:val="en-CA"/>
        </w:rPr>
        <w:t xml:space="preserve"> and different search terms were applied across databases to identify the key terminology in this area. </w:t>
      </w:r>
      <w:r w:rsidRPr="00E10EFB" w:rsidR="000572DC">
        <w:rPr>
          <w:rFonts w:asciiTheme="minorHAnsi" w:hAnsiTheme="minorHAnsi" w:eastAsiaTheme="minorHAnsi" w:cstheme="minorHAnsi"/>
          <w:sz w:val="22"/>
          <w:szCs w:val="22"/>
          <w:lang w:val="en-CA"/>
        </w:rPr>
        <w:t>Findings from this scoping review were used as a platform for discussion between three researchers</w:t>
      </w:r>
      <w:r w:rsidRPr="00E10EFB" w:rsidR="0043791B">
        <w:rPr>
          <w:rFonts w:asciiTheme="minorHAnsi" w:hAnsiTheme="minorHAnsi" w:eastAsiaTheme="minorHAnsi" w:cstheme="minorHAnsi"/>
          <w:sz w:val="22"/>
          <w:szCs w:val="22"/>
          <w:lang w:val="en-CA"/>
        </w:rPr>
        <w:t>,</w:t>
      </w:r>
      <w:r w:rsidRPr="00E10EFB" w:rsidR="000572DC">
        <w:rPr>
          <w:rFonts w:asciiTheme="minorHAnsi" w:hAnsiTheme="minorHAnsi" w:eastAsiaTheme="minorHAnsi" w:cstheme="minorHAnsi"/>
          <w:sz w:val="22"/>
          <w:szCs w:val="22"/>
          <w:lang w:val="en-CA"/>
        </w:rPr>
        <w:t xml:space="preserve"> </w:t>
      </w:r>
      <w:r w:rsidRPr="00E10EFB" w:rsidR="0043791B">
        <w:rPr>
          <w:rFonts w:asciiTheme="minorHAnsi" w:hAnsiTheme="minorHAnsi" w:eastAsiaTheme="minorHAnsi" w:cstheme="minorHAnsi"/>
          <w:sz w:val="22"/>
          <w:szCs w:val="22"/>
          <w:lang w:val="en-CA"/>
        </w:rPr>
        <w:t>from</w:t>
      </w:r>
      <w:r w:rsidRPr="00E10EFB" w:rsidR="000572DC">
        <w:rPr>
          <w:rFonts w:asciiTheme="minorHAnsi" w:hAnsiTheme="minorHAnsi" w:eastAsiaTheme="minorHAnsi" w:cstheme="minorHAnsi"/>
          <w:sz w:val="22"/>
          <w:szCs w:val="22"/>
          <w:lang w:val="en-CA"/>
        </w:rPr>
        <w:t xml:space="preserve"> which </w:t>
      </w:r>
      <w:r w:rsidRPr="00E10EFB">
        <w:rPr>
          <w:rFonts w:asciiTheme="minorHAnsi" w:hAnsiTheme="minorHAnsi" w:eastAsiaTheme="minorHAnsi" w:cstheme="minorHAnsi"/>
          <w:sz w:val="22"/>
          <w:szCs w:val="22"/>
          <w:lang w:val="en-CA"/>
        </w:rPr>
        <w:t>a series of search terms was devised covering three main subjects:</w:t>
      </w:r>
    </w:p>
    <w:p w:rsidRPr="00E10EFB" w:rsidR="006838FD" w:rsidP="00F364F3" w:rsidRDefault="00F364F3" w14:paraId="0EF80F39" w14:textId="176A0428">
      <w:pPr>
        <w:rPr>
          <w:rFonts w:asciiTheme="minorHAnsi" w:hAnsiTheme="minorHAnsi" w:eastAsiaTheme="minorHAnsi" w:cstheme="minorHAnsi"/>
          <w:sz w:val="22"/>
          <w:szCs w:val="22"/>
          <w:lang w:val="en-CA"/>
        </w:rPr>
      </w:pPr>
      <w:r w:rsidRPr="00E10EFB">
        <w:rPr>
          <w:rFonts w:asciiTheme="minorHAnsi" w:hAnsiTheme="minorHAnsi" w:eastAsiaTheme="minorHAnsi" w:cstheme="minorHAnsi"/>
          <w:sz w:val="22"/>
          <w:szCs w:val="22"/>
          <w:lang w:val="en-CA"/>
        </w:rPr>
        <w:t xml:space="preserve"> </w:t>
      </w:r>
    </w:p>
    <w:p w:rsidRPr="00E10EFB" w:rsidR="006838FD" w:rsidP="007404F0" w:rsidRDefault="00F364F3" w14:paraId="04EE5679" w14:textId="77777777">
      <w:pPr>
        <w:pStyle w:val="ListParagraph"/>
        <w:numPr>
          <w:ilvl w:val="0"/>
          <w:numId w:val="1"/>
        </w:numPr>
        <w:rPr>
          <w:rFonts w:cstheme="minorHAnsi"/>
          <w:sz w:val="22"/>
          <w:szCs w:val="22"/>
        </w:rPr>
      </w:pPr>
      <w:r w:rsidRPr="00E10EFB">
        <w:rPr>
          <w:rFonts w:cstheme="minorHAnsi"/>
          <w:sz w:val="22"/>
          <w:szCs w:val="22"/>
        </w:rPr>
        <w:t xml:space="preserve">S1 – well-being and mental ill-health (e.g. anxiety, depression); </w:t>
      </w:r>
    </w:p>
    <w:p w:rsidRPr="00E10EFB" w:rsidR="006838FD" w:rsidP="007404F0" w:rsidRDefault="00F364F3" w14:paraId="08A24E96" w14:textId="01DE98BF">
      <w:pPr>
        <w:pStyle w:val="ListParagraph"/>
        <w:numPr>
          <w:ilvl w:val="0"/>
          <w:numId w:val="1"/>
        </w:numPr>
        <w:rPr>
          <w:rFonts w:cstheme="minorHAnsi"/>
          <w:sz w:val="22"/>
          <w:szCs w:val="22"/>
        </w:rPr>
      </w:pPr>
      <w:r w:rsidRPr="00E10EFB">
        <w:rPr>
          <w:rFonts w:cstheme="minorHAnsi"/>
          <w:sz w:val="22"/>
          <w:szCs w:val="22"/>
        </w:rPr>
        <w:t>S2 – work or workplace (e.g. work, employment, job, occupation)</w:t>
      </w:r>
      <w:r w:rsidRPr="00E10EFB" w:rsidR="006838FD">
        <w:rPr>
          <w:rFonts w:cstheme="minorHAnsi"/>
          <w:sz w:val="22"/>
          <w:szCs w:val="22"/>
        </w:rPr>
        <w:t>;</w:t>
      </w:r>
      <w:r w:rsidRPr="00E10EFB">
        <w:rPr>
          <w:rFonts w:cstheme="minorHAnsi"/>
          <w:sz w:val="22"/>
          <w:szCs w:val="22"/>
        </w:rPr>
        <w:t xml:space="preserve"> and </w:t>
      </w:r>
    </w:p>
    <w:p w:rsidRPr="00E10EFB" w:rsidR="00F364F3" w:rsidP="007404F0" w:rsidRDefault="00F364F3" w14:paraId="5FD2A8A3" w14:textId="61E1882E">
      <w:pPr>
        <w:pStyle w:val="ListParagraph"/>
        <w:numPr>
          <w:ilvl w:val="0"/>
          <w:numId w:val="1"/>
        </w:numPr>
        <w:rPr>
          <w:rFonts w:cstheme="minorHAnsi"/>
          <w:sz w:val="22"/>
          <w:szCs w:val="22"/>
        </w:rPr>
      </w:pPr>
      <w:r w:rsidRPr="00E10EFB">
        <w:rPr>
          <w:rFonts w:cstheme="minorHAnsi"/>
          <w:sz w:val="22"/>
          <w:szCs w:val="22"/>
        </w:rPr>
        <w:t xml:space="preserve">S3 – interventions (e.g. adjustment, accommodation, adaptation, modification). The term ‘return’ was added to S3 to ensure that all articles looking at return to work were included. Please see </w:t>
      </w:r>
      <w:r w:rsidRPr="00E10EFB" w:rsidR="003B58F4">
        <w:rPr>
          <w:rFonts w:cstheme="minorHAnsi"/>
          <w:sz w:val="22"/>
          <w:szCs w:val="22"/>
        </w:rPr>
        <w:t xml:space="preserve">Table 1 in </w:t>
      </w:r>
      <w:r w:rsidRPr="00E10EFB">
        <w:rPr>
          <w:rFonts w:cstheme="minorHAnsi"/>
          <w:sz w:val="22"/>
          <w:szCs w:val="22"/>
        </w:rPr>
        <w:t xml:space="preserve">Appendix </w:t>
      </w:r>
      <w:r w:rsidRPr="00E10EFB" w:rsidR="006838FD">
        <w:rPr>
          <w:rFonts w:cstheme="minorHAnsi"/>
          <w:sz w:val="22"/>
          <w:szCs w:val="22"/>
        </w:rPr>
        <w:t>2</w:t>
      </w:r>
      <w:r w:rsidRPr="00E10EFB">
        <w:rPr>
          <w:rFonts w:cstheme="minorHAnsi"/>
          <w:sz w:val="22"/>
          <w:szCs w:val="22"/>
        </w:rPr>
        <w:t xml:space="preserve"> for more details on the search terms. </w:t>
      </w:r>
    </w:p>
    <w:p w:rsidRPr="00E10EFB" w:rsidR="00F364F3" w:rsidP="00F364F3" w:rsidRDefault="00F364F3" w14:paraId="2F9C6CE0" w14:textId="42706006">
      <w:pPr>
        <w:rPr>
          <w:rFonts w:asciiTheme="minorHAnsi" w:hAnsiTheme="minorHAnsi" w:cstheme="minorHAnsi"/>
          <w:sz w:val="22"/>
          <w:szCs w:val="22"/>
        </w:rPr>
      </w:pPr>
    </w:p>
    <w:p w:rsidRPr="00E10EFB" w:rsidR="006838FD" w:rsidP="00F364F3" w:rsidRDefault="00FC2C24" w14:paraId="6C209A52" w14:textId="4A99A111">
      <w:pPr>
        <w:rPr>
          <w:rFonts w:asciiTheme="minorHAnsi" w:hAnsiTheme="minorHAnsi" w:cstheme="minorHAnsi"/>
          <w:sz w:val="22"/>
          <w:szCs w:val="22"/>
        </w:rPr>
      </w:pPr>
      <w:r w:rsidRPr="00E10EFB">
        <w:rPr>
          <w:rFonts w:asciiTheme="minorHAnsi" w:hAnsiTheme="minorHAnsi" w:cstheme="minorHAnsi"/>
          <w:sz w:val="22"/>
          <w:szCs w:val="22"/>
        </w:rPr>
        <w:t>In addition, t</w:t>
      </w:r>
      <w:r w:rsidRPr="00E10EFB" w:rsidR="003B58F4">
        <w:rPr>
          <w:rFonts w:asciiTheme="minorHAnsi" w:hAnsiTheme="minorHAnsi" w:cstheme="minorHAnsi"/>
          <w:sz w:val="22"/>
          <w:szCs w:val="22"/>
        </w:rPr>
        <w:t xml:space="preserve">he scoping phase </w:t>
      </w:r>
      <w:r w:rsidRPr="00E10EFB">
        <w:rPr>
          <w:rFonts w:asciiTheme="minorHAnsi" w:hAnsiTheme="minorHAnsi" w:cstheme="minorHAnsi"/>
          <w:sz w:val="22"/>
          <w:szCs w:val="22"/>
        </w:rPr>
        <w:t>allowed the team</w:t>
      </w:r>
      <w:r w:rsidRPr="00E10EFB" w:rsidR="003B58F4">
        <w:rPr>
          <w:rFonts w:asciiTheme="minorHAnsi" w:hAnsiTheme="minorHAnsi" w:cstheme="minorHAnsi"/>
          <w:sz w:val="22"/>
          <w:szCs w:val="22"/>
        </w:rPr>
        <w:t xml:space="preserve"> to </w:t>
      </w:r>
      <w:r w:rsidRPr="00E10EFB">
        <w:rPr>
          <w:rFonts w:asciiTheme="minorHAnsi" w:hAnsiTheme="minorHAnsi" w:cstheme="minorHAnsi"/>
          <w:sz w:val="22"/>
          <w:szCs w:val="22"/>
        </w:rPr>
        <w:t>choose</w:t>
      </w:r>
      <w:r w:rsidRPr="00E10EFB" w:rsidR="003B58F4">
        <w:rPr>
          <w:rFonts w:asciiTheme="minorHAnsi" w:hAnsiTheme="minorHAnsi" w:cstheme="minorHAnsi"/>
          <w:sz w:val="22"/>
          <w:szCs w:val="22"/>
        </w:rPr>
        <w:t xml:space="preserve"> three databases for the evidence search</w:t>
      </w:r>
      <w:r w:rsidRPr="00E10EFB">
        <w:rPr>
          <w:rFonts w:asciiTheme="minorHAnsi" w:hAnsiTheme="minorHAnsi" w:cstheme="minorHAnsi"/>
          <w:sz w:val="22"/>
          <w:szCs w:val="22"/>
        </w:rPr>
        <w:t>es</w:t>
      </w:r>
      <w:r w:rsidRPr="00E10EFB" w:rsidR="003B58F4">
        <w:rPr>
          <w:rFonts w:asciiTheme="minorHAnsi" w:hAnsiTheme="minorHAnsi" w:cstheme="minorHAnsi"/>
          <w:sz w:val="22"/>
          <w:szCs w:val="22"/>
        </w:rPr>
        <w:t>: ABI INFORM/Global, Business Source Premier and the Cochrane Library</w:t>
      </w:r>
      <w:r w:rsidRPr="00E10EFB" w:rsidR="000572DC">
        <w:rPr>
          <w:rFonts w:asciiTheme="minorHAnsi" w:hAnsiTheme="minorHAnsi" w:cstheme="minorHAnsi"/>
          <w:sz w:val="22"/>
          <w:szCs w:val="22"/>
        </w:rPr>
        <w:t xml:space="preserve">. </w:t>
      </w:r>
      <w:r w:rsidRPr="00E10EFB" w:rsidR="00790DC6">
        <w:rPr>
          <w:rFonts w:asciiTheme="minorHAnsi" w:hAnsiTheme="minorHAnsi" w:cstheme="minorHAnsi"/>
          <w:sz w:val="22"/>
          <w:szCs w:val="22"/>
        </w:rPr>
        <w:t>ABI INFORM/Global and Business Source Premier</w:t>
      </w:r>
      <w:r w:rsidRPr="00E10EFB" w:rsidR="000572DC">
        <w:rPr>
          <w:rFonts w:asciiTheme="minorHAnsi" w:hAnsiTheme="minorHAnsi" w:cstheme="minorHAnsi"/>
          <w:sz w:val="22"/>
          <w:szCs w:val="22"/>
        </w:rPr>
        <w:t xml:space="preserve"> were selected for</w:t>
      </w:r>
      <w:r w:rsidRPr="00E10EFB" w:rsidR="0043791B">
        <w:rPr>
          <w:rFonts w:asciiTheme="minorHAnsi" w:hAnsiTheme="minorHAnsi" w:cstheme="minorHAnsi"/>
          <w:sz w:val="22"/>
          <w:szCs w:val="22"/>
        </w:rPr>
        <w:t xml:space="preserve"> their</w:t>
      </w:r>
      <w:r w:rsidRPr="00E10EFB" w:rsidR="000572DC">
        <w:rPr>
          <w:rFonts w:asciiTheme="minorHAnsi" w:hAnsiTheme="minorHAnsi" w:cstheme="minorHAnsi"/>
          <w:sz w:val="22"/>
          <w:szCs w:val="22"/>
        </w:rPr>
        <w:t xml:space="preserve"> comprehensive coverage of peer-reviewed academic literature</w:t>
      </w:r>
      <w:r w:rsidRPr="00E10EFB" w:rsidR="0043791B">
        <w:rPr>
          <w:rFonts w:asciiTheme="minorHAnsi" w:hAnsiTheme="minorHAnsi" w:cstheme="minorHAnsi"/>
          <w:sz w:val="22"/>
          <w:szCs w:val="22"/>
        </w:rPr>
        <w:t>, while</w:t>
      </w:r>
      <w:r w:rsidRPr="00E10EFB" w:rsidR="000572DC">
        <w:rPr>
          <w:rFonts w:asciiTheme="minorHAnsi" w:hAnsiTheme="minorHAnsi" w:cstheme="minorHAnsi"/>
          <w:sz w:val="22"/>
          <w:szCs w:val="22"/>
        </w:rPr>
        <w:t xml:space="preserve"> the Cochrane Library search and hand search process allowed for the consideration of robust empirical evaluations of workplace adjustments not published in peer-reviewed journals. </w:t>
      </w:r>
      <w:r w:rsidRPr="00E10EFB" w:rsidR="003B58F4">
        <w:rPr>
          <w:rFonts w:asciiTheme="minorHAnsi" w:hAnsiTheme="minorHAnsi" w:cstheme="minorHAnsi"/>
          <w:sz w:val="22"/>
          <w:szCs w:val="22"/>
        </w:rPr>
        <w:t xml:space="preserve">It also </w:t>
      </w:r>
      <w:r w:rsidRPr="00E10EFB">
        <w:rPr>
          <w:rFonts w:asciiTheme="minorHAnsi" w:hAnsiTheme="minorHAnsi" w:cstheme="minorHAnsi"/>
          <w:sz w:val="22"/>
          <w:szCs w:val="22"/>
        </w:rPr>
        <w:t>helped finalise the</w:t>
      </w:r>
      <w:r w:rsidRPr="00E10EFB" w:rsidR="00F67074">
        <w:rPr>
          <w:rFonts w:asciiTheme="minorHAnsi" w:hAnsiTheme="minorHAnsi" w:cstheme="minorHAnsi"/>
          <w:sz w:val="22"/>
          <w:szCs w:val="22"/>
        </w:rPr>
        <w:t xml:space="preserve"> </w:t>
      </w:r>
      <w:r w:rsidRPr="00E10EFB" w:rsidR="006838FD">
        <w:rPr>
          <w:rFonts w:asciiTheme="minorHAnsi" w:hAnsiTheme="minorHAnsi" w:cstheme="minorHAnsi"/>
          <w:sz w:val="22"/>
          <w:szCs w:val="22"/>
        </w:rPr>
        <w:t>inclusion criteria</w:t>
      </w:r>
      <w:r w:rsidRPr="00E10EFB" w:rsidR="00F67074">
        <w:rPr>
          <w:rFonts w:asciiTheme="minorHAnsi" w:hAnsiTheme="minorHAnsi" w:cstheme="minorHAnsi"/>
          <w:sz w:val="22"/>
          <w:szCs w:val="22"/>
        </w:rPr>
        <w:t xml:space="preserve"> </w:t>
      </w:r>
      <w:r w:rsidRPr="00E10EFB">
        <w:rPr>
          <w:rFonts w:asciiTheme="minorHAnsi" w:hAnsiTheme="minorHAnsi" w:cstheme="minorHAnsi"/>
          <w:sz w:val="22"/>
          <w:szCs w:val="22"/>
        </w:rPr>
        <w:t>for the evidence searches, which were</w:t>
      </w:r>
      <w:r w:rsidRPr="00E10EFB" w:rsidR="00F67074">
        <w:rPr>
          <w:rFonts w:asciiTheme="minorHAnsi" w:hAnsiTheme="minorHAnsi" w:cstheme="minorHAnsi"/>
          <w:sz w:val="22"/>
          <w:szCs w:val="22"/>
        </w:rPr>
        <w:t xml:space="preserve">: </w:t>
      </w:r>
      <w:r w:rsidRPr="00E10EFB">
        <w:rPr>
          <w:rFonts w:asciiTheme="minorHAnsi" w:hAnsiTheme="minorHAnsi" w:cstheme="minorHAnsi"/>
          <w:sz w:val="22"/>
          <w:szCs w:val="22"/>
        </w:rPr>
        <w:t>peer-reviewed scholarly articles from academic journals or (for the Cochrane Library search) Cochrane reviews</w:t>
      </w:r>
      <w:r w:rsidRPr="00E10EFB" w:rsidR="000572DC">
        <w:rPr>
          <w:rFonts w:asciiTheme="minorHAnsi" w:hAnsiTheme="minorHAnsi" w:cstheme="minorHAnsi"/>
          <w:sz w:val="22"/>
          <w:szCs w:val="22"/>
        </w:rPr>
        <w:t xml:space="preserve"> or (for stakeholder research reports) peer-reviewed in either the funding process or output stage</w:t>
      </w:r>
      <w:r w:rsidRPr="00E10EFB">
        <w:rPr>
          <w:rFonts w:asciiTheme="minorHAnsi" w:hAnsiTheme="minorHAnsi" w:cstheme="minorHAnsi"/>
          <w:sz w:val="22"/>
          <w:szCs w:val="22"/>
        </w:rPr>
        <w:t>; re</w:t>
      </w:r>
      <w:r w:rsidRPr="00E10EFB" w:rsidR="00F67074">
        <w:rPr>
          <w:rFonts w:asciiTheme="minorHAnsi" w:hAnsiTheme="minorHAnsi" w:cstheme="minorHAnsi"/>
          <w:sz w:val="22"/>
          <w:szCs w:val="22"/>
        </w:rPr>
        <w:t>published in English; and published between January 2009 and October 2019</w:t>
      </w:r>
      <w:r w:rsidRPr="00E10EFB" w:rsidR="000572DC">
        <w:rPr>
          <w:rFonts w:asciiTheme="minorHAnsi" w:hAnsiTheme="minorHAnsi" w:cstheme="minorHAnsi"/>
          <w:sz w:val="22"/>
          <w:szCs w:val="22"/>
        </w:rPr>
        <w:t xml:space="preserve">. </w:t>
      </w:r>
      <w:r w:rsidRPr="00E10EFB" w:rsidR="002B6302">
        <w:rPr>
          <w:rFonts w:asciiTheme="minorHAnsi" w:hAnsiTheme="minorHAnsi" w:cstheme="minorHAnsi"/>
          <w:sz w:val="22"/>
          <w:szCs w:val="22"/>
        </w:rPr>
        <w:t xml:space="preserve">A hand search of research reports commissioned by UK stakeholders within the mental health arena was also conducted. A list of UK stakeholders </w:t>
      </w:r>
      <w:proofErr w:type="gramStart"/>
      <w:r w:rsidRPr="00E10EFB" w:rsidR="002B6302">
        <w:rPr>
          <w:rFonts w:asciiTheme="minorHAnsi" w:hAnsiTheme="minorHAnsi" w:cstheme="minorHAnsi"/>
          <w:sz w:val="22"/>
          <w:szCs w:val="22"/>
        </w:rPr>
        <w:t>were</w:t>
      </w:r>
      <w:proofErr w:type="gramEnd"/>
      <w:r w:rsidRPr="00E10EFB" w:rsidR="002B6302">
        <w:rPr>
          <w:rFonts w:asciiTheme="minorHAnsi" w:hAnsiTheme="minorHAnsi" w:cstheme="minorHAnsi"/>
          <w:sz w:val="22"/>
          <w:szCs w:val="22"/>
        </w:rPr>
        <w:t xml:space="preserve"> identified through discussions with subject matter experts and are noted in Appx </w:t>
      </w:r>
      <w:r w:rsidRPr="00E10EFB" w:rsidR="0099077C">
        <w:rPr>
          <w:rFonts w:asciiTheme="minorHAnsi" w:hAnsiTheme="minorHAnsi" w:cstheme="minorHAnsi"/>
          <w:sz w:val="22"/>
          <w:szCs w:val="22"/>
        </w:rPr>
        <w:t>4</w:t>
      </w:r>
      <w:r w:rsidRPr="00E10EFB" w:rsidR="002B6302">
        <w:rPr>
          <w:rFonts w:asciiTheme="minorHAnsi" w:hAnsiTheme="minorHAnsi" w:cstheme="minorHAnsi"/>
          <w:sz w:val="22"/>
          <w:szCs w:val="22"/>
        </w:rPr>
        <w:t>.</w:t>
      </w:r>
    </w:p>
    <w:p w:rsidRPr="00E10EFB" w:rsidR="006838FD" w:rsidP="00F364F3" w:rsidRDefault="006838FD" w14:paraId="11697243" w14:textId="77777777">
      <w:pPr>
        <w:rPr>
          <w:rFonts w:asciiTheme="minorHAnsi" w:hAnsiTheme="minorHAnsi" w:cstheme="minorHAnsi"/>
          <w:sz w:val="22"/>
          <w:szCs w:val="22"/>
        </w:rPr>
      </w:pPr>
    </w:p>
    <w:p w:rsidRPr="00E10EFB" w:rsidR="00F364F3" w:rsidP="00F364F3" w:rsidRDefault="00F364F3" w14:paraId="1F09AA4A" w14:textId="080B66ED">
      <w:pPr>
        <w:rPr>
          <w:rFonts w:asciiTheme="minorHAnsi" w:hAnsiTheme="minorHAnsi" w:cstheme="minorHAnsi"/>
          <w:sz w:val="22"/>
          <w:szCs w:val="22"/>
        </w:rPr>
      </w:pPr>
      <w:r w:rsidRPr="00E10EFB">
        <w:rPr>
          <w:rFonts w:asciiTheme="minorHAnsi" w:hAnsiTheme="minorHAnsi" w:cstheme="minorHAnsi"/>
          <w:sz w:val="22"/>
          <w:szCs w:val="22"/>
        </w:rPr>
        <w:t xml:space="preserve">The first search combined S1, S2 and S3 across two databases: ABI INFORM/Global and Business Source Premier (BSP). Terms were searched both within abstracts and titles and the results were as follows: 2,083 from ABI INFORM/Global and 1,839 from BSP. </w:t>
      </w:r>
      <w:r w:rsidRPr="00E10EFB" w:rsidR="003B58F4">
        <w:rPr>
          <w:rFonts w:asciiTheme="minorHAnsi" w:hAnsiTheme="minorHAnsi" w:cstheme="minorHAnsi"/>
          <w:sz w:val="22"/>
          <w:szCs w:val="22"/>
        </w:rPr>
        <w:t>Please see Table 2 in Appendix 2 for the search strings and results at each stage.</w:t>
      </w:r>
      <w:r w:rsidRPr="00E10EFB" w:rsidR="00790DC6">
        <w:rPr>
          <w:rFonts w:asciiTheme="minorHAnsi" w:hAnsiTheme="minorHAnsi" w:cstheme="minorHAnsi"/>
          <w:sz w:val="22"/>
          <w:szCs w:val="22"/>
        </w:rPr>
        <w:t xml:space="preserve"> </w:t>
      </w:r>
      <w:r w:rsidRPr="00E10EFB">
        <w:rPr>
          <w:rFonts w:asciiTheme="minorHAnsi" w:hAnsiTheme="minorHAnsi" w:cstheme="minorHAnsi"/>
          <w:sz w:val="22"/>
          <w:szCs w:val="22"/>
        </w:rPr>
        <w:t xml:space="preserve">A separate search was conducted in </w:t>
      </w:r>
      <w:r w:rsidRPr="00E10EFB" w:rsidR="003B58F4">
        <w:rPr>
          <w:rFonts w:asciiTheme="minorHAnsi" w:hAnsiTheme="minorHAnsi" w:cstheme="minorHAnsi"/>
          <w:sz w:val="22"/>
          <w:szCs w:val="22"/>
        </w:rPr>
        <w:t xml:space="preserve">the </w:t>
      </w:r>
      <w:r w:rsidRPr="00E10EFB">
        <w:rPr>
          <w:rFonts w:asciiTheme="minorHAnsi" w:hAnsiTheme="minorHAnsi" w:cstheme="minorHAnsi"/>
          <w:sz w:val="22"/>
          <w:szCs w:val="22"/>
        </w:rPr>
        <w:t xml:space="preserve">Cochrane Library of Systematic Reviews using both S1 and S2 and an expanded set of ‘intervention’ terms (see </w:t>
      </w:r>
      <w:r w:rsidRPr="00E10EFB">
        <w:rPr>
          <w:rFonts w:asciiTheme="minorHAnsi" w:hAnsiTheme="minorHAnsi" w:cstheme="minorHAnsi"/>
          <w:sz w:val="22"/>
          <w:szCs w:val="22"/>
        </w:rPr>
        <w:lastRenderedPageBreak/>
        <w:t xml:space="preserve">S4 in </w:t>
      </w:r>
      <w:r w:rsidRPr="00E10EFB" w:rsidR="00FC2C24">
        <w:rPr>
          <w:rFonts w:asciiTheme="minorHAnsi" w:hAnsiTheme="minorHAnsi" w:cstheme="minorHAnsi"/>
          <w:sz w:val="22"/>
          <w:szCs w:val="22"/>
        </w:rPr>
        <w:t xml:space="preserve">Table 1 in </w:t>
      </w:r>
      <w:r w:rsidRPr="00E10EFB">
        <w:rPr>
          <w:rFonts w:asciiTheme="minorHAnsi" w:hAnsiTheme="minorHAnsi" w:cstheme="minorHAnsi"/>
          <w:sz w:val="22"/>
          <w:szCs w:val="22"/>
        </w:rPr>
        <w:t xml:space="preserve">Appendix </w:t>
      </w:r>
      <w:r w:rsidRPr="00E10EFB" w:rsidR="00FC2C24">
        <w:rPr>
          <w:rFonts w:asciiTheme="minorHAnsi" w:hAnsiTheme="minorHAnsi" w:cstheme="minorHAnsi"/>
          <w:sz w:val="22"/>
          <w:szCs w:val="22"/>
        </w:rPr>
        <w:t>2</w:t>
      </w:r>
      <w:r w:rsidRPr="00E10EFB">
        <w:rPr>
          <w:rFonts w:asciiTheme="minorHAnsi" w:hAnsiTheme="minorHAnsi" w:cstheme="minorHAnsi"/>
          <w:sz w:val="22"/>
          <w:szCs w:val="22"/>
        </w:rPr>
        <w:t xml:space="preserve">). As well as the broad headings for interventions used in S3, more specific terms were included such as flexi, hours, home and environment. The result of this search was 559. Please see </w:t>
      </w:r>
      <w:r w:rsidRPr="00E10EFB" w:rsidR="003B58F4">
        <w:rPr>
          <w:rFonts w:asciiTheme="minorHAnsi" w:hAnsiTheme="minorHAnsi" w:cstheme="minorHAnsi"/>
          <w:sz w:val="22"/>
          <w:szCs w:val="22"/>
        </w:rPr>
        <w:t xml:space="preserve">Table 3 in </w:t>
      </w:r>
      <w:r w:rsidRPr="00E10EFB">
        <w:rPr>
          <w:rFonts w:asciiTheme="minorHAnsi" w:hAnsiTheme="minorHAnsi" w:cstheme="minorHAnsi"/>
          <w:sz w:val="22"/>
          <w:szCs w:val="22"/>
        </w:rPr>
        <w:t xml:space="preserve">Appendix </w:t>
      </w:r>
      <w:r w:rsidRPr="00E10EFB" w:rsidR="003B58F4">
        <w:rPr>
          <w:rFonts w:asciiTheme="minorHAnsi" w:hAnsiTheme="minorHAnsi" w:cstheme="minorHAnsi"/>
          <w:sz w:val="22"/>
          <w:szCs w:val="22"/>
        </w:rPr>
        <w:t>2</w:t>
      </w:r>
      <w:r w:rsidRPr="00E10EFB">
        <w:rPr>
          <w:rFonts w:asciiTheme="minorHAnsi" w:hAnsiTheme="minorHAnsi" w:cstheme="minorHAnsi"/>
          <w:sz w:val="22"/>
          <w:szCs w:val="22"/>
        </w:rPr>
        <w:t xml:space="preserve"> for the search strings and results at each stage.</w:t>
      </w:r>
    </w:p>
    <w:p w:rsidRPr="00E10EFB" w:rsidR="00F364F3" w:rsidP="00F364F3" w:rsidRDefault="00F364F3" w14:paraId="50D69559" w14:textId="03EDA87F">
      <w:pPr>
        <w:rPr>
          <w:rFonts w:asciiTheme="minorHAnsi" w:hAnsiTheme="minorHAnsi" w:cstheme="minorHAnsi"/>
          <w:sz w:val="22"/>
          <w:szCs w:val="22"/>
        </w:rPr>
      </w:pPr>
    </w:p>
    <w:p w:rsidRPr="00E10EFB" w:rsidR="00963EB0" w:rsidP="00F364F3" w:rsidRDefault="003B58F4" w14:paraId="2518E3D8" w14:textId="77777777">
      <w:pPr>
        <w:rPr>
          <w:rFonts w:asciiTheme="minorHAnsi" w:hAnsiTheme="minorHAnsi" w:cstheme="minorHAnsi"/>
          <w:sz w:val="22"/>
          <w:szCs w:val="22"/>
        </w:rPr>
      </w:pPr>
      <w:r w:rsidRPr="00E10EFB">
        <w:rPr>
          <w:rFonts w:asciiTheme="minorHAnsi" w:hAnsiTheme="minorHAnsi" w:cstheme="minorHAnsi"/>
          <w:sz w:val="22"/>
          <w:szCs w:val="22"/>
        </w:rPr>
        <w:t xml:space="preserve">The </w:t>
      </w:r>
      <w:r w:rsidRPr="00E10EFB" w:rsidR="00F364F3">
        <w:rPr>
          <w:rFonts w:asciiTheme="minorHAnsi" w:hAnsiTheme="minorHAnsi" w:cstheme="minorHAnsi"/>
          <w:sz w:val="22"/>
          <w:szCs w:val="22"/>
        </w:rPr>
        <w:t xml:space="preserve">abstracts </w:t>
      </w:r>
      <w:r w:rsidRPr="00E10EFB">
        <w:rPr>
          <w:rFonts w:asciiTheme="minorHAnsi" w:hAnsiTheme="minorHAnsi" w:cstheme="minorHAnsi"/>
          <w:sz w:val="22"/>
          <w:szCs w:val="22"/>
        </w:rPr>
        <w:t>of all the references that emerged</w:t>
      </w:r>
      <w:r w:rsidRPr="00E10EFB" w:rsidR="00F364F3">
        <w:rPr>
          <w:rFonts w:asciiTheme="minorHAnsi" w:hAnsiTheme="minorHAnsi" w:cstheme="minorHAnsi"/>
          <w:sz w:val="22"/>
          <w:szCs w:val="22"/>
        </w:rPr>
        <w:t xml:space="preserve"> from the three database searches were screened for relevance to the research topic and duplicates removed. </w:t>
      </w:r>
    </w:p>
    <w:p w:rsidRPr="00E10EFB" w:rsidR="00963EB0" w:rsidP="00F364F3" w:rsidRDefault="00963EB0" w14:paraId="09C9EB7C" w14:textId="77777777">
      <w:pPr>
        <w:rPr>
          <w:rFonts w:asciiTheme="minorHAnsi" w:hAnsiTheme="minorHAnsi" w:cstheme="minorHAnsi"/>
          <w:sz w:val="22"/>
          <w:szCs w:val="22"/>
        </w:rPr>
      </w:pPr>
    </w:p>
    <w:p w:rsidRPr="00817CCA" w:rsidR="00963EB0" w:rsidP="00F364F3" w:rsidRDefault="00817CCA" w14:paraId="30EBD4B7" w14:textId="1961B9AB">
      <w:pPr>
        <w:rPr>
          <w:rFonts w:asciiTheme="minorHAnsi" w:hAnsiTheme="minorHAnsi" w:cstheme="minorHAnsi"/>
          <w:b/>
          <w:color w:val="2F5496" w:themeColor="accent1" w:themeShade="BF"/>
          <w:sz w:val="22"/>
          <w:szCs w:val="22"/>
        </w:rPr>
      </w:pPr>
      <w:r w:rsidRPr="00817CCA">
        <w:rPr>
          <w:rFonts w:asciiTheme="minorHAnsi" w:hAnsiTheme="minorHAnsi" w:cstheme="minorHAnsi"/>
          <w:b/>
          <w:color w:val="2F5496" w:themeColor="accent1" w:themeShade="BF"/>
          <w:sz w:val="22"/>
          <w:szCs w:val="22"/>
        </w:rPr>
        <w:t xml:space="preserve">1.2.    </w:t>
      </w:r>
      <w:r w:rsidRPr="00817CCA" w:rsidR="00963EB0">
        <w:rPr>
          <w:rFonts w:asciiTheme="minorHAnsi" w:hAnsiTheme="minorHAnsi" w:cstheme="minorHAnsi"/>
          <w:b/>
          <w:color w:val="2F5496" w:themeColor="accent1" w:themeShade="BF"/>
          <w:sz w:val="22"/>
          <w:szCs w:val="22"/>
        </w:rPr>
        <w:t>Table 1: Inclusion criteria</w:t>
      </w:r>
    </w:p>
    <w:p w:rsidRPr="00E10EFB" w:rsidR="00963EB0" w:rsidP="00F364F3" w:rsidRDefault="00963EB0" w14:paraId="5991B0AD" w14:textId="4533C825">
      <w:pPr>
        <w:rPr>
          <w:rFonts w:asciiTheme="minorHAnsi" w:hAnsiTheme="minorHAnsi" w:cstheme="minorHAnsi"/>
          <w:sz w:val="22"/>
          <w:szCs w:val="22"/>
        </w:rPr>
      </w:pPr>
    </w:p>
    <w:tbl>
      <w:tblPr>
        <w:tblW w:w="9020" w:type="dxa"/>
        <w:tblLook w:val="04A0" w:firstRow="1" w:lastRow="0" w:firstColumn="1" w:lastColumn="0" w:noHBand="0" w:noVBand="1"/>
      </w:tblPr>
      <w:tblGrid>
        <w:gridCol w:w="2425"/>
        <w:gridCol w:w="3671"/>
        <w:gridCol w:w="2924"/>
      </w:tblGrid>
      <w:tr w:rsidRPr="00E10EFB" w:rsidR="00963EB0" w:rsidTr="00963EB0" w14:paraId="4A99B204" w14:textId="77777777">
        <w:trPr>
          <w:trHeight w:val="320"/>
        </w:trPr>
        <w:tc>
          <w:tcPr>
            <w:tcW w:w="2425" w:type="dxa"/>
            <w:tcBorders>
              <w:top w:val="nil"/>
              <w:left w:val="nil"/>
              <w:bottom w:val="single" w:color="auto" w:sz="4" w:space="0"/>
              <w:right w:val="nil"/>
            </w:tcBorders>
            <w:shd w:val="clear" w:color="auto" w:fill="auto"/>
            <w:noWrap/>
            <w:vAlign w:val="bottom"/>
            <w:hideMark/>
          </w:tcPr>
          <w:p w:rsidRPr="00E10EFB" w:rsidR="00963EB0" w:rsidP="00963EB0" w:rsidRDefault="00963EB0" w14:paraId="6CC9CD09" w14:textId="77777777">
            <w:pPr>
              <w:rPr>
                <w:rFonts w:asciiTheme="minorHAnsi" w:hAnsiTheme="minorHAnsi"/>
                <w:sz w:val="22"/>
                <w:szCs w:val="22"/>
              </w:rPr>
            </w:pPr>
          </w:p>
        </w:tc>
        <w:tc>
          <w:tcPr>
            <w:tcW w:w="3671" w:type="dxa"/>
            <w:tcBorders>
              <w:top w:val="nil"/>
              <w:left w:val="nil"/>
              <w:bottom w:val="single" w:color="auto" w:sz="4" w:space="0"/>
              <w:right w:val="nil"/>
            </w:tcBorders>
            <w:shd w:val="clear" w:color="auto" w:fill="auto"/>
            <w:noWrap/>
            <w:vAlign w:val="bottom"/>
            <w:hideMark/>
          </w:tcPr>
          <w:p w:rsidRPr="00E10EFB" w:rsidR="00963EB0" w:rsidP="00963EB0" w:rsidRDefault="00963EB0" w14:paraId="14CBCEF4"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Inclusion</w:t>
            </w:r>
          </w:p>
        </w:tc>
        <w:tc>
          <w:tcPr>
            <w:tcW w:w="2924" w:type="dxa"/>
            <w:tcBorders>
              <w:top w:val="nil"/>
              <w:left w:val="nil"/>
              <w:bottom w:val="single" w:color="auto" w:sz="4" w:space="0"/>
              <w:right w:val="nil"/>
            </w:tcBorders>
            <w:shd w:val="clear" w:color="auto" w:fill="auto"/>
            <w:noWrap/>
            <w:vAlign w:val="bottom"/>
            <w:hideMark/>
          </w:tcPr>
          <w:p w:rsidRPr="00E10EFB" w:rsidR="00963EB0" w:rsidP="00963EB0" w:rsidRDefault="00963EB0" w14:paraId="69CF23B4"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Exclusion</w:t>
            </w:r>
          </w:p>
        </w:tc>
      </w:tr>
      <w:tr w:rsidRPr="00E10EFB" w:rsidR="00963EB0" w:rsidTr="00963EB0" w14:paraId="7ACA9ECD" w14:textId="77777777">
        <w:trPr>
          <w:trHeight w:val="320"/>
        </w:trPr>
        <w:tc>
          <w:tcPr>
            <w:tcW w:w="2425" w:type="dxa"/>
            <w:tcBorders>
              <w:top w:val="single" w:color="auto" w:sz="4" w:space="0"/>
              <w:left w:val="nil"/>
              <w:bottom w:val="nil"/>
              <w:right w:val="nil"/>
            </w:tcBorders>
            <w:shd w:val="clear" w:color="auto" w:fill="auto"/>
            <w:noWrap/>
            <w:vAlign w:val="bottom"/>
            <w:hideMark/>
          </w:tcPr>
          <w:p w:rsidRPr="00E10EFB" w:rsidR="00963EB0" w:rsidP="00963EB0" w:rsidRDefault="00963EB0" w14:paraId="054F2670"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Population</w:t>
            </w:r>
          </w:p>
        </w:tc>
        <w:tc>
          <w:tcPr>
            <w:tcW w:w="3671" w:type="dxa"/>
            <w:tcBorders>
              <w:top w:val="single" w:color="auto" w:sz="4" w:space="0"/>
              <w:left w:val="nil"/>
              <w:bottom w:val="nil"/>
              <w:right w:val="nil"/>
            </w:tcBorders>
            <w:shd w:val="clear" w:color="auto" w:fill="auto"/>
            <w:noWrap/>
            <w:vAlign w:val="bottom"/>
            <w:hideMark/>
          </w:tcPr>
          <w:p w:rsidRPr="00E10EFB" w:rsidR="00963EB0" w:rsidP="00963EB0" w:rsidRDefault="00963EB0" w14:paraId="48824824"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Adults of working age</w:t>
            </w:r>
          </w:p>
        </w:tc>
        <w:tc>
          <w:tcPr>
            <w:tcW w:w="2924" w:type="dxa"/>
            <w:tcBorders>
              <w:top w:val="single" w:color="auto" w:sz="4" w:space="0"/>
              <w:left w:val="nil"/>
              <w:bottom w:val="nil"/>
              <w:right w:val="nil"/>
            </w:tcBorders>
            <w:shd w:val="clear" w:color="auto" w:fill="auto"/>
            <w:noWrap/>
            <w:vAlign w:val="bottom"/>
            <w:hideMark/>
          </w:tcPr>
          <w:p w:rsidRPr="00E10EFB" w:rsidR="00963EB0" w:rsidP="00963EB0" w:rsidRDefault="00963EB0" w14:paraId="4916626C"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Unemployed</w:t>
            </w:r>
          </w:p>
        </w:tc>
      </w:tr>
      <w:tr w:rsidRPr="00E10EFB" w:rsidR="00963EB0" w:rsidTr="00963EB0" w14:paraId="0FB68C12"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4A3B08F2"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Date</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55D30A19" w14:textId="369670AB">
            <w:pPr>
              <w:rPr>
                <w:rFonts w:cs="Calibri" w:asciiTheme="minorHAnsi" w:hAnsiTheme="minorHAnsi"/>
                <w:color w:val="000000"/>
                <w:sz w:val="22"/>
                <w:szCs w:val="22"/>
              </w:rPr>
            </w:pPr>
            <w:r w:rsidRPr="00E10EFB">
              <w:rPr>
                <w:rFonts w:cs="Calibri" w:asciiTheme="minorHAnsi" w:hAnsiTheme="minorHAnsi"/>
                <w:color w:val="000000"/>
                <w:sz w:val="22"/>
                <w:szCs w:val="22"/>
              </w:rPr>
              <w:t>Last 10 years</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1C374749" w14:textId="77777777">
            <w:pPr>
              <w:rPr>
                <w:rFonts w:cs="Calibri" w:asciiTheme="minorHAnsi" w:hAnsiTheme="minorHAnsi"/>
                <w:color w:val="000000"/>
                <w:sz w:val="22"/>
                <w:szCs w:val="22"/>
              </w:rPr>
            </w:pPr>
          </w:p>
        </w:tc>
      </w:tr>
      <w:tr w:rsidRPr="00E10EFB" w:rsidR="00963EB0" w:rsidTr="00963EB0" w14:paraId="2E13F10E"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69284C21"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Language</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49FD73AA"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English</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1B4B2D42" w14:textId="77777777">
            <w:pPr>
              <w:rPr>
                <w:rFonts w:cs="Calibri" w:asciiTheme="minorHAnsi" w:hAnsiTheme="minorHAnsi"/>
                <w:color w:val="000000"/>
                <w:sz w:val="22"/>
                <w:szCs w:val="22"/>
              </w:rPr>
            </w:pPr>
          </w:p>
        </w:tc>
      </w:tr>
      <w:tr w:rsidRPr="00E10EFB" w:rsidR="00963EB0" w:rsidTr="00963EB0" w14:paraId="21E1045B" w14:textId="77777777">
        <w:trPr>
          <w:trHeight w:val="320"/>
        </w:trPr>
        <w:tc>
          <w:tcPr>
            <w:tcW w:w="2425" w:type="dxa"/>
            <w:tcBorders>
              <w:top w:val="nil"/>
              <w:left w:val="nil"/>
              <w:bottom w:val="nil"/>
              <w:right w:val="nil"/>
            </w:tcBorders>
            <w:shd w:val="clear" w:color="auto" w:fill="auto"/>
            <w:noWrap/>
            <w:hideMark/>
          </w:tcPr>
          <w:p w:rsidRPr="00E10EFB" w:rsidR="00963EB0" w:rsidP="00963EB0" w:rsidRDefault="00963EB0" w14:paraId="4E1362C7"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Type of studies</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58C14B13" w14:textId="1CE4CFDB">
            <w:pPr>
              <w:rPr>
                <w:rFonts w:cs="Calibri" w:asciiTheme="minorHAnsi" w:hAnsiTheme="minorHAnsi"/>
                <w:color w:val="000000"/>
                <w:sz w:val="22"/>
                <w:szCs w:val="22"/>
              </w:rPr>
            </w:pPr>
            <w:r w:rsidRPr="00E10EFB">
              <w:rPr>
                <w:rFonts w:cs="Calibri" w:asciiTheme="minorHAnsi" w:hAnsiTheme="minorHAnsi"/>
                <w:color w:val="000000"/>
                <w:sz w:val="22"/>
                <w:szCs w:val="22"/>
              </w:rPr>
              <w:t>Empirical - Quantitative, Qualitative</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0A6A0F7E" w14:textId="55A860A4">
            <w:pPr>
              <w:rPr>
                <w:rFonts w:cs="Calibri" w:asciiTheme="minorHAnsi" w:hAnsiTheme="minorHAnsi"/>
                <w:color w:val="000000"/>
                <w:sz w:val="22"/>
                <w:szCs w:val="22"/>
              </w:rPr>
            </w:pPr>
            <w:r w:rsidRPr="00E10EFB">
              <w:rPr>
                <w:rFonts w:cs="Calibri" w:asciiTheme="minorHAnsi" w:hAnsiTheme="minorHAnsi"/>
                <w:color w:val="000000"/>
                <w:sz w:val="22"/>
                <w:szCs w:val="22"/>
              </w:rPr>
              <w:t>Not opinion/thought pieces</w:t>
            </w:r>
          </w:p>
        </w:tc>
      </w:tr>
      <w:tr w:rsidRPr="00E10EFB" w:rsidR="00963EB0" w:rsidTr="00963EB0" w14:paraId="22B20BC3"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5070D7A5"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Study design</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140DC4D0" w14:textId="521458F3">
            <w:pPr>
              <w:rPr>
                <w:rFonts w:cs="Calibri" w:asciiTheme="minorHAnsi" w:hAnsiTheme="minorHAnsi"/>
                <w:color w:val="000000"/>
                <w:sz w:val="22"/>
                <w:szCs w:val="22"/>
              </w:rPr>
            </w:pPr>
            <w:r w:rsidRPr="00E10EFB">
              <w:rPr>
                <w:rFonts w:cs="Calibri" w:asciiTheme="minorHAnsi" w:hAnsiTheme="minorHAnsi"/>
                <w:color w:val="000000"/>
                <w:sz w:val="22"/>
                <w:szCs w:val="22"/>
              </w:rPr>
              <w:t xml:space="preserve">All </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6F441A4E" w14:textId="77777777">
            <w:pPr>
              <w:rPr>
                <w:rFonts w:cs="Calibri" w:asciiTheme="minorHAnsi" w:hAnsiTheme="minorHAnsi"/>
                <w:color w:val="000000"/>
                <w:sz w:val="22"/>
                <w:szCs w:val="22"/>
              </w:rPr>
            </w:pPr>
          </w:p>
        </w:tc>
      </w:tr>
      <w:tr w:rsidRPr="00E10EFB" w:rsidR="00963EB0" w:rsidTr="00963EB0" w14:paraId="4A349764"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237A0132"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Measurement</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1A8CAE56" w14:textId="0D5F7692">
            <w:pPr>
              <w:rPr>
                <w:rFonts w:cs="Calibri" w:asciiTheme="minorHAnsi" w:hAnsiTheme="minorHAnsi"/>
                <w:color w:val="000000"/>
                <w:sz w:val="22"/>
                <w:szCs w:val="22"/>
              </w:rPr>
            </w:pPr>
            <w:r w:rsidRPr="00E10EFB">
              <w:rPr>
                <w:rFonts w:cs="Calibri" w:asciiTheme="minorHAnsi" w:hAnsiTheme="minorHAnsi"/>
                <w:color w:val="000000"/>
                <w:sz w:val="22"/>
                <w:szCs w:val="22"/>
              </w:rPr>
              <w:t>All</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2208E48C" w14:textId="77777777">
            <w:pPr>
              <w:rPr>
                <w:rFonts w:cs="Calibri" w:asciiTheme="minorHAnsi" w:hAnsiTheme="minorHAnsi"/>
                <w:color w:val="000000"/>
                <w:sz w:val="22"/>
                <w:szCs w:val="22"/>
              </w:rPr>
            </w:pPr>
          </w:p>
        </w:tc>
      </w:tr>
      <w:tr w:rsidRPr="00E10EFB" w:rsidR="00963EB0" w:rsidTr="00963EB0" w14:paraId="21EFB799"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5EA0AA92"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Outcome</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54BC9BAC"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 xml:space="preserve">All   </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62AD0041" w14:textId="77777777">
            <w:pPr>
              <w:rPr>
                <w:rFonts w:cs="Calibri" w:asciiTheme="minorHAnsi" w:hAnsiTheme="minorHAnsi"/>
                <w:color w:val="000000"/>
                <w:sz w:val="22"/>
                <w:szCs w:val="22"/>
              </w:rPr>
            </w:pPr>
          </w:p>
        </w:tc>
      </w:tr>
      <w:tr w:rsidRPr="00E10EFB" w:rsidR="00963EB0" w:rsidTr="00963EB0" w14:paraId="5EE789C6" w14:textId="77777777">
        <w:trPr>
          <w:trHeight w:val="320"/>
        </w:trPr>
        <w:tc>
          <w:tcPr>
            <w:tcW w:w="2425" w:type="dxa"/>
            <w:tcBorders>
              <w:top w:val="nil"/>
              <w:left w:val="nil"/>
              <w:bottom w:val="nil"/>
              <w:right w:val="nil"/>
            </w:tcBorders>
            <w:shd w:val="clear" w:color="auto" w:fill="auto"/>
            <w:noWrap/>
            <w:vAlign w:val="bottom"/>
            <w:hideMark/>
          </w:tcPr>
          <w:p w:rsidRPr="00E10EFB" w:rsidR="00963EB0" w:rsidP="00963EB0" w:rsidRDefault="00963EB0" w14:paraId="04633756" w14:textId="77777777">
            <w:pPr>
              <w:rPr>
                <w:rFonts w:cs="Calibri" w:asciiTheme="minorHAnsi" w:hAnsiTheme="minorHAnsi"/>
                <w:bCs/>
                <w:color w:val="000000"/>
                <w:sz w:val="22"/>
                <w:szCs w:val="22"/>
              </w:rPr>
            </w:pPr>
            <w:r w:rsidRPr="00E10EFB">
              <w:rPr>
                <w:rFonts w:cs="Calibri" w:asciiTheme="minorHAnsi" w:hAnsiTheme="minorHAnsi"/>
                <w:bCs/>
                <w:color w:val="000000"/>
                <w:sz w:val="22"/>
                <w:szCs w:val="22"/>
              </w:rPr>
              <w:t>Context</w:t>
            </w:r>
          </w:p>
        </w:tc>
        <w:tc>
          <w:tcPr>
            <w:tcW w:w="3671" w:type="dxa"/>
            <w:tcBorders>
              <w:top w:val="nil"/>
              <w:left w:val="nil"/>
              <w:bottom w:val="nil"/>
              <w:right w:val="nil"/>
            </w:tcBorders>
            <w:shd w:val="clear" w:color="auto" w:fill="auto"/>
            <w:noWrap/>
            <w:vAlign w:val="bottom"/>
            <w:hideMark/>
          </w:tcPr>
          <w:p w:rsidRPr="00E10EFB" w:rsidR="00963EB0" w:rsidP="00963EB0" w:rsidRDefault="00963EB0" w14:paraId="6D4E8E0B" w14:textId="77777777">
            <w:pPr>
              <w:rPr>
                <w:rFonts w:cs="Calibri" w:asciiTheme="minorHAnsi" w:hAnsiTheme="minorHAnsi"/>
                <w:color w:val="000000"/>
                <w:sz w:val="22"/>
                <w:szCs w:val="22"/>
              </w:rPr>
            </w:pPr>
            <w:r w:rsidRPr="00E10EFB">
              <w:rPr>
                <w:rFonts w:cs="Calibri" w:asciiTheme="minorHAnsi" w:hAnsiTheme="minorHAnsi"/>
                <w:color w:val="000000"/>
                <w:sz w:val="22"/>
                <w:szCs w:val="22"/>
              </w:rPr>
              <w:t xml:space="preserve">Work setting </w:t>
            </w:r>
          </w:p>
        </w:tc>
        <w:tc>
          <w:tcPr>
            <w:tcW w:w="2924" w:type="dxa"/>
            <w:tcBorders>
              <w:top w:val="nil"/>
              <w:left w:val="nil"/>
              <w:bottom w:val="nil"/>
              <w:right w:val="nil"/>
            </w:tcBorders>
            <w:shd w:val="clear" w:color="auto" w:fill="auto"/>
            <w:noWrap/>
            <w:vAlign w:val="bottom"/>
            <w:hideMark/>
          </w:tcPr>
          <w:p w:rsidRPr="00E10EFB" w:rsidR="00963EB0" w:rsidP="00963EB0" w:rsidRDefault="00963EB0" w14:paraId="79AC37D9" w14:textId="70DE9B01">
            <w:pPr>
              <w:rPr>
                <w:rFonts w:cs="Calibri" w:asciiTheme="minorHAnsi" w:hAnsiTheme="minorHAnsi"/>
                <w:color w:val="000000"/>
                <w:sz w:val="22"/>
                <w:szCs w:val="22"/>
              </w:rPr>
            </w:pPr>
            <w:r w:rsidRPr="00E10EFB">
              <w:rPr>
                <w:rFonts w:cs="Calibri" w:asciiTheme="minorHAnsi" w:hAnsiTheme="minorHAnsi"/>
                <w:color w:val="000000"/>
                <w:sz w:val="22"/>
                <w:szCs w:val="22"/>
              </w:rPr>
              <w:t>Not work setting</w:t>
            </w:r>
          </w:p>
        </w:tc>
      </w:tr>
    </w:tbl>
    <w:p w:rsidRPr="00E10EFB" w:rsidR="00963EB0" w:rsidP="00F364F3" w:rsidRDefault="00963EB0" w14:paraId="6E921179" w14:textId="77777777">
      <w:pPr>
        <w:rPr>
          <w:rFonts w:asciiTheme="minorHAnsi" w:hAnsiTheme="minorHAnsi" w:cstheme="minorHAnsi"/>
          <w:sz w:val="22"/>
          <w:szCs w:val="22"/>
        </w:rPr>
      </w:pPr>
    </w:p>
    <w:p w:rsidRPr="00E10EFB" w:rsidR="00963EB0" w:rsidP="00F364F3" w:rsidRDefault="00963EB0" w14:paraId="228A0BF3" w14:textId="77777777">
      <w:pPr>
        <w:rPr>
          <w:rFonts w:asciiTheme="minorHAnsi" w:hAnsiTheme="minorHAnsi" w:cstheme="minorHAnsi"/>
          <w:sz w:val="22"/>
          <w:szCs w:val="22"/>
        </w:rPr>
      </w:pPr>
    </w:p>
    <w:p w:rsidRPr="00E10EFB" w:rsidR="00F364F3" w:rsidP="00F364F3" w:rsidRDefault="00F364F3" w14:paraId="139F71BB" w14:textId="624C41ED">
      <w:pPr>
        <w:rPr>
          <w:rFonts w:asciiTheme="minorHAnsi" w:hAnsiTheme="minorHAnsi" w:cstheme="minorHAnsi"/>
          <w:sz w:val="22"/>
          <w:szCs w:val="22"/>
        </w:rPr>
      </w:pPr>
      <w:r w:rsidRPr="00E10EFB">
        <w:rPr>
          <w:rFonts w:asciiTheme="minorHAnsi" w:hAnsiTheme="minorHAnsi" w:cstheme="minorHAnsi"/>
          <w:sz w:val="22"/>
          <w:szCs w:val="22"/>
        </w:rPr>
        <w:t>Following this sift, 2</w:t>
      </w:r>
      <w:r w:rsidRPr="00E10EFB" w:rsidR="002B6302">
        <w:rPr>
          <w:rFonts w:asciiTheme="minorHAnsi" w:hAnsiTheme="minorHAnsi" w:cstheme="minorHAnsi"/>
          <w:sz w:val="22"/>
          <w:szCs w:val="22"/>
        </w:rPr>
        <w:t>1</w:t>
      </w:r>
      <w:r w:rsidRPr="00E10EFB">
        <w:rPr>
          <w:rFonts w:asciiTheme="minorHAnsi" w:hAnsiTheme="minorHAnsi" w:cstheme="minorHAnsi"/>
          <w:sz w:val="22"/>
          <w:szCs w:val="22"/>
        </w:rPr>
        <w:t xml:space="preserve"> </w:t>
      </w:r>
      <w:r w:rsidRPr="00E10EFB" w:rsidR="00790DC6">
        <w:rPr>
          <w:rFonts w:asciiTheme="minorHAnsi" w:hAnsiTheme="minorHAnsi" w:cstheme="minorHAnsi"/>
          <w:sz w:val="22"/>
          <w:szCs w:val="22"/>
        </w:rPr>
        <w:t xml:space="preserve">academic </w:t>
      </w:r>
      <w:r w:rsidRPr="00E10EFB">
        <w:rPr>
          <w:rFonts w:asciiTheme="minorHAnsi" w:hAnsiTheme="minorHAnsi" w:cstheme="minorHAnsi"/>
          <w:sz w:val="22"/>
          <w:szCs w:val="22"/>
        </w:rPr>
        <w:t xml:space="preserve">papers </w:t>
      </w:r>
      <w:r w:rsidRPr="00E10EFB" w:rsidR="00790DC6">
        <w:rPr>
          <w:rFonts w:asciiTheme="minorHAnsi" w:hAnsiTheme="minorHAnsi" w:cstheme="minorHAnsi"/>
          <w:sz w:val="22"/>
          <w:szCs w:val="22"/>
        </w:rPr>
        <w:t xml:space="preserve">were </w:t>
      </w:r>
      <w:r w:rsidRPr="00E10EFB" w:rsidR="001D3B8A">
        <w:rPr>
          <w:rFonts w:asciiTheme="minorHAnsi" w:hAnsiTheme="minorHAnsi" w:cstheme="minorHAnsi"/>
          <w:sz w:val="22"/>
          <w:szCs w:val="22"/>
        </w:rPr>
        <w:t xml:space="preserve">deemed appropriate </w:t>
      </w:r>
      <w:r w:rsidRPr="00E10EFB" w:rsidR="00790DC6">
        <w:rPr>
          <w:rFonts w:asciiTheme="minorHAnsi" w:hAnsiTheme="minorHAnsi" w:cstheme="minorHAnsi"/>
          <w:sz w:val="22"/>
          <w:szCs w:val="22"/>
        </w:rPr>
        <w:t xml:space="preserve">for </w:t>
      </w:r>
      <w:r w:rsidRPr="00E10EFB" w:rsidR="001D3B8A">
        <w:rPr>
          <w:rFonts w:asciiTheme="minorHAnsi" w:hAnsiTheme="minorHAnsi" w:cstheme="minorHAnsi"/>
          <w:sz w:val="22"/>
          <w:szCs w:val="22"/>
        </w:rPr>
        <w:t>final inclusion</w:t>
      </w:r>
      <w:r w:rsidRPr="00E10EFB">
        <w:rPr>
          <w:rFonts w:asciiTheme="minorHAnsi" w:hAnsiTheme="minorHAnsi" w:cstheme="minorHAnsi"/>
          <w:sz w:val="22"/>
          <w:szCs w:val="22"/>
        </w:rPr>
        <w:t xml:space="preserve"> </w:t>
      </w:r>
      <w:r w:rsidRPr="00E10EFB" w:rsidR="00790DC6">
        <w:rPr>
          <w:rFonts w:asciiTheme="minorHAnsi" w:hAnsiTheme="minorHAnsi" w:cstheme="minorHAnsi"/>
          <w:sz w:val="22"/>
          <w:szCs w:val="22"/>
        </w:rPr>
        <w:t>and</w:t>
      </w:r>
      <w:r w:rsidRPr="00E10EFB">
        <w:rPr>
          <w:rFonts w:asciiTheme="minorHAnsi" w:hAnsiTheme="minorHAnsi" w:cstheme="minorHAnsi"/>
          <w:sz w:val="22"/>
          <w:szCs w:val="22"/>
        </w:rPr>
        <w:t xml:space="preserve"> data extraction. The reference lists for the empirical papers published between 2018 and 2019 were examined in order to identify other key literature of relevance that had not been obtained through our database searches. </w:t>
      </w:r>
    </w:p>
    <w:p w:rsidRPr="00E10EFB" w:rsidR="001D3B8A" w:rsidP="00F364F3" w:rsidRDefault="001D3B8A" w14:paraId="570A085B" w14:textId="50FBCBC2">
      <w:pPr>
        <w:rPr>
          <w:rFonts w:asciiTheme="minorHAnsi" w:hAnsiTheme="minorHAnsi" w:cstheme="minorHAnsi"/>
          <w:sz w:val="22"/>
          <w:szCs w:val="22"/>
        </w:rPr>
      </w:pPr>
    </w:p>
    <w:p w:rsidRPr="00E10EFB" w:rsidR="001D3B8A" w:rsidP="00F364F3" w:rsidRDefault="001D3B8A" w14:paraId="66C4BFFE" w14:textId="48475335">
      <w:pPr>
        <w:rPr>
          <w:rFonts w:asciiTheme="minorHAnsi" w:hAnsiTheme="minorHAnsi" w:cstheme="minorHAnsi"/>
          <w:sz w:val="22"/>
          <w:szCs w:val="22"/>
        </w:rPr>
      </w:pPr>
      <w:r w:rsidRPr="00E10EFB">
        <w:rPr>
          <w:rFonts w:asciiTheme="minorHAnsi" w:hAnsiTheme="minorHAnsi" w:cstheme="minorHAnsi"/>
          <w:sz w:val="22"/>
          <w:szCs w:val="22"/>
        </w:rPr>
        <w:t>For the data extraction process, an extraction template was used to maximise consistency and ensure that data relevant to the research topic was obtained.</w:t>
      </w:r>
    </w:p>
    <w:p w:rsidRPr="00E10EFB" w:rsidR="00435578" w:rsidP="00435578" w:rsidRDefault="00435578" w14:paraId="4B87F274" w14:textId="77777777">
      <w:pPr>
        <w:rPr>
          <w:rFonts w:asciiTheme="minorHAnsi" w:hAnsiTheme="minorHAnsi" w:cstheme="minorHAnsi"/>
          <w:sz w:val="22"/>
          <w:szCs w:val="22"/>
        </w:rPr>
      </w:pPr>
    </w:p>
    <w:p w:rsidRPr="00E10EFB" w:rsidR="00435578" w:rsidP="00435578" w:rsidRDefault="000572DC" w14:paraId="3AFAF2F4" w14:textId="55294EED">
      <w:pPr>
        <w:rPr>
          <w:rFonts w:asciiTheme="minorHAnsi" w:hAnsiTheme="minorHAnsi" w:cstheme="minorHAnsi"/>
          <w:sz w:val="22"/>
          <w:szCs w:val="22"/>
        </w:rPr>
      </w:pPr>
      <w:r w:rsidRPr="00E10EFB">
        <w:rPr>
          <w:rFonts w:asciiTheme="minorHAnsi" w:hAnsiTheme="minorHAnsi" w:cstheme="minorHAnsi"/>
          <w:sz w:val="22"/>
          <w:szCs w:val="22"/>
        </w:rPr>
        <w:t xml:space="preserve">A critical analysis of the studies was conducted using the </w:t>
      </w:r>
      <w:r w:rsidRPr="00E10EFB" w:rsidR="00435578">
        <w:rPr>
          <w:rFonts w:asciiTheme="minorHAnsi" w:hAnsiTheme="minorHAnsi" w:cstheme="minorHAnsi"/>
          <w:sz w:val="22"/>
          <w:szCs w:val="22"/>
        </w:rPr>
        <w:t xml:space="preserve">Nesta Standards of Evidence. Nesta developed the standards </w:t>
      </w:r>
      <w:r w:rsidRPr="00E10EFB" w:rsidR="00790DC6">
        <w:rPr>
          <w:rFonts w:asciiTheme="minorHAnsi" w:hAnsiTheme="minorHAnsi" w:cstheme="minorHAnsi"/>
          <w:sz w:val="22"/>
          <w:szCs w:val="22"/>
        </w:rPr>
        <w:t>of</w:t>
      </w:r>
      <w:r w:rsidRPr="00E10EFB" w:rsidR="00435578">
        <w:rPr>
          <w:rFonts w:asciiTheme="minorHAnsi" w:hAnsiTheme="minorHAnsi" w:cstheme="minorHAnsi"/>
          <w:sz w:val="22"/>
          <w:szCs w:val="22"/>
        </w:rPr>
        <w:t xml:space="preserve"> evidence to “help us know how confident we can be in the evidence provided to show that an intervention is having a positive impact.” This helps us select the most promising, safe and efficient evidence and guide and inform future research needs where evidence is lacking or less mature. There are many standards of evidence and the N</w:t>
      </w:r>
      <w:r w:rsidRPr="00E10EFB" w:rsidR="002A591E">
        <w:rPr>
          <w:rFonts w:asciiTheme="minorHAnsi" w:hAnsiTheme="minorHAnsi" w:cstheme="minorHAnsi"/>
          <w:sz w:val="22"/>
          <w:szCs w:val="22"/>
        </w:rPr>
        <w:t xml:space="preserve">esta Standards of Evidence have been chosen as they retain academic standards while informing practical deliverables. An overview of the Nesta Standards of Evidence </w:t>
      </w:r>
      <w:proofErr w:type="gramStart"/>
      <w:r w:rsidRPr="00E10EFB" w:rsidR="002A591E">
        <w:rPr>
          <w:rFonts w:asciiTheme="minorHAnsi" w:hAnsiTheme="minorHAnsi" w:cstheme="minorHAnsi"/>
          <w:sz w:val="22"/>
          <w:szCs w:val="22"/>
        </w:rPr>
        <w:t>are</w:t>
      </w:r>
      <w:proofErr w:type="gramEnd"/>
      <w:r w:rsidRPr="00E10EFB" w:rsidR="002A591E">
        <w:rPr>
          <w:rFonts w:asciiTheme="minorHAnsi" w:hAnsiTheme="minorHAnsi" w:cstheme="minorHAnsi"/>
          <w:sz w:val="22"/>
          <w:szCs w:val="22"/>
        </w:rPr>
        <w:t xml:space="preserve"> provided in Appx </w:t>
      </w:r>
      <w:r w:rsidRPr="00E10EFB" w:rsidR="0099077C">
        <w:rPr>
          <w:rFonts w:asciiTheme="minorHAnsi" w:hAnsiTheme="minorHAnsi" w:cstheme="minorHAnsi"/>
          <w:sz w:val="22"/>
          <w:szCs w:val="22"/>
        </w:rPr>
        <w:t>3</w:t>
      </w:r>
      <w:r w:rsidRPr="00E10EFB" w:rsidR="002A591E">
        <w:rPr>
          <w:rFonts w:asciiTheme="minorHAnsi" w:hAnsiTheme="minorHAnsi" w:cstheme="minorHAnsi"/>
          <w:sz w:val="22"/>
          <w:szCs w:val="22"/>
        </w:rPr>
        <w:t>.</w:t>
      </w:r>
    </w:p>
    <w:p w:rsidRPr="00435578" w:rsidR="001D3B8A" w:rsidP="00F364F3" w:rsidRDefault="001D3B8A" w14:paraId="3E8F729A" w14:textId="33C1A43F">
      <w:pPr>
        <w:rPr>
          <w:rFonts w:asciiTheme="minorHAnsi" w:hAnsiTheme="minorHAnsi" w:cstheme="minorHAnsi"/>
          <w:sz w:val="22"/>
          <w:szCs w:val="22"/>
        </w:rPr>
      </w:pPr>
    </w:p>
    <w:p w:rsidRPr="00630687" w:rsidR="00F364F3" w:rsidP="00F364F3" w:rsidRDefault="00F364F3" w14:paraId="66DADE16" w14:textId="6608B81F">
      <w:pPr>
        <w:rPr>
          <w:rFonts w:asciiTheme="minorHAnsi" w:hAnsiTheme="minorHAnsi" w:cstheme="minorHAnsi"/>
          <w:sz w:val="22"/>
          <w:szCs w:val="22"/>
        </w:rPr>
      </w:pPr>
    </w:p>
    <w:p w:rsidRPr="00435578" w:rsidR="00F364F3" w:rsidRDefault="00F364F3" w14:paraId="4C7465C0" w14:textId="108D7794">
      <w:pPr>
        <w:rPr>
          <w:rFonts w:asciiTheme="minorHAnsi" w:hAnsiTheme="minorHAnsi" w:cstheme="minorHAnsi"/>
          <w:sz w:val="22"/>
          <w:szCs w:val="22"/>
        </w:rPr>
      </w:pPr>
      <w:r w:rsidRPr="00630687">
        <w:rPr>
          <w:rFonts w:asciiTheme="minorHAnsi" w:hAnsiTheme="minorHAnsi" w:cstheme="minorHAnsi"/>
          <w:sz w:val="22"/>
          <w:szCs w:val="22"/>
        </w:rPr>
        <w:br w:type="page"/>
      </w:r>
    </w:p>
    <w:p w:rsidRPr="00630687" w:rsidR="00E20FBA" w:rsidP="00817CCA" w:rsidRDefault="00817CCA" w14:paraId="7AC25CBF" w14:textId="068EDD4A">
      <w:pPr>
        <w:pStyle w:val="Heading1"/>
        <w:rPr>
          <w:rFonts w:asciiTheme="minorHAnsi" w:hAnsiTheme="minorHAnsi" w:cstheme="minorHAnsi"/>
          <w:sz w:val="22"/>
          <w:szCs w:val="22"/>
        </w:rPr>
      </w:pPr>
      <w:r>
        <w:rPr>
          <w:rFonts w:asciiTheme="minorHAnsi" w:hAnsiTheme="minorHAnsi" w:cstheme="minorHAnsi"/>
          <w:sz w:val="22"/>
          <w:szCs w:val="22"/>
        </w:rPr>
        <w:lastRenderedPageBreak/>
        <w:t>2.</w:t>
      </w:r>
      <w:r w:rsidR="00F21ECA">
        <w:rPr>
          <w:rFonts w:asciiTheme="minorHAnsi" w:hAnsiTheme="minorHAnsi" w:cstheme="minorHAnsi"/>
          <w:sz w:val="22"/>
          <w:szCs w:val="22"/>
        </w:rPr>
        <w:t xml:space="preserve">   </w:t>
      </w:r>
      <w:r w:rsidRPr="00630687" w:rsidR="00E20FBA">
        <w:rPr>
          <w:rFonts w:asciiTheme="minorHAnsi" w:hAnsiTheme="minorHAnsi" w:cstheme="minorHAnsi"/>
          <w:sz w:val="22"/>
          <w:szCs w:val="22"/>
        </w:rPr>
        <w:t xml:space="preserve"> </w:t>
      </w:r>
      <w:r>
        <w:rPr>
          <w:rFonts w:asciiTheme="minorHAnsi" w:hAnsiTheme="minorHAnsi" w:cstheme="minorHAnsi"/>
          <w:sz w:val="22"/>
          <w:szCs w:val="22"/>
        </w:rPr>
        <w:t xml:space="preserve">   SEARCH TERMS AND HITS</w:t>
      </w:r>
    </w:p>
    <w:p w:rsidRPr="00630687" w:rsidR="00E20FBA" w:rsidP="00E20FBA" w:rsidRDefault="00E20FBA" w14:paraId="0D6CFB2F" w14:textId="77777777">
      <w:pPr>
        <w:rPr>
          <w:rFonts w:asciiTheme="minorHAnsi" w:hAnsiTheme="minorHAnsi" w:cstheme="minorHAnsi"/>
          <w:sz w:val="22"/>
          <w:szCs w:val="22"/>
        </w:rPr>
      </w:pPr>
    </w:p>
    <w:p w:rsidRPr="00817CCA" w:rsidR="00E20FBA" w:rsidP="00817CCA" w:rsidRDefault="00817CCA" w14:paraId="28ECEDDA" w14:textId="01F22B36">
      <w:pPr>
        <w:pStyle w:val="Caption"/>
        <w:pBdr>
          <w:top w:val="none" w:color="auto" w:sz="0" w:space="0"/>
        </w:pBdr>
        <w:rPr>
          <w:rFonts w:asciiTheme="minorHAnsi" w:hAnsiTheme="minorHAnsi" w:cstheme="minorHAnsi"/>
          <w:color w:val="2F5496" w:themeColor="accent1" w:themeShade="BF"/>
          <w:lang w:eastAsia="en-GB"/>
        </w:rPr>
      </w:pPr>
      <w:r w:rsidRPr="00817CCA">
        <w:rPr>
          <w:rFonts w:asciiTheme="minorHAnsi" w:hAnsiTheme="minorHAnsi" w:cstheme="minorHAnsi"/>
          <w:color w:val="2F5496" w:themeColor="accent1" w:themeShade="BF"/>
          <w:lang w:eastAsia="en-GB"/>
        </w:rPr>
        <w:t xml:space="preserve">2.2     </w:t>
      </w:r>
      <w:r w:rsidRPr="00817CCA" w:rsidR="00E20FBA">
        <w:rPr>
          <w:rFonts w:asciiTheme="minorHAnsi" w:hAnsiTheme="minorHAnsi" w:cstheme="minorHAnsi"/>
          <w:color w:val="2F5496" w:themeColor="accent1" w:themeShade="BF"/>
          <w:lang w:eastAsia="en-GB"/>
        </w:rPr>
        <w:t>Table 1: Search terms used in review</w:t>
      </w:r>
    </w:p>
    <w:tbl>
      <w:tblPr>
        <w:tblStyle w:val="TableGrid"/>
        <w:tblW w:w="8815" w:type="dxa"/>
        <w:tblLayout w:type="fixed"/>
        <w:tblLook w:val="04A0" w:firstRow="1" w:lastRow="0" w:firstColumn="1" w:lastColumn="0" w:noHBand="0" w:noVBand="1"/>
      </w:tblPr>
      <w:tblGrid>
        <w:gridCol w:w="2335"/>
        <w:gridCol w:w="1620"/>
        <w:gridCol w:w="2340"/>
        <w:gridCol w:w="2520"/>
      </w:tblGrid>
      <w:tr w:rsidRPr="00E10EFB" w:rsidR="00E20FBA" w:rsidTr="00FA52EA" w14:paraId="2396782B" w14:textId="77777777">
        <w:tc>
          <w:tcPr>
            <w:tcW w:w="2335" w:type="dxa"/>
          </w:tcPr>
          <w:p w:rsidRPr="00E10EFB" w:rsidR="00E20FBA" w:rsidP="00B17380" w:rsidRDefault="00E20FBA" w14:paraId="246D8B61" w14:textId="77777777">
            <w:pPr>
              <w:rPr>
                <w:rFonts w:asciiTheme="minorHAnsi" w:hAnsiTheme="minorHAnsi" w:eastAsiaTheme="minorEastAsia" w:cstheme="minorHAnsi"/>
              </w:rPr>
            </w:pPr>
            <w:r w:rsidRPr="00E10EFB">
              <w:rPr>
                <w:rFonts w:asciiTheme="minorHAnsi" w:hAnsiTheme="minorHAnsi" w:cstheme="minorHAnsi"/>
                <w:b/>
                <w:bCs/>
                <w:color w:val="000000"/>
              </w:rPr>
              <w:t>S1 = mental disorder</w:t>
            </w:r>
          </w:p>
        </w:tc>
        <w:tc>
          <w:tcPr>
            <w:tcW w:w="1620" w:type="dxa"/>
          </w:tcPr>
          <w:p w:rsidRPr="00E10EFB" w:rsidR="00E20FBA" w:rsidP="00B17380" w:rsidRDefault="00E20FBA" w14:paraId="1988D125" w14:textId="77777777">
            <w:pPr>
              <w:rPr>
                <w:rFonts w:asciiTheme="minorHAnsi" w:hAnsiTheme="minorHAnsi" w:cstheme="minorHAnsi"/>
                <w:b/>
                <w:bCs/>
                <w:color w:val="000000"/>
              </w:rPr>
            </w:pPr>
            <w:r w:rsidRPr="00E10EFB">
              <w:rPr>
                <w:rFonts w:asciiTheme="minorHAnsi" w:hAnsiTheme="minorHAnsi" w:cstheme="minorHAnsi"/>
                <w:b/>
                <w:bCs/>
                <w:color w:val="000000"/>
              </w:rPr>
              <w:t xml:space="preserve">S2 = work-related </w:t>
            </w:r>
          </w:p>
        </w:tc>
        <w:tc>
          <w:tcPr>
            <w:tcW w:w="2340" w:type="dxa"/>
          </w:tcPr>
          <w:p w:rsidRPr="00E10EFB" w:rsidR="00E20FBA" w:rsidP="00B17380" w:rsidRDefault="00E20FBA" w14:paraId="30CC482B" w14:textId="77777777">
            <w:pPr>
              <w:rPr>
                <w:rFonts w:asciiTheme="minorHAnsi" w:hAnsiTheme="minorHAnsi" w:eastAsiaTheme="minorEastAsia" w:cstheme="minorHAnsi"/>
                <w:b/>
                <w:bCs/>
                <w:color w:val="000000"/>
              </w:rPr>
            </w:pPr>
            <w:r w:rsidRPr="00E10EFB">
              <w:rPr>
                <w:rFonts w:asciiTheme="minorHAnsi" w:hAnsiTheme="minorHAnsi" w:eastAsiaTheme="minorEastAsia" w:cstheme="minorHAnsi"/>
                <w:b/>
                <w:bCs/>
                <w:color w:val="000000"/>
              </w:rPr>
              <w:t xml:space="preserve">S3= intervention terms </w:t>
            </w:r>
          </w:p>
        </w:tc>
        <w:tc>
          <w:tcPr>
            <w:tcW w:w="2520" w:type="dxa"/>
          </w:tcPr>
          <w:p w:rsidRPr="00E10EFB" w:rsidR="00E20FBA" w:rsidP="00B17380" w:rsidRDefault="00E20FBA" w14:paraId="27F9574A" w14:textId="53ECCB49">
            <w:pPr>
              <w:rPr>
                <w:rFonts w:asciiTheme="minorHAnsi" w:hAnsiTheme="minorHAnsi" w:eastAsiaTheme="minorEastAsia" w:cstheme="minorHAnsi"/>
                <w:b/>
                <w:bCs/>
                <w:color w:val="000000"/>
              </w:rPr>
            </w:pPr>
            <w:r w:rsidRPr="00E10EFB">
              <w:rPr>
                <w:rFonts w:asciiTheme="minorHAnsi" w:hAnsiTheme="minorHAnsi" w:eastAsiaTheme="minorEastAsia" w:cstheme="minorHAnsi"/>
                <w:b/>
                <w:bCs/>
                <w:color w:val="000000"/>
              </w:rPr>
              <w:t>S4 = expa</w:t>
            </w:r>
            <w:r w:rsidRPr="00E10EFB" w:rsidR="00FC2C24">
              <w:rPr>
                <w:rFonts w:asciiTheme="minorHAnsi" w:hAnsiTheme="minorHAnsi" w:eastAsiaTheme="minorEastAsia" w:cstheme="minorHAnsi"/>
                <w:b/>
                <w:bCs/>
                <w:color w:val="000000"/>
              </w:rPr>
              <w:t>n</w:t>
            </w:r>
            <w:r w:rsidRPr="00E10EFB">
              <w:rPr>
                <w:rFonts w:asciiTheme="minorHAnsi" w:hAnsiTheme="minorHAnsi" w:eastAsiaTheme="minorEastAsia" w:cstheme="minorHAnsi"/>
                <w:b/>
                <w:bCs/>
                <w:color w:val="000000"/>
              </w:rPr>
              <w:t>ded intervention terms</w:t>
            </w:r>
          </w:p>
        </w:tc>
      </w:tr>
      <w:tr w:rsidRPr="00E10EFB" w:rsidR="00E20FBA" w:rsidTr="00FA52EA" w14:paraId="63112576" w14:textId="77777777">
        <w:tc>
          <w:tcPr>
            <w:tcW w:w="2335" w:type="dxa"/>
          </w:tcPr>
          <w:p w:rsidRPr="00E10EFB" w:rsidR="00E20FBA" w:rsidP="00B17380" w:rsidRDefault="00E20FBA" w14:paraId="5E8CCBA2" w14:textId="77777777">
            <w:pPr>
              <w:rPr>
                <w:rFonts w:asciiTheme="minorHAnsi" w:hAnsiTheme="minorHAnsi" w:eastAsiaTheme="minorEastAsia" w:cstheme="minorHAnsi"/>
              </w:rPr>
            </w:pPr>
            <w:r w:rsidRPr="00E10EFB">
              <w:rPr>
                <w:rFonts w:asciiTheme="minorHAnsi" w:hAnsiTheme="minorHAnsi" w:eastAsiaTheme="minorEastAsia" w:cstheme="minorHAnsi"/>
              </w:rPr>
              <w:t xml:space="preserve">mental </w:t>
            </w:r>
          </w:p>
          <w:p w:rsidRPr="00E10EFB" w:rsidR="00E20FBA" w:rsidP="00B17380" w:rsidRDefault="00E20FBA" w14:paraId="5A6CE0AA" w14:textId="77777777">
            <w:pPr>
              <w:rPr>
                <w:rFonts w:asciiTheme="minorHAnsi" w:hAnsiTheme="minorHAnsi" w:eastAsiaTheme="minorEastAsia" w:cstheme="minorHAnsi"/>
              </w:rPr>
            </w:pPr>
            <w:r w:rsidRPr="00E10EFB">
              <w:rPr>
                <w:rFonts w:asciiTheme="minorHAnsi" w:hAnsiTheme="minorHAnsi" w:eastAsiaTheme="minorEastAsia" w:cstheme="minorHAnsi"/>
              </w:rPr>
              <w:t>well-being</w:t>
            </w:r>
          </w:p>
          <w:p w:rsidRPr="00E10EFB" w:rsidR="00E20FBA" w:rsidP="00B17380" w:rsidRDefault="00E20FBA" w14:paraId="1DF3B94B" w14:textId="77777777">
            <w:pPr>
              <w:rPr>
                <w:rFonts w:asciiTheme="minorHAnsi" w:hAnsiTheme="minorHAnsi" w:eastAsiaTheme="minorEastAsia" w:cstheme="minorHAnsi"/>
              </w:rPr>
            </w:pPr>
            <w:r w:rsidRPr="00E10EFB">
              <w:rPr>
                <w:rFonts w:asciiTheme="minorHAnsi" w:hAnsiTheme="minorHAnsi" w:eastAsiaTheme="minorEastAsia" w:cstheme="minorHAnsi"/>
              </w:rPr>
              <w:t>wellbeing</w:t>
            </w:r>
          </w:p>
          <w:p w:rsidRPr="00E10EFB" w:rsidR="00E20FBA" w:rsidP="00B17380" w:rsidRDefault="00E20FBA" w14:paraId="2A183C6D" w14:textId="77777777">
            <w:pPr>
              <w:rPr>
                <w:rFonts w:asciiTheme="minorHAnsi" w:hAnsiTheme="minorHAnsi" w:eastAsiaTheme="minorEastAsia" w:cstheme="minorHAnsi"/>
              </w:rPr>
            </w:pPr>
            <w:r w:rsidRPr="00E10EFB">
              <w:rPr>
                <w:rFonts w:asciiTheme="minorHAnsi" w:hAnsiTheme="minorHAnsi" w:eastAsiaTheme="minorEastAsia" w:cstheme="minorHAnsi"/>
              </w:rPr>
              <w:t>“</w:t>
            </w:r>
            <w:proofErr w:type="spellStart"/>
            <w:r w:rsidRPr="00E10EFB">
              <w:rPr>
                <w:rFonts w:asciiTheme="minorHAnsi" w:hAnsiTheme="minorHAnsi" w:eastAsiaTheme="minorEastAsia" w:cstheme="minorHAnsi"/>
              </w:rPr>
              <w:t>well being</w:t>
            </w:r>
            <w:proofErr w:type="spellEnd"/>
            <w:r w:rsidRPr="00E10EFB">
              <w:rPr>
                <w:rFonts w:asciiTheme="minorHAnsi" w:hAnsiTheme="minorHAnsi" w:eastAsiaTheme="minorEastAsia" w:cstheme="minorHAnsi"/>
              </w:rPr>
              <w:t>"</w:t>
            </w:r>
          </w:p>
          <w:p w:rsidRPr="00E10EFB" w:rsidR="00E20FBA" w:rsidP="00B17380" w:rsidRDefault="00E20FBA" w14:paraId="7ED2F4B1" w14:textId="77777777">
            <w:pPr>
              <w:rPr>
                <w:rFonts w:asciiTheme="minorHAnsi" w:hAnsiTheme="minorHAnsi" w:eastAsiaTheme="minorEastAsia" w:cstheme="minorHAnsi"/>
              </w:rPr>
            </w:pPr>
            <w:r w:rsidRPr="00E10EFB">
              <w:rPr>
                <w:rFonts w:asciiTheme="minorHAnsi" w:hAnsiTheme="minorHAnsi" w:eastAsiaTheme="minorEastAsia" w:cstheme="minorHAnsi"/>
              </w:rPr>
              <w:t>stress</w:t>
            </w:r>
          </w:p>
          <w:p w:rsidRPr="00E10EFB" w:rsidR="00E20FBA" w:rsidP="00B17380" w:rsidRDefault="00E20FBA" w14:paraId="7E0214FF" w14:textId="77777777">
            <w:pPr>
              <w:rPr>
                <w:rFonts w:asciiTheme="minorHAnsi" w:hAnsiTheme="minorHAnsi" w:eastAsiaTheme="minorEastAsia" w:cstheme="minorHAnsi"/>
              </w:rPr>
            </w:pPr>
            <w:r w:rsidRPr="00E10EFB">
              <w:rPr>
                <w:rFonts w:asciiTheme="minorHAnsi" w:hAnsiTheme="minorHAnsi" w:eastAsiaTheme="minorEastAsia" w:cstheme="minorHAnsi"/>
              </w:rPr>
              <w:t>anxiety</w:t>
            </w:r>
          </w:p>
          <w:p w:rsidRPr="00E10EFB" w:rsidR="00E20FBA" w:rsidP="00B17380" w:rsidRDefault="00E20FBA" w14:paraId="30EC6DA7" w14:textId="77777777">
            <w:pPr>
              <w:rPr>
                <w:rFonts w:asciiTheme="minorHAnsi" w:hAnsiTheme="minorHAnsi" w:eastAsiaTheme="minorEastAsia" w:cstheme="minorHAnsi"/>
              </w:rPr>
            </w:pPr>
            <w:r w:rsidRPr="00E10EFB">
              <w:rPr>
                <w:rFonts w:asciiTheme="minorHAnsi" w:hAnsiTheme="minorHAnsi" w:eastAsiaTheme="minorEastAsia" w:cstheme="minorHAnsi"/>
              </w:rPr>
              <w:t>depress*</w:t>
            </w:r>
          </w:p>
          <w:p w:rsidRPr="00E10EFB" w:rsidR="00E20FBA" w:rsidP="00B17380" w:rsidRDefault="00E20FBA" w14:paraId="7937729C" w14:textId="77777777">
            <w:pPr>
              <w:rPr>
                <w:rFonts w:asciiTheme="minorHAnsi" w:hAnsiTheme="minorHAnsi" w:eastAsiaTheme="minorEastAsia" w:cstheme="minorHAnsi"/>
              </w:rPr>
            </w:pPr>
            <w:r w:rsidRPr="00E10EFB">
              <w:rPr>
                <w:rFonts w:asciiTheme="minorHAnsi" w:hAnsiTheme="minorHAnsi" w:eastAsiaTheme="minorEastAsia" w:cstheme="minorHAnsi"/>
              </w:rPr>
              <w:t>bipolar</w:t>
            </w:r>
          </w:p>
          <w:p w:rsidRPr="00E10EFB" w:rsidR="00E20FBA" w:rsidP="00B17380" w:rsidRDefault="00E20FBA" w14:paraId="5F34CDCB"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schizophreni</w:t>
            </w:r>
            <w:proofErr w:type="spellEnd"/>
            <w:r w:rsidRPr="00E10EFB">
              <w:rPr>
                <w:rFonts w:asciiTheme="minorHAnsi" w:hAnsiTheme="minorHAnsi" w:eastAsiaTheme="minorEastAsia" w:cstheme="minorHAnsi"/>
              </w:rPr>
              <w:t>*</w:t>
            </w:r>
          </w:p>
          <w:p w:rsidRPr="00E10EFB" w:rsidR="00E20FBA" w:rsidP="00B17380" w:rsidRDefault="00E20FBA" w14:paraId="07C7E028" w14:textId="77777777">
            <w:pPr>
              <w:rPr>
                <w:rFonts w:asciiTheme="minorHAnsi" w:hAnsiTheme="minorHAnsi" w:eastAsiaTheme="minorEastAsia" w:cstheme="minorHAnsi"/>
              </w:rPr>
            </w:pPr>
            <w:r w:rsidRPr="00E10EFB">
              <w:rPr>
                <w:rFonts w:asciiTheme="minorHAnsi" w:hAnsiTheme="minorHAnsi" w:eastAsiaTheme="minorEastAsia" w:cstheme="minorHAnsi"/>
              </w:rPr>
              <w:t>"personality disorder*"</w:t>
            </w:r>
          </w:p>
          <w:p w:rsidRPr="00E10EFB" w:rsidR="00E20FBA" w:rsidP="00B17380" w:rsidRDefault="00E20FBA" w14:paraId="19EF183B" w14:textId="77777777">
            <w:pPr>
              <w:rPr>
                <w:rFonts w:asciiTheme="minorHAnsi" w:hAnsiTheme="minorHAnsi" w:eastAsiaTheme="minorEastAsia" w:cstheme="minorHAnsi"/>
              </w:rPr>
            </w:pPr>
            <w:r w:rsidRPr="00E10EFB">
              <w:rPr>
                <w:rFonts w:asciiTheme="minorHAnsi" w:hAnsiTheme="minorHAnsi" w:eastAsiaTheme="minorEastAsia" w:cstheme="minorHAnsi"/>
              </w:rPr>
              <w:t>psychiatric</w:t>
            </w:r>
          </w:p>
          <w:p w:rsidRPr="00E10EFB" w:rsidR="00E20FBA" w:rsidP="00B17380" w:rsidRDefault="00E20FBA" w14:paraId="04813DAB" w14:textId="77777777">
            <w:pPr>
              <w:rPr>
                <w:rFonts w:asciiTheme="minorHAnsi" w:hAnsiTheme="minorHAnsi" w:eastAsiaTheme="minorEastAsia" w:cstheme="minorHAnsi"/>
              </w:rPr>
            </w:pPr>
            <w:r w:rsidRPr="00E10EFB">
              <w:rPr>
                <w:rFonts w:asciiTheme="minorHAnsi" w:hAnsiTheme="minorHAnsi" w:eastAsiaTheme="minorEastAsia" w:cstheme="minorHAnsi"/>
              </w:rPr>
              <w:t>"eating disorder*"</w:t>
            </w:r>
          </w:p>
        </w:tc>
        <w:tc>
          <w:tcPr>
            <w:tcW w:w="1620" w:type="dxa"/>
          </w:tcPr>
          <w:p w:rsidRPr="00E10EFB" w:rsidR="00E20FBA" w:rsidP="00B17380" w:rsidRDefault="00E20FBA" w14:paraId="6D277F5E" w14:textId="77777777">
            <w:pPr>
              <w:rPr>
                <w:rFonts w:asciiTheme="minorHAnsi" w:hAnsiTheme="minorHAnsi" w:cstheme="minorHAnsi"/>
                <w:bCs/>
                <w:color w:val="000000"/>
              </w:rPr>
            </w:pPr>
            <w:r w:rsidRPr="00E10EFB">
              <w:rPr>
                <w:rFonts w:asciiTheme="minorHAnsi" w:hAnsiTheme="minorHAnsi" w:cstheme="minorHAnsi"/>
                <w:bCs/>
                <w:color w:val="000000"/>
              </w:rPr>
              <w:t>work*</w:t>
            </w:r>
          </w:p>
          <w:p w:rsidRPr="00E10EFB" w:rsidR="00E20FBA" w:rsidP="00B17380" w:rsidRDefault="00E20FBA" w14:paraId="1F4E2679" w14:textId="77777777">
            <w:pPr>
              <w:rPr>
                <w:rFonts w:asciiTheme="minorHAnsi" w:hAnsiTheme="minorHAnsi" w:cstheme="minorHAnsi"/>
                <w:bCs/>
                <w:color w:val="000000"/>
              </w:rPr>
            </w:pPr>
            <w:r w:rsidRPr="00E10EFB">
              <w:rPr>
                <w:rFonts w:asciiTheme="minorHAnsi" w:hAnsiTheme="minorHAnsi" w:cstheme="minorHAnsi"/>
                <w:bCs/>
                <w:color w:val="000000"/>
              </w:rPr>
              <w:t>employ*</w:t>
            </w:r>
          </w:p>
          <w:p w:rsidRPr="00E10EFB" w:rsidR="00E20FBA" w:rsidP="00B17380" w:rsidRDefault="00E20FBA" w14:paraId="1426A409" w14:textId="77777777">
            <w:pPr>
              <w:rPr>
                <w:rFonts w:asciiTheme="minorHAnsi" w:hAnsiTheme="minorHAnsi" w:cstheme="minorHAnsi"/>
                <w:bCs/>
                <w:color w:val="000000"/>
              </w:rPr>
            </w:pPr>
            <w:r w:rsidRPr="00E10EFB">
              <w:rPr>
                <w:rFonts w:asciiTheme="minorHAnsi" w:hAnsiTheme="minorHAnsi" w:cstheme="minorHAnsi"/>
                <w:bCs/>
                <w:color w:val="000000"/>
              </w:rPr>
              <w:t>job*</w:t>
            </w:r>
          </w:p>
          <w:p w:rsidRPr="00E10EFB" w:rsidR="00E20FBA" w:rsidP="00B17380" w:rsidRDefault="00E20FBA" w14:paraId="296FA9F7" w14:textId="77777777">
            <w:pPr>
              <w:rPr>
                <w:rFonts w:asciiTheme="minorHAnsi" w:hAnsiTheme="minorHAnsi" w:cstheme="minorHAnsi"/>
                <w:bCs/>
                <w:color w:val="000000"/>
              </w:rPr>
            </w:pPr>
            <w:r w:rsidRPr="00E10EFB">
              <w:rPr>
                <w:rFonts w:asciiTheme="minorHAnsi" w:hAnsiTheme="minorHAnsi" w:cstheme="minorHAnsi"/>
                <w:bCs/>
                <w:color w:val="000000"/>
              </w:rPr>
              <w:t xml:space="preserve">occupation* </w:t>
            </w:r>
          </w:p>
          <w:p w:rsidRPr="00E10EFB" w:rsidR="00E20FBA" w:rsidP="00B17380" w:rsidRDefault="00E20FBA" w14:paraId="3BD82127" w14:textId="77777777">
            <w:pPr>
              <w:rPr>
                <w:rFonts w:asciiTheme="minorHAnsi" w:hAnsiTheme="minorHAnsi" w:cstheme="minorHAnsi"/>
                <w:bCs/>
                <w:color w:val="000000"/>
              </w:rPr>
            </w:pPr>
            <w:r w:rsidRPr="00E10EFB">
              <w:rPr>
                <w:rFonts w:asciiTheme="minorHAnsi" w:hAnsiTheme="minorHAnsi" w:cstheme="minorHAnsi"/>
                <w:bCs/>
                <w:color w:val="000000"/>
              </w:rPr>
              <w:t>vocation*</w:t>
            </w:r>
          </w:p>
          <w:p w:rsidRPr="00E10EFB" w:rsidR="00E20FBA" w:rsidP="00B17380" w:rsidRDefault="00E20FBA" w14:paraId="6D7CA663" w14:textId="77777777">
            <w:pPr>
              <w:rPr>
                <w:rFonts w:asciiTheme="minorHAnsi" w:hAnsiTheme="minorHAnsi" w:cstheme="minorHAnsi"/>
                <w:bCs/>
                <w:color w:val="000000"/>
              </w:rPr>
            </w:pPr>
            <w:proofErr w:type="spellStart"/>
            <w:r w:rsidRPr="00E10EFB">
              <w:rPr>
                <w:rFonts w:asciiTheme="minorHAnsi" w:hAnsiTheme="minorHAnsi" w:cstheme="minorHAnsi"/>
                <w:bCs/>
                <w:color w:val="000000"/>
              </w:rPr>
              <w:t>organi</w:t>
            </w:r>
            <w:proofErr w:type="spellEnd"/>
            <w:r w:rsidRPr="00E10EFB">
              <w:rPr>
                <w:rFonts w:asciiTheme="minorHAnsi" w:hAnsiTheme="minorHAnsi" w:cstheme="minorHAnsi"/>
                <w:bCs/>
                <w:color w:val="000000"/>
              </w:rPr>
              <w:t>*</w:t>
            </w:r>
          </w:p>
        </w:tc>
        <w:tc>
          <w:tcPr>
            <w:tcW w:w="2340" w:type="dxa"/>
          </w:tcPr>
          <w:p w:rsidRPr="00E10EFB" w:rsidR="00E20FBA" w:rsidP="00B17380" w:rsidRDefault="00E20FBA" w14:paraId="62082045" w14:textId="77777777">
            <w:pPr>
              <w:rPr>
                <w:rFonts w:asciiTheme="minorHAnsi" w:hAnsiTheme="minorHAnsi" w:eastAsiaTheme="minorEastAsia" w:cstheme="minorHAnsi"/>
              </w:rPr>
            </w:pPr>
            <w:r w:rsidRPr="00E10EFB">
              <w:rPr>
                <w:rFonts w:asciiTheme="minorHAnsi" w:hAnsiTheme="minorHAnsi" w:eastAsiaTheme="minorEastAsia" w:cstheme="minorHAnsi"/>
              </w:rPr>
              <w:t xml:space="preserve">adjust* </w:t>
            </w:r>
          </w:p>
          <w:p w:rsidRPr="00E10EFB" w:rsidR="00E20FBA" w:rsidP="00B17380" w:rsidRDefault="00E20FBA" w14:paraId="6CCADE17"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accommodat</w:t>
            </w:r>
            <w:proofErr w:type="spellEnd"/>
            <w:r w:rsidRPr="00E10EFB">
              <w:rPr>
                <w:rFonts w:asciiTheme="minorHAnsi" w:hAnsiTheme="minorHAnsi" w:eastAsiaTheme="minorEastAsia" w:cstheme="minorHAnsi"/>
              </w:rPr>
              <w:t>*</w:t>
            </w:r>
          </w:p>
          <w:p w:rsidRPr="00E10EFB" w:rsidR="00E20FBA" w:rsidP="00B17380" w:rsidRDefault="00E20FBA" w14:paraId="3DB70F31" w14:textId="77777777">
            <w:pPr>
              <w:rPr>
                <w:rFonts w:asciiTheme="minorHAnsi" w:hAnsiTheme="minorHAnsi" w:eastAsiaTheme="minorEastAsia" w:cstheme="minorHAnsi"/>
              </w:rPr>
            </w:pPr>
            <w:r w:rsidRPr="00E10EFB">
              <w:rPr>
                <w:rFonts w:asciiTheme="minorHAnsi" w:hAnsiTheme="minorHAnsi" w:eastAsiaTheme="minorEastAsia" w:cstheme="minorHAnsi"/>
              </w:rPr>
              <w:t>adapt*</w:t>
            </w:r>
          </w:p>
          <w:p w:rsidRPr="00E10EFB" w:rsidR="00E20FBA" w:rsidP="00B17380" w:rsidRDefault="00E20FBA" w14:paraId="32CEA7F0"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modifi</w:t>
            </w:r>
            <w:proofErr w:type="spellEnd"/>
            <w:r w:rsidRPr="00E10EFB">
              <w:rPr>
                <w:rFonts w:asciiTheme="minorHAnsi" w:hAnsiTheme="minorHAnsi" w:eastAsiaTheme="minorEastAsia" w:cstheme="minorHAnsi"/>
              </w:rPr>
              <w:t>*</w:t>
            </w:r>
          </w:p>
          <w:p w:rsidRPr="00E10EFB" w:rsidR="00E20FBA" w:rsidP="00B17380" w:rsidRDefault="00E20FBA" w14:paraId="3D0D738F"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rehabilitat</w:t>
            </w:r>
            <w:proofErr w:type="spellEnd"/>
            <w:r w:rsidRPr="00E10EFB">
              <w:rPr>
                <w:rFonts w:asciiTheme="minorHAnsi" w:hAnsiTheme="minorHAnsi" w:eastAsiaTheme="minorEastAsia" w:cstheme="minorHAnsi"/>
              </w:rPr>
              <w:t>*</w:t>
            </w:r>
          </w:p>
          <w:p w:rsidRPr="00E10EFB" w:rsidR="00E20FBA" w:rsidP="00B17380" w:rsidRDefault="00E20FBA" w14:paraId="481718D4" w14:textId="77777777">
            <w:pPr>
              <w:rPr>
                <w:rFonts w:asciiTheme="minorHAnsi" w:hAnsiTheme="minorHAnsi" w:eastAsiaTheme="minorEastAsia" w:cstheme="minorHAnsi"/>
              </w:rPr>
            </w:pPr>
            <w:r w:rsidRPr="00E10EFB">
              <w:rPr>
                <w:rFonts w:asciiTheme="minorHAnsi" w:hAnsiTheme="minorHAnsi" w:eastAsiaTheme="minorEastAsia" w:cstheme="minorHAnsi"/>
              </w:rPr>
              <w:t>return*</w:t>
            </w:r>
          </w:p>
        </w:tc>
        <w:tc>
          <w:tcPr>
            <w:tcW w:w="2520" w:type="dxa"/>
          </w:tcPr>
          <w:p w:rsidRPr="00E10EFB" w:rsidR="00E20FBA" w:rsidP="00B17380" w:rsidRDefault="00E20FBA" w14:paraId="39205BBA" w14:textId="77777777">
            <w:pPr>
              <w:rPr>
                <w:rFonts w:asciiTheme="minorHAnsi" w:hAnsiTheme="minorHAnsi" w:eastAsiaTheme="minorEastAsia" w:cstheme="minorHAnsi"/>
              </w:rPr>
            </w:pPr>
            <w:r w:rsidRPr="00E10EFB">
              <w:rPr>
                <w:rFonts w:asciiTheme="minorHAnsi" w:hAnsiTheme="minorHAnsi" w:eastAsiaTheme="minorEastAsia" w:cstheme="minorHAnsi"/>
              </w:rPr>
              <w:t>adjust*</w:t>
            </w:r>
          </w:p>
          <w:p w:rsidRPr="00E10EFB" w:rsidR="00E20FBA" w:rsidP="00B17380" w:rsidRDefault="00E20FBA" w14:paraId="296BB8D3"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accommodat</w:t>
            </w:r>
            <w:proofErr w:type="spellEnd"/>
            <w:r w:rsidRPr="00E10EFB">
              <w:rPr>
                <w:rFonts w:asciiTheme="minorHAnsi" w:hAnsiTheme="minorHAnsi" w:eastAsiaTheme="minorEastAsia" w:cstheme="minorHAnsi"/>
              </w:rPr>
              <w:t>*</w:t>
            </w:r>
          </w:p>
          <w:p w:rsidRPr="00E10EFB" w:rsidR="00E20FBA" w:rsidP="00B17380" w:rsidRDefault="00E20FBA" w14:paraId="249E50B8" w14:textId="77777777">
            <w:pPr>
              <w:rPr>
                <w:rFonts w:asciiTheme="minorHAnsi" w:hAnsiTheme="minorHAnsi" w:eastAsiaTheme="minorEastAsia" w:cstheme="minorHAnsi"/>
              </w:rPr>
            </w:pPr>
            <w:r w:rsidRPr="00E10EFB">
              <w:rPr>
                <w:rFonts w:asciiTheme="minorHAnsi" w:hAnsiTheme="minorHAnsi" w:eastAsiaTheme="minorEastAsia" w:cstheme="minorHAnsi"/>
              </w:rPr>
              <w:t>adapt*</w:t>
            </w:r>
          </w:p>
          <w:p w:rsidRPr="00E10EFB" w:rsidR="00E20FBA" w:rsidP="00B17380" w:rsidRDefault="00E20FBA" w14:paraId="688B630E"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modifi</w:t>
            </w:r>
            <w:proofErr w:type="spellEnd"/>
            <w:r w:rsidRPr="00E10EFB">
              <w:rPr>
                <w:rFonts w:asciiTheme="minorHAnsi" w:hAnsiTheme="minorHAnsi" w:eastAsiaTheme="minorEastAsia" w:cstheme="minorHAnsi"/>
              </w:rPr>
              <w:t>*</w:t>
            </w:r>
          </w:p>
          <w:p w:rsidRPr="00E10EFB" w:rsidR="00E20FBA" w:rsidP="00B17380" w:rsidRDefault="00E20FBA" w14:paraId="4664037A"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rehabilitat</w:t>
            </w:r>
            <w:proofErr w:type="spellEnd"/>
            <w:r w:rsidRPr="00E10EFB">
              <w:rPr>
                <w:rFonts w:asciiTheme="minorHAnsi" w:hAnsiTheme="minorHAnsi" w:eastAsiaTheme="minorEastAsia" w:cstheme="minorHAnsi"/>
              </w:rPr>
              <w:t>*</w:t>
            </w:r>
          </w:p>
          <w:p w:rsidRPr="00E10EFB" w:rsidR="00E20FBA" w:rsidP="00B17380" w:rsidRDefault="00E20FBA" w14:paraId="05E62EAC" w14:textId="77777777">
            <w:pPr>
              <w:rPr>
                <w:rFonts w:asciiTheme="minorHAnsi" w:hAnsiTheme="minorHAnsi" w:eastAsiaTheme="minorEastAsia" w:cstheme="minorHAnsi"/>
              </w:rPr>
            </w:pPr>
            <w:r w:rsidRPr="00E10EFB">
              <w:rPr>
                <w:rFonts w:asciiTheme="minorHAnsi" w:hAnsiTheme="minorHAnsi" w:eastAsiaTheme="minorEastAsia" w:cstheme="minorHAnsi"/>
              </w:rPr>
              <w:t>return*</w:t>
            </w:r>
          </w:p>
          <w:p w:rsidRPr="00E10EFB" w:rsidR="00E20FBA" w:rsidP="00B17380" w:rsidRDefault="00E20FBA" w14:paraId="6A993DAB" w14:textId="77777777">
            <w:pPr>
              <w:rPr>
                <w:rFonts w:asciiTheme="minorHAnsi" w:hAnsiTheme="minorHAnsi" w:eastAsiaTheme="minorEastAsia" w:cstheme="minorHAnsi"/>
              </w:rPr>
            </w:pPr>
            <w:r w:rsidRPr="00E10EFB">
              <w:rPr>
                <w:rFonts w:asciiTheme="minorHAnsi" w:hAnsiTheme="minorHAnsi" w:eastAsiaTheme="minorEastAsia" w:cstheme="minorHAnsi"/>
              </w:rPr>
              <w:t>intervention*</w:t>
            </w:r>
          </w:p>
          <w:p w:rsidRPr="00E10EFB" w:rsidR="00E20FBA" w:rsidP="00B17380" w:rsidRDefault="00E20FBA" w14:paraId="13DFCA60" w14:textId="77777777">
            <w:pPr>
              <w:rPr>
                <w:rFonts w:asciiTheme="minorHAnsi" w:hAnsiTheme="minorHAnsi" w:eastAsiaTheme="minorEastAsia" w:cstheme="minorHAnsi"/>
              </w:rPr>
            </w:pPr>
            <w:r w:rsidRPr="00E10EFB">
              <w:rPr>
                <w:rFonts w:asciiTheme="minorHAnsi" w:hAnsiTheme="minorHAnsi" w:eastAsiaTheme="minorEastAsia" w:cstheme="minorHAnsi"/>
              </w:rPr>
              <w:t>retention</w:t>
            </w:r>
          </w:p>
          <w:p w:rsidRPr="00E10EFB" w:rsidR="00E20FBA" w:rsidP="00B17380" w:rsidRDefault="00E20FBA" w14:paraId="0B638504" w14:textId="77777777">
            <w:pPr>
              <w:rPr>
                <w:rFonts w:asciiTheme="minorHAnsi" w:hAnsiTheme="minorHAnsi" w:eastAsiaTheme="minorEastAsia" w:cstheme="minorHAnsi"/>
              </w:rPr>
            </w:pPr>
            <w:r w:rsidRPr="00E10EFB">
              <w:rPr>
                <w:rFonts w:asciiTheme="minorHAnsi" w:hAnsiTheme="minorHAnsi" w:eastAsiaTheme="minorEastAsia" w:cstheme="minorHAnsi"/>
              </w:rPr>
              <w:t>“sick leave"</w:t>
            </w:r>
          </w:p>
          <w:p w:rsidRPr="00E10EFB" w:rsidR="00E20FBA" w:rsidP="00B17380" w:rsidRDefault="00E20FBA" w14:paraId="03F2B084" w14:textId="77777777">
            <w:pPr>
              <w:rPr>
                <w:rFonts w:asciiTheme="minorHAnsi" w:hAnsiTheme="minorHAnsi" w:eastAsiaTheme="minorEastAsia" w:cstheme="minorHAnsi"/>
              </w:rPr>
            </w:pPr>
            <w:r w:rsidRPr="00E10EFB">
              <w:rPr>
                <w:rFonts w:asciiTheme="minorHAnsi" w:hAnsiTheme="minorHAnsi" w:eastAsiaTheme="minorEastAsia" w:cstheme="minorHAnsi"/>
              </w:rPr>
              <w:t>"sickness absence"</w:t>
            </w:r>
          </w:p>
          <w:p w:rsidRPr="00E10EFB" w:rsidR="00E20FBA" w:rsidP="00B17380" w:rsidRDefault="00E20FBA" w14:paraId="106A6510" w14:textId="77777777">
            <w:pPr>
              <w:rPr>
                <w:rFonts w:asciiTheme="minorHAnsi" w:hAnsiTheme="minorHAnsi" w:eastAsiaTheme="minorEastAsia" w:cstheme="minorHAnsi"/>
              </w:rPr>
            </w:pPr>
            <w:r w:rsidRPr="00E10EFB">
              <w:rPr>
                <w:rFonts w:asciiTheme="minorHAnsi" w:hAnsiTheme="minorHAnsi" w:eastAsiaTheme="minorEastAsia" w:cstheme="minorHAnsi"/>
              </w:rPr>
              <w:t>"sickness management"</w:t>
            </w:r>
          </w:p>
          <w:p w:rsidRPr="00E10EFB" w:rsidR="00E20FBA" w:rsidP="00B17380" w:rsidRDefault="00E20FBA" w14:paraId="5CB3D7A0" w14:textId="77777777">
            <w:pPr>
              <w:rPr>
                <w:rFonts w:asciiTheme="minorHAnsi" w:hAnsiTheme="minorHAnsi" w:eastAsiaTheme="minorEastAsia" w:cstheme="minorHAnsi"/>
              </w:rPr>
            </w:pPr>
            <w:r w:rsidRPr="00E10EFB">
              <w:rPr>
                <w:rFonts w:asciiTheme="minorHAnsi" w:hAnsiTheme="minorHAnsi" w:eastAsiaTheme="minorEastAsia" w:cstheme="minorHAnsi"/>
              </w:rPr>
              <w:t>"absence management"</w:t>
            </w:r>
          </w:p>
          <w:p w:rsidRPr="00E10EFB" w:rsidR="00E20FBA" w:rsidP="00B17380" w:rsidRDefault="00E20FBA" w14:paraId="7A63F388" w14:textId="77777777">
            <w:pPr>
              <w:rPr>
                <w:rFonts w:asciiTheme="minorHAnsi" w:hAnsiTheme="minorHAnsi" w:eastAsiaTheme="minorEastAsia" w:cstheme="minorHAnsi"/>
              </w:rPr>
            </w:pPr>
            <w:r w:rsidRPr="00E10EFB">
              <w:rPr>
                <w:rFonts w:asciiTheme="minorHAnsi" w:hAnsiTheme="minorHAnsi" w:eastAsiaTheme="minorEastAsia" w:cstheme="minorHAnsi"/>
              </w:rPr>
              <w:t>flexi*</w:t>
            </w:r>
          </w:p>
          <w:p w:rsidRPr="00E10EFB" w:rsidR="00E20FBA" w:rsidP="00B17380" w:rsidRDefault="00E20FBA" w14:paraId="6782A383" w14:textId="77777777">
            <w:pPr>
              <w:rPr>
                <w:rFonts w:asciiTheme="minorHAnsi" w:hAnsiTheme="minorHAnsi" w:eastAsiaTheme="minorEastAsia" w:cstheme="minorHAnsi"/>
              </w:rPr>
            </w:pPr>
            <w:r w:rsidRPr="00E10EFB">
              <w:rPr>
                <w:rFonts w:asciiTheme="minorHAnsi" w:hAnsiTheme="minorHAnsi" w:eastAsiaTheme="minorEastAsia" w:cstheme="minorHAnsi"/>
              </w:rPr>
              <w:t>hours</w:t>
            </w:r>
          </w:p>
          <w:p w:rsidRPr="00E10EFB" w:rsidR="00E20FBA" w:rsidP="00B17380" w:rsidRDefault="00E20FBA" w14:paraId="19C7C337" w14:textId="77777777">
            <w:pPr>
              <w:rPr>
                <w:rFonts w:asciiTheme="minorHAnsi" w:hAnsiTheme="minorHAnsi" w:eastAsiaTheme="minorEastAsia" w:cstheme="minorHAnsi"/>
              </w:rPr>
            </w:pPr>
            <w:r w:rsidRPr="00E10EFB">
              <w:rPr>
                <w:rFonts w:asciiTheme="minorHAnsi" w:hAnsiTheme="minorHAnsi" w:eastAsiaTheme="minorEastAsia" w:cstheme="minorHAnsi"/>
              </w:rPr>
              <w:t>break*</w:t>
            </w:r>
          </w:p>
          <w:p w:rsidRPr="00E10EFB" w:rsidR="00E20FBA" w:rsidP="00B17380" w:rsidRDefault="00E20FBA" w14:paraId="1F98DAAB"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commut</w:t>
            </w:r>
            <w:proofErr w:type="spellEnd"/>
            <w:r w:rsidRPr="00E10EFB">
              <w:rPr>
                <w:rFonts w:asciiTheme="minorHAnsi" w:hAnsiTheme="minorHAnsi" w:eastAsiaTheme="minorEastAsia" w:cstheme="minorHAnsi"/>
              </w:rPr>
              <w:t>*</w:t>
            </w:r>
          </w:p>
          <w:p w:rsidRPr="00E10EFB" w:rsidR="00E20FBA" w:rsidP="00B17380" w:rsidRDefault="00E20FBA" w14:paraId="460982C0" w14:textId="77777777">
            <w:pPr>
              <w:rPr>
                <w:rFonts w:asciiTheme="minorHAnsi" w:hAnsiTheme="minorHAnsi" w:eastAsiaTheme="minorEastAsia" w:cstheme="minorHAnsi"/>
              </w:rPr>
            </w:pPr>
            <w:r w:rsidRPr="00E10EFB">
              <w:rPr>
                <w:rFonts w:asciiTheme="minorHAnsi" w:hAnsiTheme="minorHAnsi" w:eastAsiaTheme="minorEastAsia" w:cstheme="minorHAnsi"/>
              </w:rPr>
              <w:t>home</w:t>
            </w:r>
          </w:p>
          <w:p w:rsidRPr="00E10EFB" w:rsidR="00E20FBA" w:rsidP="00B17380" w:rsidRDefault="00E20FBA" w14:paraId="75E9D52A" w14:textId="77777777">
            <w:pPr>
              <w:rPr>
                <w:rFonts w:asciiTheme="minorHAnsi" w:hAnsiTheme="minorHAnsi" w:eastAsiaTheme="minorEastAsia" w:cstheme="minorHAnsi"/>
              </w:rPr>
            </w:pPr>
            <w:r w:rsidRPr="00E10EFB">
              <w:rPr>
                <w:rFonts w:asciiTheme="minorHAnsi" w:hAnsiTheme="minorHAnsi" w:eastAsiaTheme="minorEastAsia" w:cstheme="minorHAnsi"/>
              </w:rPr>
              <w:t>"case management"</w:t>
            </w:r>
          </w:p>
          <w:p w:rsidRPr="00E10EFB" w:rsidR="00E20FBA" w:rsidP="00B17380" w:rsidRDefault="00E20FBA" w14:paraId="26A3AF29" w14:textId="77777777">
            <w:pPr>
              <w:rPr>
                <w:rFonts w:asciiTheme="minorHAnsi" w:hAnsiTheme="minorHAnsi" w:eastAsiaTheme="minorEastAsia" w:cstheme="minorHAnsi"/>
              </w:rPr>
            </w:pPr>
            <w:r w:rsidRPr="00E10EFB">
              <w:rPr>
                <w:rFonts w:asciiTheme="minorHAnsi" w:hAnsiTheme="minorHAnsi" w:eastAsiaTheme="minorEastAsia" w:cstheme="minorHAnsi"/>
              </w:rPr>
              <w:t>environment*</w:t>
            </w:r>
          </w:p>
          <w:p w:rsidRPr="00E10EFB" w:rsidR="00E20FBA" w:rsidP="00B17380" w:rsidRDefault="00E20FBA" w14:paraId="708377F5" w14:textId="77777777">
            <w:pPr>
              <w:rPr>
                <w:rFonts w:asciiTheme="minorHAnsi" w:hAnsiTheme="minorHAnsi" w:eastAsiaTheme="minorEastAsia" w:cstheme="minorHAnsi"/>
              </w:rPr>
            </w:pPr>
            <w:r w:rsidRPr="00E10EFB">
              <w:rPr>
                <w:rFonts w:asciiTheme="minorHAnsi" w:hAnsiTheme="minorHAnsi" w:eastAsiaTheme="minorEastAsia" w:cstheme="minorHAnsi"/>
              </w:rPr>
              <w:t>task*</w:t>
            </w:r>
          </w:p>
          <w:p w:rsidRPr="00E10EFB" w:rsidR="00E20FBA" w:rsidP="00B17380" w:rsidRDefault="00E20FBA" w14:paraId="7E9DD774" w14:textId="77777777">
            <w:pPr>
              <w:rPr>
                <w:rFonts w:asciiTheme="minorHAnsi" w:hAnsiTheme="minorHAnsi" w:eastAsiaTheme="minorEastAsia" w:cstheme="minorHAnsi"/>
              </w:rPr>
            </w:pPr>
            <w:r w:rsidRPr="00E10EFB">
              <w:rPr>
                <w:rFonts w:asciiTheme="minorHAnsi" w:hAnsiTheme="minorHAnsi" w:eastAsiaTheme="minorEastAsia" w:cstheme="minorHAnsi"/>
              </w:rPr>
              <w:t>role*</w:t>
            </w:r>
          </w:p>
          <w:p w:rsidRPr="00E10EFB" w:rsidR="00E20FBA" w:rsidP="00B17380" w:rsidRDefault="00E20FBA" w14:paraId="085F7B40" w14:textId="77777777">
            <w:pPr>
              <w:rPr>
                <w:rFonts w:asciiTheme="minorHAnsi" w:hAnsiTheme="minorHAnsi" w:eastAsiaTheme="minorEastAsia" w:cstheme="minorHAnsi"/>
              </w:rPr>
            </w:pPr>
            <w:r w:rsidRPr="00E10EFB">
              <w:rPr>
                <w:rFonts w:asciiTheme="minorHAnsi" w:hAnsiTheme="minorHAnsi" w:eastAsiaTheme="minorEastAsia" w:cstheme="minorHAnsi"/>
              </w:rPr>
              <w:t>quiet</w:t>
            </w:r>
          </w:p>
          <w:p w:rsidRPr="00E10EFB" w:rsidR="00E20FBA" w:rsidP="00B17380" w:rsidRDefault="00E20FBA" w14:paraId="5207EE56" w14:textId="77777777">
            <w:pPr>
              <w:rPr>
                <w:rFonts w:asciiTheme="minorHAnsi" w:hAnsiTheme="minorHAnsi" w:eastAsiaTheme="minorEastAsia" w:cstheme="minorHAnsi"/>
              </w:rPr>
            </w:pPr>
            <w:r w:rsidRPr="00E10EFB">
              <w:rPr>
                <w:rFonts w:asciiTheme="minorHAnsi" w:hAnsiTheme="minorHAnsi" w:eastAsiaTheme="minorEastAsia" w:cstheme="minorHAnsi"/>
              </w:rPr>
              <w:t>light</w:t>
            </w:r>
          </w:p>
          <w:p w:rsidRPr="00E10EFB" w:rsidR="00E20FBA" w:rsidP="00B17380" w:rsidRDefault="00E20FBA" w14:paraId="154F39E7" w14:textId="77777777">
            <w:pPr>
              <w:rPr>
                <w:rFonts w:asciiTheme="minorHAnsi" w:hAnsiTheme="minorHAnsi" w:eastAsiaTheme="minorEastAsia" w:cstheme="minorHAnsi"/>
              </w:rPr>
            </w:pPr>
            <w:r w:rsidRPr="00E10EFB">
              <w:rPr>
                <w:rFonts w:asciiTheme="minorHAnsi" w:hAnsiTheme="minorHAnsi" w:eastAsiaTheme="minorEastAsia" w:cstheme="minorHAnsi"/>
              </w:rPr>
              <w:t>shift</w:t>
            </w:r>
          </w:p>
          <w:p w:rsidRPr="00E10EFB" w:rsidR="00E20FBA" w:rsidP="00B17380" w:rsidRDefault="00E20FBA" w14:paraId="1B6D1289" w14:textId="77777777">
            <w:pPr>
              <w:rPr>
                <w:rFonts w:asciiTheme="minorHAnsi" w:hAnsiTheme="minorHAnsi" w:eastAsiaTheme="minorEastAsia" w:cstheme="minorHAnsi"/>
              </w:rPr>
            </w:pPr>
            <w:r w:rsidRPr="00E10EFB">
              <w:rPr>
                <w:rFonts w:asciiTheme="minorHAnsi" w:hAnsiTheme="minorHAnsi" w:eastAsiaTheme="minorEastAsia" w:cstheme="minorHAnsi"/>
              </w:rPr>
              <w:t>"</w:t>
            </w:r>
            <w:proofErr w:type="spellStart"/>
            <w:r w:rsidRPr="00E10EFB">
              <w:rPr>
                <w:rFonts w:asciiTheme="minorHAnsi" w:hAnsiTheme="minorHAnsi" w:eastAsiaTheme="minorEastAsia" w:cstheme="minorHAnsi"/>
              </w:rPr>
              <w:t>reduc</w:t>
            </w:r>
            <w:proofErr w:type="spellEnd"/>
            <w:r w:rsidRPr="00E10EFB">
              <w:rPr>
                <w:rFonts w:asciiTheme="minorHAnsi" w:hAnsiTheme="minorHAnsi" w:eastAsiaTheme="minorEastAsia" w:cstheme="minorHAnsi"/>
              </w:rPr>
              <w:t>* workload*"</w:t>
            </w:r>
          </w:p>
          <w:p w:rsidRPr="00E10EFB" w:rsidR="00E20FBA" w:rsidP="00B17380" w:rsidRDefault="00E20FBA" w14:paraId="426CCD6A" w14:textId="77777777">
            <w:pPr>
              <w:rPr>
                <w:rFonts w:asciiTheme="minorHAnsi" w:hAnsiTheme="minorHAnsi" w:eastAsiaTheme="minorEastAsia" w:cstheme="minorHAnsi"/>
              </w:rPr>
            </w:pPr>
            <w:proofErr w:type="spellStart"/>
            <w:r w:rsidRPr="00E10EFB">
              <w:rPr>
                <w:rFonts w:asciiTheme="minorHAnsi" w:hAnsiTheme="minorHAnsi" w:eastAsiaTheme="minorEastAsia" w:cstheme="minorHAnsi"/>
              </w:rPr>
              <w:t>budd</w:t>
            </w:r>
            <w:proofErr w:type="spellEnd"/>
            <w:r w:rsidRPr="00E10EFB">
              <w:rPr>
                <w:rFonts w:asciiTheme="minorHAnsi" w:hAnsiTheme="minorHAnsi" w:eastAsiaTheme="minorEastAsia" w:cstheme="minorHAnsi"/>
              </w:rPr>
              <w:t>*</w:t>
            </w:r>
          </w:p>
        </w:tc>
      </w:tr>
    </w:tbl>
    <w:p w:rsidRPr="00E10EFB" w:rsidR="00E20FBA" w:rsidP="00E20FBA" w:rsidRDefault="00E20FBA" w14:paraId="23D7046C" w14:textId="77777777">
      <w:pPr>
        <w:rPr>
          <w:rFonts w:asciiTheme="minorHAnsi" w:hAnsiTheme="minorHAnsi" w:cstheme="minorHAnsi"/>
          <w:sz w:val="22"/>
          <w:szCs w:val="22"/>
        </w:rPr>
      </w:pPr>
    </w:p>
    <w:p w:rsidRPr="00E10EFB" w:rsidR="00E20FBA" w:rsidP="00E20FBA" w:rsidRDefault="00E20FBA" w14:paraId="0AD173F0" w14:textId="77777777">
      <w:pPr>
        <w:rPr>
          <w:rFonts w:asciiTheme="minorHAnsi" w:hAnsiTheme="minorHAnsi" w:cstheme="minorHAnsi"/>
          <w:sz w:val="22"/>
          <w:szCs w:val="22"/>
        </w:rPr>
      </w:pPr>
    </w:p>
    <w:p w:rsidRPr="00E10EFB" w:rsidR="00E20FBA" w:rsidP="00E20FBA" w:rsidRDefault="00E20FBA" w14:paraId="2059635B" w14:textId="3E3F7F2B">
      <w:pPr>
        <w:rPr>
          <w:rFonts w:asciiTheme="minorHAnsi" w:hAnsiTheme="minorHAnsi" w:cstheme="minorHAnsi"/>
          <w:sz w:val="22"/>
          <w:szCs w:val="22"/>
        </w:rPr>
      </w:pPr>
      <w:r w:rsidRPr="00E10EFB">
        <w:rPr>
          <w:rFonts w:asciiTheme="minorHAnsi" w:hAnsiTheme="minorHAnsi" w:cstheme="minorHAnsi"/>
          <w:sz w:val="22"/>
          <w:szCs w:val="22"/>
        </w:rPr>
        <w:t>Please not</w:t>
      </w:r>
      <w:r w:rsidRPr="00E10EFB" w:rsidR="003B58F4">
        <w:rPr>
          <w:rFonts w:asciiTheme="minorHAnsi" w:hAnsiTheme="minorHAnsi" w:cstheme="minorHAnsi"/>
          <w:sz w:val="22"/>
          <w:szCs w:val="22"/>
        </w:rPr>
        <w:t>e</w:t>
      </w:r>
      <w:r w:rsidRPr="00E10EFB">
        <w:rPr>
          <w:rFonts w:asciiTheme="minorHAnsi" w:hAnsiTheme="minorHAnsi" w:cstheme="minorHAnsi"/>
          <w:sz w:val="22"/>
          <w:szCs w:val="22"/>
        </w:rPr>
        <w:t xml:space="preserve"> the asterisk is a </w:t>
      </w:r>
      <w:r w:rsidRPr="00E10EFB" w:rsidR="003B58F4">
        <w:rPr>
          <w:rFonts w:asciiTheme="minorHAnsi" w:hAnsiTheme="minorHAnsi" w:cstheme="minorHAnsi"/>
          <w:sz w:val="22"/>
          <w:szCs w:val="22"/>
        </w:rPr>
        <w:t>‘</w:t>
      </w:r>
      <w:r w:rsidRPr="00E10EFB">
        <w:rPr>
          <w:rFonts w:asciiTheme="minorHAnsi" w:hAnsiTheme="minorHAnsi" w:cstheme="minorHAnsi"/>
          <w:sz w:val="22"/>
          <w:szCs w:val="22"/>
        </w:rPr>
        <w:t>wi</w:t>
      </w:r>
      <w:r w:rsidRPr="00E10EFB">
        <w:rPr>
          <w:rStyle w:val="Strong"/>
          <w:rFonts w:asciiTheme="minorHAnsi" w:hAnsiTheme="minorHAnsi" w:eastAsiaTheme="majorEastAsia" w:cstheme="minorHAnsi"/>
          <w:b w:val="0"/>
          <w:sz w:val="22"/>
          <w:szCs w:val="22"/>
        </w:rPr>
        <w:t>ldcard</w:t>
      </w:r>
      <w:r w:rsidRPr="00E10EFB">
        <w:rPr>
          <w:rFonts w:asciiTheme="minorHAnsi" w:hAnsiTheme="minorHAnsi" w:cstheme="minorHAnsi"/>
          <w:sz w:val="22"/>
          <w:szCs w:val="22"/>
        </w:rPr>
        <w:t xml:space="preserve"> symbol</w:t>
      </w:r>
      <w:r w:rsidRPr="00E10EFB" w:rsidR="003B58F4">
        <w:rPr>
          <w:rFonts w:asciiTheme="minorHAnsi" w:hAnsiTheme="minorHAnsi" w:cstheme="minorHAnsi"/>
          <w:sz w:val="22"/>
          <w:szCs w:val="22"/>
        </w:rPr>
        <w:t>’, meaning that</w:t>
      </w:r>
      <w:r w:rsidRPr="00E10EFB">
        <w:rPr>
          <w:rFonts w:asciiTheme="minorHAnsi" w:hAnsiTheme="minorHAnsi" w:cstheme="minorHAnsi"/>
          <w:sz w:val="22"/>
          <w:szCs w:val="22"/>
        </w:rPr>
        <w:t xml:space="preserve"> all words starting with the letters prior the asterisk were included.</w:t>
      </w:r>
    </w:p>
    <w:p w:rsidRPr="00E10EFB" w:rsidR="00E20FBA" w:rsidP="00E20FBA" w:rsidRDefault="00E20FBA" w14:paraId="20455122" w14:textId="77777777">
      <w:pPr>
        <w:rPr>
          <w:rFonts w:asciiTheme="minorHAnsi" w:hAnsiTheme="minorHAnsi" w:cstheme="minorHAnsi"/>
          <w:sz w:val="22"/>
          <w:szCs w:val="22"/>
        </w:rPr>
      </w:pPr>
    </w:p>
    <w:p w:rsidRPr="00E10EFB" w:rsidR="00E20FBA" w:rsidP="00E20FBA" w:rsidRDefault="00E20FBA" w14:paraId="1E464C3C" w14:textId="77777777">
      <w:pPr>
        <w:spacing w:after="200" w:line="276" w:lineRule="auto"/>
        <w:rPr>
          <w:rFonts w:asciiTheme="minorHAnsi" w:hAnsiTheme="minorHAnsi" w:eastAsiaTheme="majorEastAsia" w:cstheme="minorHAnsi"/>
          <w:b/>
          <w:bCs/>
          <w:color w:val="4472C4" w:themeColor="accent1"/>
          <w:sz w:val="22"/>
          <w:szCs w:val="22"/>
        </w:rPr>
      </w:pPr>
      <w:r w:rsidRPr="00E10EFB">
        <w:rPr>
          <w:rFonts w:asciiTheme="minorHAnsi" w:hAnsiTheme="minorHAnsi" w:cstheme="minorHAnsi"/>
          <w:sz w:val="22"/>
          <w:szCs w:val="22"/>
        </w:rPr>
        <w:br w:type="page"/>
      </w:r>
    </w:p>
    <w:p w:rsidRPr="00817CCA" w:rsidR="00817CCA" w:rsidP="00E20FBA" w:rsidRDefault="00817CCA" w14:paraId="45F489D2" w14:textId="77777777">
      <w:pPr>
        <w:rPr>
          <w:rFonts w:asciiTheme="minorHAnsi" w:hAnsiTheme="minorHAnsi" w:eastAsiaTheme="majorEastAsia" w:cstheme="minorHAnsi"/>
          <w:b/>
          <w:bCs/>
          <w:color w:val="2F5496" w:themeColor="accent1" w:themeShade="BF"/>
          <w:sz w:val="22"/>
          <w:szCs w:val="22"/>
          <w:lang w:eastAsia="en-GB"/>
        </w:rPr>
      </w:pPr>
    </w:p>
    <w:p w:rsidRPr="00817CCA" w:rsidR="00E20FBA" w:rsidP="00E20FBA" w:rsidRDefault="00817CCA" w14:paraId="66E31C41" w14:textId="2D06D2B1">
      <w:pPr>
        <w:rPr>
          <w:rFonts w:asciiTheme="minorHAnsi" w:hAnsiTheme="minorHAnsi" w:cstheme="minorHAnsi"/>
          <w:b/>
          <w:bCs/>
          <w:color w:val="2F5496" w:themeColor="accent1" w:themeShade="BF"/>
          <w:sz w:val="22"/>
          <w:szCs w:val="22"/>
        </w:rPr>
      </w:pPr>
      <w:r w:rsidRPr="00817CCA">
        <w:rPr>
          <w:rFonts w:asciiTheme="minorHAnsi" w:hAnsiTheme="minorHAnsi" w:eastAsiaTheme="majorEastAsia" w:cstheme="minorHAnsi"/>
          <w:b/>
          <w:bCs/>
          <w:color w:val="2F5496" w:themeColor="accent1" w:themeShade="BF"/>
          <w:sz w:val="22"/>
          <w:szCs w:val="22"/>
          <w:lang w:eastAsia="en-GB"/>
        </w:rPr>
        <w:t>2.</w:t>
      </w:r>
      <w:r>
        <w:rPr>
          <w:rFonts w:asciiTheme="minorHAnsi" w:hAnsiTheme="minorHAnsi" w:eastAsiaTheme="majorEastAsia" w:cstheme="minorHAnsi"/>
          <w:b/>
          <w:bCs/>
          <w:color w:val="2F5496" w:themeColor="accent1" w:themeShade="BF"/>
          <w:sz w:val="22"/>
          <w:szCs w:val="22"/>
          <w:lang w:eastAsia="en-GB"/>
        </w:rPr>
        <w:t>2</w:t>
      </w:r>
      <w:r w:rsidRPr="00817CCA">
        <w:rPr>
          <w:rFonts w:asciiTheme="minorHAnsi" w:hAnsiTheme="minorHAnsi" w:eastAsiaTheme="majorEastAsia" w:cstheme="minorHAnsi"/>
          <w:b/>
          <w:bCs/>
          <w:color w:val="2F5496" w:themeColor="accent1" w:themeShade="BF"/>
          <w:sz w:val="22"/>
          <w:szCs w:val="22"/>
          <w:lang w:eastAsia="en-GB"/>
        </w:rPr>
        <w:t xml:space="preserve">     </w:t>
      </w:r>
      <w:r w:rsidRPr="00817CCA" w:rsidR="006E793D">
        <w:rPr>
          <w:rFonts w:asciiTheme="minorHAnsi" w:hAnsiTheme="minorHAnsi" w:eastAsiaTheme="majorEastAsia" w:cstheme="minorHAnsi"/>
          <w:b/>
          <w:bCs/>
          <w:color w:val="2F5496" w:themeColor="accent1" w:themeShade="BF"/>
          <w:sz w:val="22"/>
          <w:szCs w:val="22"/>
          <w:lang w:eastAsia="en-GB"/>
        </w:rPr>
        <w:t xml:space="preserve">Table 2: Hits found in </w:t>
      </w:r>
      <w:r w:rsidRPr="00817CCA" w:rsidR="00E20FBA">
        <w:rPr>
          <w:rFonts w:asciiTheme="minorHAnsi" w:hAnsiTheme="minorHAnsi" w:cstheme="minorHAnsi"/>
          <w:b/>
          <w:bCs/>
          <w:color w:val="2F5496" w:themeColor="accent1" w:themeShade="BF"/>
          <w:sz w:val="22"/>
          <w:szCs w:val="22"/>
        </w:rPr>
        <w:t>ABI/INFORM Global</w:t>
      </w:r>
      <w:r w:rsidRPr="00817CCA" w:rsidR="003B58F4">
        <w:rPr>
          <w:rFonts w:asciiTheme="minorHAnsi" w:hAnsiTheme="minorHAnsi" w:cstheme="minorHAnsi"/>
          <w:b/>
          <w:bCs/>
          <w:color w:val="2F5496" w:themeColor="accent1" w:themeShade="BF"/>
          <w:sz w:val="22"/>
          <w:szCs w:val="22"/>
        </w:rPr>
        <w:t xml:space="preserve"> and </w:t>
      </w:r>
      <w:r w:rsidRPr="00817CCA" w:rsidR="00E20FBA">
        <w:rPr>
          <w:rFonts w:asciiTheme="minorHAnsi" w:hAnsiTheme="minorHAnsi" w:cstheme="minorHAnsi"/>
          <w:b/>
          <w:bCs/>
          <w:color w:val="2F5496" w:themeColor="accent1" w:themeShade="BF"/>
          <w:sz w:val="22"/>
          <w:szCs w:val="22"/>
        </w:rPr>
        <w:t xml:space="preserve">Business Source Premier </w:t>
      </w:r>
      <w:r w:rsidRPr="00817CCA" w:rsidR="003B58F4">
        <w:rPr>
          <w:rFonts w:asciiTheme="minorHAnsi" w:hAnsiTheme="minorHAnsi" w:cstheme="minorHAnsi"/>
          <w:b/>
          <w:bCs/>
          <w:color w:val="2F5496" w:themeColor="accent1" w:themeShade="BF"/>
          <w:sz w:val="22"/>
          <w:szCs w:val="22"/>
        </w:rPr>
        <w:t>databases</w:t>
      </w:r>
    </w:p>
    <w:p w:rsidRPr="00E10EFB" w:rsidR="003B58F4" w:rsidP="00E20FBA" w:rsidRDefault="003B58F4" w14:paraId="19BC9A30" w14:textId="77777777">
      <w:pPr>
        <w:rPr>
          <w:rFonts w:asciiTheme="minorHAnsi" w:hAnsiTheme="minorHAnsi" w:cstheme="minorHAnsi"/>
          <w:sz w:val="22"/>
          <w:szCs w:val="22"/>
        </w:rPr>
      </w:pPr>
    </w:p>
    <w:p w:rsidRPr="00E10EFB" w:rsidR="003B58F4" w:rsidP="00E20FBA" w:rsidRDefault="003B58F4" w14:paraId="0C5E821A" w14:textId="77777777">
      <w:pPr>
        <w:rPr>
          <w:rFonts w:asciiTheme="minorHAnsi" w:hAnsiTheme="minorHAnsi" w:cstheme="minorHAnsi"/>
          <w:sz w:val="22"/>
          <w:szCs w:val="22"/>
        </w:rPr>
      </w:pPr>
      <w:r w:rsidRPr="00E10EFB">
        <w:rPr>
          <w:rFonts w:asciiTheme="minorHAnsi" w:hAnsiTheme="minorHAnsi" w:cstheme="minorHAnsi"/>
          <w:sz w:val="22"/>
          <w:szCs w:val="22"/>
        </w:rPr>
        <w:t>Papers were included if they were:</w:t>
      </w:r>
    </w:p>
    <w:p w:rsidRPr="00E10EFB" w:rsidR="00E20FBA" w:rsidP="007404F0" w:rsidRDefault="00E20FBA" w14:paraId="31BFE459" w14:textId="26F7D2CB">
      <w:pPr>
        <w:pStyle w:val="ListParagraph"/>
        <w:numPr>
          <w:ilvl w:val="0"/>
          <w:numId w:val="2"/>
        </w:numPr>
        <w:rPr>
          <w:rFonts w:cstheme="minorHAnsi"/>
          <w:sz w:val="22"/>
          <w:szCs w:val="22"/>
        </w:rPr>
      </w:pPr>
      <w:r w:rsidRPr="00E10EFB">
        <w:rPr>
          <w:rFonts w:cstheme="minorHAnsi"/>
          <w:sz w:val="22"/>
          <w:szCs w:val="22"/>
        </w:rPr>
        <w:t>Peer-reviewed scholarly articles from academic journals</w:t>
      </w:r>
    </w:p>
    <w:p w:rsidRPr="00E10EFB" w:rsidR="00E20FBA" w:rsidP="007404F0" w:rsidRDefault="00E20FBA" w14:paraId="29A7F20A" w14:textId="77777777">
      <w:pPr>
        <w:pStyle w:val="ListParagraph"/>
        <w:numPr>
          <w:ilvl w:val="0"/>
          <w:numId w:val="2"/>
        </w:numPr>
        <w:rPr>
          <w:rFonts w:cstheme="minorHAnsi"/>
          <w:sz w:val="22"/>
          <w:szCs w:val="22"/>
        </w:rPr>
      </w:pPr>
      <w:r w:rsidRPr="00E10EFB">
        <w:rPr>
          <w:rFonts w:cstheme="minorHAnsi"/>
          <w:sz w:val="22"/>
          <w:szCs w:val="22"/>
        </w:rPr>
        <w:t>English only</w:t>
      </w:r>
    </w:p>
    <w:p w:rsidRPr="00E10EFB" w:rsidR="00E20FBA" w:rsidP="007404F0" w:rsidRDefault="003B58F4" w14:paraId="2AFD3CF4" w14:textId="4E0C0198">
      <w:pPr>
        <w:pStyle w:val="ListParagraph"/>
        <w:numPr>
          <w:ilvl w:val="0"/>
          <w:numId w:val="2"/>
        </w:numPr>
        <w:rPr>
          <w:rFonts w:cstheme="minorHAnsi"/>
          <w:sz w:val="22"/>
          <w:szCs w:val="22"/>
        </w:rPr>
      </w:pPr>
      <w:r w:rsidRPr="00E10EFB">
        <w:rPr>
          <w:rFonts w:cstheme="minorHAnsi"/>
          <w:sz w:val="22"/>
          <w:szCs w:val="22"/>
        </w:rPr>
        <w:t xml:space="preserve">Published </w:t>
      </w:r>
      <w:r w:rsidRPr="00E10EFB" w:rsidR="00E20FBA">
        <w:rPr>
          <w:rFonts w:cstheme="minorHAnsi"/>
          <w:sz w:val="22"/>
          <w:szCs w:val="22"/>
        </w:rPr>
        <w:t>January 2009 to October 2019</w:t>
      </w:r>
    </w:p>
    <w:p w:rsidRPr="00E10EFB" w:rsidR="00E20FBA" w:rsidP="007404F0" w:rsidRDefault="003B58F4" w14:paraId="501835E1" w14:textId="31CF8D84">
      <w:pPr>
        <w:pStyle w:val="ListParagraph"/>
        <w:numPr>
          <w:ilvl w:val="0"/>
          <w:numId w:val="2"/>
        </w:numPr>
        <w:rPr>
          <w:rFonts w:cstheme="minorHAnsi"/>
          <w:sz w:val="22"/>
          <w:szCs w:val="22"/>
        </w:rPr>
      </w:pPr>
      <w:r w:rsidRPr="00E10EFB">
        <w:rPr>
          <w:rFonts w:cstheme="minorHAnsi"/>
          <w:sz w:val="22"/>
          <w:szCs w:val="22"/>
        </w:rPr>
        <w:t xml:space="preserve">Included the search terms </w:t>
      </w:r>
      <w:r w:rsidRPr="00E10EFB" w:rsidR="00E20FBA">
        <w:rPr>
          <w:rFonts w:cstheme="minorHAnsi"/>
          <w:sz w:val="22"/>
          <w:szCs w:val="22"/>
        </w:rPr>
        <w:t xml:space="preserve">in title (TI) </w:t>
      </w:r>
      <w:r w:rsidRPr="00E10EFB">
        <w:rPr>
          <w:rFonts w:cstheme="minorHAnsi"/>
          <w:sz w:val="22"/>
          <w:szCs w:val="22"/>
        </w:rPr>
        <w:t xml:space="preserve">or </w:t>
      </w:r>
      <w:r w:rsidRPr="00E10EFB" w:rsidR="00E20FBA">
        <w:rPr>
          <w:rFonts w:cstheme="minorHAnsi"/>
          <w:sz w:val="22"/>
          <w:szCs w:val="22"/>
        </w:rPr>
        <w:t>abstract (AB)</w:t>
      </w:r>
    </w:p>
    <w:p w:rsidRPr="00E10EFB" w:rsidR="00E20FBA" w:rsidP="00E20FBA" w:rsidRDefault="00E20FBA" w14:paraId="4BD7DF64" w14:textId="77777777">
      <w:pPr>
        <w:rPr>
          <w:rFonts w:asciiTheme="minorHAnsi" w:hAnsiTheme="minorHAnsi" w:cstheme="minorHAnsi"/>
          <w:sz w:val="22"/>
          <w:szCs w:val="22"/>
        </w:rPr>
      </w:pPr>
    </w:p>
    <w:tbl>
      <w:tblPr>
        <w:tblStyle w:val="TableGrid"/>
        <w:tblW w:w="5000" w:type="pct"/>
        <w:tblLook w:val="04A0" w:firstRow="1" w:lastRow="0" w:firstColumn="1" w:lastColumn="0" w:noHBand="0" w:noVBand="1"/>
      </w:tblPr>
      <w:tblGrid>
        <w:gridCol w:w="1843"/>
        <w:gridCol w:w="3433"/>
        <w:gridCol w:w="1867"/>
        <w:gridCol w:w="1867"/>
      </w:tblGrid>
      <w:tr w:rsidRPr="00E10EFB" w:rsidR="00E20FBA" w:rsidTr="00630687" w14:paraId="23B54906" w14:textId="77777777">
        <w:tc>
          <w:tcPr>
            <w:tcW w:w="1023" w:type="pct"/>
          </w:tcPr>
          <w:p w:rsidRPr="00E10EFB" w:rsidR="00E20FBA" w:rsidP="00B17380" w:rsidRDefault="00E20FBA" w14:paraId="33A1D353" w14:textId="77777777">
            <w:pPr>
              <w:rPr>
                <w:rFonts w:asciiTheme="minorHAnsi" w:hAnsiTheme="minorHAnsi" w:cstheme="minorHAnsi"/>
                <w:b/>
                <w:bCs/>
                <w:color w:val="000000"/>
              </w:rPr>
            </w:pPr>
            <w:r w:rsidRPr="00E10EFB">
              <w:rPr>
                <w:rFonts w:asciiTheme="minorHAnsi" w:hAnsiTheme="minorHAnsi" w:cstheme="minorHAnsi"/>
                <w:b/>
                <w:bCs/>
                <w:color w:val="000000"/>
              </w:rPr>
              <w:t>Step</w:t>
            </w:r>
          </w:p>
        </w:tc>
        <w:tc>
          <w:tcPr>
            <w:tcW w:w="1905" w:type="pct"/>
          </w:tcPr>
          <w:p w:rsidRPr="00E10EFB" w:rsidR="00E20FBA" w:rsidP="00B17380" w:rsidRDefault="00E20FBA" w14:paraId="6234E261" w14:textId="77777777">
            <w:pPr>
              <w:rPr>
                <w:rFonts w:asciiTheme="minorHAnsi" w:hAnsiTheme="minorHAnsi" w:cstheme="minorHAnsi"/>
                <w:b/>
              </w:rPr>
            </w:pPr>
            <w:r w:rsidRPr="00E10EFB">
              <w:rPr>
                <w:rFonts w:asciiTheme="minorHAnsi" w:hAnsiTheme="minorHAnsi" w:cstheme="minorHAnsi"/>
                <w:b/>
              </w:rPr>
              <w:t>String</w:t>
            </w:r>
          </w:p>
        </w:tc>
        <w:tc>
          <w:tcPr>
            <w:tcW w:w="1036" w:type="pct"/>
          </w:tcPr>
          <w:p w:rsidRPr="00E10EFB" w:rsidR="00E20FBA" w:rsidP="00B17380" w:rsidRDefault="00E20FBA" w14:paraId="21DD8B2A" w14:textId="77777777">
            <w:pPr>
              <w:rPr>
                <w:rFonts w:asciiTheme="minorHAnsi" w:hAnsiTheme="minorHAnsi" w:cstheme="minorHAnsi"/>
                <w:b/>
                <w:bCs/>
                <w:color w:val="000000"/>
              </w:rPr>
            </w:pPr>
            <w:r w:rsidRPr="00E10EFB">
              <w:rPr>
                <w:rFonts w:asciiTheme="minorHAnsi" w:hAnsiTheme="minorHAnsi" w:cstheme="minorHAnsi"/>
                <w:b/>
                <w:bCs/>
                <w:color w:val="000000"/>
              </w:rPr>
              <w:t>ABI/INFORM Global</w:t>
            </w:r>
          </w:p>
        </w:tc>
        <w:tc>
          <w:tcPr>
            <w:tcW w:w="1036" w:type="pct"/>
          </w:tcPr>
          <w:p w:rsidRPr="00E10EFB" w:rsidR="00E20FBA" w:rsidP="00B17380" w:rsidRDefault="00E20FBA" w14:paraId="4B30A1A0" w14:textId="77777777">
            <w:pPr>
              <w:rPr>
                <w:rFonts w:asciiTheme="minorHAnsi" w:hAnsiTheme="minorHAnsi" w:cstheme="minorHAnsi"/>
                <w:b/>
                <w:bCs/>
                <w:color w:val="000000"/>
              </w:rPr>
            </w:pPr>
            <w:r w:rsidRPr="00E10EFB">
              <w:rPr>
                <w:rFonts w:asciiTheme="minorHAnsi" w:hAnsiTheme="minorHAnsi" w:cstheme="minorHAnsi"/>
                <w:b/>
                <w:bCs/>
                <w:color w:val="000000"/>
              </w:rPr>
              <w:t>Business Source Premier</w:t>
            </w:r>
          </w:p>
        </w:tc>
      </w:tr>
      <w:tr w:rsidRPr="00E10EFB" w:rsidR="00E20FBA" w:rsidTr="00630687" w14:paraId="386F4830" w14:textId="77777777">
        <w:tc>
          <w:tcPr>
            <w:tcW w:w="1023" w:type="pct"/>
          </w:tcPr>
          <w:p w:rsidRPr="00E10EFB" w:rsidR="00E20FBA" w:rsidP="00B17380" w:rsidRDefault="00E20FBA" w14:paraId="7CBF331C" w14:textId="77777777">
            <w:pPr>
              <w:rPr>
                <w:rFonts w:asciiTheme="minorHAnsi" w:hAnsiTheme="minorHAnsi" w:cstheme="minorHAnsi"/>
                <w:bCs/>
                <w:color w:val="000000"/>
              </w:rPr>
            </w:pPr>
            <w:r w:rsidRPr="00E10EFB">
              <w:rPr>
                <w:rFonts w:asciiTheme="minorHAnsi" w:hAnsiTheme="minorHAnsi" w:cstheme="minorHAnsi"/>
                <w:bCs/>
                <w:color w:val="000000"/>
              </w:rPr>
              <w:t>1</w:t>
            </w:r>
          </w:p>
          <w:p w:rsidRPr="00E10EFB" w:rsidR="00E20FBA" w:rsidP="00B17380" w:rsidRDefault="00E20FBA" w14:paraId="4E18A166" w14:textId="77777777">
            <w:pPr>
              <w:rPr>
                <w:rFonts w:asciiTheme="minorHAnsi" w:hAnsiTheme="minorHAnsi" w:cstheme="minorHAnsi"/>
                <w:bCs/>
                <w:color w:val="000000"/>
              </w:rPr>
            </w:pPr>
          </w:p>
        </w:tc>
        <w:tc>
          <w:tcPr>
            <w:tcW w:w="1905" w:type="pct"/>
            <w:vAlign w:val="bottom"/>
          </w:tcPr>
          <w:p w:rsidRPr="00E10EFB" w:rsidR="00E20FBA" w:rsidP="00B17380" w:rsidRDefault="00E20FBA" w14:paraId="21F49302" w14:textId="77777777">
            <w:pPr>
              <w:rPr>
                <w:rFonts w:asciiTheme="minorHAnsi" w:hAnsiTheme="minorHAnsi" w:cstheme="minorHAnsi"/>
                <w:color w:val="000000"/>
              </w:rPr>
            </w:pPr>
            <w:r w:rsidRPr="00E10EFB">
              <w:rPr>
                <w:rFonts w:asciiTheme="minorHAnsi" w:hAnsiTheme="minorHAnsi" w:cstheme="minorHAnsi"/>
                <w:color w:val="000000"/>
              </w:rPr>
              <w:t>TI(mental OR well-being OR wellbeing OR "</w:t>
            </w:r>
            <w:proofErr w:type="spellStart"/>
            <w:r w:rsidRPr="00E10EFB">
              <w:rPr>
                <w:rFonts w:asciiTheme="minorHAnsi" w:hAnsiTheme="minorHAnsi" w:cstheme="minorHAnsi"/>
                <w:color w:val="000000"/>
              </w:rPr>
              <w:t>well being</w:t>
            </w:r>
            <w:proofErr w:type="spellEnd"/>
            <w:r w:rsidRPr="00E10EFB">
              <w:rPr>
                <w:rFonts w:asciiTheme="minorHAnsi" w:hAnsiTheme="minorHAnsi" w:cstheme="minorHAnsi"/>
                <w:color w:val="000000"/>
              </w:rPr>
              <w:t xml:space="preserve">" OR stress OR anxiety OR depress* OR bipolar OR </w:t>
            </w:r>
            <w:proofErr w:type="spellStart"/>
            <w:r w:rsidRPr="00E10EFB">
              <w:rPr>
                <w:rFonts w:asciiTheme="minorHAnsi" w:hAnsiTheme="minorHAnsi" w:cstheme="minorHAnsi"/>
                <w:color w:val="000000"/>
              </w:rPr>
              <w:t>schizophreni</w:t>
            </w:r>
            <w:proofErr w:type="spellEnd"/>
            <w:r w:rsidRPr="00E10EFB">
              <w:rPr>
                <w:rFonts w:asciiTheme="minorHAnsi" w:hAnsiTheme="minorHAnsi" w:cstheme="minorHAnsi"/>
                <w:color w:val="000000"/>
              </w:rPr>
              <w:t>* OR "personality disorder*" OR psychiatric OR "eating disorder*") OR AB(mental OR well-being OR wellbeing OR "</w:t>
            </w:r>
            <w:proofErr w:type="spellStart"/>
            <w:r w:rsidRPr="00E10EFB">
              <w:rPr>
                <w:rFonts w:asciiTheme="minorHAnsi" w:hAnsiTheme="minorHAnsi" w:cstheme="minorHAnsi"/>
                <w:color w:val="000000"/>
              </w:rPr>
              <w:t>well being</w:t>
            </w:r>
            <w:proofErr w:type="spellEnd"/>
            <w:r w:rsidRPr="00E10EFB">
              <w:rPr>
                <w:rFonts w:asciiTheme="minorHAnsi" w:hAnsiTheme="minorHAnsi" w:cstheme="minorHAnsi"/>
                <w:color w:val="000000"/>
              </w:rPr>
              <w:t xml:space="preserve">" OR stress OR anxiety OR depress* OR bipolar OR </w:t>
            </w:r>
            <w:proofErr w:type="spellStart"/>
            <w:r w:rsidRPr="00E10EFB">
              <w:rPr>
                <w:rFonts w:asciiTheme="minorHAnsi" w:hAnsiTheme="minorHAnsi" w:cstheme="minorHAnsi"/>
                <w:color w:val="000000"/>
              </w:rPr>
              <w:t>schizophreni</w:t>
            </w:r>
            <w:proofErr w:type="spellEnd"/>
            <w:r w:rsidRPr="00E10EFB">
              <w:rPr>
                <w:rFonts w:asciiTheme="minorHAnsi" w:hAnsiTheme="minorHAnsi" w:cstheme="minorHAnsi"/>
                <w:color w:val="000000"/>
              </w:rPr>
              <w:t xml:space="preserve">* OR "personality disorder*" OR psychiatric OR "eating disorder*") </w:t>
            </w:r>
          </w:p>
        </w:tc>
        <w:tc>
          <w:tcPr>
            <w:tcW w:w="1036" w:type="pct"/>
          </w:tcPr>
          <w:p w:rsidRPr="00E10EFB" w:rsidR="00E20FBA" w:rsidP="00B17380" w:rsidRDefault="00E20FBA" w14:paraId="3EB87C1C" w14:textId="77777777">
            <w:pPr>
              <w:rPr>
                <w:rFonts w:asciiTheme="minorHAnsi" w:hAnsiTheme="minorHAnsi" w:cstheme="minorHAnsi"/>
                <w:bCs/>
                <w:color w:val="000000"/>
              </w:rPr>
            </w:pPr>
            <w:r w:rsidRPr="00E10EFB">
              <w:rPr>
                <w:rFonts w:asciiTheme="minorHAnsi" w:hAnsiTheme="minorHAnsi" w:cstheme="minorHAnsi"/>
                <w:bCs/>
                <w:color w:val="000000"/>
              </w:rPr>
              <w:t>42797</w:t>
            </w:r>
          </w:p>
          <w:p w:rsidRPr="00E10EFB" w:rsidR="00E20FBA" w:rsidP="00B17380" w:rsidRDefault="00E20FBA" w14:paraId="467E037B" w14:textId="77777777">
            <w:pPr>
              <w:rPr>
                <w:rFonts w:asciiTheme="minorHAnsi" w:hAnsiTheme="minorHAnsi" w:cstheme="minorHAnsi"/>
                <w:bCs/>
                <w:color w:val="000000"/>
              </w:rPr>
            </w:pPr>
          </w:p>
        </w:tc>
        <w:tc>
          <w:tcPr>
            <w:tcW w:w="1036" w:type="pct"/>
          </w:tcPr>
          <w:p w:rsidRPr="00E10EFB" w:rsidR="00E20FBA" w:rsidP="00B17380" w:rsidRDefault="00E20FBA" w14:paraId="6B586032" w14:textId="77777777">
            <w:pPr>
              <w:rPr>
                <w:rFonts w:asciiTheme="minorHAnsi" w:hAnsiTheme="minorHAnsi" w:cstheme="minorHAnsi"/>
                <w:bCs/>
                <w:color w:val="000000"/>
              </w:rPr>
            </w:pPr>
            <w:r w:rsidRPr="00E10EFB">
              <w:rPr>
                <w:rFonts w:asciiTheme="minorHAnsi" w:hAnsiTheme="minorHAnsi" w:cstheme="minorHAnsi"/>
                <w:bCs/>
                <w:color w:val="000000"/>
              </w:rPr>
              <w:t>45799</w:t>
            </w:r>
          </w:p>
        </w:tc>
      </w:tr>
      <w:tr w:rsidRPr="00E10EFB" w:rsidR="00E20FBA" w:rsidTr="00630687" w14:paraId="129DB49E" w14:textId="77777777">
        <w:tc>
          <w:tcPr>
            <w:tcW w:w="1023" w:type="pct"/>
          </w:tcPr>
          <w:p w:rsidRPr="00E10EFB" w:rsidR="00E20FBA" w:rsidP="00B17380" w:rsidRDefault="00E20FBA" w14:paraId="2031342E" w14:textId="77777777">
            <w:pPr>
              <w:rPr>
                <w:rFonts w:asciiTheme="minorHAnsi" w:hAnsiTheme="minorHAnsi" w:cstheme="minorHAnsi"/>
                <w:bCs/>
                <w:color w:val="000000"/>
              </w:rPr>
            </w:pPr>
            <w:r w:rsidRPr="00E10EFB">
              <w:rPr>
                <w:rFonts w:asciiTheme="minorHAnsi" w:hAnsiTheme="minorHAnsi" w:cstheme="minorHAnsi"/>
                <w:bCs/>
                <w:color w:val="000000"/>
              </w:rPr>
              <w:t>2</w:t>
            </w:r>
          </w:p>
        </w:tc>
        <w:tc>
          <w:tcPr>
            <w:tcW w:w="1905" w:type="pct"/>
            <w:vAlign w:val="bottom"/>
          </w:tcPr>
          <w:p w:rsidRPr="00E10EFB" w:rsidR="00E20FBA" w:rsidP="00B17380" w:rsidRDefault="00E20FBA" w14:paraId="1AAB7AEA" w14:textId="77777777">
            <w:pPr>
              <w:rPr>
                <w:rFonts w:asciiTheme="minorHAnsi" w:hAnsiTheme="minorHAnsi" w:cstheme="minorHAnsi"/>
                <w:color w:val="000000"/>
              </w:rPr>
            </w:pPr>
            <w:r w:rsidRPr="00E10EFB">
              <w:rPr>
                <w:rFonts w:asciiTheme="minorHAnsi" w:hAnsiTheme="minorHAnsi" w:cstheme="minorHAnsi"/>
                <w:color w:val="000000"/>
              </w:rPr>
              <w:t>Step 1 AND (</w:t>
            </w:r>
            <w:proofErr w:type="gramStart"/>
            <w:r w:rsidRPr="00E10EFB">
              <w:rPr>
                <w:rFonts w:asciiTheme="minorHAnsi" w:hAnsiTheme="minorHAnsi" w:cstheme="minorHAnsi"/>
                <w:color w:val="000000"/>
              </w:rPr>
              <w:t>TI(</w:t>
            </w:r>
            <w:proofErr w:type="gramEnd"/>
            <w:r w:rsidRPr="00E10EFB">
              <w:rPr>
                <w:rFonts w:asciiTheme="minorHAnsi" w:hAnsiTheme="minorHAnsi" w:cstheme="minorHAnsi"/>
                <w:color w:val="000000"/>
              </w:rPr>
              <w:t xml:space="preserve">work* OR employ* OR job* OR occupation* OR vocation* OR </w:t>
            </w:r>
            <w:proofErr w:type="spellStart"/>
            <w:r w:rsidRPr="00E10EFB">
              <w:rPr>
                <w:rFonts w:asciiTheme="minorHAnsi" w:hAnsiTheme="minorHAnsi" w:cstheme="minorHAnsi"/>
                <w:color w:val="000000"/>
              </w:rPr>
              <w:t>organi</w:t>
            </w:r>
            <w:proofErr w:type="spellEnd"/>
            <w:r w:rsidRPr="00E10EFB">
              <w:rPr>
                <w:rFonts w:asciiTheme="minorHAnsi" w:hAnsiTheme="minorHAnsi" w:cstheme="minorHAnsi"/>
                <w:color w:val="000000"/>
              </w:rPr>
              <w:t xml:space="preserve">*) OR AB(work* OR employ* OR job* OR occupation* OR vocation* OR </w:t>
            </w:r>
            <w:proofErr w:type="spellStart"/>
            <w:r w:rsidRPr="00E10EFB">
              <w:rPr>
                <w:rFonts w:asciiTheme="minorHAnsi" w:hAnsiTheme="minorHAnsi" w:cstheme="minorHAnsi"/>
                <w:color w:val="000000"/>
              </w:rPr>
              <w:t>organi</w:t>
            </w:r>
            <w:proofErr w:type="spellEnd"/>
            <w:r w:rsidRPr="00E10EFB">
              <w:rPr>
                <w:rFonts w:asciiTheme="minorHAnsi" w:hAnsiTheme="minorHAnsi" w:cstheme="minorHAnsi"/>
                <w:color w:val="000000"/>
              </w:rPr>
              <w:t xml:space="preserve">*)) </w:t>
            </w:r>
          </w:p>
        </w:tc>
        <w:tc>
          <w:tcPr>
            <w:tcW w:w="1036" w:type="pct"/>
          </w:tcPr>
          <w:p w:rsidRPr="00E10EFB" w:rsidR="00E20FBA" w:rsidP="00B17380" w:rsidRDefault="00E20FBA" w14:paraId="3F97314F" w14:textId="77777777">
            <w:pPr>
              <w:rPr>
                <w:rFonts w:asciiTheme="minorHAnsi" w:hAnsiTheme="minorHAnsi" w:cstheme="minorHAnsi"/>
                <w:bCs/>
                <w:color w:val="000000"/>
              </w:rPr>
            </w:pPr>
            <w:r w:rsidRPr="00E10EFB">
              <w:rPr>
                <w:rFonts w:asciiTheme="minorHAnsi" w:hAnsiTheme="minorHAnsi" w:cstheme="minorHAnsi"/>
                <w:bCs/>
                <w:color w:val="000000"/>
              </w:rPr>
              <w:t>15448</w:t>
            </w:r>
          </w:p>
          <w:p w:rsidRPr="00E10EFB" w:rsidR="00E20FBA" w:rsidP="00B17380" w:rsidRDefault="00E20FBA" w14:paraId="264B766C" w14:textId="77777777">
            <w:pPr>
              <w:rPr>
                <w:rFonts w:asciiTheme="minorHAnsi" w:hAnsiTheme="minorHAnsi" w:cstheme="minorHAnsi"/>
                <w:bCs/>
                <w:color w:val="000000"/>
              </w:rPr>
            </w:pPr>
          </w:p>
        </w:tc>
        <w:tc>
          <w:tcPr>
            <w:tcW w:w="1036" w:type="pct"/>
          </w:tcPr>
          <w:p w:rsidRPr="00E10EFB" w:rsidR="00E20FBA" w:rsidP="00B17380" w:rsidRDefault="00E20FBA" w14:paraId="380AD517" w14:textId="77777777">
            <w:pPr>
              <w:rPr>
                <w:rFonts w:asciiTheme="minorHAnsi" w:hAnsiTheme="minorHAnsi" w:cstheme="minorHAnsi"/>
                <w:bCs/>
                <w:color w:val="000000"/>
              </w:rPr>
            </w:pPr>
            <w:r w:rsidRPr="00E10EFB">
              <w:rPr>
                <w:rFonts w:asciiTheme="minorHAnsi" w:hAnsiTheme="minorHAnsi" w:cstheme="minorHAnsi"/>
                <w:bCs/>
                <w:color w:val="000000"/>
              </w:rPr>
              <w:t>16582</w:t>
            </w:r>
          </w:p>
        </w:tc>
      </w:tr>
      <w:tr w:rsidRPr="00E10EFB" w:rsidR="00E20FBA" w:rsidTr="00630687" w14:paraId="2B61AFE5" w14:textId="77777777">
        <w:tc>
          <w:tcPr>
            <w:tcW w:w="1023" w:type="pct"/>
          </w:tcPr>
          <w:p w:rsidRPr="00E10EFB" w:rsidR="00E20FBA" w:rsidP="00B17380" w:rsidRDefault="00E20FBA" w14:paraId="4726BC08" w14:textId="77777777">
            <w:pPr>
              <w:rPr>
                <w:rFonts w:asciiTheme="minorHAnsi" w:hAnsiTheme="minorHAnsi" w:cstheme="minorHAnsi"/>
                <w:bCs/>
                <w:color w:val="000000"/>
              </w:rPr>
            </w:pPr>
            <w:r w:rsidRPr="00E10EFB">
              <w:rPr>
                <w:rFonts w:asciiTheme="minorHAnsi" w:hAnsiTheme="minorHAnsi" w:cstheme="minorHAnsi"/>
                <w:bCs/>
                <w:color w:val="000000"/>
              </w:rPr>
              <w:t>3</w:t>
            </w:r>
          </w:p>
          <w:p w:rsidRPr="00E10EFB" w:rsidR="00E20FBA" w:rsidP="00B17380" w:rsidRDefault="00E20FBA" w14:paraId="3408664F" w14:textId="77777777">
            <w:pPr>
              <w:rPr>
                <w:rFonts w:asciiTheme="minorHAnsi" w:hAnsiTheme="minorHAnsi" w:cstheme="minorHAnsi"/>
                <w:bCs/>
                <w:color w:val="000000"/>
              </w:rPr>
            </w:pPr>
          </w:p>
        </w:tc>
        <w:tc>
          <w:tcPr>
            <w:tcW w:w="1905" w:type="pct"/>
            <w:vAlign w:val="bottom"/>
          </w:tcPr>
          <w:p w:rsidRPr="00E10EFB" w:rsidR="00E20FBA" w:rsidP="00B17380" w:rsidRDefault="00E20FBA" w14:paraId="4149B1A7" w14:textId="77777777">
            <w:pPr>
              <w:rPr>
                <w:rFonts w:asciiTheme="minorHAnsi" w:hAnsiTheme="minorHAnsi" w:cstheme="minorHAnsi"/>
                <w:color w:val="000000"/>
              </w:rPr>
            </w:pPr>
            <w:r w:rsidRPr="00E10EFB">
              <w:rPr>
                <w:rFonts w:asciiTheme="minorHAnsi" w:hAnsiTheme="minorHAnsi" w:cstheme="minorHAnsi"/>
                <w:color w:val="000000"/>
              </w:rPr>
              <w:t>Step 2 AND (</w:t>
            </w:r>
            <w:proofErr w:type="gramStart"/>
            <w:r w:rsidRPr="00E10EFB">
              <w:rPr>
                <w:rFonts w:asciiTheme="minorHAnsi" w:hAnsiTheme="minorHAnsi" w:cstheme="minorHAnsi"/>
                <w:color w:val="000000"/>
              </w:rPr>
              <w:t>TI(</w:t>
            </w:r>
            <w:proofErr w:type="gramEnd"/>
            <w:r w:rsidRPr="00E10EFB">
              <w:rPr>
                <w:rFonts w:asciiTheme="minorHAnsi" w:hAnsiTheme="minorHAnsi" w:cstheme="minorHAnsi"/>
                <w:color w:val="000000"/>
              </w:rPr>
              <w:t xml:space="preserve">adjust* OR </w:t>
            </w:r>
            <w:proofErr w:type="spellStart"/>
            <w:r w:rsidRPr="00E10EFB">
              <w:rPr>
                <w:rFonts w:asciiTheme="minorHAnsi" w:hAnsiTheme="minorHAnsi" w:cstheme="minorHAnsi"/>
                <w:color w:val="000000"/>
              </w:rPr>
              <w:t>accommodat</w:t>
            </w:r>
            <w:proofErr w:type="spellEnd"/>
            <w:r w:rsidRPr="00E10EFB">
              <w:rPr>
                <w:rFonts w:asciiTheme="minorHAnsi" w:hAnsiTheme="minorHAnsi" w:cstheme="minorHAnsi"/>
                <w:color w:val="000000"/>
              </w:rPr>
              <w:t xml:space="preserve">* OR adapt* OR </w:t>
            </w:r>
            <w:proofErr w:type="spellStart"/>
            <w:r w:rsidRPr="00E10EFB">
              <w:rPr>
                <w:rFonts w:asciiTheme="minorHAnsi" w:hAnsiTheme="minorHAnsi" w:cstheme="minorHAnsi"/>
                <w:color w:val="000000"/>
              </w:rPr>
              <w:t>modifi</w:t>
            </w:r>
            <w:proofErr w:type="spellEnd"/>
            <w:r w:rsidRPr="00E10EFB">
              <w:rPr>
                <w:rFonts w:asciiTheme="minorHAnsi" w:hAnsiTheme="minorHAnsi" w:cstheme="minorHAnsi"/>
                <w:color w:val="000000"/>
              </w:rPr>
              <w:t xml:space="preserve">* OR </w:t>
            </w:r>
            <w:proofErr w:type="spellStart"/>
            <w:r w:rsidRPr="00E10EFB">
              <w:rPr>
                <w:rFonts w:asciiTheme="minorHAnsi" w:hAnsiTheme="minorHAnsi" w:cstheme="minorHAnsi"/>
                <w:color w:val="000000"/>
              </w:rPr>
              <w:t>rehabilitat</w:t>
            </w:r>
            <w:proofErr w:type="spellEnd"/>
            <w:r w:rsidRPr="00E10EFB">
              <w:rPr>
                <w:rFonts w:asciiTheme="minorHAnsi" w:hAnsiTheme="minorHAnsi" w:cstheme="minorHAnsi"/>
                <w:color w:val="000000"/>
              </w:rPr>
              <w:t xml:space="preserve">* OR return*) OR AB(adjust* OR </w:t>
            </w:r>
            <w:proofErr w:type="spellStart"/>
            <w:r w:rsidRPr="00E10EFB">
              <w:rPr>
                <w:rFonts w:asciiTheme="minorHAnsi" w:hAnsiTheme="minorHAnsi" w:cstheme="minorHAnsi"/>
                <w:color w:val="000000"/>
              </w:rPr>
              <w:t>accommodat</w:t>
            </w:r>
            <w:proofErr w:type="spellEnd"/>
            <w:r w:rsidRPr="00E10EFB">
              <w:rPr>
                <w:rFonts w:asciiTheme="minorHAnsi" w:hAnsiTheme="minorHAnsi" w:cstheme="minorHAnsi"/>
                <w:color w:val="000000"/>
              </w:rPr>
              <w:t xml:space="preserve">* OR adapt* OR </w:t>
            </w:r>
            <w:proofErr w:type="spellStart"/>
            <w:r w:rsidRPr="00E10EFB">
              <w:rPr>
                <w:rFonts w:asciiTheme="minorHAnsi" w:hAnsiTheme="minorHAnsi" w:cstheme="minorHAnsi"/>
                <w:color w:val="000000"/>
              </w:rPr>
              <w:t>modifi</w:t>
            </w:r>
            <w:proofErr w:type="spellEnd"/>
            <w:r w:rsidRPr="00E10EFB">
              <w:rPr>
                <w:rFonts w:asciiTheme="minorHAnsi" w:hAnsiTheme="minorHAnsi" w:cstheme="minorHAnsi"/>
                <w:color w:val="000000"/>
              </w:rPr>
              <w:t xml:space="preserve">* OR </w:t>
            </w:r>
            <w:proofErr w:type="spellStart"/>
            <w:r w:rsidRPr="00E10EFB">
              <w:rPr>
                <w:rFonts w:asciiTheme="minorHAnsi" w:hAnsiTheme="minorHAnsi" w:cstheme="minorHAnsi"/>
                <w:color w:val="000000"/>
              </w:rPr>
              <w:t>rehabilitat</w:t>
            </w:r>
            <w:proofErr w:type="spellEnd"/>
            <w:r w:rsidRPr="00E10EFB">
              <w:rPr>
                <w:rFonts w:asciiTheme="minorHAnsi" w:hAnsiTheme="minorHAnsi" w:cstheme="minorHAnsi"/>
                <w:color w:val="000000"/>
              </w:rPr>
              <w:t>* OR return*))</w:t>
            </w:r>
          </w:p>
        </w:tc>
        <w:tc>
          <w:tcPr>
            <w:tcW w:w="1036" w:type="pct"/>
          </w:tcPr>
          <w:p w:rsidRPr="00E10EFB" w:rsidR="00E20FBA" w:rsidP="00B17380" w:rsidRDefault="00E20FBA" w14:paraId="43311C0D" w14:textId="77777777">
            <w:pPr>
              <w:rPr>
                <w:rFonts w:asciiTheme="minorHAnsi" w:hAnsiTheme="minorHAnsi" w:cstheme="minorHAnsi"/>
                <w:bCs/>
                <w:color w:val="000000"/>
              </w:rPr>
            </w:pPr>
            <w:r w:rsidRPr="00E10EFB">
              <w:rPr>
                <w:rFonts w:asciiTheme="minorHAnsi" w:hAnsiTheme="minorHAnsi" w:cstheme="minorHAnsi"/>
                <w:bCs/>
                <w:color w:val="000000"/>
              </w:rPr>
              <w:t>2083</w:t>
            </w:r>
          </w:p>
          <w:p w:rsidRPr="00E10EFB" w:rsidR="00E20FBA" w:rsidP="00B17380" w:rsidRDefault="00E20FBA" w14:paraId="4E0DE408" w14:textId="77777777">
            <w:pPr>
              <w:rPr>
                <w:rFonts w:asciiTheme="minorHAnsi" w:hAnsiTheme="minorHAnsi" w:cstheme="minorHAnsi"/>
                <w:bCs/>
                <w:color w:val="000000"/>
              </w:rPr>
            </w:pPr>
          </w:p>
        </w:tc>
        <w:tc>
          <w:tcPr>
            <w:tcW w:w="1036" w:type="pct"/>
          </w:tcPr>
          <w:p w:rsidRPr="00E10EFB" w:rsidR="00E20FBA" w:rsidP="00B17380" w:rsidRDefault="00E20FBA" w14:paraId="05F1E16C" w14:textId="77777777">
            <w:pPr>
              <w:rPr>
                <w:rFonts w:asciiTheme="minorHAnsi" w:hAnsiTheme="minorHAnsi" w:cstheme="minorHAnsi"/>
                <w:bCs/>
                <w:color w:val="000000"/>
              </w:rPr>
            </w:pPr>
            <w:r w:rsidRPr="00E10EFB">
              <w:rPr>
                <w:rFonts w:asciiTheme="minorHAnsi" w:hAnsiTheme="minorHAnsi" w:cstheme="minorHAnsi"/>
                <w:bCs/>
                <w:color w:val="000000"/>
              </w:rPr>
              <w:t>1839</w:t>
            </w:r>
          </w:p>
        </w:tc>
      </w:tr>
    </w:tbl>
    <w:p w:rsidRPr="00E10EFB" w:rsidR="00E20FBA" w:rsidP="00E20FBA" w:rsidRDefault="00E20FBA" w14:paraId="5DA5BEDA" w14:textId="77777777">
      <w:pPr>
        <w:rPr>
          <w:rFonts w:asciiTheme="minorHAnsi" w:hAnsiTheme="minorHAnsi" w:cstheme="minorHAnsi"/>
          <w:sz w:val="22"/>
          <w:szCs w:val="22"/>
        </w:rPr>
      </w:pPr>
    </w:p>
    <w:p w:rsidRPr="00E10EFB" w:rsidR="00E20FBA" w:rsidP="00E20FBA" w:rsidRDefault="00E20FBA" w14:paraId="3A97A928" w14:textId="77777777">
      <w:pPr>
        <w:spacing w:after="200" w:line="276" w:lineRule="auto"/>
        <w:rPr>
          <w:rFonts w:asciiTheme="minorHAnsi" w:hAnsiTheme="minorHAnsi" w:cstheme="minorHAnsi"/>
          <w:sz w:val="22"/>
          <w:szCs w:val="22"/>
        </w:rPr>
      </w:pPr>
      <w:r w:rsidRPr="00E10EFB">
        <w:rPr>
          <w:rFonts w:asciiTheme="minorHAnsi" w:hAnsiTheme="minorHAnsi" w:cstheme="minorHAnsi"/>
          <w:sz w:val="22"/>
          <w:szCs w:val="22"/>
        </w:rPr>
        <w:br w:type="page"/>
      </w:r>
    </w:p>
    <w:p w:rsidRPr="00817CCA" w:rsidR="00E20FBA" w:rsidP="00E20FBA" w:rsidRDefault="00817CCA" w14:paraId="4BBFA3FD" w14:textId="229BE35E">
      <w:pPr>
        <w:rPr>
          <w:rFonts w:asciiTheme="minorHAnsi" w:hAnsiTheme="minorHAnsi" w:cstheme="minorHAnsi"/>
          <w:b/>
          <w:bCs/>
          <w:color w:val="2F5496" w:themeColor="accent1" w:themeShade="BF"/>
          <w:sz w:val="22"/>
          <w:szCs w:val="22"/>
        </w:rPr>
      </w:pPr>
      <w:r w:rsidRPr="00817CCA">
        <w:rPr>
          <w:rFonts w:asciiTheme="minorHAnsi" w:hAnsiTheme="minorHAnsi" w:cstheme="minorHAnsi"/>
          <w:b/>
          <w:bCs/>
          <w:color w:val="2F5496" w:themeColor="accent1" w:themeShade="BF"/>
          <w:sz w:val="22"/>
          <w:szCs w:val="22"/>
        </w:rPr>
        <w:lastRenderedPageBreak/>
        <w:t xml:space="preserve">2.3     </w:t>
      </w:r>
      <w:r w:rsidRPr="00817CCA" w:rsidR="003B58F4">
        <w:rPr>
          <w:rFonts w:asciiTheme="minorHAnsi" w:hAnsiTheme="minorHAnsi" w:cstheme="minorHAnsi"/>
          <w:b/>
          <w:bCs/>
          <w:color w:val="2F5496" w:themeColor="accent1" w:themeShade="BF"/>
          <w:sz w:val="22"/>
          <w:szCs w:val="22"/>
        </w:rPr>
        <w:t>Table</w:t>
      </w:r>
      <w:r w:rsidRPr="00817CCA" w:rsidR="006D1AF3">
        <w:rPr>
          <w:rFonts w:asciiTheme="minorHAnsi" w:hAnsiTheme="minorHAnsi" w:cstheme="minorHAnsi"/>
          <w:b/>
          <w:bCs/>
          <w:color w:val="2F5496" w:themeColor="accent1" w:themeShade="BF"/>
          <w:sz w:val="22"/>
          <w:szCs w:val="22"/>
        </w:rPr>
        <w:t xml:space="preserve"> 3</w:t>
      </w:r>
      <w:r w:rsidRPr="00817CCA" w:rsidR="003B58F4">
        <w:rPr>
          <w:rFonts w:asciiTheme="minorHAnsi" w:hAnsiTheme="minorHAnsi" w:cstheme="minorHAnsi"/>
          <w:b/>
          <w:bCs/>
          <w:color w:val="2F5496" w:themeColor="accent1" w:themeShade="BF"/>
          <w:sz w:val="22"/>
          <w:szCs w:val="22"/>
        </w:rPr>
        <w:t xml:space="preserve">: Hits found in the </w:t>
      </w:r>
      <w:r w:rsidRPr="00817CCA" w:rsidR="00E20FBA">
        <w:rPr>
          <w:rFonts w:asciiTheme="minorHAnsi" w:hAnsiTheme="minorHAnsi" w:cstheme="minorHAnsi"/>
          <w:b/>
          <w:bCs/>
          <w:color w:val="2F5496" w:themeColor="accent1" w:themeShade="BF"/>
          <w:sz w:val="22"/>
          <w:szCs w:val="22"/>
        </w:rPr>
        <w:t>Cochrane Library</w:t>
      </w:r>
      <w:r w:rsidRPr="00817CCA" w:rsidR="003B58F4">
        <w:rPr>
          <w:rFonts w:asciiTheme="minorHAnsi" w:hAnsiTheme="minorHAnsi" w:cstheme="minorHAnsi"/>
          <w:b/>
          <w:bCs/>
          <w:color w:val="2F5496" w:themeColor="accent1" w:themeShade="BF"/>
          <w:sz w:val="22"/>
          <w:szCs w:val="22"/>
        </w:rPr>
        <w:t xml:space="preserve"> (includes </w:t>
      </w:r>
      <w:r w:rsidRPr="00817CCA" w:rsidR="00E20FBA">
        <w:rPr>
          <w:rFonts w:asciiTheme="minorHAnsi" w:hAnsiTheme="minorHAnsi" w:cstheme="minorHAnsi"/>
          <w:b/>
          <w:bCs/>
          <w:color w:val="2F5496" w:themeColor="accent1" w:themeShade="BF"/>
          <w:sz w:val="22"/>
          <w:szCs w:val="22"/>
        </w:rPr>
        <w:t>Cochrane reviews only</w:t>
      </w:r>
      <w:r w:rsidRPr="00817CCA" w:rsidR="003B58F4">
        <w:rPr>
          <w:rFonts w:asciiTheme="minorHAnsi" w:hAnsiTheme="minorHAnsi" w:cstheme="minorHAnsi"/>
          <w:b/>
          <w:bCs/>
          <w:color w:val="2F5496" w:themeColor="accent1" w:themeShade="BF"/>
          <w:sz w:val="22"/>
          <w:szCs w:val="22"/>
        </w:rPr>
        <w:t>)</w:t>
      </w:r>
    </w:p>
    <w:p w:rsidRPr="00E10EFB" w:rsidR="003B58F4" w:rsidP="00E20FBA" w:rsidRDefault="003B58F4" w14:paraId="7B0C4D7D" w14:textId="77777777">
      <w:pPr>
        <w:rPr>
          <w:rFonts w:asciiTheme="minorHAnsi" w:hAnsiTheme="minorHAnsi" w:cstheme="minorHAnsi"/>
          <w:sz w:val="22"/>
          <w:szCs w:val="22"/>
        </w:rPr>
      </w:pPr>
    </w:p>
    <w:p w:rsidRPr="00E10EFB" w:rsidR="003B58F4" w:rsidP="003B58F4" w:rsidRDefault="003B58F4" w14:paraId="416B0B25" w14:textId="77777777">
      <w:pPr>
        <w:rPr>
          <w:rFonts w:asciiTheme="minorHAnsi" w:hAnsiTheme="minorHAnsi" w:cstheme="minorHAnsi"/>
          <w:sz w:val="22"/>
          <w:szCs w:val="22"/>
        </w:rPr>
      </w:pPr>
      <w:r w:rsidRPr="00E10EFB">
        <w:rPr>
          <w:rFonts w:asciiTheme="minorHAnsi" w:hAnsiTheme="minorHAnsi" w:cstheme="minorHAnsi"/>
          <w:sz w:val="22"/>
          <w:szCs w:val="22"/>
        </w:rPr>
        <w:t>Papers were included if they were:</w:t>
      </w:r>
    </w:p>
    <w:p w:rsidRPr="00E10EFB" w:rsidR="00E20FBA" w:rsidP="007404F0" w:rsidRDefault="00E20FBA" w14:paraId="1202EC4B" w14:textId="64FA8D51">
      <w:pPr>
        <w:pStyle w:val="ListParagraph"/>
        <w:numPr>
          <w:ilvl w:val="0"/>
          <w:numId w:val="3"/>
        </w:numPr>
        <w:rPr>
          <w:rFonts w:cstheme="minorHAnsi"/>
          <w:sz w:val="22"/>
          <w:szCs w:val="22"/>
        </w:rPr>
      </w:pPr>
      <w:r w:rsidRPr="00E10EFB">
        <w:rPr>
          <w:rFonts w:cstheme="minorHAnsi"/>
          <w:sz w:val="22"/>
          <w:szCs w:val="22"/>
        </w:rPr>
        <w:t>English only</w:t>
      </w:r>
    </w:p>
    <w:p w:rsidRPr="00E10EFB" w:rsidR="00E20FBA" w:rsidP="007404F0" w:rsidRDefault="003B58F4" w14:paraId="152FA262" w14:textId="5150D46F">
      <w:pPr>
        <w:pStyle w:val="ListParagraph"/>
        <w:numPr>
          <w:ilvl w:val="0"/>
          <w:numId w:val="3"/>
        </w:numPr>
        <w:rPr>
          <w:rFonts w:cstheme="minorHAnsi"/>
          <w:sz w:val="22"/>
          <w:szCs w:val="22"/>
        </w:rPr>
      </w:pPr>
      <w:r w:rsidRPr="00E10EFB">
        <w:rPr>
          <w:rFonts w:cstheme="minorHAnsi"/>
          <w:sz w:val="22"/>
          <w:szCs w:val="22"/>
        </w:rPr>
        <w:t xml:space="preserve">Published </w:t>
      </w:r>
      <w:r w:rsidRPr="00E10EFB" w:rsidR="00E20FBA">
        <w:rPr>
          <w:rFonts w:cstheme="minorHAnsi"/>
          <w:sz w:val="22"/>
          <w:szCs w:val="22"/>
        </w:rPr>
        <w:t>January 2009 to October 2019</w:t>
      </w:r>
    </w:p>
    <w:p w:rsidRPr="00E10EFB" w:rsidR="00E20FBA" w:rsidP="007404F0" w:rsidRDefault="003B58F4" w14:paraId="5F7558B9" w14:textId="04F40222">
      <w:pPr>
        <w:pStyle w:val="ListParagraph"/>
        <w:numPr>
          <w:ilvl w:val="0"/>
          <w:numId w:val="3"/>
        </w:numPr>
        <w:rPr>
          <w:rFonts w:cstheme="minorHAnsi"/>
          <w:sz w:val="22"/>
          <w:szCs w:val="22"/>
        </w:rPr>
      </w:pPr>
      <w:r w:rsidRPr="00E10EFB">
        <w:rPr>
          <w:rFonts w:cstheme="minorHAnsi"/>
          <w:sz w:val="22"/>
          <w:szCs w:val="22"/>
        </w:rPr>
        <w:t xml:space="preserve">Included the search terms </w:t>
      </w:r>
      <w:r w:rsidRPr="00E10EFB" w:rsidR="00E20FBA">
        <w:rPr>
          <w:rFonts w:cstheme="minorHAnsi"/>
          <w:sz w:val="22"/>
          <w:szCs w:val="22"/>
        </w:rPr>
        <w:t xml:space="preserve">in title, abstract </w:t>
      </w:r>
      <w:r w:rsidRPr="00E10EFB" w:rsidR="00F67074">
        <w:rPr>
          <w:rFonts w:cstheme="minorHAnsi"/>
          <w:sz w:val="22"/>
          <w:szCs w:val="22"/>
        </w:rPr>
        <w:t xml:space="preserve">or </w:t>
      </w:r>
      <w:r w:rsidRPr="00E10EFB" w:rsidR="00E20FBA">
        <w:rPr>
          <w:rFonts w:cstheme="minorHAnsi"/>
          <w:sz w:val="22"/>
          <w:szCs w:val="22"/>
        </w:rPr>
        <w:t>keyword</w:t>
      </w:r>
    </w:p>
    <w:p w:rsidRPr="00E10EFB" w:rsidR="00E20FBA" w:rsidP="00E20FBA" w:rsidRDefault="00E20FBA" w14:paraId="33D9AA38" w14:textId="77777777">
      <w:pPr>
        <w:rPr>
          <w:rFonts w:asciiTheme="minorHAnsi" w:hAnsiTheme="minorHAnsi" w:cstheme="minorHAnsi"/>
          <w:sz w:val="22"/>
          <w:szCs w:val="22"/>
        </w:rPr>
      </w:pPr>
    </w:p>
    <w:tbl>
      <w:tblPr>
        <w:tblStyle w:val="TableGrid"/>
        <w:tblW w:w="5000" w:type="pct"/>
        <w:tblLook w:val="04A0" w:firstRow="1" w:lastRow="0" w:firstColumn="1" w:lastColumn="0" w:noHBand="0" w:noVBand="1"/>
      </w:tblPr>
      <w:tblGrid>
        <w:gridCol w:w="1103"/>
        <w:gridCol w:w="4945"/>
        <w:gridCol w:w="2962"/>
      </w:tblGrid>
      <w:tr w:rsidRPr="00E10EFB" w:rsidR="00E20FBA" w:rsidTr="00630687" w14:paraId="48BEA0FF" w14:textId="77777777">
        <w:tc>
          <w:tcPr>
            <w:tcW w:w="612" w:type="pct"/>
          </w:tcPr>
          <w:p w:rsidRPr="00E10EFB" w:rsidR="00E20FBA" w:rsidP="00B17380" w:rsidRDefault="00E20FBA" w14:paraId="4063E73B" w14:textId="77777777">
            <w:pPr>
              <w:rPr>
                <w:rFonts w:asciiTheme="minorHAnsi" w:hAnsiTheme="minorHAnsi" w:cstheme="minorHAnsi"/>
                <w:b/>
                <w:bCs/>
                <w:color w:val="000000"/>
              </w:rPr>
            </w:pPr>
            <w:r w:rsidRPr="00E10EFB">
              <w:rPr>
                <w:rFonts w:asciiTheme="minorHAnsi" w:hAnsiTheme="minorHAnsi" w:cstheme="minorHAnsi"/>
                <w:b/>
                <w:bCs/>
                <w:color w:val="000000"/>
              </w:rPr>
              <w:t>Step</w:t>
            </w:r>
          </w:p>
        </w:tc>
        <w:tc>
          <w:tcPr>
            <w:tcW w:w="2743" w:type="pct"/>
          </w:tcPr>
          <w:p w:rsidRPr="00E10EFB" w:rsidR="00E20FBA" w:rsidP="00B17380" w:rsidRDefault="00E20FBA" w14:paraId="53AAA7D0" w14:textId="77777777">
            <w:pPr>
              <w:rPr>
                <w:rFonts w:asciiTheme="minorHAnsi" w:hAnsiTheme="minorHAnsi" w:cstheme="minorHAnsi"/>
                <w:b/>
                <w:bCs/>
                <w:color w:val="000000"/>
              </w:rPr>
            </w:pPr>
            <w:r w:rsidRPr="00E10EFB">
              <w:rPr>
                <w:rFonts w:asciiTheme="minorHAnsi" w:hAnsiTheme="minorHAnsi" w:cstheme="minorHAnsi"/>
                <w:b/>
                <w:bCs/>
                <w:color w:val="000000"/>
              </w:rPr>
              <w:t>String</w:t>
            </w:r>
          </w:p>
        </w:tc>
        <w:tc>
          <w:tcPr>
            <w:tcW w:w="1644" w:type="pct"/>
          </w:tcPr>
          <w:p w:rsidRPr="00E10EFB" w:rsidR="00E20FBA" w:rsidP="00B17380" w:rsidRDefault="00E20FBA" w14:paraId="54F4A72F" w14:textId="77777777">
            <w:pPr>
              <w:rPr>
                <w:rFonts w:asciiTheme="minorHAnsi" w:hAnsiTheme="minorHAnsi" w:cstheme="minorHAnsi"/>
                <w:b/>
                <w:bCs/>
                <w:color w:val="000000"/>
              </w:rPr>
            </w:pPr>
            <w:r w:rsidRPr="00E10EFB">
              <w:rPr>
                <w:rFonts w:asciiTheme="minorHAnsi" w:hAnsiTheme="minorHAnsi" w:cstheme="minorHAnsi"/>
                <w:b/>
                <w:bCs/>
                <w:color w:val="000000"/>
              </w:rPr>
              <w:t>Cochrane</w:t>
            </w:r>
          </w:p>
        </w:tc>
      </w:tr>
      <w:tr w:rsidRPr="00E10EFB" w:rsidR="00E20FBA" w:rsidTr="00630687" w14:paraId="794EC2DD" w14:textId="77777777">
        <w:tc>
          <w:tcPr>
            <w:tcW w:w="612" w:type="pct"/>
          </w:tcPr>
          <w:p w:rsidRPr="00E10EFB" w:rsidR="00E20FBA" w:rsidP="00B17380" w:rsidRDefault="00E20FBA" w14:paraId="54333831" w14:textId="77777777">
            <w:pPr>
              <w:rPr>
                <w:rFonts w:asciiTheme="minorHAnsi" w:hAnsiTheme="minorHAnsi" w:cstheme="minorHAnsi"/>
                <w:bCs/>
                <w:color w:val="000000"/>
              </w:rPr>
            </w:pPr>
            <w:r w:rsidRPr="00E10EFB">
              <w:rPr>
                <w:rFonts w:asciiTheme="minorHAnsi" w:hAnsiTheme="minorHAnsi" w:cstheme="minorHAnsi"/>
                <w:bCs/>
                <w:color w:val="000000"/>
              </w:rPr>
              <w:t>1</w:t>
            </w:r>
          </w:p>
        </w:tc>
        <w:tc>
          <w:tcPr>
            <w:tcW w:w="2743" w:type="pct"/>
          </w:tcPr>
          <w:p w:rsidRPr="00E10EFB" w:rsidR="00E20FBA" w:rsidP="00B17380" w:rsidRDefault="00E20FBA" w14:paraId="4BFF9CAC" w14:textId="77777777">
            <w:pPr>
              <w:rPr>
                <w:rFonts w:asciiTheme="minorHAnsi" w:hAnsiTheme="minorHAnsi" w:cstheme="minorHAnsi"/>
                <w:bCs/>
                <w:color w:val="000000"/>
              </w:rPr>
            </w:pPr>
            <w:r w:rsidRPr="00E10EFB">
              <w:rPr>
                <w:rFonts w:asciiTheme="minorHAnsi" w:hAnsiTheme="minorHAnsi" w:cstheme="minorHAnsi"/>
                <w:bCs/>
                <w:color w:val="000000"/>
              </w:rPr>
              <w:t>Title/Abstract/Keyword (mental OR well-being OR wellbeing OR "</w:t>
            </w:r>
            <w:proofErr w:type="spellStart"/>
            <w:r w:rsidRPr="00E10EFB">
              <w:rPr>
                <w:rFonts w:asciiTheme="minorHAnsi" w:hAnsiTheme="minorHAnsi" w:cstheme="minorHAnsi"/>
                <w:bCs/>
                <w:color w:val="000000"/>
              </w:rPr>
              <w:t>well being</w:t>
            </w:r>
            <w:proofErr w:type="spellEnd"/>
            <w:r w:rsidRPr="00E10EFB">
              <w:rPr>
                <w:rFonts w:asciiTheme="minorHAnsi" w:hAnsiTheme="minorHAnsi" w:cstheme="minorHAnsi"/>
                <w:bCs/>
                <w:color w:val="000000"/>
              </w:rPr>
              <w:t xml:space="preserve">" OR stress OR anxiety OR depress* OR bipolar OR </w:t>
            </w:r>
            <w:proofErr w:type="spellStart"/>
            <w:r w:rsidRPr="00E10EFB">
              <w:rPr>
                <w:rFonts w:asciiTheme="minorHAnsi" w:hAnsiTheme="minorHAnsi" w:cstheme="minorHAnsi"/>
                <w:bCs/>
                <w:color w:val="000000"/>
              </w:rPr>
              <w:t>schizophreni</w:t>
            </w:r>
            <w:proofErr w:type="spellEnd"/>
            <w:r w:rsidRPr="00E10EFB">
              <w:rPr>
                <w:rFonts w:asciiTheme="minorHAnsi" w:hAnsiTheme="minorHAnsi" w:cstheme="minorHAnsi"/>
                <w:bCs/>
                <w:color w:val="000000"/>
              </w:rPr>
              <w:t>* OR "personality disorder*" OR psychiatric OR "eating disorder*")</w:t>
            </w:r>
          </w:p>
        </w:tc>
        <w:tc>
          <w:tcPr>
            <w:tcW w:w="1644" w:type="pct"/>
          </w:tcPr>
          <w:p w:rsidRPr="00E10EFB" w:rsidR="00E20FBA" w:rsidP="00B17380" w:rsidRDefault="00E20FBA" w14:paraId="282A4967" w14:textId="77777777">
            <w:pPr>
              <w:rPr>
                <w:rFonts w:asciiTheme="minorHAnsi" w:hAnsiTheme="minorHAnsi" w:cstheme="minorHAnsi"/>
                <w:bCs/>
                <w:color w:val="000000"/>
              </w:rPr>
            </w:pPr>
            <w:r w:rsidRPr="00E10EFB">
              <w:rPr>
                <w:rFonts w:asciiTheme="minorHAnsi" w:hAnsiTheme="minorHAnsi" w:cstheme="minorHAnsi"/>
                <w:bCs/>
                <w:color w:val="000000"/>
              </w:rPr>
              <w:t>1340</w:t>
            </w:r>
          </w:p>
        </w:tc>
      </w:tr>
      <w:tr w:rsidRPr="00E10EFB" w:rsidR="00E20FBA" w:rsidTr="00630687" w14:paraId="64F4346C" w14:textId="77777777">
        <w:tc>
          <w:tcPr>
            <w:tcW w:w="612" w:type="pct"/>
          </w:tcPr>
          <w:p w:rsidRPr="00E10EFB" w:rsidR="00E20FBA" w:rsidP="00B17380" w:rsidRDefault="00E20FBA" w14:paraId="5D969F4E" w14:textId="77777777">
            <w:pPr>
              <w:rPr>
                <w:rFonts w:asciiTheme="minorHAnsi" w:hAnsiTheme="minorHAnsi" w:cstheme="minorHAnsi"/>
                <w:bCs/>
                <w:color w:val="000000"/>
              </w:rPr>
            </w:pPr>
            <w:r w:rsidRPr="00E10EFB">
              <w:rPr>
                <w:rFonts w:asciiTheme="minorHAnsi" w:hAnsiTheme="minorHAnsi" w:cstheme="minorHAnsi"/>
                <w:bCs/>
                <w:color w:val="000000"/>
              </w:rPr>
              <w:t>2</w:t>
            </w:r>
          </w:p>
        </w:tc>
        <w:tc>
          <w:tcPr>
            <w:tcW w:w="2743" w:type="pct"/>
          </w:tcPr>
          <w:p w:rsidRPr="00E10EFB" w:rsidR="00E20FBA" w:rsidP="00B17380" w:rsidRDefault="00E20FBA" w14:paraId="766A5976" w14:textId="77777777">
            <w:pPr>
              <w:rPr>
                <w:rFonts w:asciiTheme="minorHAnsi" w:hAnsiTheme="minorHAnsi" w:cstheme="minorHAnsi"/>
                <w:bCs/>
                <w:color w:val="000000"/>
              </w:rPr>
            </w:pPr>
            <w:r w:rsidRPr="00E10EFB">
              <w:rPr>
                <w:rFonts w:asciiTheme="minorHAnsi" w:hAnsiTheme="minorHAnsi" w:cstheme="minorHAnsi"/>
                <w:bCs/>
                <w:color w:val="000000"/>
              </w:rPr>
              <w:t xml:space="preserve">Step 1 AND Title/Abstract/Keyword (work* OR employ* OR job* OR occupation* OR vocation* OR </w:t>
            </w:r>
            <w:proofErr w:type="spellStart"/>
            <w:r w:rsidRPr="00E10EFB">
              <w:rPr>
                <w:rFonts w:asciiTheme="minorHAnsi" w:hAnsiTheme="minorHAnsi" w:cstheme="minorHAnsi"/>
                <w:bCs/>
                <w:color w:val="000000"/>
              </w:rPr>
              <w:t>organi</w:t>
            </w:r>
            <w:proofErr w:type="spellEnd"/>
            <w:r w:rsidRPr="00E10EFB">
              <w:rPr>
                <w:rFonts w:asciiTheme="minorHAnsi" w:hAnsiTheme="minorHAnsi" w:cstheme="minorHAnsi"/>
                <w:bCs/>
                <w:color w:val="000000"/>
              </w:rPr>
              <w:t>*)</w:t>
            </w:r>
          </w:p>
        </w:tc>
        <w:tc>
          <w:tcPr>
            <w:tcW w:w="1644" w:type="pct"/>
          </w:tcPr>
          <w:p w:rsidRPr="00E10EFB" w:rsidR="00E20FBA" w:rsidP="00B17380" w:rsidRDefault="00E20FBA" w14:paraId="68F6F3CF" w14:textId="77777777">
            <w:pPr>
              <w:rPr>
                <w:rFonts w:asciiTheme="minorHAnsi" w:hAnsiTheme="minorHAnsi" w:cstheme="minorHAnsi"/>
                <w:bCs/>
                <w:color w:val="000000"/>
              </w:rPr>
            </w:pPr>
            <w:r w:rsidRPr="00E10EFB">
              <w:rPr>
                <w:rFonts w:asciiTheme="minorHAnsi" w:hAnsiTheme="minorHAnsi" w:cstheme="minorHAnsi"/>
                <w:bCs/>
                <w:color w:val="000000"/>
              </w:rPr>
              <w:t>657</w:t>
            </w:r>
          </w:p>
        </w:tc>
      </w:tr>
      <w:tr w:rsidRPr="00E10EFB" w:rsidR="00E20FBA" w:rsidTr="00630687" w14:paraId="75D6E9B5" w14:textId="77777777">
        <w:tc>
          <w:tcPr>
            <w:tcW w:w="612" w:type="pct"/>
          </w:tcPr>
          <w:p w:rsidRPr="00E10EFB" w:rsidR="00E20FBA" w:rsidP="00B17380" w:rsidRDefault="00E20FBA" w14:paraId="078C067A" w14:textId="77777777">
            <w:pPr>
              <w:rPr>
                <w:rFonts w:asciiTheme="minorHAnsi" w:hAnsiTheme="minorHAnsi" w:cstheme="minorHAnsi"/>
                <w:bCs/>
                <w:color w:val="000000"/>
              </w:rPr>
            </w:pPr>
            <w:r w:rsidRPr="00E10EFB">
              <w:rPr>
                <w:rFonts w:asciiTheme="minorHAnsi" w:hAnsiTheme="minorHAnsi" w:cstheme="minorHAnsi"/>
                <w:bCs/>
                <w:color w:val="000000"/>
              </w:rPr>
              <w:t>3</w:t>
            </w:r>
          </w:p>
        </w:tc>
        <w:tc>
          <w:tcPr>
            <w:tcW w:w="2743" w:type="pct"/>
          </w:tcPr>
          <w:p w:rsidRPr="00E10EFB" w:rsidR="00E20FBA" w:rsidP="00B17380" w:rsidRDefault="00E20FBA" w14:paraId="21E137BC" w14:textId="77777777">
            <w:pPr>
              <w:rPr>
                <w:rFonts w:asciiTheme="minorHAnsi" w:hAnsiTheme="minorHAnsi" w:cstheme="minorHAnsi"/>
                <w:bCs/>
                <w:color w:val="000000"/>
              </w:rPr>
            </w:pPr>
            <w:r w:rsidRPr="00E10EFB">
              <w:rPr>
                <w:rFonts w:asciiTheme="minorHAnsi" w:hAnsiTheme="minorHAnsi" w:cstheme="minorHAnsi"/>
                <w:bCs/>
                <w:color w:val="000000"/>
              </w:rPr>
              <w:t xml:space="preserve">Step 2 AND Title/Abstract/Keyword (adjust* OR </w:t>
            </w:r>
            <w:proofErr w:type="spellStart"/>
            <w:r w:rsidRPr="00E10EFB">
              <w:rPr>
                <w:rFonts w:asciiTheme="minorHAnsi" w:hAnsiTheme="minorHAnsi" w:cstheme="minorHAnsi"/>
                <w:bCs/>
                <w:color w:val="000000"/>
              </w:rPr>
              <w:t>accommodat</w:t>
            </w:r>
            <w:proofErr w:type="spellEnd"/>
            <w:r w:rsidRPr="00E10EFB">
              <w:rPr>
                <w:rFonts w:asciiTheme="minorHAnsi" w:hAnsiTheme="minorHAnsi" w:cstheme="minorHAnsi"/>
                <w:bCs/>
                <w:color w:val="000000"/>
              </w:rPr>
              <w:t xml:space="preserve">* OR adapt* OR </w:t>
            </w:r>
            <w:proofErr w:type="spellStart"/>
            <w:r w:rsidRPr="00E10EFB">
              <w:rPr>
                <w:rFonts w:asciiTheme="minorHAnsi" w:hAnsiTheme="minorHAnsi" w:cstheme="minorHAnsi"/>
                <w:bCs/>
                <w:color w:val="000000"/>
              </w:rPr>
              <w:t>modifi</w:t>
            </w:r>
            <w:proofErr w:type="spellEnd"/>
            <w:r w:rsidRPr="00E10EFB">
              <w:rPr>
                <w:rFonts w:asciiTheme="minorHAnsi" w:hAnsiTheme="minorHAnsi" w:cstheme="minorHAnsi"/>
                <w:bCs/>
                <w:color w:val="000000"/>
              </w:rPr>
              <w:t xml:space="preserve">* OR </w:t>
            </w:r>
            <w:proofErr w:type="spellStart"/>
            <w:r w:rsidRPr="00E10EFB">
              <w:rPr>
                <w:rFonts w:asciiTheme="minorHAnsi" w:hAnsiTheme="minorHAnsi" w:cstheme="minorHAnsi"/>
                <w:bCs/>
                <w:color w:val="000000"/>
              </w:rPr>
              <w:t>rehabilitat</w:t>
            </w:r>
            <w:proofErr w:type="spellEnd"/>
            <w:r w:rsidRPr="00E10EFB">
              <w:rPr>
                <w:rFonts w:asciiTheme="minorHAnsi" w:hAnsiTheme="minorHAnsi" w:cstheme="minorHAnsi"/>
                <w:bCs/>
                <w:color w:val="000000"/>
              </w:rPr>
              <w:t xml:space="preserve">* OR return* OR intervention* OR retention OR "sick leave" OR "sickness absence" OR "sickness management" OR "absence management" OR flexi* OR hours OR break* OR </w:t>
            </w:r>
            <w:proofErr w:type="spellStart"/>
            <w:r w:rsidRPr="00E10EFB">
              <w:rPr>
                <w:rFonts w:asciiTheme="minorHAnsi" w:hAnsiTheme="minorHAnsi" w:cstheme="minorHAnsi"/>
                <w:bCs/>
                <w:color w:val="000000"/>
              </w:rPr>
              <w:t>commut</w:t>
            </w:r>
            <w:proofErr w:type="spellEnd"/>
            <w:r w:rsidRPr="00E10EFB">
              <w:rPr>
                <w:rFonts w:asciiTheme="minorHAnsi" w:hAnsiTheme="minorHAnsi" w:cstheme="minorHAnsi"/>
                <w:bCs/>
                <w:color w:val="000000"/>
              </w:rPr>
              <w:t>* OR home OR "case management" OR environment* OR task* OR role* OR quiet OR light OR shift OR "</w:t>
            </w:r>
            <w:proofErr w:type="spellStart"/>
            <w:r w:rsidRPr="00E10EFB">
              <w:rPr>
                <w:rFonts w:asciiTheme="minorHAnsi" w:hAnsiTheme="minorHAnsi" w:cstheme="minorHAnsi"/>
                <w:bCs/>
                <w:color w:val="000000"/>
              </w:rPr>
              <w:t>reduc</w:t>
            </w:r>
            <w:proofErr w:type="spellEnd"/>
            <w:r w:rsidRPr="00E10EFB">
              <w:rPr>
                <w:rFonts w:asciiTheme="minorHAnsi" w:hAnsiTheme="minorHAnsi" w:cstheme="minorHAnsi"/>
                <w:bCs/>
                <w:color w:val="000000"/>
              </w:rPr>
              <w:t xml:space="preserve">* workload*" OR </w:t>
            </w:r>
            <w:proofErr w:type="spellStart"/>
            <w:r w:rsidRPr="00E10EFB">
              <w:rPr>
                <w:rFonts w:asciiTheme="minorHAnsi" w:hAnsiTheme="minorHAnsi" w:cstheme="minorHAnsi"/>
                <w:bCs/>
                <w:color w:val="000000"/>
              </w:rPr>
              <w:t>budd</w:t>
            </w:r>
            <w:proofErr w:type="spellEnd"/>
            <w:r w:rsidRPr="00E10EFB">
              <w:rPr>
                <w:rFonts w:asciiTheme="minorHAnsi" w:hAnsiTheme="minorHAnsi" w:cstheme="minorHAnsi"/>
                <w:bCs/>
                <w:color w:val="000000"/>
              </w:rPr>
              <w:t>*)</w:t>
            </w:r>
          </w:p>
        </w:tc>
        <w:tc>
          <w:tcPr>
            <w:tcW w:w="1644" w:type="pct"/>
          </w:tcPr>
          <w:p w:rsidRPr="00E10EFB" w:rsidR="00E20FBA" w:rsidP="00B17380" w:rsidRDefault="00E20FBA" w14:paraId="5823F0BA" w14:textId="77777777">
            <w:pPr>
              <w:rPr>
                <w:rFonts w:asciiTheme="minorHAnsi" w:hAnsiTheme="minorHAnsi" w:cstheme="minorHAnsi"/>
                <w:bCs/>
                <w:color w:val="000000"/>
              </w:rPr>
            </w:pPr>
            <w:r w:rsidRPr="00E10EFB">
              <w:rPr>
                <w:rFonts w:asciiTheme="minorHAnsi" w:hAnsiTheme="minorHAnsi" w:cstheme="minorHAnsi"/>
                <w:bCs/>
                <w:color w:val="000000"/>
              </w:rPr>
              <w:t>559</w:t>
            </w:r>
          </w:p>
        </w:tc>
      </w:tr>
    </w:tbl>
    <w:p w:rsidRPr="00E10EFB" w:rsidR="00E20FBA" w:rsidP="00E20FBA" w:rsidRDefault="00E20FBA" w14:paraId="50D0B24C" w14:textId="77777777">
      <w:pPr>
        <w:rPr>
          <w:rFonts w:asciiTheme="minorHAnsi" w:hAnsiTheme="minorHAnsi" w:cstheme="minorHAnsi"/>
          <w:sz w:val="22"/>
          <w:szCs w:val="22"/>
        </w:rPr>
      </w:pPr>
    </w:p>
    <w:p w:rsidRPr="00E10EFB" w:rsidR="002A591E" w:rsidRDefault="002A591E" w14:paraId="487CE74D" w14:textId="300B77F8">
      <w:pPr>
        <w:rPr>
          <w:rFonts w:asciiTheme="minorHAnsi" w:hAnsiTheme="minorHAnsi" w:cstheme="minorHAnsi"/>
          <w:b/>
          <w:sz w:val="22"/>
          <w:szCs w:val="22"/>
        </w:rPr>
      </w:pPr>
      <w:r w:rsidRPr="00E10EFB">
        <w:rPr>
          <w:rFonts w:asciiTheme="minorHAnsi" w:hAnsiTheme="minorHAnsi" w:cstheme="minorHAnsi"/>
          <w:b/>
          <w:sz w:val="22"/>
          <w:szCs w:val="22"/>
        </w:rPr>
        <w:br w:type="page"/>
      </w:r>
    </w:p>
    <w:p w:rsidRPr="00817CCA" w:rsidR="00F21ECA" w:rsidP="00817CCA" w:rsidRDefault="00817CCA" w14:paraId="3E6BE49E" w14:textId="6E82A666">
      <w:pPr>
        <w:tabs>
          <w:tab w:val="left" w:pos="7200"/>
        </w:tabs>
        <w:spacing w:line="276" w:lineRule="auto"/>
        <w:rPr>
          <w:rFonts w:asciiTheme="minorHAnsi" w:hAnsiTheme="minorHAnsi" w:cstheme="minorHAnsi"/>
          <w:b/>
          <w:color w:val="2F5496" w:themeColor="accent1" w:themeShade="BF"/>
          <w:sz w:val="22"/>
          <w:szCs w:val="22"/>
        </w:rPr>
      </w:pPr>
      <w:proofErr w:type="gramStart"/>
      <w:r w:rsidRPr="00817CCA">
        <w:rPr>
          <w:rFonts w:cs="Calibri (Body)"/>
          <w:b/>
          <w:caps/>
          <w:color w:val="2F5496" w:themeColor="accent1" w:themeShade="BF"/>
          <w:sz w:val="22"/>
          <w:szCs w:val="22"/>
        </w:rPr>
        <w:lastRenderedPageBreak/>
        <w:t>3 .</w:t>
      </w:r>
      <w:proofErr w:type="gramEnd"/>
      <w:r w:rsidRPr="00817CCA">
        <w:rPr>
          <w:rFonts w:cs="Calibri (Body)"/>
          <w:b/>
          <w:caps/>
          <w:color w:val="2F5496" w:themeColor="accent1" w:themeShade="BF"/>
          <w:sz w:val="22"/>
          <w:szCs w:val="22"/>
        </w:rPr>
        <w:t xml:space="preserve">      </w:t>
      </w:r>
      <w:r w:rsidRPr="00817CCA" w:rsidR="002A591E">
        <w:rPr>
          <w:rFonts w:asciiTheme="minorHAnsi" w:hAnsiTheme="minorHAnsi" w:cstheme="minorHAnsi"/>
          <w:b/>
          <w:caps/>
          <w:color w:val="2F5496" w:themeColor="accent1" w:themeShade="BF"/>
          <w:sz w:val="22"/>
          <w:szCs w:val="22"/>
        </w:rPr>
        <w:t>Nesta Standards of Evidence</w:t>
      </w:r>
      <w:r w:rsidRPr="00817CCA" w:rsidR="002A591E">
        <w:rPr>
          <w:rFonts w:asciiTheme="minorHAnsi" w:hAnsiTheme="minorHAnsi" w:cstheme="minorHAnsi"/>
          <w:b/>
          <w:color w:val="2F5496" w:themeColor="accent1" w:themeShade="BF"/>
          <w:sz w:val="22"/>
          <w:szCs w:val="22"/>
        </w:rPr>
        <w:t xml:space="preserve">. </w:t>
      </w:r>
    </w:p>
    <w:p w:rsidRPr="00F21ECA" w:rsidR="002A591E" w:rsidP="00F21ECA" w:rsidRDefault="002A591E" w14:paraId="407419A2" w14:textId="6116B007">
      <w:pPr>
        <w:tabs>
          <w:tab w:val="left" w:pos="7200"/>
        </w:tabs>
        <w:spacing w:line="276" w:lineRule="auto"/>
        <w:rPr>
          <w:rFonts w:asciiTheme="minorHAnsi" w:hAnsiTheme="minorHAnsi" w:cstheme="minorHAnsi"/>
          <w:sz w:val="22"/>
          <w:szCs w:val="22"/>
        </w:rPr>
      </w:pPr>
      <w:r w:rsidRPr="00F21ECA">
        <w:rPr>
          <w:rFonts w:asciiTheme="minorHAnsi" w:hAnsiTheme="minorHAnsi" w:cstheme="minorHAnsi"/>
          <w:sz w:val="22"/>
          <w:szCs w:val="22"/>
        </w:rPr>
        <w:t>Taken from Puttick, R., &amp; Ludlow, J. (2013). Standards of evidence: An approach that balances need for evidence with innovation. Nesta: London</w:t>
      </w:r>
    </w:p>
    <w:p w:rsidRPr="002A591E" w:rsidR="002A591E" w:rsidP="00EE4EAC" w:rsidRDefault="002A591E" w14:paraId="7088356C" w14:textId="347661E7">
      <w:pPr>
        <w:tabs>
          <w:tab w:val="left" w:pos="7200"/>
        </w:tabs>
        <w:spacing w:line="276" w:lineRule="auto"/>
        <w:rPr>
          <w:rFonts w:asciiTheme="minorHAnsi" w:hAnsiTheme="minorHAnsi" w:cstheme="minorHAnsi"/>
          <w:sz w:val="22"/>
          <w:szCs w:val="22"/>
        </w:rPr>
      </w:pPr>
    </w:p>
    <w:p w:rsidR="002A591E" w:rsidP="00EE4EAC" w:rsidRDefault="002A591E" w14:paraId="3C96A386" w14:textId="3F118D18">
      <w:pPr>
        <w:tabs>
          <w:tab w:val="left" w:pos="7200"/>
        </w:tabs>
        <w:spacing w:line="276" w:lineRule="auto"/>
        <w:rPr>
          <w:rFonts w:asciiTheme="minorHAnsi" w:hAnsiTheme="minorHAnsi" w:cstheme="minorHAnsi"/>
          <w:b/>
          <w:sz w:val="22"/>
          <w:szCs w:val="22"/>
        </w:rPr>
      </w:pPr>
      <w:r>
        <w:rPr>
          <w:rFonts w:asciiTheme="minorHAnsi" w:hAnsiTheme="minorHAnsi" w:cstheme="minorHAnsi"/>
          <w:noProof/>
          <w:sz w:val="22"/>
          <w:szCs w:val="22"/>
          <w:lang w:eastAsia="en-GB"/>
        </w:rPr>
        <w:drawing>
          <wp:inline distT="0" distB="0" distL="0" distR="0" wp14:anchorId="3F169058" wp14:editId="289CCF70">
            <wp:extent cx="5306096" cy="571846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1-06 at 13.24.15.png"/>
                    <pic:cNvPicPr/>
                  </pic:nvPicPr>
                  <pic:blipFill>
                    <a:blip r:embed="rId17">
                      <a:extLst>
                        <a:ext uri="{28A0092B-C50C-407E-A947-70E740481C1C}">
                          <a14:useLocalDpi xmlns:a14="http://schemas.microsoft.com/office/drawing/2010/main" val="0"/>
                        </a:ext>
                      </a:extLst>
                    </a:blip>
                    <a:stretch>
                      <a:fillRect/>
                    </a:stretch>
                  </pic:blipFill>
                  <pic:spPr>
                    <a:xfrm>
                      <a:off x="0" y="0"/>
                      <a:ext cx="5366007" cy="5783033"/>
                    </a:xfrm>
                    <a:prstGeom prst="rect">
                      <a:avLst/>
                    </a:prstGeom>
                  </pic:spPr>
                </pic:pic>
              </a:graphicData>
            </a:graphic>
          </wp:inline>
        </w:drawing>
      </w:r>
    </w:p>
    <w:p w:rsidR="00C071E2" w:rsidP="00EE4EAC" w:rsidRDefault="00C071E2" w14:paraId="1F5EA3C4" w14:textId="0CBD6C13">
      <w:pPr>
        <w:tabs>
          <w:tab w:val="left" w:pos="7200"/>
        </w:tabs>
        <w:spacing w:line="276" w:lineRule="auto"/>
        <w:rPr>
          <w:rFonts w:asciiTheme="minorHAnsi" w:hAnsiTheme="minorHAnsi" w:cstheme="minorHAnsi"/>
          <w:b/>
          <w:sz w:val="22"/>
          <w:szCs w:val="22"/>
        </w:rPr>
      </w:pPr>
    </w:p>
    <w:p w:rsidR="00C071E2" w:rsidP="00EE4EAC" w:rsidRDefault="00C071E2" w14:paraId="59E7CE85" w14:textId="2CEAB84F">
      <w:pPr>
        <w:tabs>
          <w:tab w:val="left" w:pos="7200"/>
        </w:tabs>
        <w:spacing w:line="276" w:lineRule="auto"/>
        <w:rPr>
          <w:rFonts w:asciiTheme="minorHAnsi" w:hAnsiTheme="minorHAnsi" w:cstheme="minorHAnsi"/>
          <w:b/>
          <w:sz w:val="22"/>
          <w:szCs w:val="22"/>
        </w:rPr>
      </w:pPr>
    </w:p>
    <w:p w:rsidR="00C071E2" w:rsidP="00EE4EAC" w:rsidRDefault="00C071E2" w14:paraId="43AD6912" w14:textId="6EA49E1E">
      <w:pPr>
        <w:tabs>
          <w:tab w:val="left" w:pos="7200"/>
        </w:tabs>
        <w:spacing w:line="276" w:lineRule="auto"/>
        <w:rPr>
          <w:rFonts w:asciiTheme="minorHAnsi" w:hAnsiTheme="minorHAnsi" w:cstheme="minorHAnsi"/>
          <w:b/>
          <w:sz w:val="22"/>
          <w:szCs w:val="22"/>
        </w:rPr>
      </w:pPr>
    </w:p>
    <w:p w:rsidR="00C071E2" w:rsidP="00EE4EAC" w:rsidRDefault="00C071E2" w14:paraId="3C52E926" w14:textId="53C72135">
      <w:pPr>
        <w:tabs>
          <w:tab w:val="left" w:pos="7200"/>
        </w:tabs>
        <w:spacing w:line="276" w:lineRule="auto"/>
        <w:rPr>
          <w:rFonts w:asciiTheme="minorHAnsi" w:hAnsiTheme="minorHAnsi" w:cstheme="minorHAnsi"/>
          <w:b/>
          <w:sz w:val="22"/>
          <w:szCs w:val="22"/>
        </w:rPr>
      </w:pPr>
    </w:p>
    <w:p w:rsidR="00C071E2" w:rsidP="00EE4EAC" w:rsidRDefault="00C071E2" w14:paraId="1951D642" w14:textId="739559F2">
      <w:pPr>
        <w:tabs>
          <w:tab w:val="left" w:pos="7200"/>
        </w:tabs>
        <w:spacing w:line="276" w:lineRule="auto"/>
        <w:rPr>
          <w:rFonts w:asciiTheme="minorHAnsi" w:hAnsiTheme="minorHAnsi" w:cstheme="minorHAnsi"/>
          <w:b/>
          <w:sz w:val="22"/>
          <w:szCs w:val="22"/>
        </w:rPr>
      </w:pPr>
    </w:p>
    <w:p w:rsidR="00C071E2" w:rsidP="00EE4EAC" w:rsidRDefault="00C071E2" w14:paraId="43A88D0E" w14:textId="34381A8B">
      <w:pPr>
        <w:tabs>
          <w:tab w:val="left" w:pos="7200"/>
        </w:tabs>
        <w:spacing w:line="276" w:lineRule="auto"/>
        <w:rPr>
          <w:rFonts w:asciiTheme="minorHAnsi" w:hAnsiTheme="minorHAnsi" w:cstheme="minorHAnsi"/>
          <w:b/>
          <w:sz w:val="22"/>
          <w:szCs w:val="22"/>
        </w:rPr>
      </w:pPr>
    </w:p>
    <w:p w:rsidR="00C071E2" w:rsidP="00EE4EAC" w:rsidRDefault="00C071E2" w14:paraId="675F12C5" w14:textId="45600C52">
      <w:pPr>
        <w:tabs>
          <w:tab w:val="left" w:pos="7200"/>
        </w:tabs>
        <w:spacing w:line="276" w:lineRule="auto"/>
        <w:rPr>
          <w:rFonts w:asciiTheme="minorHAnsi" w:hAnsiTheme="minorHAnsi" w:cstheme="minorHAnsi"/>
          <w:b/>
          <w:sz w:val="22"/>
          <w:szCs w:val="22"/>
        </w:rPr>
      </w:pPr>
    </w:p>
    <w:p w:rsidR="00C071E2" w:rsidP="00EE4EAC" w:rsidRDefault="00C071E2" w14:paraId="10C59031" w14:textId="06395895">
      <w:pPr>
        <w:tabs>
          <w:tab w:val="left" w:pos="7200"/>
        </w:tabs>
        <w:spacing w:line="276" w:lineRule="auto"/>
        <w:rPr>
          <w:rFonts w:asciiTheme="minorHAnsi" w:hAnsiTheme="minorHAnsi" w:cstheme="minorHAnsi"/>
          <w:b/>
          <w:sz w:val="22"/>
          <w:szCs w:val="22"/>
        </w:rPr>
      </w:pPr>
    </w:p>
    <w:p w:rsidR="00C071E2" w:rsidP="00EE4EAC" w:rsidRDefault="00C071E2" w14:paraId="6108091E" w14:textId="0C52BE8F">
      <w:pPr>
        <w:tabs>
          <w:tab w:val="left" w:pos="7200"/>
        </w:tabs>
        <w:spacing w:line="276" w:lineRule="auto"/>
        <w:rPr>
          <w:rFonts w:asciiTheme="minorHAnsi" w:hAnsiTheme="minorHAnsi" w:cstheme="minorHAnsi"/>
          <w:b/>
          <w:sz w:val="22"/>
          <w:szCs w:val="22"/>
        </w:rPr>
      </w:pPr>
    </w:p>
    <w:p w:rsidR="00C071E2" w:rsidP="00EE4EAC" w:rsidRDefault="00C071E2" w14:paraId="5D6534B0" w14:textId="0EA31B62">
      <w:pPr>
        <w:tabs>
          <w:tab w:val="left" w:pos="7200"/>
        </w:tabs>
        <w:spacing w:line="276" w:lineRule="auto"/>
        <w:rPr>
          <w:rFonts w:asciiTheme="minorHAnsi" w:hAnsiTheme="minorHAnsi" w:cstheme="minorHAnsi"/>
          <w:b/>
          <w:sz w:val="22"/>
          <w:szCs w:val="22"/>
        </w:rPr>
      </w:pPr>
    </w:p>
    <w:p w:rsidR="00C071E2" w:rsidP="00EE4EAC" w:rsidRDefault="00C071E2" w14:paraId="225E311B" w14:textId="128E9C9F">
      <w:pPr>
        <w:tabs>
          <w:tab w:val="left" w:pos="7200"/>
        </w:tabs>
        <w:spacing w:line="276" w:lineRule="auto"/>
        <w:rPr>
          <w:rFonts w:asciiTheme="minorHAnsi" w:hAnsiTheme="minorHAnsi" w:cstheme="minorHAnsi"/>
          <w:b/>
          <w:sz w:val="22"/>
          <w:szCs w:val="22"/>
        </w:rPr>
      </w:pPr>
    </w:p>
    <w:p w:rsidR="00587EE6" w:rsidRDefault="00587EE6" w14:paraId="0EEC7D66" w14:textId="77777777">
      <w:pPr>
        <w:rPr>
          <w:rFonts w:asciiTheme="minorHAnsi" w:hAnsiTheme="minorHAnsi" w:cstheme="minorHAnsi"/>
          <w:b/>
          <w:sz w:val="22"/>
          <w:szCs w:val="22"/>
        </w:rPr>
      </w:pPr>
      <w:r>
        <w:rPr>
          <w:rFonts w:asciiTheme="minorHAnsi" w:hAnsiTheme="minorHAnsi" w:cstheme="minorHAnsi"/>
          <w:b/>
          <w:sz w:val="22"/>
          <w:szCs w:val="22"/>
        </w:rPr>
        <w:br w:type="page"/>
      </w:r>
    </w:p>
    <w:p w:rsidRPr="00817CCA" w:rsidR="00C071E2" w:rsidP="007404F0" w:rsidRDefault="00BC1E13" w14:paraId="041B4201" w14:textId="004079BE">
      <w:pPr>
        <w:pStyle w:val="ListParagraph"/>
        <w:numPr>
          <w:ilvl w:val="0"/>
          <w:numId w:val="10"/>
        </w:numPr>
        <w:tabs>
          <w:tab w:val="left" w:pos="7200"/>
        </w:tabs>
        <w:spacing w:line="276" w:lineRule="auto"/>
        <w:rPr>
          <w:rFonts w:cs="Calibri (Body)"/>
          <w:b/>
          <w:caps/>
          <w:color w:val="2F5496" w:themeColor="accent1" w:themeShade="BF"/>
          <w:sz w:val="22"/>
          <w:szCs w:val="22"/>
        </w:rPr>
      </w:pPr>
      <w:r w:rsidRPr="00817CCA">
        <w:rPr>
          <w:rFonts w:cs="Calibri (Body)"/>
          <w:b/>
          <w:color w:val="2F5496" w:themeColor="accent1" w:themeShade="BF"/>
          <w:sz w:val="22"/>
          <w:szCs w:val="22"/>
        </w:rPr>
        <w:lastRenderedPageBreak/>
        <w:t>U</w:t>
      </w:r>
      <w:r>
        <w:rPr>
          <w:rFonts w:cs="Calibri (Body)"/>
          <w:b/>
          <w:color w:val="2F5496" w:themeColor="accent1" w:themeShade="BF"/>
          <w:sz w:val="22"/>
          <w:szCs w:val="22"/>
        </w:rPr>
        <w:t>K</w:t>
      </w:r>
      <w:r w:rsidRPr="00817CCA">
        <w:rPr>
          <w:rFonts w:cs="Calibri (Body)"/>
          <w:b/>
          <w:color w:val="2F5496" w:themeColor="accent1" w:themeShade="BF"/>
          <w:sz w:val="22"/>
          <w:szCs w:val="22"/>
        </w:rPr>
        <w:t xml:space="preserve"> stakeholder organisations included in the systematic manual search of research reports and guidance</w:t>
      </w:r>
      <w:r w:rsidRPr="00817CCA" w:rsidR="00C071E2">
        <w:rPr>
          <w:rFonts w:cs="Calibri (Body)"/>
          <w:b/>
          <w:caps/>
          <w:color w:val="2F5496" w:themeColor="accent1" w:themeShade="BF"/>
          <w:sz w:val="22"/>
          <w:szCs w:val="22"/>
        </w:rPr>
        <w:t xml:space="preserve"> </w:t>
      </w:r>
    </w:p>
    <w:p w:rsidR="00C071E2" w:rsidP="00EE4EAC" w:rsidRDefault="00C071E2" w14:paraId="7DBD2DDE" w14:textId="13CB7C36">
      <w:pPr>
        <w:tabs>
          <w:tab w:val="left" w:pos="7200"/>
        </w:tabs>
        <w:spacing w:line="276" w:lineRule="auto"/>
        <w:rPr>
          <w:rFonts w:asciiTheme="minorHAnsi" w:hAnsiTheme="minorHAnsi" w:cstheme="minorHAnsi"/>
          <w:b/>
          <w:sz w:val="22"/>
          <w:szCs w:val="22"/>
        </w:rPr>
      </w:pPr>
    </w:p>
    <w:p w:rsidR="00C071E2" w:rsidP="00EE4EAC" w:rsidRDefault="00C071E2" w14:paraId="0068E363" w14:textId="2A88068B">
      <w:pPr>
        <w:tabs>
          <w:tab w:val="left" w:pos="7200"/>
        </w:tabs>
        <w:spacing w:line="276" w:lineRule="auto"/>
        <w:rPr>
          <w:rFonts w:asciiTheme="minorHAnsi" w:hAnsiTheme="minorHAnsi" w:cstheme="minorHAnsi"/>
          <w:b/>
          <w:sz w:val="22"/>
          <w:szCs w:val="22"/>
        </w:rPr>
      </w:pPr>
      <w:r>
        <w:rPr>
          <w:rFonts w:asciiTheme="minorHAnsi" w:hAnsiTheme="minorHAnsi" w:cstheme="minorHAnsi"/>
          <w:b/>
          <w:sz w:val="22"/>
          <w:szCs w:val="22"/>
        </w:rPr>
        <w:t xml:space="preserve">UK </w:t>
      </w:r>
      <w:r w:rsidR="00BC1E13">
        <w:rPr>
          <w:rFonts w:asciiTheme="minorHAnsi" w:hAnsiTheme="minorHAnsi" w:cstheme="minorHAnsi"/>
          <w:b/>
          <w:sz w:val="22"/>
          <w:szCs w:val="22"/>
        </w:rPr>
        <w:t xml:space="preserve">charities and professional bodies </w:t>
      </w:r>
    </w:p>
    <w:p w:rsidRPr="00C071E2" w:rsidR="00C071E2" w:rsidP="00EE4EAC" w:rsidRDefault="00C071E2" w14:paraId="2AAF8757" w14:textId="7966DE81">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B</w:t>
      </w:r>
      <w:r>
        <w:rPr>
          <w:rFonts w:asciiTheme="minorHAnsi" w:hAnsiTheme="minorHAnsi" w:cstheme="minorHAnsi"/>
          <w:sz w:val="22"/>
          <w:szCs w:val="22"/>
        </w:rPr>
        <w:t xml:space="preserve">usiness </w:t>
      </w:r>
      <w:proofErr w:type="gramStart"/>
      <w:r>
        <w:rPr>
          <w:rFonts w:asciiTheme="minorHAnsi" w:hAnsiTheme="minorHAnsi" w:cstheme="minorHAnsi"/>
          <w:sz w:val="22"/>
          <w:szCs w:val="22"/>
        </w:rPr>
        <w:t>In</w:t>
      </w:r>
      <w:proofErr w:type="gramEnd"/>
      <w:r>
        <w:rPr>
          <w:rFonts w:asciiTheme="minorHAnsi" w:hAnsiTheme="minorHAnsi" w:cstheme="minorHAnsi"/>
          <w:sz w:val="22"/>
          <w:szCs w:val="22"/>
        </w:rPr>
        <w:t xml:space="preserve"> The Community</w:t>
      </w:r>
    </w:p>
    <w:p w:rsidRPr="00C071E2" w:rsidR="00C071E2" w:rsidP="00EE4EAC" w:rsidRDefault="00C071E2" w14:paraId="665AEB25" w14:textId="42E57FDB">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Chartered Institute of Personnel Development</w:t>
      </w:r>
    </w:p>
    <w:p w:rsidR="00C071E2" w:rsidP="00EE4EAC" w:rsidRDefault="00C071E2" w14:paraId="02E28C27" w14:textId="4FA29C80">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Health and Safety Executive</w:t>
      </w:r>
    </w:p>
    <w:p w:rsidR="00C071E2" w:rsidP="00EE4EAC" w:rsidRDefault="00C071E2" w14:paraId="2C5ABBE9" w14:textId="5DBB0B9C">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Institute of Occupational Safety and Health</w:t>
      </w:r>
    </w:p>
    <w:p w:rsidRPr="00C071E2" w:rsidR="00C071E2" w:rsidP="00EE4EAC" w:rsidRDefault="00C071E2" w14:paraId="555F6C18" w14:textId="3762B186">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Society of Occupational Medicine</w:t>
      </w:r>
    </w:p>
    <w:p w:rsidRPr="00C071E2" w:rsidR="00C071E2" w:rsidP="00EE4EAC" w:rsidRDefault="00C071E2" w14:paraId="3540ED43" w14:textId="564FD4C6">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 xml:space="preserve">Mental </w:t>
      </w:r>
      <w:r>
        <w:rPr>
          <w:rFonts w:asciiTheme="minorHAnsi" w:hAnsiTheme="minorHAnsi" w:cstheme="minorHAnsi"/>
          <w:sz w:val="22"/>
          <w:szCs w:val="22"/>
        </w:rPr>
        <w:t>H</w:t>
      </w:r>
      <w:r w:rsidRPr="00C071E2">
        <w:rPr>
          <w:rFonts w:asciiTheme="minorHAnsi" w:hAnsiTheme="minorHAnsi" w:cstheme="minorHAnsi"/>
          <w:sz w:val="22"/>
          <w:szCs w:val="22"/>
        </w:rPr>
        <w:t>ealth Foundation</w:t>
      </w:r>
    </w:p>
    <w:p w:rsidRPr="00C071E2" w:rsidR="00C071E2" w:rsidP="00EE4EAC" w:rsidRDefault="00C071E2" w14:paraId="272AD787" w14:textId="6B41EA83">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Mind</w:t>
      </w:r>
    </w:p>
    <w:p w:rsidRPr="00C071E2" w:rsidR="00C071E2" w:rsidP="00EE4EAC" w:rsidRDefault="00C071E2" w14:paraId="5ACEA43E" w14:textId="00AAD457">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Samaritans</w:t>
      </w:r>
    </w:p>
    <w:p w:rsidRPr="00C071E2" w:rsidR="00C071E2" w:rsidP="00EE4EAC" w:rsidRDefault="00C071E2" w14:paraId="34A0C43B" w14:textId="7E1D6C6F">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 xml:space="preserve">Mental </w:t>
      </w:r>
      <w:r>
        <w:rPr>
          <w:rFonts w:asciiTheme="minorHAnsi" w:hAnsiTheme="minorHAnsi" w:cstheme="minorHAnsi"/>
          <w:sz w:val="22"/>
          <w:szCs w:val="22"/>
        </w:rPr>
        <w:t>H</w:t>
      </w:r>
      <w:r w:rsidRPr="00C071E2">
        <w:rPr>
          <w:rFonts w:asciiTheme="minorHAnsi" w:hAnsiTheme="minorHAnsi" w:cstheme="minorHAnsi"/>
          <w:sz w:val="22"/>
          <w:szCs w:val="22"/>
        </w:rPr>
        <w:t xml:space="preserve">ealth at </w:t>
      </w:r>
      <w:r>
        <w:rPr>
          <w:rFonts w:asciiTheme="minorHAnsi" w:hAnsiTheme="minorHAnsi" w:cstheme="minorHAnsi"/>
          <w:sz w:val="22"/>
          <w:szCs w:val="22"/>
        </w:rPr>
        <w:t>W</w:t>
      </w:r>
      <w:r w:rsidRPr="00C071E2">
        <w:rPr>
          <w:rFonts w:asciiTheme="minorHAnsi" w:hAnsiTheme="minorHAnsi" w:cstheme="minorHAnsi"/>
          <w:sz w:val="22"/>
          <w:szCs w:val="22"/>
        </w:rPr>
        <w:t>ork gateway</w:t>
      </w:r>
    </w:p>
    <w:p w:rsidR="00C071E2" w:rsidP="00EE4EAC" w:rsidRDefault="00C071E2" w14:paraId="3805836A" w14:textId="77777777">
      <w:pPr>
        <w:tabs>
          <w:tab w:val="left" w:pos="7200"/>
        </w:tabs>
        <w:spacing w:line="276" w:lineRule="auto"/>
        <w:rPr>
          <w:rFonts w:asciiTheme="minorHAnsi" w:hAnsiTheme="minorHAnsi" w:cstheme="minorHAnsi"/>
          <w:b/>
          <w:sz w:val="22"/>
          <w:szCs w:val="22"/>
        </w:rPr>
      </w:pPr>
    </w:p>
    <w:p w:rsidR="00C071E2" w:rsidP="00EE4EAC" w:rsidRDefault="00C071E2" w14:paraId="1A8D5A17" w14:textId="3AE7DC10">
      <w:pPr>
        <w:tabs>
          <w:tab w:val="left" w:pos="7200"/>
        </w:tabs>
        <w:spacing w:line="276" w:lineRule="auto"/>
        <w:rPr>
          <w:rFonts w:asciiTheme="minorHAnsi" w:hAnsiTheme="minorHAnsi" w:cstheme="minorHAnsi"/>
          <w:b/>
          <w:sz w:val="22"/>
          <w:szCs w:val="22"/>
        </w:rPr>
      </w:pPr>
      <w:r>
        <w:rPr>
          <w:rFonts w:asciiTheme="minorHAnsi" w:hAnsiTheme="minorHAnsi" w:cstheme="minorHAnsi"/>
          <w:b/>
          <w:sz w:val="22"/>
          <w:szCs w:val="22"/>
        </w:rPr>
        <w:t xml:space="preserve">UK </w:t>
      </w:r>
      <w:r w:rsidR="00BC1E13">
        <w:rPr>
          <w:rFonts w:asciiTheme="minorHAnsi" w:hAnsiTheme="minorHAnsi" w:cstheme="minorHAnsi"/>
          <w:b/>
          <w:sz w:val="22"/>
          <w:szCs w:val="22"/>
        </w:rPr>
        <w:t>government and public sector organisations</w:t>
      </w:r>
    </w:p>
    <w:p w:rsidR="00C85024" w:rsidP="00EE4EAC" w:rsidRDefault="00C85024" w14:paraId="61A0D9D0" w14:textId="77777777">
      <w:pPr>
        <w:tabs>
          <w:tab w:val="left" w:pos="7200"/>
        </w:tabs>
        <w:spacing w:line="276" w:lineRule="auto"/>
        <w:rPr>
          <w:rFonts w:asciiTheme="minorHAnsi" w:hAnsiTheme="minorHAnsi" w:cstheme="minorHAnsi"/>
          <w:sz w:val="22"/>
          <w:szCs w:val="22"/>
        </w:rPr>
      </w:pPr>
      <w:proofErr w:type="spellStart"/>
      <w:r w:rsidRPr="00C85024">
        <w:rPr>
          <w:rFonts w:asciiTheme="minorHAnsi" w:hAnsiTheme="minorHAnsi" w:cstheme="minorHAnsi"/>
          <w:sz w:val="22"/>
          <w:szCs w:val="22"/>
        </w:rPr>
        <w:t>Acas</w:t>
      </w:r>
      <w:proofErr w:type="spellEnd"/>
    </w:p>
    <w:p w:rsidRPr="00C071E2" w:rsidR="00C071E2" w:rsidP="00EE4EAC" w:rsidRDefault="00C071E2" w14:paraId="58A5E1C5" w14:textId="72D0E4E4">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Department of Health</w:t>
      </w:r>
      <w:r w:rsidR="00FC570A">
        <w:rPr>
          <w:rFonts w:asciiTheme="minorHAnsi" w:hAnsiTheme="minorHAnsi" w:cstheme="minorHAnsi"/>
          <w:sz w:val="22"/>
          <w:szCs w:val="22"/>
        </w:rPr>
        <w:t xml:space="preserve"> &amp; Social Care</w:t>
      </w:r>
    </w:p>
    <w:p w:rsidR="00C071E2" w:rsidP="00EE4EAC" w:rsidRDefault="00C071E2" w14:paraId="674FC07D" w14:textId="49D5C7E6">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Department of Work and Pensions</w:t>
      </w:r>
    </w:p>
    <w:p w:rsidRPr="00C071E2" w:rsidR="00C071E2" w:rsidP="00EE4EAC" w:rsidRDefault="00C071E2" w14:paraId="296299D9" w14:textId="3D5EE332">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National Health Service</w:t>
      </w:r>
    </w:p>
    <w:p w:rsidRPr="00C071E2" w:rsidR="00C071E2" w:rsidP="00EE4EAC" w:rsidRDefault="00C071E2" w14:paraId="7110FA32" w14:textId="138E6491">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 xml:space="preserve">Access to Work </w:t>
      </w:r>
    </w:p>
    <w:p w:rsidRPr="00C071E2" w:rsidR="00C071E2" w:rsidP="00EE4EAC" w:rsidRDefault="00C071E2" w14:paraId="6BB64D3A" w14:textId="78B61E58">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Fit to work</w:t>
      </w:r>
    </w:p>
    <w:p w:rsidR="00C071E2" w:rsidP="00EE4EAC" w:rsidRDefault="00C071E2" w14:paraId="7DB70F94" w14:textId="5E6A6E44">
      <w:pPr>
        <w:tabs>
          <w:tab w:val="left" w:pos="7200"/>
        </w:tabs>
        <w:spacing w:line="276" w:lineRule="auto"/>
        <w:rPr>
          <w:rFonts w:asciiTheme="minorHAnsi" w:hAnsiTheme="minorHAnsi" w:cstheme="minorHAnsi"/>
          <w:sz w:val="22"/>
          <w:szCs w:val="22"/>
        </w:rPr>
      </w:pPr>
      <w:r w:rsidRPr="00C071E2">
        <w:rPr>
          <w:rFonts w:asciiTheme="minorHAnsi" w:hAnsiTheme="minorHAnsi" w:cstheme="minorHAnsi"/>
          <w:sz w:val="22"/>
          <w:szCs w:val="22"/>
        </w:rPr>
        <w:t>Disability Confident</w:t>
      </w:r>
    </w:p>
    <w:p w:rsidR="006D1AF3" w:rsidP="00EE4EAC" w:rsidRDefault="006D1AF3" w14:paraId="341517D9" w14:textId="28409DF3">
      <w:pPr>
        <w:tabs>
          <w:tab w:val="left" w:pos="7200"/>
        </w:tabs>
        <w:spacing w:line="276" w:lineRule="auto"/>
        <w:rPr>
          <w:rFonts w:asciiTheme="minorHAnsi" w:hAnsiTheme="minorHAnsi" w:cstheme="minorHAnsi"/>
          <w:sz w:val="22"/>
          <w:szCs w:val="22"/>
        </w:rPr>
      </w:pPr>
    </w:p>
    <w:p w:rsidRPr="006D1AF3" w:rsidR="006D1AF3" w:rsidP="00EE4EAC" w:rsidRDefault="006D1AF3" w14:paraId="51F83D02" w14:textId="68FABE3D">
      <w:pPr>
        <w:tabs>
          <w:tab w:val="left" w:pos="7200"/>
        </w:tabs>
        <w:spacing w:line="276" w:lineRule="auto"/>
        <w:rPr>
          <w:rFonts w:asciiTheme="minorHAnsi" w:hAnsiTheme="minorHAnsi" w:cstheme="minorHAnsi"/>
          <w:b/>
          <w:sz w:val="22"/>
          <w:szCs w:val="22"/>
        </w:rPr>
      </w:pPr>
      <w:r w:rsidRPr="006D1AF3">
        <w:rPr>
          <w:rFonts w:asciiTheme="minorHAnsi" w:hAnsiTheme="minorHAnsi" w:cstheme="minorHAnsi"/>
          <w:b/>
          <w:sz w:val="22"/>
          <w:szCs w:val="22"/>
        </w:rPr>
        <w:t xml:space="preserve">Additional sources included </w:t>
      </w:r>
      <w:r>
        <w:rPr>
          <w:rFonts w:asciiTheme="minorHAnsi" w:hAnsiTheme="minorHAnsi" w:cstheme="minorHAnsi"/>
          <w:b/>
          <w:sz w:val="22"/>
          <w:szCs w:val="22"/>
        </w:rPr>
        <w:t xml:space="preserve">in the research report review </w:t>
      </w:r>
      <w:r w:rsidRPr="006D1AF3">
        <w:rPr>
          <w:rFonts w:asciiTheme="minorHAnsi" w:hAnsiTheme="minorHAnsi" w:cstheme="minorHAnsi"/>
          <w:b/>
          <w:sz w:val="22"/>
          <w:szCs w:val="22"/>
        </w:rPr>
        <w:t xml:space="preserve">due to recommendation </w:t>
      </w:r>
    </w:p>
    <w:p w:rsidR="006D1AF3" w:rsidP="00EE4EAC" w:rsidRDefault="006D1AF3" w14:paraId="3A3828CD" w14:textId="40FBB668">
      <w:pPr>
        <w:tabs>
          <w:tab w:val="left" w:pos="7200"/>
        </w:tabs>
        <w:spacing w:line="276" w:lineRule="auto"/>
        <w:rPr>
          <w:rFonts w:asciiTheme="minorHAnsi" w:hAnsiTheme="minorHAnsi" w:cstheme="minorHAnsi"/>
          <w:sz w:val="22"/>
          <w:szCs w:val="22"/>
        </w:rPr>
      </w:pPr>
      <w:r>
        <w:rPr>
          <w:rFonts w:asciiTheme="minorHAnsi" w:hAnsiTheme="minorHAnsi" w:cstheme="minorHAnsi"/>
          <w:sz w:val="22"/>
          <w:szCs w:val="22"/>
        </w:rPr>
        <w:t>The depression collaborative: Canada</w:t>
      </w:r>
    </w:p>
    <w:p w:rsidR="006D1AF3" w:rsidP="00EE4EAC" w:rsidRDefault="006D1AF3" w14:paraId="2F813124" w14:textId="140D568A">
      <w:pPr>
        <w:tabs>
          <w:tab w:val="left" w:pos="7200"/>
        </w:tabs>
        <w:spacing w:line="276" w:lineRule="auto"/>
        <w:rPr>
          <w:rFonts w:asciiTheme="minorHAnsi" w:hAnsiTheme="minorHAnsi" w:cstheme="minorHAnsi"/>
          <w:sz w:val="22"/>
          <w:szCs w:val="22"/>
        </w:rPr>
      </w:pPr>
      <w:r w:rsidRPr="006D1AF3">
        <w:rPr>
          <w:rFonts w:asciiTheme="minorHAnsi" w:hAnsiTheme="minorHAnsi" w:cstheme="minorHAnsi"/>
          <w:sz w:val="22"/>
          <w:szCs w:val="22"/>
        </w:rPr>
        <w:t>Occupational Health and Safety Agency for Healthcare</w:t>
      </w:r>
      <w:r>
        <w:rPr>
          <w:rFonts w:asciiTheme="minorHAnsi" w:hAnsiTheme="minorHAnsi" w:cstheme="minorHAnsi"/>
          <w:sz w:val="22"/>
          <w:szCs w:val="22"/>
        </w:rPr>
        <w:t>: Canada</w:t>
      </w:r>
    </w:p>
    <w:p w:rsidR="005F631C" w:rsidP="00EE4EAC" w:rsidRDefault="005F631C" w14:paraId="3EF3BBD1" w14:textId="27790663">
      <w:pPr>
        <w:tabs>
          <w:tab w:val="left" w:pos="7200"/>
        </w:tabs>
        <w:spacing w:line="276" w:lineRule="auto"/>
        <w:rPr>
          <w:rFonts w:asciiTheme="minorHAnsi" w:hAnsiTheme="minorHAnsi" w:cstheme="minorHAnsi"/>
          <w:sz w:val="22"/>
          <w:szCs w:val="22"/>
        </w:rPr>
      </w:pPr>
    </w:p>
    <w:p w:rsidR="005F631C" w:rsidP="00EE4EAC" w:rsidRDefault="005F631C" w14:paraId="68F6C60D" w14:textId="5E18C281">
      <w:pPr>
        <w:tabs>
          <w:tab w:val="left" w:pos="7200"/>
        </w:tabs>
        <w:spacing w:line="276" w:lineRule="auto"/>
        <w:rPr>
          <w:rFonts w:asciiTheme="minorHAnsi" w:hAnsiTheme="minorHAnsi" w:cstheme="minorHAnsi"/>
          <w:sz w:val="22"/>
          <w:szCs w:val="22"/>
        </w:rPr>
      </w:pPr>
    </w:p>
    <w:p w:rsidR="005F631C" w:rsidP="00EE4EAC" w:rsidRDefault="005F631C" w14:paraId="76EAAA46" w14:textId="23933059">
      <w:pPr>
        <w:tabs>
          <w:tab w:val="left" w:pos="7200"/>
        </w:tabs>
        <w:spacing w:line="276" w:lineRule="auto"/>
        <w:rPr>
          <w:rFonts w:asciiTheme="minorHAnsi" w:hAnsiTheme="minorHAnsi" w:cstheme="minorHAnsi"/>
          <w:sz w:val="22"/>
          <w:szCs w:val="22"/>
        </w:rPr>
      </w:pPr>
    </w:p>
    <w:p w:rsidR="005F631C" w:rsidRDefault="005F631C" w14:paraId="60B295FB" w14:textId="3E309B3F">
      <w:pPr>
        <w:rPr>
          <w:rFonts w:asciiTheme="minorHAnsi" w:hAnsiTheme="minorHAnsi" w:cstheme="minorHAnsi"/>
          <w:sz w:val="22"/>
          <w:szCs w:val="22"/>
        </w:rPr>
      </w:pPr>
      <w:r>
        <w:rPr>
          <w:rFonts w:asciiTheme="minorHAnsi" w:hAnsiTheme="minorHAnsi" w:cstheme="minorHAnsi"/>
          <w:sz w:val="22"/>
          <w:szCs w:val="22"/>
        </w:rPr>
        <w:br w:type="page"/>
      </w:r>
    </w:p>
    <w:p w:rsidRPr="00817CCA" w:rsidR="00817CCA" w:rsidP="007404F0" w:rsidRDefault="00BC1E13" w14:paraId="277DA38F" w14:textId="556B5AEF">
      <w:pPr>
        <w:pStyle w:val="NormalWeb"/>
        <w:numPr>
          <w:ilvl w:val="0"/>
          <w:numId w:val="10"/>
        </w:numPr>
        <w:rPr>
          <w:rFonts w:asciiTheme="minorHAnsi" w:hAnsiTheme="minorHAnsi" w:cstheme="minorHAnsi"/>
          <w:b/>
          <w:color w:val="2F5496" w:themeColor="accent1" w:themeShade="BF"/>
          <w:sz w:val="22"/>
          <w:szCs w:val="22"/>
        </w:rPr>
      </w:pPr>
      <w:r w:rsidRPr="00817CCA">
        <w:rPr>
          <w:rFonts w:cs="Calibri (Body)" w:asciiTheme="minorHAnsi" w:hAnsiTheme="minorHAnsi"/>
          <w:b/>
          <w:color w:val="2F5496" w:themeColor="accent1" w:themeShade="BF"/>
          <w:sz w:val="22"/>
          <w:szCs w:val="22"/>
        </w:rPr>
        <w:lastRenderedPageBreak/>
        <w:t>Agree framework for evaluating guidance</w:t>
      </w:r>
    </w:p>
    <w:p w:rsidRPr="005F631C" w:rsidR="005F631C" w:rsidP="00817CCA" w:rsidRDefault="005F631C" w14:paraId="3205ED84" w14:textId="58148D4D">
      <w:pPr>
        <w:pStyle w:val="NormalWeb"/>
        <w:ind w:left="360"/>
        <w:rPr>
          <w:rFonts w:asciiTheme="minorHAnsi" w:hAnsiTheme="minorHAnsi" w:cstheme="minorHAnsi"/>
          <w:sz w:val="22"/>
          <w:szCs w:val="22"/>
        </w:rPr>
      </w:pPr>
      <w:r w:rsidRPr="009A0C1E">
        <w:rPr>
          <w:rFonts w:asciiTheme="minorHAnsi" w:hAnsiTheme="minorHAnsi" w:cstheme="minorHAnsi"/>
          <w:sz w:val="22"/>
          <w:szCs w:val="22"/>
        </w:rPr>
        <w:t>Taken from AGREE Next Steps</w:t>
      </w:r>
      <w:r w:rsidRPr="005F631C">
        <w:rPr>
          <w:rFonts w:asciiTheme="minorHAnsi" w:hAnsiTheme="minorHAnsi" w:cstheme="minorHAnsi"/>
          <w:sz w:val="22"/>
          <w:szCs w:val="22"/>
        </w:rPr>
        <w:t xml:space="preserve"> Consortium. The AGREE II Instrument; 2009. Available from: http://www.agreetrust.org/wp-content/ uploads/2013/10/AGREE-II-Users-Manual-and-23-item- Instrument_2009_UPDATE_2013.pdf. </w:t>
      </w:r>
      <w:r>
        <w:rPr>
          <w:rFonts w:asciiTheme="minorHAnsi" w:hAnsiTheme="minorHAnsi" w:cstheme="minorHAnsi"/>
          <w:sz w:val="22"/>
          <w:szCs w:val="22"/>
        </w:rPr>
        <w:t xml:space="preserve"> </w:t>
      </w:r>
    </w:p>
    <w:p w:rsidRPr="005F631C" w:rsidR="005F631C" w:rsidP="005F631C" w:rsidRDefault="005F631C" w14:paraId="74818599" w14:textId="541BA089">
      <w:pPr>
        <w:pStyle w:val="NormalWeb"/>
        <w:rPr>
          <w:rFonts w:asciiTheme="minorHAnsi" w:hAnsiTheme="minorHAnsi" w:cstheme="minorHAnsi"/>
          <w:sz w:val="22"/>
          <w:szCs w:val="22"/>
        </w:rPr>
      </w:pPr>
      <w:r w:rsidRPr="005F631C">
        <w:rPr>
          <w:rFonts w:asciiTheme="minorHAnsi" w:hAnsiTheme="minorHAnsi" w:cstheme="minorHAnsi"/>
          <w:b/>
          <w:sz w:val="22"/>
          <w:szCs w:val="22"/>
        </w:rPr>
        <w:t xml:space="preserve">Domain 1: </w:t>
      </w:r>
      <w:r w:rsidRPr="005F631C" w:rsidR="00BC1E13">
        <w:rPr>
          <w:rFonts w:asciiTheme="minorHAnsi" w:hAnsiTheme="minorHAnsi" w:cstheme="minorHAnsi"/>
          <w:b/>
          <w:sz w:val="22"/>
          <w:szCs w:val="22"/>
        </w:rPr>
        <w:t>scope and purpose</w:t>
      </w:r>
      <w:r w:rsidRPr="005F631C">
        <w:rPr>
          <w:rFonts w:asciiTheme="minorHAnsi" w:hAnsiTheme="minorHAnsi" w:cstheme="minorHAnsi"/>
          <w:b/>
          <w:sz w:val="22"/>
          <w:szCs w:val="22"/>
        </w:rPr>
        <w:br/>
      </w:r>
      <w:r w:rsidRPr="005F631C">
        <w:rPr>
          <w:rFonts w:asciiTheme="minorHAnsi" w:hAnsiTheme="minorHAnsi" w:cstheme="minorHAnsi"/>
          <w:sz w:val="22"/>
          <w:szCs w:val="22"/>
        </w:rPr>
        <w:t>1. The overall objective(s) of the guideline is (are) specifically described.</w:t>
      </w:r>
      <w:r w:rsidRPr="005F631C">
        <w:rPr>
          <w:rFonts w:asciiTheme="minorHAnsi" w:hAnsiTheme="minorHAnsi" w:cstheme="minorHAnsi"/>
          <w:sz w:val="22"/>
          <w:szCs w:val="22"/>
        </w:rPr>
        <w:br/>
      </w:r>
      <w:r w:rsidRPr="005F631C">
        <w:rPr>
          <w:rFonts w:asciiTheme="minorHAnsi" w:hAnsiTheme="minorHAnsi" w:cstheme="minorHAnsi"/>
          <w:sz w:val="22"/>
          <w:szCs w:val="22"/>
        </w:rPr>
        <w:t>2. The health question(s) covered by the guideline is (are) specifically described.</w:t>
      </w:r>
      <w:r w:rsidRPr="005F631C">
        <w:rPr>
          <w:rFonts w:asciiTheme="minorHAnsi" w:hAnsiTheme="minorHAnsi" w:cstheme="minorHAnsi"/>
          <w:sz w:val="22"/>
          <w:szCs w:val="22"/>
        </w:rPr>
        <w:br/>
      </w:r>
      <w:r w:rsidRPr="005F631C">
        <w:rPr>
          <w:rFonts w:asciiTheme="minorHAnsi" w:hAnsiTheme="minorHAnsi" w:cstheme="minorHAnsi"/>
          <w:sz w:val="22"/>
          <w:szCs w:val="22"/>
        </w:rPr>
        <w:t xml:space="preserve">3. The population (patients, public, etc.) to whom the guideline is meant to apply is specifically described. </w:t>
      </w:r>
    </w:p>
    <w:p w:rsidRPr="005F631C" w:rsidR="005F631C" w:rsidP="005F631C" w:rsidRDefault="005F631C" w14:paraId="27EF2CE1" w14:textId="40CE5785">
      <w:pPr>
        <w:pStyle w:val="NormalWeb"/>
        <w:rPr>
          <w:rFonts w:asciiTheme="minorHAnsi" w:hAnsiTheme="minorHAnsi" w:cstheme="minorHAnsi"/>
          <w:sz w:val="22"/>
          <w:szCs w:val="22"/>
        </w:rPr>
      </w:pPr>
      <w:r w:rsidRPr="005F631C">
        <w:rPr>
          <w:rFonts w:asciiTheme="minorHAnsi" w:hAnsiTheme="minorHAnsi" w:cstheme="minorHAnsi"/>
          <w:b/>
          <w:sz w:val="22"/>
          <w:szCs w:val="22"/>
        </w:rPr>
        <w:t xml:space="preserve">Domain 2: </w:t>
      </w:r>
      <w:r w:rsidRPr="005F631C" w:rsidR="00BC1E13">
        <w:rPr>
          <w:rFonts w:asciiTheme="minorHAnsi" w:hAnsiTheme="minorHAnsi" w:cstheme="minorHAnsi"/>
          <w:b/>
          <w:sz w:val="22"/>
          <w:szCs w:val="22"/>
        </w:rPr>
        <w:t>stakeholder involvement</w:t>
      </w:r>
      <w:r w:rsidRPr="005F631C" w:rsidR="00BC1E13">
        <w:rPr>
          <w:rFonts w:asciiTheme="minorHAnsi" w:hAnsiTheme="minorHAnsi" w:cstheme="minorHAnsi"/>
          <w:b/>
          <w:sz w:val="22"/>
          <w:szCs w:val="22"/>
        </w:rPr>
        <w:br/>
      </w:r>
      <w:r w:rsidRPr="005F631C">
        <w:rPr>
          <w:rFonts w:asciiTheme="minorHAnsi" w:hAnsiTheme="minorHAnsi" w:cstheme="minorHAnsi"/>
          <w:sz w:val="22"/>
          <w:szCs w:val="22"/>
        </w:rPr>
        <w:t>4. Guideline development group includes individuals from all relevant professional groups. 5. View and preferences of the target population have been sought.</w:t>
      </w:r>
      <w:r w:rsidRPr="005F631C">
        <w:rPr>
          <w:rFonts w:asciiTheme="minorHAnsi" w:hAnsiTheme="minorHAnsi" w:cstheme="minorHAnsi"/>
          <w:sz w:val="22"/>
          <w:szCs w:val="22"/>
        </w:rPr>
        <w:br/>
      </w:r>
      <w:r w:rsidRPr="005F631C">
        <w:rPr>
          <w:rFonts w:asciiTheme="minorHAnsi" w:hAnsiTheme="minorHAnsi" w:cstheme="minorHAnsi"/>
          <w:sz w:val="22"/>
          <w:szCs w:val="22"/>
        </w:rPr>
        <w:t xml:space="preserve">6. The target users of the guidelines are clearly defined. </w:t>
      </w:r>
    </w:p>
    <w:p w:rsidRPr="005F631C" w:rsidR="005F631C" w:rsidP="005F631C" w:rsidRDefault="005F631C" w14:paraId="1D99759A" w14:textId="537F7424">
      <w:pPr>
        <w:pStyle w:val="NormalWeb"/>
        <w:rPr>
          <w:rFonts w:asciiTheme="minorHAnsi" w:hAnsiTheme="minorHAnsi" w:cstheme="minorHAnsi"/>
          <w:sz w:val="22"/>
          <w:szCs w:val="22"/>
        </w:rPr>
      </w:pPr>
      <w:r w:rsidRPr="005F631C">
        <w:rPr>
          <w:rFonts w:asciiTheme="minorHAnsi" w:hAnsiTheme="minorHAnsi" w:cstheme="minorHAnsi"/>
          <w:b/>
          <w:sz w:val="22"/>
          <w:szCs w:val="22"/>
        </w:rPr>
        <w:t xml:space="preserve">Domain 3: </w:t>
      </w:r>
      <w:r w:rsidRPr="005F631C" w:rsidR="00BC1E13">
        <w:rPr>
          <w:rFonts w:asciiTheme="minorHAnsi" w:hAnsiTheme="minorHAnsi" w:cstheme="minorHAnsi"/>
          <w:b/>
          <w:sz w:val="22"/>
          <w:szCs w:val="22"/>
        </w:rPr>
        <w:t>rigour of development</w:t>
      </w:r>
      <w:r w:rsidRPr="005F631C">
        <w:rPr>
          <w:rFonts w:asciiTheme="minorHAnsi" w:hAnsiTheme="minorHAnsi" w:cstheme="minorHAnsi"/>
          <w:b/>
          <w:sz w:val="22"/>
          <w:szCs w:val="22"/>
        </w:rPr>
        <w:br/>
      </w:r>
      <w:r w:rsidRPr="005F631C">
        <w:rPr>
          <w:rFonts w:asciiTheme="minorHAnsi" w:hAnsiTheme="minorHAnsi" w:cstheme="minorHAnsi"/>
          <w:sz w:val="22"/>
          <w:szCs w:val="22"/>
        </w:rPr>
        <w:t>7. Systematic methods were used to search for evidence.</w:t>
      </w:r>
      <w:r w:rsidRPr="005F631C">
        <w:rPr>
          <w:rFonts w:asciiTheme="minorHAnsi" w:hAnsiTheme="minorHAnsi" w:cstheme="minorHAnsi"/>
          <w:sz w:val="22"/>
          <w:szCs w:val="22"/>
        </w:rPr>
        <w:br/>
      </w:r>
      <w:r w:rsidRPr="005F631C">
        <w:rPr>
          <w:rFonts w:asciiTheme="minorHAnsi" w:hAnsiTheme="minorHAnsi" w:cstheme="minorHAnsi"/>
          <w:sz w:val="22"/>
          <w:szCs w:val="22"/>
        </w:rPr>
        <w:t>8. The criteria for selecting the evidence are clearly described.</w:t>
      </w:r>
      <w:r w:rsidRPr="005F631C">
        <w:rPr>
          <w:rFonts w:asciiTheme="minorHAnsi" w:hAnsiTheme="minorHAnsi" w:cstheme="minorHAnsi"/>
          <w:sz w:val="22"/>
          <w:szCs w:val="22"/>
        </w:rPr>
        <w:br/>
      </w:r>
      <w:r w:rsidRPr="005F631C">
        <w:rPr>
          <w:rFonts w:asciiTheme="minorHAnsi" w:hAnsiTheme="minorHAnsi" w:cstheme="minorHAnsi"/>
          <w:sz w:val="22"/>
          <w:szCs w:val="22"/>
        </w:rPr>
        <w:t>9. The strengths and limitations of the body of evidence are clearly described.</w:t>
      </w:r>
      <w:r w:rsidRPr="005F631C">
        <w:rPr>
          <w:rFonts w:asciiTheme="minorHAnsi" w:hAnsiTheme="minorHAnsi" w:cstheme="minorHAnsi"/>
          <w:sz w:val="22"/>
          <w:szCs w:val="22"/>
        </w:rPr>
        <w:br/>
      </w:r>
      <w:r w:rsidRPr="005F631C">
        <w:rPr>
          <w:rFonts w:asciiTheme="minorHAnsi" w:hAnsiTheme="minorHAnsi" w:cstheme="minorHAnsi"/>
          <w:sz w:val="22"/>
          <w:szCs w:val="22"/>
        </w:rPr>
        <w:t>10. The methods for formulating the recommendations are clearly described.</w:t>
      </w:r>
      <w:r w:rsidRPr="005F631C">
        <w:rPr>
          <w:rFonts w:asciiTheme="minorHAnsi" w:hAnsiTheme="minorHAnsi" w:cstheme="minorHAnsi"/>
          <w:sz w:val="22"/>
          <w:szCs w:val="22"/>
        </w:rPr>
        <w:br/>
      </w:r>
      <w:r w:rsidRPr="005F631C">
        <w:rPr>
          <w:rFonts w:asciiTheme="minorHAnsi" w:hAnsiTheme="minorHAnsi" w:cstheme="minorHAnsi"/>
          <w:sz w:val="22"/>
          <w:szCs w:val="22"/>
        </w:rPr>
        <w:t>11. Health benefits, side effects, and risks were considered in formulating the recommendations. 12. There is an explicit link between the recommendations and the supporting evidence.</w:t>
      </w:r>
      <w:r w:rsidRPr="005F631C">
        <w:rPr>
          <w:rFonts w:asciiTheme="minorHAnsi" w:hAnsiTheme="minorHAnsi" w:cstheme="minorHAnsi"/>
          <w:sz w:val="22"/>
          <w:szCs w:val="22"/>
        </w:rPr>
        <w:br/>
      </w:r>
      <w:r w:rsidRPr="005F631C">
        <w:rPr>
          <w:rFonts w:asciiTheme="minorHAnsi" w:hAnsiTheme="minorHAnsi" w:cstheme="minorHAnsi"/>
          <w:sz w:val="22"/>
          <w:szCs w:val="22"/>
        </w:rPr>
        <w:t>13. The guideline has been externally reviewed by experts prior to its publication.</w:t>
      </w:r>
      <w:r w:rsidRPr="005F631C">
        <w:rPr>
          <w:rFonts w:asciiTheme="minorHAnsi" w:hAnsiTheme="minorHAnsi" w:cstheme="minorHAnsi"/>
          <w:sz w:val="22"/>
          <w:szCs w:val="22"/>
        </w:rPr>
        <w:br/>
      </w:r>
      <w:r w:rsidRPr="005F631C">
        <w:rPr>
          <w:rFonts w:asciiTheme="minorHAnsi" w:hAnsiTheme="minorHAnsi" w:cstheme="minorHAnsi"/>
          <w:sz w:val="22"/>
          <w:szCs w:val="22"/>
        </w:rPr>
        <w:t xml:space="preserve">14. A procedure for updating the guideline is provided. </w:t>
      </w:r>
    </w:p>
    <w:p w:rsidRPr="005F631C" w:rsidR="005F631C" w:rsidP="005F631C" w:rsidRDefault="005F631C" w14:paraId="234161D3" w14:textId="5AEE3534">
      <w:pPr>
        <w:pStyle w:val="NormalWeb"/>
        <w:rPr>
          <w:rFonts w:asciiTheme="minorHAnsi" w:hAnsiTheme="minorHAnsi" w:cstheme="minorHAnsi"/>
          <w:sz w:val="22"/>
          <w:szCs w:val="22"/>
        </w:rPr>
      </w:pPr>
      <w:r w:rsidRPr="005F631C">
        <w:rPr>
          <w:rFonts w:asciiTheme="minorHAnsi" w:hAnsiTheme="minorHAnsi" w:cstheme="minorHAnsi"/>
          <w:b/>
          <w:sz w:val="22"/>
          <w:szCs w:val="22"/>
        </w:rPr>
        <w:t xml:space="preserve">Domain 4: </w:t>
      </w:r>
      <w:r w:rsidRPr="005F631C" w:rsidR="00BC1E13">
        <w:rPr>
          <w:rFonts w:asciiTheme="minorHAnsi" w:hAnsiTheme="minorHAnsi" w:cstheme="minorHAnsi"/>
          <w:b/>
          <w:sz w:val="22"/>
          <w:szCs w:val="22"/>
        </w:rPr>
        <w:t>clarity of presentation</w:t>
      </w:r>
      <w:r w:rsidRPr="005F631C">
        <w:rPr>
          <w:rFonts w:asciiTheme="minorHAnsi" w:hAnsiTheme="minorHAnsi" w:cstheme="minorHAnsi"/>
          <w:b/>
          <w:sz w:val="22"/>
          <w:szCs w:val="22"/>
        </w:rPr>
        <w:br/>
      </w:r>
      <w:r w:rsidRPr="005F631C">
        <w:rPr>
          <w:rFonts w:asciiTheme="minorHAnsi" w:hAnsiTheme="minorHAnsi" w:cstheme="minorHAnsi"/>
          <w:sz w:val="22"/>
          <w:szCs w:val="22"/>
        </w:rPr>
        <w:t>15. The recommendations are specific and unambiguous.</w:t>
      </w:r>
      <w:r w:rsidRPr="005F631C">
        <w:rPr>
          <w:rFonts w:asciiTheme="minorHAnsi" w:hAnsiTheme="minorHAnsi" w:cstheme="minorHAnsi"/>
          <w:sz w:val="22"/>
          <w:szCs w:val="22"/>
        </w:rPr>
        <w:br/>
      </w:r>
      <w:r w:rsidRPr="005F631C">
        <w:rPr>
          <w:rFonts w:asciiTheme="minorHAnsi" w:hAnsiTheme="minorHAnsi" w:cstheme="minorHAnsi"/>
          <w:sz w:val="22"/>
          <w:szCs w:val="22"/>
        </w:rPr>
        <w:t xml:space="preserve">16. The different options for management of the condition or health issue are clearly presented. 17. Key recommendations are easily identifiable. </w:t>
      </w:r>
    </w:p>
    <w:p w:rsidRPr="005F631C" w:rsidR="005F631C" w:rsidP="005F631C" w:rsidRDefault="005F631C" w14:paraId="1E529D11" w14:textId="520047E3">
      <w:pPr>
        <w:pStyle w:val="NormalWeb"/>
        <w:rPr>
          <w:rFonts w:asciiTheme="minorHAnsi" w:hAnsiTheme="minorHAnsi" w:cstheme="minorHAnsi"/>
          <w:sz w:val="22"/>
          <w:szCs w:val="22"/>
        </w:rPr>
      </w:pPr>
      <w:r w:rsidRPr="005F631C">
        <w:rPr>
          <w:rFonts w:asciiTheme="minorHAnsi" w:hAnsiTheme="minorHAnsi" w:cstheme="minorHAnsi"/>
          <w:b/>
          <w:sz w:val="22"/>
          <w:szCs w:val="22"/>
        </w:rPr>
        <w:t xml:space="preserve">Domain 5: </w:t>
      </w:r>
      <w:r w:rsidR="00BC1E13">
        <w:rPr>
          <w:rFonts w:asciiTheme="minorHAnsi" w:hAnsiTheme="minorHAnsi" w:cstheme="minorHAnsi"/>
          <w:b/>
          <w:sz w:val="22"/>
          <w:szCs w:val="22"/>
        </w:rPr>
        <w:t>a</w:t>
      </w:r>
      <w:r w:rsidRPr="005F631C">
        <w:rPr>
          <w:rFonts w:asciiTheme="minorHAnsi" w:hAnsiTheme="minorHAnsi" w:cstheme="minorHAnsi"/>
          <w:b/>
          <w:sz w:val="22"/>
          <w:szCs w:val="22"/>
        </w:rPr>
        <w:t>pplicability</w:t>
      </w:r>
      <w:r w:rsidRPr="005F631C">
        <w:rPr>
          <w:rFonts w:asciiTheme="minorHAnsi" w:hAnsiTheme="minorHAnsi" w:cstheme="minorHAnsi"/>
          <w:b/>
          <w:sz w:val="22"/>
          <w:szCs w:val="22"/>
        </w:rPr>
        <w:br/>
      </w:r>
      <w:r w:rsidRPr="005F631C">
        <w:rPr>
          <w:rFonts w:asciiTheme="minorHAnsi" w:hAnsiTheme="minorHAnsi" w:cstheme="minorHAnsi"/>
          <w:sz w:val="22"/>
          <w:szCs w:val="22"/>
        </w:rPr>
        <w:t>18. The guideline describes facilitators and barriers to its application.</w:t>
      </w:r>
      <w:r w:rsidRPr="005F631C">
        <w:rPr>
          <w:rFonts w:asciiTheme="minorHAnsi" w:hAnsiTheme="minorHAnsi" w:cstheme="minorHAnsi"/>
          <w:sz w:val="22"/>
          <w:szCs w:val="22"/>
        </w:rPr>
        <w:br/>
      </w:r>
      <w:r w:rsidRPr="005F631C">
        <w:rPr>
          <w:rFonts w:asciiTheme="minorHAnsi" w:hAnsiTheme="minorHAnsi" w:cstheme="minorHAnsi"/>
          <w:sz w:val="22"/>
          <w:szCs w:val="22"/>
        </w:rPr>
        <w:t>19. The guideline provides advice and/or tools on how the recommendations can be put into practice. 20. The potential resource implications of applying the recommendations have been considered.</w:t>
      </w:r>
      <w:r w:rsidRPr="005F631C">
        <w:rPr>
          <w:rFonts w:asciiTheme="minorHAnsi" w:hAnsiTheme="minorHAnsi" w:cstheme="minorHAnsi"/>
          <w:sz w:val="22"/>
          <w:szCs w:val="22"/>
        </w:rPr>
        <w:br/>
      </w:r>
      <w:r w:rsidRPr="005F631C">
        <w:rPr>
          <w:rFonts w:asciiTheme="minorHAnsi" w:hAnsiTheme="minorHAnsi" w:cstheme="minorHAnsi"/>
          <w:sz w:val="22"/>
          <w:szCs w:val="22"/>
        </w:rPr>
        <w:t xml:space="preserve">21. The guideline presents monitoring and/or auditing criteria. </w:t>
      </w:r>
    </w:p>
    <w:p w:rsidRPr="005F631C" w:rsidR="005F631C" w:rsidP="005F631C" w:rsidRDefault="005F631C" w14:paraId="62605E9B" w14:textId="7EA1F36B">
      <w:pPr>
        <w:pStyle w:val="NormalWeb"/>
        <w:rPr>
          <w:rFonts w:asciiTheme="minorHAnsi" w:hAnsiTheme="minorHAnsi" w:cstheme="minorHAnsi"/>
          <w:b/>
          <w:sz w:val="22"/>
          <w:szCs w:val="22"/>
        </w:rPr>
      </w:pPr>
      <w:r w:rsidRPr="005F631C">
        <w:rPr>
          <w:rFonts w:asciiTheme="minorHAnsi" w:hAnsiTheme="minorHAnsi" w:cstheme="minorHAnsi"/>
          <w:b/>
          <w:sz w:val="22"/>
          <w:szCs w:val="22"/>
        </w:rPr>
        <w:t xml:space="preserve">Domain 6: </w:t>
      </w:r>
      <w:r w:rsidRPr="005F631C" w:rsidR="00BC1E13">
        <w:rPr>
          <w:rFonts w:asciiTheme="minorHAnsi" w:hAnsiTheme="minorHAnsi" w:cstheme="minorHAnsi"/>
          <w:b/>
          <w:sz w:val="22"/>
          <w:szCs w:val="22"/>
        </w:rPr>
        <w:t xml:space="preserve">editorial independence </w:t>
      </w:r>
    </w:p>
    <w:p w:rsidRPr="005F631C" w:rsidR="005F631C" w:rsidP="007404F0" w:rsidRDefault="005F631C" w14:paraId="261A3A73" w14:textId="77777777">
      <w:pPr>
        <w:pStyle w:val="NormalWeb"/>
        <w:numPr>
          <w:ilvl w:val="0"/>
          <w:numId w:val="5"/>
        </w:numPr>
        <w:tabs>
          <w:tab w:val="clear" w:pos="720"/>
          <w:tab w:val="num" w:pos="426"/>
        </w:tabs>
        <w:ind w:left="426" w:hanging="426"/>
        <w:rPr>
          <w:rFonts w:asciiTheme="minorHAnsi" w:hAnsiTheme="minorHAnsi" w:cstheme="minorHAnsi"/>
          <w:sz w:val="22"/>
          <w:szCs w:val="22"/>
        </w:rPr>
      </w:pPr>
      <w:r w:rsidRPr="005F631C">
        <w:rPr>
          <w:rFonts w:asciiTheme="minorHAnsi" w:hAnsiTheme="minorHAnsi" w:cstheme="minorHAnsi"/>
          <w:sz w:val="22"/>
          <w:szCs w:val="22"/>
        </w:rPr>
        <w:t xml:space="preserve">The views of the funding body have not influenced the content of the guideline. </w:t>
      </w:r>
    </w:p>
    <w:p w:rsidRPr="005F631C" w:rsidR="005F631C" w:rsidP="007404F0" w:rsidRDefault="005F631C" w14:paraId="574114F5" w14:textId="77777777">
      <w:pPr>
        <w:pStyle w:val="NormalWeb"/>
        <w:numPr>
          <w:ilvl w:val="0"/>
          <w:numId w:val="5"/>
        </w:numPr>
        <w:tabs>
          <w:tab w:val="clear" w:pos="720"/>
          <w:tab w:val="num" w:pos="426"/>
        </w:tabs>
        <w:ind w:left="426" w:hanging="426"/>
        <w:rPr>
          <w:rFonts w:asciiTheme="minorHAnsi" w:hAnsiTheme="minorHAnsi" w:cstheme="minorHAnsi"/>
          <w:sz w:val="22"/>
          <w:szCs w:val="22"/>
        </w:rPr>
      </w:pPr>
      <w:r w:rsidRPr="005F631C">
        <w:rPr>
          <w:rFonts w:asciiTheme="minorHAnsi" w:hAnsiTheme="minorHAnsi" w:cstheme="minorHAnsi"/>
          <w:sz w:val="22"/>
          <w:szCs w:val="22"/>
        </w:rPr>
        <w:t xml:space="preserve">Competing interests of guideline development group members have been recorded or addressed. </w:t>
      </w:r>
    </w:p>
    <w:p w:rsidRPr="007829C8" w:rsidR="007829C8" w:rsidP="005F631C" w:rsidRDefault="005F631C" w14:paraId="523636D9" w14:textId="64C1E8CA">
      <w:pPr>
        <w:pStyle w:val="NormalWeb"/>
        <w:rPr>
          <w:rFonts w:asciiTheme="minorHAnsi" w:hAnsiTheme="minorHAnsi" w:cstheme="minorHAnsi"/>
          <w:b/>
          <w:sz w:val="22"/>
          <w:szCs w:val="22"/>
        </w:rPr>
      </w:pPr>
      <w:r w:rsidRPr="005F631C">
        <w:rPr>
          <w:rFonts w:asciiTheme="minorHAnsi" w:hAnsiTheme="minorHAnsi" w:cstheme="minorHAnsi"/>
          <w:b/>
          <w:sz w:val="22"/>
          <w:szCs w:val="22"/>
        </w:rPr>
        <w:t xml:space="preserve">Overall guideline assessment </w:t>
      </w:r>
    </w:p>
    <w:p w:rsidR="00587EE6" w:rsidP="007829C8" w:rsidRDefault="007829C8" w14:paraId="4D7AF8A8" w14:textId="0A1F9B27">
      <w:pPr>
        <w:spacing w:before="100" w:beforeAutospacing="1" w:after="100" w:afterAutospacing="1"/>
        <w:rPr>
          <w:rFonts w:asciiTheme="minorHAnsi" w:hAnsiTheme="minorHAnsi" w:cstheme="minorHAnsi"/>
          <w:sz w:val="22"/>
          <w:szCs w:val="22"/>
          <w:lang w:eastAsia="en-GB"/>
        </w:rPr>
      </w:pPr>
      <w:r w:rsidRPr="007829C8">
        <w:rPr>
          <w:rFonts w:asciiTheme="minorHAnsi" w:hAnsiTheme="minorHAnsi" w:cstheme="minorHAnsi"/>
          <w:sz w:val="22"/>
          <w:szCs w:val="22"/>
          <w:lang w:eastAsia="en-GB"/>
        </w:rPr>
        <w:t xml:space="preserve">Brouwers M, Kho ME, </w:t>
      </w:r>
      <w:proofErr w:type="spellStart"/>
      <w:r w:rsidRPr="007829C8">
        <w:rPr>
          <w:rFonts w:asciiTheme="minorHAnsi" w:hAnsiTheme="minorHAnsi" w:cstheme="minorHAnsi"/>
          <w:sz w:val="22"/>
          <w:szCs w:val="22"/>
          <w:lang w:eastAsia="en-GB"/>
        </w:rPr>
        <w:t>Browman</w:t>
      </w:r>
      <w:proofErr w:type="spellEnd"/>
      <w:r w:rsidRPr="007829C8">
        <w:rPr>
          <w:rFonts w:asciiTheme="minorHAnsi" w:hAnsiTheme="minorHAnsi" w:cstheme="minorHAnsi"/>
          <w:sz w:val="22"/>
          <w:szCs w:val="22"/>
          <w:lang w:eastAsia="en-GB"/>
        </w:rPr>
        <w:t xml:space="preserve"> GP, </w:t>
      </w:r>
      <w:proofErr w:type="spellStart"/>
      <w:r w:rsidRPr="007829C8">
        <w:rPr>
          <w:rFonts w:asciiTheme="minorHAnsi" w:hAnsiTheme="minorHAnsi" w:cstheme="minorHAnsi"/>
          <w:sz w:val="22"/>
          <w:szCs w:val="22"/>
          <w:lang w:eastAsia="en-GB"/>
        </w:rPr>
        <w:t>Cluzeau</w:t>
      </w:r>
      <w:proofErr w:type="spellEnd"/>
      <w:r w:rsidRPr="007829C8">
        <w:rPr>
          <w:rFonts w:asciiTheme="minorHAnsi" w:hAnsiTheme="minorHAnsi" w:cstheme="minorHAnsi"/>
          <w:sz w:val="22"/>
          <w:szCs w:val="22"/>
          <w:lang w:eastAsia="en-GB"/>
        </w:rPr>
        <w:t xml:space="preserve"> F, </w:t>
      </w:r>
      <w:proofErr w:type="spellStart"/>
      <w:r w:rsidRPr="007829C8">
        <w:rPr>
          <w:rFonts w:asciiTheme="minorHAnsi" w:hAnsiTheme="minorHAnsi" w:cstheme="minorHAnsi"/>
          <w:sz w:val="22"/>
          <w:szCs w:val="22"/>
          <w:lang w:eastAsia="en-GB"/>
        </w:rPr>
        <w:t>feder</w:t>
      </w:r>
      <w:proofErr w:type="spellEnd"/>
      <w:r w:rsidRPr="007829C8">
        <w:rPr>
          <w:rFonts w:asciiTheme="minorHAnsi" w:hAnsiTheme="minorHAnsi" w:cstheme="minorHAnsi"/>
          <w:sz w:val="22"/>
          <w:szCs w:val="22"/>
          <w:lang w:eastAsia="en-GB"/>
        </w:rPr>
        <w:t xml:space="preserve"> G, </w:t>
      </w:r>
      <w:proofErr w:type="spellStart"/>
      <w:r w:rsidRPr="007829C8">
        <w:rPr>
          <w:rFonts w:asciiTheme="minorHAnsi" w:hAnsiTheme="minorHAnsi" w:cstheme="minorHAnsi"/>
          <w:sz w:val="22"/>
          <w:szCs w:val="22"/>
          <w:lang w:eastAsia="en-GB"/>
        </w:rPr>
        <w:t>Fervers</w:t>
      </w:r>
      <w:proofErr w:type="spellEnd"/>
      <w:r w:rsidRPr="007829C8">
        <w:rPr>
          <w:rFonts w:asciiTheme="minorHAnsi" w:hAnsiTheme="minorHAnsi" w:cstheme="minorHAnsi"/>
          <w:sz w:val="22"/>
          <w:szCs w:val="22"/>
          <w:lang w:eastAsia="en-GB"/>
        </w:rPr>
        <w:t xml:space="preserve"> B, Hanna S, </w:t>
      </w:r>
      <w:proofErr w:type="spellStart"/>
      <w:r w:rsidRPr="007829C8">
        <w:rPr>
          <w:rFonts w:asciiTheme="minorHAnsi" w:hAnsiTheme="minorHAnsi" w:cstheme="minorHAnsi"/>
          <w:sz w:val="22"/>
          <w:szCs w:val="22"/>
          <w:lang w:eastAsia="en-GB"/>
        </w:rPr>
        <w:t>Makarski</w:t>
      </w:r>
      <w:proofErr w:type="spellEnd"/>
      <w:r w:rsidRPr="007829C8">
        <w:rPr>
          <w:rFonts w:asciiTheme="minorHAnsi" w:hAnsiTheme="minorHAnsi" w:cstheme="minorHAnsi"/>
          <w:sz w:val="22"/>
          <w:szCs w:val="22"/>
          <w:lang w:eastAsia="en-GB"/>
        </w:rPr>
        <w:t xml:space="preserve"> J on behalf of the AGREE Next Steps Consortium. AGREE II: Advancing guideline development, reporting and evaluation in healthcare. Can Med Assoc J. Dec 2010, </w:t>
      </w:r>
      <w:proofErr w:type="gramStart"/>
      <w:r w:rsidRPr="007829C8">
        <w:rPr>
          <w:rFonts w:asciiTheme="minorHAnsi" w:hAnsiTheme="minorHAnsi" w:cstheme="minorHAnsi"/>
          <w:sz w:val="22"/>
          <w:szCs w:val="22"/>
          <w:lang w:eastAsia="en-GB"/>
        </w:rPr>
        <w:t>182:E</w:t>
      </w:r>
      <w:proofErr w:type="gramEnd"/>
      <w:r w:rsidRPr="007829C8">
        <w:rPr>
          <w:rFonts w:asciiTheme="minorHAnsi" w:hAnsiTheme="minorHAnsi" w:cstheme="minorHAnsi"/>
          <w:sz w:val="22"/>
          <w:szCs w:val="22"/>
          <w:lang w:eastAsia="en-GB"/>
        </w:rPr>
        <w:t xml:space="preserve">839-842; </w:t>
      </w:r>
      <w:proofErr w:type="spellStart"/>
      <w:r w:rsidRPr="007829C8">
        <w:rPr>
          <w:rFonts w:asciiTheme="minorHAnsi" w:hAnsiTheme="minorHAnsi" w:cstheme="minorHAnsi"/>
          <w:sz w:val="22"/>
          <w:szCs w:val="22"/>
          <w:lang w:eastAsia="en-GB"/>
        </w:rPr>
        <w:t>doi</w:t>
      </w:r>
      <w:proofErr w:type="spellEnd"/>
      <w:r w:rsidRPr="007829C8">
        <w:rPr>
          <w:rFonts w:asciiTheme="minorHAnsi" w:hAnsiTheme="minorHAnsi" w:cstheme="minorHAnsi"/>
          <w:sz w:val="22"/>
          <w:szCs w:val="22"/>
          <w:lang w:eastAsia="en-GB"/>
        </w:rPr>
        <w:t>: 10.1503/cmaj.090449</w:t>
      </w:r>
      <w:r>
        <w:rPr>
          <w:rFonts w:asciiTheme="minorHAnsi" w:hAnsiTheme="minorHAnsi" w:cstheme="minorHAnsi"/>
          <w:sz w:val="22"/>
          <w:szCs w:val="22"/>
          <w:lang w:eastAsia="en-GB"/>
        </w:rPr>
        <w:t>.</w:t>
      </w:r>
    </w:p>
    <w:p w:rsidR="00587EE6" w:rsidRDefault="00587EE6" w14:paraId="798FD2D9" w14:textId="6667FDE9">
      <w:pPr>
        <w:rPr>
          <w:rFonts w:asciiTheme="minorHAnsi" w:hAnsiTheme="minorHAnsi" w:cstheme="minorHAnsi"/>
          <w:sz w:val="22"/>
          <w:szCs w:val="22"/>
          <w:lang w:eastAsia="en-GB"/>
        </w:rPr>
      </w:pPr>
    </w:p>
    <w:p w:rsidRPr="00817CCA" w:rsidR="00587EE6" w:rsidP="007404F0" w:rsidRDefault="00587EE6" w14:paraId="7B9F0EAD" w14:textId="1A22BC20">
      <w:pPr>
        <w:pStyle w:val="ListParagraph"/>
        <w:numPr>
          <w:ilvl w:val="0"/>
          <w:numId w:val="10"/>
        </w:numPr>
        <w:tabs>
          <w:tab w:val="left" w:pos="7200"/>
        </w:tabs>
        <w:spacing w:line="276" w:lineRule="auto"/>
        <w:rPr>
          <w:rFonts w:cs="Calibri (Body)"/>
          <w:b/>
          <w:caps/>
          <w:color w:val="2F5496" w:themeColor="accent1" w:themeShade="BF"/>
          <w:sz w:val="22"/>
          <w:szCs w:val="22"/>
          <w:lang w:eastAsia="en-GB"/>
        </w:rPr>
      </w:pPr>
      <w:r w:rsidRPr="00817CCA">
        <w:rPr>
          <w:rFonts w:cs="Calibri (Body)"/>
          <w:b/>
          <w:caps/>
          <w:color w:val="2F5496" w:themeColor="accent1" w:themeShade="BF"/>
          <w:sz w:val="22"/>
          <w:szCs w:val="22"/>
          <w:lang w:eastAsia="en-GB"/>
        </w:rPr>
        <w:t xml:space="preserve"> </w:t>
      </w:r>
      <w:r w:rsidR="00817CCA">
        <w:rPr>
          <w:rFonts w:cs="Calibri (Body)"/>
          <w:b/>
          <w:caps/>
          <w:color w:val="2F5496" w:themeColor="accent1" w:themeShade="BF"/>
          <w:sz w:val="22"/>
          <w:szCs w:val="22"/>
          <w:lang w:eastAsia="en-GB"/>
        </w:rPr>
        <w:t xml:space="preserve">  </w:t>
      </w:r>
      <w:r w:rsidRPr="00817CCA" w:rsidR="00BC1E13">
        <w:rPr>
          <w:rFonts w:cs="Calibri (Body)"/>
          <w:b/>
          <w:color w:val="2F5496" w:themeColor="accent1" w:themeShade="BF"/>
          <w:sz w:val="22"/>
          <w:szCs w:val="22"/>
          <w:lang w:eastAsia="en-GB"/>
        </w:rPr>
        <w:t xml:space="preserve">Summary of work adjustments referred to in guidance and evidence </w:t>
      </w:r>
    </w:p>
    <w:p w:rsidRPr="00817CCA" w:rsidR="00F40B20" w:rsidP="00F40B20" w:rsidRDefault="00F40B20" w14:paraId="3829892A" w14:textId="77777777">
      <w:pPr>
        <w:tabs>
          <w:tab w:val="left" w:pos="7200"/>
        </w:tabs>
        <w:spacing w:line="276" w:lineRule="auto"/>
        <w:rPr>
          <w:rFonts w:asciiTheme="minorHAnsi" w:hAnsiTheme="minorHAnsi" w:cstheme="minorHAnsi"/>
          <w:b/>
          <w:color w:val="2F5496" w:themeColor="accent1" w:themeShade="BF"/>
          <w:sz w:val="22"/>
          <w:szCs w:val="22"/>
          <w:lang w:eastAsia="en-GB"/>
        </w:rPr>
      </w:pPr>
    </w:p>
    <w:p w:rsidRPr="00817CCA" w:rsidR="00F40B20" w:rsidP="00587EE6" w:rsidRDefault="00817CCA" w14:paraId="4B5B9E83" w14:textId="198B0256">
      <w:pPr>
        <w:tabs>
          <w:tab w:val="left" w:pos="7200"/>
        </w:tabs>
        <w:spacing w:line="276" w:lineRule="auto"/>
        <w:rPr>
          <w:rFonts w:asciiTheme="minorHAnsi" w:hAnsiTheme="minorHAnsi" w:cstheme="minorHAnsi"/>
          <w:b/>
          <w:color w:val="2F5496" w:themeColor="accent1" w:themeShade="BF"/>
          <w:sz w:val="22"/>
          <w:szCs w:val="22"/>
          <w:lang w:eastAsia="en-GB"/>
        </w:rPr>
      </w:pPr>
      <w:r w:rsidRPr="00817CCA">
        <w:rPr>
          <w:rFonts w:asciiTheme="minorHAnsi" w:hAnsiTheme="minorHAnsi" w:cstheme="minorHAnsi"/>
          <w:b/>
          <w:color w:val="2F5496" w:themeColor="accent1" w:themeShade="BF"/>
          <w:sz w:val="22"/>
          <w:szCs w:val="22"/>
          <w:lang w:eastAsia="en-GB"/>
        </w:rPr>
        <w:t xml:space="preserve">6.1    </w:t>
      </w:r>
      <w:r w:rsidRPr="00817CCA" w:rsidR="00F40B20">
        <w:rPr>
          <w:rFonts w:asciiTheme="minorHAnsi" w:hAnsiTheme="minorHAnsi" w:cstheme="minorHAnsi"/>
          <w:b/>
          <w:color w:val="2F5496" w:themeColor="accent1" w:themeShade="BF"/>
          <w:sz w:val="22"/>
          <w:szCs w:val="22"/>
          <w:lang w:eastAsia="en-GB"/>
        </w:rPr>
        <w:t>Table 1: Work adjustment mapped against guidance, research reports and academic papers.</w:t>
      </w:r>
    </w:p>
    <w:p w:rsidR="00587EE6" w:rsidP="00587EE6" w:rsidRDefault="00587EE6" w14:paraId="1D98CB11" w14:textId="1EC357D1">
      <w:pPr>
        <w:rPr>
          <w:rFonts w:asciiTheme="minorHAnsi" w:hAnsiTheme="minorHAnsi" w:cstheme="minorHAnsi"/>
        </w:rPr>
      </w:pPr>
    </w:p>
    <w:tbl>
      <w:tblPr>
        <w:tblStyle w:val="TableGrid"/>
        <w:tblW w:w="0" w:type="auto"/>
        <w:tblLook w:val="04A0" w:firstRow="1" w:lastRow="0" w:firstColumn="1" w:lastColumn="0" w:noHBand="0" w:noVBand="1"/>
      </w:tblPr>
      <w:tblGrid>
        <w:gridCol w:w="5028"/>
        <w:gridCol w:w="2040"/>
        <w:gridCol w:w="1068"/>
        <w:gridCol w:w="874"/>
      </w:tblGrid>
      <w:tr w:rsidRPr="007C049E" w:rsidR="00587EE6" w:rsidTr="00A110FF" w14:paraId="0D121109" w14:textId="77777777">
        <w:trPr>
          <w:cantSplit/>
          <w:trHeight w:val="1781"/>
        </w:trPr>
        <w:tc>
          <w:tcPr>
            <w:tcW w:w="0" w:type="auto"/>
          </w:tcPr>
          <w:p w:rsidRPr="007C049E" w:rsidR="00587EE6" w:rsidP="00A110FF" w:rsidRDefault="00587EE6" w14:paraId="09B304F3" w14:textId="77777777">
            <w:pPr>
              <w:rPr>
                <w:rFonts w:asciiTheme="minorHAnsi" w:hAnsiTheme="minorHAnsi" w:cstheme="minorHAnsi"/>
                <w:b/>
                <w:sz w:val="20"/>
                <w:szCs w:val="20"/>
              </w:rPr>
            </w:pPr>
          </w:p>
        </w:tc>
        <w:tc>
          <w:tcPr>
            <w:tcW w:w="0" w:type="auto"/>
            <w:textDirection w:val="btLr"/>
          </w:tcPr>
          <w:p w:rsidRPr="007C049E" w:rsidR="00587EE6" w:rsidP="00A110FF" w:rsidRDefault="00587EE6" w14:paraId="33D1937A" w14:textId="77777777">
            <w:pPr>
              <w:ind w:left="113" w:right="113"/>
              <w:rPr>
                <w:rFonts w:asciiTheme="minorHAnsi" w:hAnsiTheme="minorHAnsi" w:cstheme="minorHAnsi"/>
                <w:b/>
                <w:sz w:val="20"/>
                <w:szCs w:val="20"/>
              </w:rPr>
            </w:pPr>
            <w:r>
              <w:rPr>
                <w:rFonts w:asciiTheme="minorHAnsi" w:hAnsiTheme="minorHAnsi" w:cstheme="minorHAnsi"/>
                <w:b/>
                <w:sz w:val="20"/>
                <w:szCs w:val="20"/>
              </w:rPr>
              <w:t>Guidance</w:t>
            </w:r>
          </w:p>
        </w:tc>
        <w:tc>
          <w:tcPr>
            <w:tcW w:w="0" w:type="auto"/>
            <w:textDirection w:val="btLr"/>
          </w:tcPr>
          <w:p w:rsidRPr="007C049E" w:rsidR="00587EE6" w:rsidP="00A110FF" w:rsidRDefault="00587EE6" w14:paraId="0A1387D0" w14:textId="77777777">
            <w:pPr>
              <w:ind w:left="113" w:right="113"/>
              <w:rPr>
                <w:rFonts w:asciiTheme="minorHAnsi" w:hAnsiTheme="minorHAnsi" w:cstheme="minorHAnsi"/>
                <w:b/>
                <w:sz w:val="20"/>
                <w:szCs w:val="20"/>
              </w:rPr>
            </w:pPr>
            <w:r>
              <w:rPr>
                <w:rFonts w:asciiTheme="minorHAnsi" w:hAnsiTheme="minorHAnsi" w:cstheme="minorHAnsi"/>
                <w:b/>
                <w:sz w:val="20"/>
                <w:szCs w:val="20"/>
              </w:rPr>
              <w:t>Research Reports</w:t>
            </w:r>
          </w:p>
        </w:tc>
        <w:tc>
          <w:tcPr>
            <w:tcW w:w="0" w:type="auto"/>
            <w:textDirection w:val="btLr"/>
          </w:tcPr>
          <w:p w:rsidRPr="007C049E" w:rsidR="00587EE6" w:rsidP="00A110FF" w:rsidRDefault="00587EE6" w14:paraId="2A4DFDE5" w14:textId="77777777">
            <w:pPr>
              <w:ind w:left="113" w:right="113"/>
              <w:rPr>
                <w:rFonts w:asciiTheme="minorHAnsi" w:hAnsiTheme="minorHAnsi" w:cstheme="minorHAnsi"/>
                <w:b/>
                <w:sz w:val="20"/>
                <w:szCs w:val="20"/>
              </w:rPr>
            </w:pPr>
            <w:r>
              <w:rPr>
                <w:rFonts w:asciiTheme="minorHAnsi" w:hAnsiTheme="minorHAnsi" w:cstheme="minorHAnsi"/>
                <w:b/>
                <w:sz w:val="20"/>
                <w:szCs w:val="20"/>
              </w:rPr>
              <w:t>Academic papers</w:t>
            </w:r>
          </w:p>
        </w:tc>
      </w:tr>
      <w:tr w:rsidRPr="007C049E" w:rsidR="00587EE6" w:rsidTr="00A110FF" w14:paraId="1343EC28" w14:textId="77777777">
        <w:trPr>
          <w:cantSplit/>
          <w:trHeight w:val="227"/>
        </w:trPr>
        <w:tc>
          <w:tcPr>
            <w:tcW w:w="0" w:type="auto"/>
          </w:tcPr>
          <w:p w:rsidRPr="007C049E" w:rsidR="00587EE6" w:rsidP="00A110FF" w:rsidRDefault="00587EE6" w14:paraId="09244DC1" w14:textId="77777777">
            <w:pPr>
              <w:rPr>
                <w:rFonts w:asciiTheme="minorHAnsi" w:hAnsiTheme="minorHAnsi" w:cstheme="minorHAnsi"/>
              </w:rPr>
            </w:pPr>
            <w:r w:rsidRPr="007C049E">
              <w:rPr>
                <w:rFonts w:asciiTheme="minorHAnsi" w:hAnsiTheme="minorHAnsi" w:cstheme="minorHAnsi"/>
                <w:b/>
              </w:rPr>
              <w:t>Adjustments to the work schedule</w:t>
            </w:r>
          </w:p>
        </w:tc>
        <w:tc>
          <w:tcPr>
            <w:tcW w:w="0" w:type="auto"/>
          </w:tcPr>
          <w:p w:rsidRPr="007C049E" w:rsidR="00587EE6" w:rsidP="00A110FF" w:rsidRDefault="00587EE6" w14:paraId="50C7A387" w14:textId="77777777">
            <w:pPr>
              <w:rPr>
                <w:rFonts w:asciiTheme="minorHAnsi" w:hAnsiTheme="minorHAnsi" w:cstheme="minorHAnsi"/>
              </w:rPr>
            </w:pPr>
          </w:p>
        </w:tc>
        <w:tc>
          <w:tcPr>
            <w:tcW w:w="0" w:type="auto"/>
          </w:tcPr>
          <w:p w:rsidRPr="007C049E" w:rsidR="00587EE6" w:rsidP="00A110FF" w:rsidRDefault="00587EE6" w14:paraId="15D957A6" w14:textId="77777777">
            <w:pPr>
              <w:rPr>
                <w:rFonts w:asciiTheme="minorHAnsi" w:hAnsiTheme="minorHAnsi" w:cstheme="minorHAnsi"/>
              </w:rPr>
            </w:pPr>
          </w:p>
        </w:tc>
        <w:tc>
          <w:tcPr>
            <w:tcW w:w="0" w:type="auto"/>
          </w:tcPr>
          <w:p w:rsidRPr="007C049E" w:rsidR="00587EE6" w:rsidP="00A110FF" w:rsidRDefault="00587EE6" w14:paraId="4E043A78" w14:textId="77777777">
            <w:pPr>
              <w:rPr>
                <w:rFonts w:asciiTheme="minorHAnsi" w:hAnsiTheme="minorHAnsi" w:cstheme="minorHAnsi"/>
              </w:rPr>
            </w:pPr>
          </w:p>
        </w:tc>
      </w:tr>
      <w:tr w:rsidRPr="007C049E" w:rsidR="00587EE6" w:rsidTr="00A110FF" w14:paraId="5ECB31DF" w14:textId="77777777">
        <w:trPr>
          <w:cantSplit/>
          <w:trHeight w:val="227"/>
        </w:trPr>
        <w:tc>
          <w:tcPr>
            <w:tcW w:w="0" w:type="auto"/>
          </w:tcPr>
          <w:p w:rsidRPr="007C049E" w:rsidR="00587EE6" w:rsidP="00A110FF" w:rsidRDefault="00587EE6" w14:paraId="2FC776DA" w14:textId="77777777">
            <w:pPr>
              <w:rPr>
                <w:rFonts w:asciiTheme="minorHAnsi" w:hAnsiTheme="minorHAnsi" w:cstheme="minorHAnsi"/>
                <w:i/>
              </w:rPr>
            </w:pPr>
            <w:r w:rsidRPr="007C049E">
              <w:rPr>
                <w:rFonts w:asciiTheme="minorHAnsi" w:hAnsiTheme="minorHAnsi" w:cstheme="minorHAnsi"/>
                <w:i/>
              </w:rPr>
              <w:t>More breaks</w:t>
            </w:r>
          </w:p>
        </w:tc>
        <w:tc>
          <w:tcPr>
            <w:tcW w:w="0" w:type="auto"/>
          </w:tcPr>
          <w:p w:rsidRPr="007C049E" w:rsidR="00587EE6" w:rsidP="00A110FF" w:rsidRDefault="00587EE6" w14:paraId="12274524"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0" w:type="auto"/>
          </w:tcPr>
          <w:p w:rsidRPr="007C049E" w:rsidR="00587EE6" w:rsidP="00A110FF" w:rsidRDefault="00587EE6" w14:paraId="0794358C"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5BD6E990" w14:textId="77777777">
            <w:pPr>
              <w:rPr>
                <w:rFonts w:asciiTheme="minorHAnsi" w:hAnsiTheme="minorHAnsi" w:cstheme="minorHAnsi"/>
                <w:sz w:val="16"/>
                <w:szCs w:val="16"/>
              </w:rPr>
            </w:pPr>
            <w:r w:rsidRPr="007C049E">
              <w:rPr>
                <w:rFonts w:asciiTheme="minorHAnsi" w:hAnsiTheme="minorHAnsi" w:cstheme="minorHAnsi"/>
                <w:sz w:val="16"/>
                <w:szCs w:val="16"/>
              </w:rPr>
              <w:t>A14</w:t>
            </w:r>
          </w:p>
        </w:tc>
      </w:tr>
      <w:tr w:rsidRPr="007C049E" w:rsidR="00587EE6" w:rsidTr="00A110FF" w14:paraId="20B67BC1" w14:textId="77777777">
        <w:trPr>
          <w:cantSplit/>
          <w:trHeight w:val="227"/>
        </w:trPr>
        <w:tc>
          <w:tcPr>
            <w:tcW w:w="0" w:type="auto"/>
          </w:tcPr>
          <w:p w:rsidRPr="007C049E" w:rsidR="00587EE6" w:rsidP="00A110FF" w:rsidRDefault="00587EE6" w14:paraId="34451BD1" w14:textId="77777777">
            <w:pPr>
              <w:rPr>
                <w:rFonts w:asciiTheme="minorHAnsi" w:hAnsiTheme="minorHAnsi" w:cstheme="minorHAnsi"/>
                <w:i/>
              </w:rPr>
            </w:pPr>
            <w:r w:rsidRPr="007C049E">
              <w:rPr>
                <w:rFonts w:asciiTheme="minorHAnsi" w:hAnsiTheme="minorHAnsi" w:cstheme="minorHAnsi"/>
                <w:i/>
              </w:rPr>
              <w:t>Breaks when needed not at pre-determined time</w:t>
            </w:r>
          </w:p>
        </w:tc>
        <w:tc>
          <w:tcPr>
            <w:tcW w:w="0" w:type="auto"/>
          </w:tcPr>
          <w:p w:rsidRPr="007C049E" w:rsidR="00587EE6" w:rsidP="00A110FF" w:rsidRDefault="00587EE6" w14:paraId="5A48F8AA" w14:textId="77777777">
            <w:pPr>
              <w:rPr>
                <w:rFonts w:asciiTheme="minorHAnsi" w:hAnsiTheme="minorHAnsi" w:cstheme="minorHAnsi"/>
                <w:sz w:val="16"/>
                <w:szCs w:val="16"/>
              </w:rPr>
            </w:pPr>
            <w:r w:rsidRPr="007C049E">
              <w:rPr>
                <w:rFonts w:asciiTheme="minorHAnsi" w:hAnsiTheme="minorHAnsi" w:cstheme="minorHAnsi"/>
                <w:sz w:val="16"/>
                <w:szCs w:val="16"/>
              </w:rPr>
              <w:t>G1, G5, G8</w:t>
            </w:r>
            <w:r>
              <w:rPr>
                <w:rFonts w:asciiTheme="minorHAnsi" w:hAnsiTheme="minorHAnsi" w:cstheme="minorHAnsi"/>
                <w:sz w:val="16"/>
                <w:szCs w:val="16"/>
              </w:rPr>
              <w:t xml:space="preserve">, </w:t>
            </w:r>
            <w:r w:rsidRPr="007C049E">
              <w:rPr>
                <w:rFonts w:asciiTheme="minorHAnsi" w:hAnsiTheme="minorHAnsi" w:cstheme="minorHAnsi"/>
                <w:sz w:val="16"/>
                <w:szCs w:val="16"/>
              </w:rPr>
              <w:t>G9</w:t>
            </w:r>
          </w:p>
        </w:tc>
        <w:tc>
          <w:tcPr>
            <w:tcW w:w="0" w:type="auto"/>
          </w:tcPr>
          <w:p w:rsidRPr="007C049E" w:rsidR="00587EE6" w:rsidP="00A110FF" w:rsidRDefault="00587EE6" w14:paraId="3C78867F" w14:textId="77777777">
            <w:pPr>
              <w:rPr>
                <w:rFonts w:asciiTheme="minorHAnsi" w:hAnsiTheme="minorHAnsi" w:cstheme="minorHAnsi"/>
                <w:sz w:val="16"/>
                <w:szCs w:val="16"/>
              </w:rPr>
            </w:pPr>
          </w:p>
        </w:tc>
        <w:tc>
          <w:tcPr>
            <w:tcW w:w="0" w:type="auto"/>
          </w:tcPr>
          <w:p w:rsidRPr="007C049E" w:rsidR="00587EE6" w:rsidP="00A110FF" w:rsidRDefault="00587EE6" w14:paraId="76CC8FD3" w14:textId="77777777">
            <w:pPr>
              <w:rPr>
                <w:rFonts w:asciiTheme="minorHAnsi" w:hAnsiTheme="minorHAnsi" w:cstheme="minorHAnsi"/>
                <w:sz w:val="16"/>
                <w:szCs w:val="16"/>
              </w:rPr>
            </w:pPr>
          </w:p>
        </w:tc>
      </w:tr>
      <w:tr w:rsidRPr="007C049E" w:rsidR="00587EE6" w:rsidTr="00A110FF" w14:paraId="0980B75B" w14:textId="77777777">
        <w:trPr>
          <w:cantSplit/>
          <w:trHeight w:val="227"/>
        </w:trPr>
        <w:tc>
          <w:tcPr>
            <w:tcW w:w="0" w:type="auto"/>
          </w:tcPr>
          <w:p w:rsidRPr="007C049E" w:rsidR="00587EE6" w:rsidP="00A110FF" w:rsidRDefault="00587EE6" w14:paraId="13B65662" w14:textId="77777777">
            <w:pPr>
              <w:rPr>
                <w:rFonts w:asciiTheme="minorHAnsi" w:hAnsiTheme="minorHAnsi" w:cstheme="minorHAnsi"/>
                <w:i/>
              </w:rPr>
            </w:pPr>
            <w:r w:rsidRPr="007C049E">
              <w:rPr>
                <w:rFonts w:asciiTheme="minorHAnsi" w:hAnsiTheme="minorHAnsi" w:cstheme="minorHAnsi"/>
                <w:i/>
              </w:rPr>
              <w:t>Early/ late start</w:t>
            </w:r>
          </w:p>
        </w:tc>
        <w:tc>
          <w:tcPr>
            <w:tcW w:w="0" w:type="auto"/>
          </w:tcPr>
          <w:p w:rsidRPr="007C049E" w:rsidR="00587EE6" w:rsidP="00A110FF" w:rsidRDefault="00587EE6" w14:paraId="551CBB14" w14:textId="77777777">
            <w:pPr>
              <w:rPr>
                <w:rFonts w:asciiTheme="minorHAnsi" w:hAnsiTheme="minorHAnsi" w:cstheme="minorHAnsi"/>
                <w:sz w:val="16"/>
                <w:szCs w:val="16"/>
              </w:rPr>
            </w:pPr>
            <w:r w:rsidRPr="007C049E">
              <w:rPr>
                <w:rFonts w:asciiTheme="minorHAnsi" w:hAnsiTheme="minorHAnsi" w:cstheme="minorHAnsi"/>
                <w:sz w:val="16"/>
                <w:szCs w:val="16"/>
              </w:rPr>
              <w:t>G1, G6</w:t>
            </w:r>
            <w:r>
              <w:rPr>
                <w:rFonts w:asciiTheme="minorHAnsi" w:hAnsiTheme="minorHAnsi" w:cstheme="minorHAnsi"/>
                <w:sz w:val="16"/>
                <w:szCs w:val="16"/>
              </w:rPr>
              <w:t>,</w:t>
            </w:r>
            <w:r w:rsidRPr="007C049E">
              <w:rPr>
                <w:rFonts w:asciiTheme="minorHAnsi" w:hAnsiTheme="minorHAnsi" w:cstheme="minorHAnsi"/>
                <w:sz w:val="16"/>
                <w:szCs w:val="16"/>
              </w:rPr>
              <w:t xml:space="preserve"> G5, G9, G14</w:t>
            </w:r>
          </w:p>
        </w:tc>
        <w:tc>
          <w:tcPr>
            <w:tcW w:w="0" w:type="auto"/>
          </w:tcPr>
          <w:p w:rsidRPr="007C049E" w:rsidR="00587EE6" w:rsidP="00A110FF" w:rsidRDefault="00587EE6" w14:paraId="4A41C110" w14:textId="77777777">
            <w:pPr>
              <w:rPr>
                <w:rFonts w:asciiTheme="minorHAnsi" w:hAnsiTheme="minorHAnsi" w:cstheme="minorHAnsi"/>
                <w:sz w:val="16"/>
                <w:szCs w:val="16"/>
              </w:rPr>
            </w:pPr>
          </w:p>
        </w:tc>
        <w:tc>
          <w:tcPr>
            <w:tcW w:w="0" w:type="auto"/>
          </w:tcPr>
          <w:p w:rsidRPr="007C049E" w:rsidR="00587EE6" w:rsidP="00A110FF" w:rsidRDefault="00587EE6" w14:paraId="579851A3" w14:textId="77777777">
            <w:pPr>
              <w:rPr>
                <w:rFonts w:asciiTheme="minorHAnsi" w:hAnsiTheme="minorHAnsi" w:cstheme="minorHAnsi"/>
                <w:sz w:val="16"/>
                <w:szCs w:val="16"/>
              </w:rPr>
            </w:pPr>
          </w:p>
        </w:tc>
      </w:tr>
      <w:tr w:rsidRPr="007C049E" w:rsidR="00587EE6" w:rsidTr="00A110FF" w14:paraId="0ED46DDA" w14:textId="77777777">
        <w:trPr>
          <w:cantSplit/>
          <w:trHeight w:val="227"/>
        </w:trPr>
        <w:tc>
          <w:tcPr>
            <w:tcW w:w="0" w:type="auto"/>
          </w:tcPr>
          <w:p w:rsidRPr="007C049E" w:rsidR="00587EE6" w:rsidP="00A110FF" w:rsidRDefault="00587EE6" w14:paraId="2A06C912" w14:textId="77777777">
            <w:pPr>
              <w:rPr>
                <w:rFonts w:asciiTheme="minorHAnsi" w:hAnsiTheme="minorHAnsi" w:cstheme="minorHAnsi"/>
                <w:i/>
              </w:rPr>
            </w:pPr>
            <w:r w:rsidRPr="007C049E">
              <w:rPr>
                <w:rFonts w:asciiTheme="minorHAnsi" w:hAnsiTheme="minorHAnsi" w:cstheme="minorHAnsi"/>
                <w:i/>
              </w:rPr>
              <w:t>Paid or unpaid leave for appointments</w:t>
            </w:r>
          </w:p>
        </w:tc>
        <w:tc>
          <w:tcPr>
            <w:tcW w:w="0" w:type="auto"/>
          </w:tcPr>
          <w:p w:rsidRPr="007C049E" w:rsidR="00587EE6" w:rsidP="00A110FF" w:rsidRDefault="00587EE6" w14:paraId="615C750E" w14:textId="77777777">
            <w:pPr>
              <w:rPr>
                <w:rFonts w:asciiTheme="minorHAnsi" w:hAnsiTheme="minorHAnsi" w:cstheme="minorHAnsi"/>
                <w:sz w:val="16"/>
                <w:szCs w:val="16"/>
              </w:rPr>
            </w:pPr>
            <w:r w:rsidRPr="007C049E">
              <w:rPr>
                <w:rFonts w:asciiTheme="minorHAnsi" w:hAnsiTheme="minorHAnsi" w:cstheme="minorHAnsi"/>
                <w:sz w:val="16"/>
                <w:szCs w:val="16"/>
              </w:rPr>
              <w:t>G1,</w:t>
            </w:r>
            <w:r>
              <w:rPr>
                <w:rFonts w:asciiTheme="minorHAnsi" w:hAnsiTheme="minorHAnsi" w:cstheme="minorHAnsi"/>
                <w:sz w:val="16"/>
                <w:szCs w:val="16"/>
              </w:rPr>
              <w:t xml:space="preserve"> </w:t>
            </w:r>
            <w:r w:rsidRPr="007C049E">
              <w:rPr>
                <w:rFonts w:asciiTheme="minorHAnsi" w:hAnsiTheme="minorHAnsi" w:cstheme="minorHAnsi"/>
                <w:sz w:val="16"/>
                <w:szCs w:val="16"/>
              </w:rPr>
              <w:t>G5, G6, G8, G9, G10, G12, G14</w:t>
            </w:r>
          </w:p>
        </w:tc>
        <w:tc>
          <w:tcPr>
            <w:tcW w:w="0" w:type="auto"/>
          </w:tcPr>
          <w:p w:rsidRPr="007C049E" w:rsidR="00587EE6" w:rsidP="00A110FF" w:rsidRDefault="00587EE6" w14:paraId="330378CC"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273DF45D" w14:textId="77777777">
            <w:pPr>
              <w:rPr>
                <w:rFonts w:asciiTheme="minorHAnsi" w:hAnsiTheme="minorHAnsi" w:cstheme="minorHAnsi"/>
                <w:sz w:val="16"/>
                <w:szCs w:val="16"/>
              </w:rPr>
            </w:pPr>
            <w:r w:rsidRPr="007C049E">
              <w:rPr>
                <w:rFonts w:asciiTheme="minorHAnsi" w:hAnsiTheme="minorHAnsi" w:cstheme="minorHAnsi"/>
                <w:sz w:val="16"/>
                <w:szCs w:val="16"/>
              </w:rPr>
              <w:t>A14</w:t>
            </w:r>
          </w:p>
        </w:tc>
      </w:tr>
      <w:tr w:rsidRPr="007C049E" w:rsidR="00587EE6" w:rsidTr="00A110FF" w14:paraId="1479BB00" w14:textId="77777777">
        <w:trPr>
          <w:cantSplit/>
          <w:trHeight w:val="227"/>
        </w:trPr>
        <w:tc>
          <w:tcPr>
            <w:tcW w:w="0" w:type="auto"/>
          </w:tcPr>
          <w:p w:rsidRPr="007C049E" w:rsidR="00587EE6" w:rsidP="00A110FF" w:rsidRDefault="00587EE6" w14:paraId="0687046A" w14:textId="77777777">
            <w:pPr>
              <w:rPr>
                <w:rFonts w:asciiTheme="minorHAnsi" w:hAnsiTheme="minorHAnsi" w:cstheme="minorHAnsi"/>
                <w:i/>
              </w:rPr>
            </w:pPr>
            <w:r w:rsidRPr="007C049E">
              <w:rPr>
                <w:rFonts w:asciiTheme="minorHAnsi" w:hAnsiTheme="minorHAnsi" w:cstheme="minorHAnsi"/>
                <w:i/>
              </w:rPr>
              <w:t>Phased return</w:t>
            </w:r>
          </w:p>
        </w:tc>
        <w:tc>
          <w:tcPr>
            <w:tcW w:w="0" w:type="auto"/>
          </w:tcPr>
          <w:p w:rsidRPr="007C049E" w:rsidR="00587EE6" w:rsidP="00A110FF" w:rsidRDefault="00587EE6" w14:paraId="04C0FD2D" w14:textId="77777777">
            <w:pPr>
              <w:rPr>
                <w:rFonts w:asciiTheme="minorHAnsi" w:hAnsiTheme="minorHAnsi" w:cstheme="minorHAnsi"/>
                <w:sz w:val="16"/>
                <w:szCs w:val="16"/>
              </w:rPr>
            </w:pPr>
            <w:r w:rsidRPr="007C049E">
              <w:rPr>
                <w:rFonts w:asciiTheme="minorHAnsi" w:hAnsiTheme="minorHAnsi" w:cstheme="minorHAnsi"/>
                <w:sz w:val="16"/>
                <w:szCs w:val="16"/>
              </w:rPr>
              <w:t>G1</w:t>
            </w:r>
            <w:r>
              <w:rPr>
                <w:rFonts w:asciiTheme="minorHAnsi" w:hAnsiTheme="minorHAnsi" w:cstheme="minorHAnsi"/>
                <w:sz w:val="16"/>
                <w:szCs w:val="16"/>
              </w:rPr>
              <w:t xml:space="preserve">, </w:t>
            </w:r>
            <w:r w:rsidRPr="007C049E">
              <w:rPr>
                <w:rFonts w:asciiTheme="minorHAnsi" w:hAnsiTheme="minorHAnsi" w:cstheme="minorHAnsi"/>
                <w:sz w:val="16"/>
                <w:szCs w:val="16"/>
              </w:rPr>
              <w:t>G17</w:t>
            </w:r>
          </w:p>
        </w:tc>
        <w:tc>
          <w:tcPr>
            <w:tcW w:w="0" w:type="auto"/>
          </w:tcPr>
          <w:p w:rsidRPr="007C049E" w:rsidR="00587EE6" w:rsidP="00A110FF" w:rsidRDefault="00587EE6" w14:paraId="7ABD5055" w14:textId="77777777">
            <w:pPr>
              <w:rPr>
                <w:rFonts w:asciiTheme="minorHAnsi" w:hAnsiTheme="minorHAnsi" w:cstheme="minorHAnsi"/>
                <w:sz w:val="16"/>
                <w:szCs w:val="16"/>
              </w:rPr>
            </w:pPr>
          </w:p>
        </w:tc>
        <w:tc>
          <w:tcPr>
            <w:tcW w:w="0" w:type="auto"/>
          </w:tcPr>
          <w:p w:rsidRPr="007C049E" w:rsidR="00587EE6" w:rsidP="00A110FF" w:rsidRDefault="00587EE6" w14:paraId="4BBFB46E" w14:textId="77777777">
            <w:pPr>
              <w:rPr>
                <w:rFonts w:asciiTheme="minorHAnsi" w:hAnsiTheme="minorHAnsi" w:cstheme="minorHAnsi"/>
                <w:sz w:val="16"/>
                <w:szCs w:val="16"/>
              </w:rPr>
            </w:pPr>
          </w:p>
        </w:tc>
      </w:tr>
      <w:tr w:rsidRPr="007C049E" w:rsidR="00587EE6" w:rsidTr="00A110FF" w14:paraId="1339B24C" w14:textId="77777777">
        <w:trPr>
          <w:cantSplit/>
          <w:trHeight w:val="227"/>
        </w:trPr>
        <w:tc>
          <w:tcPr>
            <w:tcW w:w="0" w:type="auto"/>
          </w:tcPr>
          <w:p w:rsidRPr="007C049E" w:rsidR="00587EE6" w:rsidP="00A110FF" w:rsidRDefault="00587EE6" w14:paraId="1D07BD14" w14:textId="77777777">
            <w:pPr>
              <w:rPr>
                <w:rFonts w:asciiTheme="minorHAnsi" w:hAnsiTheme="minorHAnsi" w:cstheme="minorHAnsi"/>
                <w:i/>
              </w:rPr>
            </w:pPr>
            <w:r w:rsidRPr="007C049E">
              <w:rPr>
                <w:rFonts w:asciiTheme="minorHAnsi" w:hAnsiTheme="minorHAnsi" w:cstheme="minorHAnsi"/>
                <w:i/>
              </w:rPr>
              <w:t>Part-time working on temp basis</w:t>
            </w:r>
          </w:p>
        </w:tc>
        <w:tc>
          <w:tcPr>
            <w:tcW w:w="0" w:type="auto"/>
          </w:tcPr>
          <w:p w:rsidRPr="007C049E" w:rsidR="00587EE6" w:rsidP="00A110FF" w:rsidRDefault="00587EE6" w14:paraId="4CED6615" w14:textId="77777777">
            <w:pPr>
              <w:rPr>
                <w:rFonts w:asciiTheme="minorHAnsi" w:hAnsiTheme="minorHAnsi" w:cstheme="minorHAnsi"/>
                <w:sz w:val="16"/>
                <w:szCs w:val="16"/>
              </w:rPr>
            </w:pPr>
            <w:r w:rsidRPr="007C049E">
              <w:rPr>
                <w:rFonts w:asciiTheme="minorHAnsi" w:hAnsiTheme="minorHAnsi" w:cstheme="minorHAnsi"/>
                <w:sz w:val="16"/>
                <w:szCs w:val="16"/>
              </w:rPr>
              <w:t>G1, G19</w:t>
            </w:r>
          </w:p>
        </w:tc>
        <w:tc>
          <w:tcPr>
            <w:tcW w:w="0" w:type="auto"/>
          </w:tcPr>
          <w:p w:rsidRPr="007C049E" w:rsidR="00587EE6" w:rsidP="00A110FF" w:rsidRDefault="00587EE6" w14:paraId="4A7207D9" w14:textId="77777777">
            <w:pPr>
              <w:rPr>
                <w:rFonts w:asciiTheme="minorHAnsi" w:hAnsiTheme="minorHAnsi" w:cstheme="minorHAnsi"/>
                <w:sz w:val="16"/>
                <w:szCs w:val="16"/>
              </w:rPr>
            </w:pPr>
          </w:p>
        </w:tc>
        <w:tc>
          <w:tcPr>
            <w:tcW w:w="0" w:type="auto"/>
          </w:tcPr>
          <w:p w:rsidRPr="007C049E" w:rsidR="00587EE6" w:rsidP="00A110FF" w:rsidRDefault="00587EE6" w14:paraId="13A3EFF8" w14:textId="77777777">
            <w:pPr>
              <w:rPr>
                <w:rFonts w:asciiTheme="minorHAnsi" w:hAnsiTheme="minorHAnsi" w:cstheme="minorHAnsi"/>
                <w:sz w:val="16"/>
                <w:szCs w:val="16"/>
              </w:rPr>
            </w:pPr>
          </w:p>
        </w:tc>
      </w:tr>
      <w:tr w:rsidRPr="007C049E" w:rsidR="00587EE6" w:rsidTr="00A110FF" w14:paraId="1DDBA72B" w14:textId="77777777">
        <w:trPr>
          <w:cantSplit/>
          <w:trHeight w:val="227"/>
        </w:trPr>
        <w:tc>
          <w:tcPr>
            <w:tcW w:w="0" w:type="auto"/>
          </w:tcPr>
          <w:p w:rsidRPr="007C049E" w:rsidR="00587EE6" w:rsidP="00A110FF" w:rsidRDefault="00587EE6" w14:paraId="2779BFBD" w14:textId="77777777">
            <w:pPr>
              <w:rPr>
                <w:rFonts w:asciiTheme="minorHAnsi" w:hAnsiTheme="minorHAnsi" w:cstheme="minorHAnsi"/>
              </w:rPr>
            </w:pPr>
            <w:r w:rsidRPr="007C049E">
              <w:rPr>
                <w:rFonts w:asciiTheme="minorHAnsi" w:hAnsiTheme="minorHAnsi" w:cstheme="minorHAnsi"/>
              </w:rPr>
              <w:t>Flexible hours</w:t>
            </w:r>
          </w:p>
        </w:tc>
        <w:tc>
          <w:tcPr>
            <w:tcW w:w="0" w:type="auto"/>
          </w:tcPr>
          <w:p w:rsidRPr="007C049E" w:rsidR="00587EE6" w:rsidP="00A110FF" w:rsidRDefault="00587EE6" w14:paraId="04BD7CFF" w14:textId="77777777">
            <w:pPr>
              <w:rPr>
                <w:rFonts w:asciiTheme="minorHAnsi" w:hAnsiTheme="minorHAnsi" w:cstheme="minorHAnsi"/>
                <w:sz w:val="16"/>
                <w:szCs w:val="16"/>
              </w:rPr>
            </w:pPr>
            <w:r w:rsidRPr="007C049E">
              <w:rPr>
                <w:rFonts w:asciiTheme="minorHAnsi" w:hAnsiTheme="minorHAnsi" w:cstheme="minorHAnsi"/>
                <w:sz w:val="16"/>
                <w:szCs w:val="16"/>
              </w:rPr>
              <w:t xml:space="preserve">G2, </w:t>
            </w:r>
            <w:r>
              <w:rPr>
                <w:rFonts w:asciiTheme="minorHAnsi" w:hAnsiTheme="minorHAnsi" w:cstheme="minorHAnsi"/>
                <w:sz w:val="16"/>
                <w:szCs w:val="16"/>
              </w:rPr>
              <w:t xml:space="preserve">G4, </w:t>
            </w:r>
            <w:r w:rsidRPr="007C049E">
              <w:rPr>
                <w:rFonts w:asciiTheme="minorHAnsi" w:hAnsiTheme="minorHAnsi" w:cstheme="minorHAnsi"/>
                <w:sz w:val="16"/>
                <w:szCs w:val="16"/>
              </w:rPr>
              <w:t>G5, G6, G9, G13, G14, G17, G18</w:t>
            </w:r>
          </w:p>
        </w:tc>
        <w:tc>
          <w:tcPr>
            <w:tcW w:w="0" w:type="auto"/>
          </w:tcPr>
          <w:p w:rsidRPr="007C049E" w:rsidR="00587EE6" w:rsidP="00A110FF" w:rsidRDefault="00587EE6" w14:paraId="7470F31D" w14:textId="77777777">
            <w:pPr>
              <w:rPr>
                <w:rFonts w:asciiTheme="minorHAnsi" w:hAnsiTheme="minorHAnsi" w:cstheme="minorHAnsi"/>
                <w:sz w:val="16"/>
                <w:szCs w:val="16"/>
              </w:rPr>
            </w:pPr>
            <w:r w:rsidRPr="007C049E">
              <w:rPr>
                <w:rFonts w:asciiTheme="minorHAnsi" w:hAnsiTheme="minorHAnsi" w:cstheme="minorHAnsi"/>
                <w:sz w:val="16"/>
                <w:szCs w:val="16"/>
              </w:rPr>
              <w:t>R1, R8</w:t>
            </w:r>
          </w:p>
        </w:tc>
        <w:tc>
          <w:tcPr>
            <w:tcW w:w="0" w:type="auto"/>
          </w:tcPr>
          <w:p w:rsidRPr="007C049E" w:rsidR="00587EE6" w:rsidP="00A110FF" w:rsidRDefault="00587EE6" w14:paraId="2C2B8D62" w14:textId="77777777">
            <w:pPr>
              <w:rPr>
                <w:rFonts w:asciiTheme="minorHAnsi" w:hAnsiTheme="minorHAnsi" w:cstheme="minorHAnsi"/>
                <w:sz w:val="16"/>
                <w:szCs w:val="16"/>
              </w:rPr>
            </w:pPr>
            <w:r w:rsidRPr="007C049E">
              <w:rPr>
                <w:rFonts w:asciiTheme="minorHAnsi" w:hAnsiTheme="minorHAnsi" w:cstheme="minorHAnsi"/>
                <w:sz w:val="16"/>
                <w:szCs w:val="16"/>
              </w:rPr>
              <w:t>A3, A13, A14</w:t>
            </w:r>
          </w:p>
        </w:tc>
      </w:tr>
      <w:tr w:rsidRPr="007C049E" w:rsidR="00587EE6" w:rsidTr="00A110FF" w14:paraId="4D00DD49" w14:textId="77777777">
        <w:trPr>
          <w:cantSplit/>
          <w:trHeight w:val="227"/>
        </w:trPr>
        <w:tc>
          <w:tcPr>
            <w:tcW w:w="0" w:type="auto"/>
          </w:tcPr>
          <w:p w:rsidRPr="007C049E" w:rsidR="00587EE6" w:rsidP="00A110FF" w:rsidRDefault="00587EE6" w14:paraId="0EA8E9CD" w14:textId="77777777">
            <w:pPr>
              <w:rPr>
                <w:rFonts w:asciiTheme="minorHAnsi" w:hAnsiTheme="minorHAnsi" w:cstheme="minorHAnsi"/>
              </w:rPr>
            </w:pPr>
            <w:r w:rsidRPr="007C049E">
              <w:rPr>
                <w:rFonts w:asciiTheme="minorHAnsi" w:hAnsiTheme="minorHAnsi" w:cstheme="minorHAnsi"/>
              </w:rPr>
              <w:t>Working hours</w:t>
            </w:r>
          </w:p>
        </w:tc>
        <w:tc>
          <w:tcPr>
            <w:tcW w:w="0" w:type="auto"/>
          </w:tcPr>
          <w:p w:rsidRPr="007C049E" w:rsidR="00587EE6" w:rsidP="00A110FF" w:rsidRDefault="00587EE6" w14:paraId="011E1466" w14:textId="77777777">
            <w:pPr>
              <w:rPr>
                <w:rFonts w:asciiTheme="minorHAnsi" w:hAnsiTheme="minorHAnsi" w:cstheme="minorHAnsi"/>
                <w:sz w:val="16"/>
                <w:szCs w:val="16"/>
              </w:rPr>
            </w:pPr>
            <w:r w:rsidRPr="007C049E">
              <w:rPr>
                <w:rFonts w:asciiTheme="minorHAnsi" w:hAnsiTheme="minorHAnsi" w:cstheme="minorHAnsi"/>
                <w:sz w:val="16"/>
                <w:szCs w:val="16"/>
              </w:rPr>
              <w:t>G5, G17</w:t>
            </w:r>
          </w:p>
        </w:tc>
        <w:tc>
          <w:tcPr>
            <w:tcW w:w="0" w:type="auto"/>
          </w:tcPr>
          <w:p w:rsidRPr="007C049E" w:rsidR="00587EE6" w:rsidP="00A110FF" w:rsidRDefault="00587EE6" w14:paraId="7A0145FF" w14:textId="77777777">
            <w:pPr>
              <w:rPr>
                <w:rFonts w:asciiTheme="minorHAnsi" w:hAnsiTheme="minorHAnsi" w:cstheme="minorHAnsi"/>
                <w:sz w:val="16"/>
                <w:szCs w:val="16"/>
              </w:rPr>
            </w:pPr>
            <w:r w:rsidRPr="007C049E">
              <w:rPr>
                <w:rFonts w:asciiTheme="minorHAnsi" w:hAnsiTheme="minorHAnsi" w:cstheme="minorHAnsi"/>
                <w:sz w:val="16"/>
                <w:szCs w:val="16"/>
              </w:rPr>
              <w:t>R4</w:t>
            </w:r>
            <w:r>
              <w:rPr>
                <w:rFonts w:asciiTheme="minorHAnsi" w:hAnsiTheme="minorHAnsi" w:cstheme="minorHAnsi"/>
                <w:sz w:val="16"/>
                <w:szCs w:val="16"/>
              </w:rPr>
              <w:t xml:space="preserve">, </w:t>
            </w:r>
            <w:r w:rsidRPr="007C049E">
              <w:rPr>
                <w:rFonts w:asciiTheme="minorHAnsi" w:hAnsiTheme="minorHAnsi" w:cstheme="minorHAnsi"/>
                <w:sz w:val="16"/>
                <w:szCs w:val="16"/>
              </w:rPr>
              <w:t>R6,</w:t>
            </w:r>
          </w:p>
        </w:tc>
        <w:tc>
          <w:tcPr>
            <w:tcW w:w="0" w:type="auto"/>
          </w:tcPr>
          <w:p w:rsidRPr="007C049E" w:rsidR="00587EE6" w:rsidP="00A110FF" w:rsidRDefault="00587EE6" w14:paraId="1DE749A4" w14:textId="77777777">
            <w:pPr>
              <w:rPr>
                <w:rFonts w:asciiTheme="minorHAnsi" w:hAnsiTheme="minorHAnsi" w:cstheme="minorHAnsi"/>
                <w:sz w:val="16"/>
                <w:szCs w:val="16"/>
              </w:rPr>
            </w:pPr>
            <w:r w:rsidRPr="007C049E">
              <w:rPr>
                <w:rFonts w:asciiTheme="minorHAnsi" w:hAnsiTheme="minorHAnsi" w:cstheme="minorHAnsi"/>
                <w:sz w:val="16"/>
                <w:szCs w:val="16"/>
              </w:rPr>
              <w:t>A2, A15</w:t>
            </w:r>
          </w:p>
        </w:tc>
      </w:tr>
      <w:tr w:rsidRPr="007C049E" w:rsidR="00587EE6" w:rsidTr="00A110FF" w14:paraId="085D0231" w14:textId="77777777">
        <w:trPr>
          <w:cantSplit/>
          <w:trHeight w:val="227"/>
        </w:trPr>
        <w:tc>
          <w:tcPr>
            <w:tcW w:w="0" w:type="auto"/>
          </w:tcPr>
          <w:p w:rsidRPr="007C049E" w:rsidR="00587EE6" w:rsidP="00A110FF" w:rsidRDefault="00587EE6" w14:paraId="35362904" w14:textId="77777777">
            <w:pPr>
              <w:rPr>
                <w:rFonts w:asciiTheme="minorHAnsi" w:hAnsiTheme="minorHAnsi" w:cstheme="minorHAnsi"/>
              </w:rPr>
            </w:pPr>
            <w:r w:rsidRPr="007C049E">
              <w:rPr>
                <w:rFonts w:asciiTheme="minorHAnsi" w:hAnsiTheme="minorHAnsi" w:cstheme="minorHAnsi"/>
              </w:rPr>
              <w:t>Reduced hours</w:t>
            </w:r>
          </w:p>
        </w:tc>
        <w:tc>
          <w:tcPr>
            <w:tcW w:w="0" w:type="auto"/>
          </w:tcPr>
          <w:p w:rsidRPr="007C049E" w:rsidR="00587EE6" w:rsidP="00A110FF" w:rsidRDefault="00587EE6" w14:paraId="79D03CB7" w14:textId="77777777">
            <w:pPr>
              <w:rPr>
                <w:rFonts w:asciiTheme="minorHAnsi" w:hAnsiTheme="minorHAnsi" w:cstheme="minorHAnsi"/>
                <w:sz w:val="16"/>
                <w:szCs w:val="16"/>
              </w:rPr>
            </w:pPr>
          </w:p>
        </w:tc>
        <w:tc>
          <w:tcPr>
            <w:tcW w:w="0" w:type="auto"/>
          </w:tcPr>
          <w:p w:rsidRPr="007C049E" w:rsidR="00587EE6" w:rsidP="00A110FF" w:rsidRDefault="00587EE6" w14:paraId="44B63683" w14:textId="77777777">
            <w:pPr>
              <w:rPr>
                <w:rFonts w:asciiTheme="minorHAnsi" w:hAnsiTheme="minorHAnsi" w:cstheme="minorHAnsi"/>
                <w:sz w:val="16"/>
                <w:szCs w:val="16"/>
              </w:rPr>
            </w:pPr>
            <w:r>
              <w:rPr>
                <w:rFonts w:asciiTheme="minorHAnsi" w:hAnsiTheme="minorHAnsi" w:cstheme="minorHAnsi"/>
                <w:sz w:val="16"/>
                <w:szCs w:val="16"/>
              </w:rPr>
              <w:t>R2, R5</w:t>
            </w:r>
          </w:p>
        </w:tc>
        <w:tc>
          <w:tcPr>
            <w:tcW w:w="0" w:type="auto"/>
          </w:tcPr>
          <w:p w:rsidRPr="007C049E" w:rsidR="00587EE6" w:rsidP="00A110FF" w:rsidRDefault="00587EE6" w14:paraId="1D560726" w14:textId="77777777">
            <w:pPr>
              <w:rPr>
                <w:rFonts w:asciiTheme="minorHAnsi" w:hAnsiTheme="minorHAnsi" w:cstheme="minorHAnsi"/>
                <w:sz w:val="16"/>
                <w:szCs w:val="16"/>
              </w:rPr>
            </w:pPr>
          </w:p>
        </w:tc>
      </w:tr>
      <w:tr w:rsidRPr="007C049E" w:rsidR="00587EE6" w:rsidTr="00A110FF" w14:paraId="0C43BE4E" w14:textId="77777777">
        <w:trPr>
          <w:cantSplit/>
          <w:trHeight w:val="227"/>
        </w:trPr>
        <w:tc>
          <w:tcPr>
            <w:tcW w:w="0" w:type="auto"/>
          </w:tcPr>
          <w:p w:rsidRPr="007C049E" w:rsidR="00587EE6" w:rsidP="00A110FF" w:rsidRDefault="00587EE6" w14:paraId="7329CCEB" w14:textId="77777777">
            <w:pPr>
              <w:rPr>
                <w:rFonts w:asciiTheme="minorHAnsi" w:hAnsiTheme="minorHAnsi" w:cstheme="minorHAnsi"/>
              </w:rPr>
            </w:pPr>
            <w:r w:rsidRPr="007C049E">
              <w:rPr>
                <w:rFonts w:asciiTheme="minorHAnsi" w:hAnsiTheme="minorHAnsi" w:cstheme="minorHAnsi"/>
              </w:rPr>
              <w:t>Change shift</w:t>
            </w:r>
          </w:p>
        </w:tc>
        <w:tc>
          <w:tcPr>
            <w:tcW w:w="0" w:type="auto"/>
          </w:tcPr>
          <w:p w:rsidRPr="007C049E" w:rsidR="00587EE6" w:rsidP="00A110FF" w:rsidRDefault="00587EE6" w14:paraId="25A73947"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0" w:type="auto"/>
          </w:tcPr>
          <w:p w:rsidRPr="007C049E" w:rsidR="00587EE6" w:rsidP="00A110FF" w:rsidRDefault="00587EE6" w14:paraId="1B4D0D78"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760A82AB" w14:textId="77777777">
            <w:pPr>
              <w:rPr>
                <w:rFonts w:asciiTheme="minorHAnsi" w:hAnsiTheme="minorHAnsi" w:cstheme="minorHAnsi"/>
                <w:sz w:val="16"/>
                <w:szCs w:val="16"/>
              </w:rPr>
            </w:pPr>
            <w:r w:rsidRPr="007C049E">
              <w:rPr>
                <w:rFonts w:asciiTheme="minorHAnsi" w:hAnsiTheme="minorHAnsi" w:cstheme="minorHAnsi"/>
                <w:sz w:val="16"/>
                <w:szCs w:val="16"/>
              </w:rPr>
              <w:t xml:space="preserve">, </w:t>
            </w:r>
          </w:p>
        </w:tc>
      </w:tr>
      <w:tr w:rsidRPr="007C049E" w:rsidR="00587EE6" w:rsidTr="00A110FF" w14:paraId="452A0013" w14:textId="77777777">
        <w:trPr>
          <w:cantSplit/>
          <w:trHeight w:val="227"/>
        </w:trPr>
        <w:tc>
          <w:tcPr>
            <w:tcW w:w="0" w:type="auto"/>
          </w:tcPr>
          <w:p w:rsidRPr="007C049E" w:rsidR="00587EE6" w:rsidP="00A110FF" w:rsidRDefault="00587EE6" w14:paraId="1DE86445" w14:textId="77777777">
            <w:pPr>
              <w:rPr>
                <w:rFonts w:asciiTheme="minorHAnsi" w:hAnsiTheme="minorHAnsi" w:cstheme="minorHAnsi"/>
              </w:rPr>
            </w:pPr>
            <w:r w:rsidRPr="007C049E">
              <w:rPr>
                <w:rFonts w:asciiTheme="minorHAnsi" w:hAnsiTheme="minorHAnsi" w:cstheme="minorHAnsi"/>
              </w:rPr>
              <w:t>Graduated return</w:t>
            </w:r>
          </w:p>
        </w:tc>
        <w:tc>
          <w:tcPr>
            <w:tcW w:w="0" w:type="auto"/>
          </w:tcPr>
          <w:p w:rsidRPr="007C049E" w:rsidR="00587EE6" w:rsidP="00A110FF" w:rsidRDefault="00587EE6" w14:paraId="775B6BCD" w14:textId="77777777">
            <w:pPr>
              <w:rPr>
                <w:rFonts w:asciiTheme="minorHAnsi" w:hAnsiTheme="minorHAnsi" w:cstheme="minorHAnsi"/>
                <w:sz w:val="16"/>
                <w:szCs w:val="16"/>
              </w:rPr>
            </w:pPr>
            <w:r w:rsidRPr="007C049E">
              <w:rPr>
                <w:rFonts w:asciiTheme="minorHAnsi" w:hAnsiTheme="minorHAnsi" w:cstheme="minorHAnsi"/>
                <w:sz w:val="16"/>
                <w:szCs w:val="16"/>
              </w:rPr>
              <w:t>G2, G8, G11, G12</w:t>
            </w:r>
          </w:p>
        </w:tc>
        <w:tc>
          <w:tcPr>
            <w:tcW w:w="0" w:type="auto"/>
          </w:tcPr>
          <w:p w:rsidRPr="007C049E" w:rsidR="00587EE6" w:rsidP="00A110FF" w:rsidRDefault="00587EE6" w14:paraId="09439548" w14:textId="77777777">
            <w:pPr>
              <w:rPr>
                <w:rFonts w:asciiTheme="minorHAnsi" w:hAnsiTheme="minorHAnsi" w:cstheme="minorHAnsi"/>
                <w:sz w:val="16"/>
                <w:szCs w:val="16"/>
              </w:rPr>
            </w:pPr>
            <w:r w:rsidRPr="007C049E">
              <w:rPr>
                <w:rFonts w:asciiTheme="minorHAnsi" w:hAnsiTheme="minorHAnsi" w:cstheme="minorHAnsi"/>
                <w:sz w:val="16"/>
                <w:szCs w:val="16"/>
              </w:rPr>
              <w:t>R8</w:t>
            </w:r>
          </w:p>
        </w:tc>
        <w:tc>
          <w:tcPr>
            <w:tcW w:w="0" w:type="auto"/>
          </w:tcPr>
          <w:p w:rsidRPr="007C049E" w:rsidR="00587EE6" w:rsidP="00A110FF" w:rsidRDefault="00587EE6" w14:paraId="00C29DBD" w14:textId="77777777">
            <w:pPr>
              <w:rPr>
                <w:rFonts w:asciiTheme="minorHAnsi" w:hAnsiTheme="minorHAnsi" w:cstheme="minorHAnsi"/>
                <w:sz w:val="16"/>
                <w:szCs w:val="16"/>
              </w:rPr>
            </w:pPr>
            <w:r w:rsidRPr="007C049E">
              <w:rPr>
                <w:rFonts w:asciiTheme="minorHAnsi" w:hAnsiTheme="minorHAnsi" w:cstheme="minorHAnsi"/>
                <w:sz w:val="16"/>
                <w:szCs w:val="16"/>
              </w:rPr>
              <w:t>A8</w:t>
            </w:r>
          </w:p>
        </w:tc>
      </w:tr>
      <w:tr w:rsidRPr="007C049E" w:rsidR="00587EE6" w:rsidTr="00A110FF" w14:paraId="03CB7D21" w14:textId="77777777">
        <w:trPr>
          <w:cantSplit/>
          <w:trHeight w:val="227"/>
        </w:trPr>
        <w:tc>
          <w:tcPr>
            <w:tcW w:w="0" w:type="auto"/>
          </w:tcPr>
          <w:p w:rsidRPr="007C049E" w:rsidR="00587EE6" w:rsidP="00A110FF" w:rsidRDefault="00587EE6" w14:paraId="7751BD61" w14:textId="77777777">
            <w:pPr>
              <w:rPr>
                <w:rFonts w:asciiTheme="minorHAnsi" w:hAnsiTheme="minorHAnsi" w:cstheme="minorHAnsi"/>
              </w:rPr>
            </w:pPr>
            <w:r w:rsidRPr="007C049E">
              <w:rPr>
                <w:rFonts w:asciiTheme="minorHAnsi" w:hAnsiTheme="minorHAnsi" w:cstheme="minorHAnsi"/>
              </w:rPr>
              <w:t>Allow someone to arrange their annual leave so it is spaced out regularly</w:t>
            </w:r>
          </w:p>
        </w:tc>
        <w:tc>
          <w:tcPr>
            <w:tcW w:w="0" w:type="auto"/>
          </w:tcPr>
          <w:p w:rsidRPr="007C049E" w:rsidR="00587EE6" w:rsidP="00A110FF" w:rsidRDefault="00587EE6" w14:paraId="15DB2DCC"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0" w:type="auto"/>
          </w:tcPr>
          <w:p w:rsidRPr="007C049E" w:rsidR="00587EE6" w:rsidP="00A110FF" w:rsidRDefault="00587EE6" w14:paraId="1478B2D2" w14:textId="77777777">
            <w:pPr>
              <w:rPr>
                <w:rFonts w:asciiTheme="minorHAnsi" w:hAnsiTheme="minorHAnsi" w:cstheme="minorHAnsi"/>
                <w:sz w:val="16"/>
                <w:szCs w:val="16"/>
              </w:rPr>
            </w:pPr>
          </w:p>
        </w:tc>
        <w:tc>
          <w:tcPr>
            <w:tcW w:w="0" w:type="auto"/>
          </w:tcPr>
          <w:p w:rsidRPr="007C049E" w:rsidR="00587EE6" w:rsidP="00A110FF" w:rsidRDefault="00587EE6" w14:paraId="7570CF3E" w14:textId="77777777">
            <w:pPr>
              <w:rPr>
                <w:rFonts w:asciiTheme="minorHAnsi" w:hAnsiTheme="minorHAnsi" w:cstheme="minorHAnsi"/>
                <w:sz w:val="16"/>
                <w:szCs w:val="16"/>
              </w:rPr>
            </w:pPr>
          </w:p>
        </w:tc>
      </w:tr>
      <w:tr w:rsidRPr="007C049E" w:rsidR="00587EE6" w:rsidTr="00A110FF" w14:paraId="42EEB251" w14:textId="77777777">
        <w:trPr>
          <w:cantSplit/>
          <w:trHeight w:val="227"/>
        </w:trPr>
        <w:tc>
          <w:tcPr>
            <w:tcW w:w="0" w:type="auto"/>
          </w:tcPr>
          <w:p w:rsidRPr="007C049E" w:rsidR="00587EE6" w:rsidP="00A110FF" w:rsidRDefault="00587EE6" w14:paraId="308C1B5A" w14:textId="77777777">
            <w:pPr>
              <w:rPr>
                <w:rFonts w:asciiTheme="minorHAnsi" w:hAnsiTheme="minorHAnsi" w:cstheme="minorHAnsi"/>
                <w:b/>
              </w:rPr>
            </w:pPr>
            <w:r w:rsidRPr="007C049E">
              <w:rPr>
                <w:rFonts w:asciiTheme="minorHAnsi" w:hAnsiTheme="minorHAnsi" w:cstheme="minorHAnsi"/>
                <w:b/>
              </w:rPr>
              <w:t>Adjustments to role and responsibilities</w:t>
            </w:r>
          </w:p>
        </w:tc>
        <w:tc>
          <w:tcPr>
            <w:tcW w:w="0" w:type="auto"/>
          </w:tcPr>
          <w:p w:rsidRPr="007C049E" w:rsidR="00587EE6" w:rsidP="00A110FF" w:rsidRDefault="00587EE6" w14:paraId="0A0226A9" w14:textId="77777777">
            <w:pPr>
              <w:rPr>
                <w:rFonts w:asciiTheme="minorHAnsi" w:hAnsiTheme="minorHAnsi" w:cstheme="minorHAnsi"/>
                <w:sz w:val="16"/>
                <w:szCs w:val="16"/>
              </w:rPr>
            </w:pPr>
          </w:p>
        </w:tc>
        <w:tc>
          <w:tcPr>
            <w:tcW w:w="0" w:type="auto"/>
          </w:tcPr>
          <w:p w:rsidRPr="007C049E" w:rsidR="00587EE6" w:rsidP="00A110FF" w:rsidRDefault="00587EE6" w14:paraId="0F91E881" w14:textId="77777777">
            <w:pPr>
              <w:rPr>
                <w:rFonts w:asciiTheme="minorHAnsi" w:hAnsiTheme="minorHAnsi" w:cstheme="minorHAnsi"/>
                <w:sz w:val="16"/>
                <w:szCs w:val="16"/>
              </w:rPr>
            </w:pPr>
          </w:p>
        </w:tc>
        <w:tc>
          <w:tcPr>
            <w:tcW w:w="0" w:type="auto"/>
          </w:tcPr>
          <w:p w:rsidRPr="007C049E" w:rsidR="00587EE6" w:rsidP="00A110FF" w:rsidRDefault="00587EE6" w14:paraId="6B915ECC" w14:textId="77777777">
            <w:pPr>
              <w:rPr>
                <w:rFonts w:asciiTheme="minorHAnsi" w:hAnsiTheme="minorHAnsi" w:cstheme="minorHAnsi"/>
                <w:sz w:val="16"/>
                <w:szCs w:val="16"/>
              </w:rPr>
            </w:pPr>
          </w:p>
        </w:tc>
      </w:tr>
      <w:tr w:rsidRPr="007C049E" w:rsidR="00587EE6" w:rsidTr="00A110FF" w14:paraId="20C345EC" w14:textId="77777777">
        <w:trPr>
          <w:cantSplit/>
          <w:trHeight w:val="227"/>
        </w:trPr>
        <w:tc>
          <w:tcPr>
            <w:tcW w:w="0" w:type="auto"/>
          </w:tcPr>
          <w:p w:rsidRPr="007C049E" w:rsidR="00587EE6" w:rsidP="00A110FF" w:rsidRDefault="00587EE6" w14:paraId="5A3BB127" w14:textId="77777777">
            <w:pPr>
              <w:rPr>
                <w:rFonts w:asciiTheme="minorHAnsi" w:hAnsiTheme="minorHAnsi" w:cstheme="minorHAnsi"/>
                <w:i/>
              </w:rPr>
            </w:pPr>
            <w:r w:rsidRPr="007C049E">
              <w:rPr>
                <w:rFonts w:asciiTheme="minorHAnsi" w:hAnsiTheme="minorHAnsi" w:cstheme="minorHAnsi"/>
                <w:i/>
              </w:rPr>
              <w:t>Review workload</w:t>
            </w:r>
          </w:p>
        </w:tc>
        <w:tc>
          <w:tcPr>
            <w:tcW w:w="0" w:type="auto"/>
          </w:tcPr>
          <w:p w:rsidRPr="007C049E" w:rsidR="00587EE6" w:rsidP="00A110FF" w:rsidRDefault="00587EE6" w14:paraId="3F081C4E" w14:textId="77777777">
            <w:pPr>
              <w:rPr>
                <w:rFonts w:asciiTheme="minorHAnsi" w:hAnsiTheme="minorHAnsi" w:cstheme="minorHAnsi"/>
                <w:sz w:val="16"/>
                <w:szCs w:val="16"/>
              </w:rPr>
            </w:pPr>
            <w:r w:rsidRPr="007C049E">
              <w:rPr>
                <w:rFonts w:asciiTheme="minorHAnsi" w:hAnsiTheme="minorHAnsi" w:cstheme="minorHAnsi"/>
                <w:sz w:val="16"/>
                <w:szCs w:val="16"/>
              </w:rPr>
              <w:t>G1</w:t>
            </w:r>
            <w:r>
              <w:rPr>
                <w:rFonts w:asciiTheme="minorHAnsi" w:hAnsiTheme="minorHAnsi" w:cstheme="minorHAnsi"/>
                <w:sz w:val="16"/>
                <w:szCs w:val="16"/>
              </w:rPr>
              <w:t>,</w:t>
            </w:r>
            <w:r w:rsidRPr="007C049E">
              <w:rPr>
                <w:rFonts w:asciiTheme="minorHAnsi" w:hAnsiTheme="minorHAnsi" w:cstheme="minorHAnsi"/>
                <w:sz w:val="16"/>
                <w:szCs w:val="16"/>
              </w:rPr>
              <w:t xml:space="preserve"> G10</w:t>
            </w:r>
            <w:r>
              <w:rPr>
                <w:rFonts w:asciiTheme="minorHAnsi" w:hAnsiTheme="minorHAnsi" w:cstheme="minorHAnsi"/>
                <w:sz w:val="16"/>
                <w:szCs w:val="16"/>
              </w:rPr>
              <w:t xml:space="preserve">, </w:t>
            </w:r>
            <w:r w:rsidRPr="007C049E">
              <w:rPr>
                <w:rFonts w:asciiTheme="minorHAnsi" w:hAnsiTheme="minorHAnsi" w:cstheme="minorHAnsi"/>
                <w:sz w:val="16"/>
                <w:szCs w:val="16"/>
              </w:rPr>
              <w:t>G14, G17</w:t>
            </w:r>
          </w:p>
        </w:tc>
        <w:tc>
          <w:tcPr>
            <w:tcW w:w="0" w:type="auto"/>
          </w:tcPr>
          <w:p w:rsidRPr="007C049E" w:rsidR="00587EE6" w:rsidP="00A110FF" w:rsidRDefault="00587EE6" w14:paraId="3532AED5" w14:textId="77777777">
            <w:pPr>
              <w:rPr>
                <w:rFonts w:asciiTheme="minorHAnsi" w:hAnsiTheme="minorHAnsi" w:cstheme="minorHAnsi"/>
                <w:sz w:val="16"/>
                <w:szCs w:val="16"/>
              </w:rPr>
            </w:pPr>
            <w:r>
              <w:rPr>
                <w:rFonts w:asciiTheme="minorHAnsi" w:hAnsiTheme="minorHAnsi" w:cstheme="minorHAnsi"/>
                <w:sz w:val="16"/>
                <w:szCs w:val="16"/>
              </w:rPr>
              <w:t xml:space="preserve">R3, </w:t>
            </w:r>
            <w:r w:rsidRPr="007C049E">
              <w:rPr>
                <w:rFonts w:asciiTheme="minorHAnsi" w:hAnsiTheme="minorHAnsi" w:cstheme="minorHAnsi"/>
                <w:sz w:val="16"/>
                <w:szCs w:val="16"/>
              </w:rPr>
              <w:t>R8</w:t>
            </w:r>
          </w:p>
        </w:tc>
        <w:tc>
          <w:tcPr>
            <w:tcW w:w="0" w:type="auto"/>
          </w:tcPr>
          <w:p w:rsidRPr="007C049E" w:rsidR="00587EE6" w:rsidP="00A110FF" w:rsidRDefault="00587EE6" w14:paraId="7469FAB1" w14:textId="77777777">
            <w:pPr>
              <w:rPr>
                <w:rFonts w:asciiTheme="minorHAnsi" w:hAnsiTheme="minorHAnsi" w:cstheme="minorHAnsi"/>
                <w:sz w:val="16"/>
                <w:szCs w:val="16"/>
              </w:rPr>
            </w:pPr>
            <w:r w:rsidRPr="007C049E">
              <w:rPr>
                <w:rFonts w:asciiTheme="minorHAnsi" w:hAnsiTheme="minorHAnsi" w:cstheme="minorHAnsi"/>
                <w:sz w:val="16"/>
                <w:szCs w:val="16"/>
              </w:rPr>
              <w:t>A15,</w:t>
            </w:r>
          </w:p>
        </w:tc>
      </w:tr>
      <w:tr w:rsidRPr="007C049E" w:rsidR="00587EE6" w:rsidTr="00A110FF" w14:paraId="4FFE863F" w14:textId="77777777">
        <w:trPr>
          <w:cantSplit/>
          <w:trHeight w:val="227"/>
        </w:trPr>
        <w:tc>
          <w:tcPr>
            <w:tcW w:w="0" w:type="auto"/>
          </w:tcPr>
          <w:p w:rsidRPr="007C049E" w:rsidR="00587EE6" w:rsidP="00A110FF" w:rsidRDefault="00587EE6" w14:paraId="7E5E3EAE" w14:textId="77777777">
            <w:pPr>
              <w:rPr>
                <w:rFonts w:asciiTheme="minorHAnsi" w:hAnsiTheme="minorHAnsi" w:cstheme="minorHAnsi"/>
                <w:i/>
              </w:rPr>
            </w:pPr>
            <w:r w:rsidRPr="007C049E">
              <w:rPr>
                <w:rFonts w:asciiTheme="minorHAnsi" w:hAnsiTheme="minorHAnsi" w:cstheme="minorHAnsi"/>
                <w:i/>
              </w:rPr>
              <w:t>Reassign duties they may struggle with</w:t>
            </w:r>
          </w:p>
        </w:tc>
        <w:tc>
          <w:tcPr>
            <w:tcW w:w="0" w:type="auto"/>
          </w:tcPr>
          <w:p w:rsidRPr="007C049E" w:rsidR="00587EE6" w:rsidP="00A110FF" w:rsidRDefault="00587EE6" w14:paraId="00979226" w14:textId="77777777">
            <w:pPr>
              <w:rPr>
                <w:rFonts w:asciiTheme="minorHAnsi" w:hAnsiTheme="minorHAnsi" w:cstheme="minorHAnsi"/>
                <w:sz w:val="16"/>
                <w:szCs w:val="16"/>
              </w:rPr>
            </w:pPr>
            <w:r w:rsidRPr="007C049E">
              <w:rPr>
                <w:rFonts w:asciiTheme="minorHAnsi" w:hAnsiTheme="minorHAnsi" w:cstheme="minorHAnsi"/>
                <w:sz w:val="16"/>
                <w:szCs w:val="16"/>
              </w:rPr>
              <w:t>G1</w:t>
            </w:r>
            <w:r>
              <w:rPr>
                <w:rFonts w:asciiTheme="minorHAnsi" w:hAnsiTheme="minorHAnsi" w:cstheme="minorHAnsi"/>
                <w:sz w:val="16"/>
                <w:szCs w:val="16"/>
              </w:rPr>
              <w:t xml:space="preserve">, </w:t>
            </w:r>
            <w:r w:rsidRPr="007C049E">
              <w:rPr>
                <w:rFonts w:asciiTheme="minorHAnsi" w:hAnsiTheme="minorHAnsi" w:cstheme="minorHAnsi"/>
                <w:sz w:val="16"/>
                <w:szCs w:val="16"/>
              </w:rPr>
              <w:t>G14</w:t>
            </w:r>
          </w:p>
        </w:tc>
        <w:tc>
          <w:tcPr>
            <w:tcW w:w="0" w:type="auto"/>
          </w:tcPr>
          <w:p w:rsidRPr="007C049E" w:rsidR="00587EE6" w:rsidP="00A110FF" w:rsidRDefault="00587EE6" w14:paraId="51CE75E0" w14:textId="77777777">
            <w:pPr>
              <w:rPr>
                <w:rFonts w:asciiTheme="minorHAnsi" w:hAnsiTheme="minorHAnsi" w:cstheme="minorHAnsi"/>
                <w:sz w:val="16"/>
                <w:szCs w:val="16"/>
              </w:rPr>
            </w:pPr>
            <w:r>
              <w:rPr>
                <w:rFonts w:asciiTheme="minorHAnsi" w:hAnsiTheme="minorHAnsi" w:cstheme="minorHAnsi"/>
                <w:sz w:val="16"/>
                <w:szCs w:val="16"/>
              </w:rPr>
              <w:t>R5</w:t>
            </w:r>
          </w:p>
        </w:tc>
        <w:tc>
          <w:tcPr>
            <w:tcW w:w="0" w:type="auto"/>
          </w:tcPr>
          <w:p w:rsidRPr="007C049E" w:rsidR="00587EE6" w:rsidP="00A110FF" w:rsidRDefault="00587EE6" w14:paraId="788CE372" w14:textId="77777777">
            <w:pPr>
              <w:rPr>
                <w:rFonts w:asciiTheme="minorHAnsi" w:hAnsiTheme="minorHAnsi" w:cstheme="minorHAnsi"/>
                <w:sz w:val="16"/>
                <w:szCs w:val="16"/>
              </w:rPr>
            </w:pPr>
          </w:p>
        </w:tc>
      </w:tr>
      <w:tr w:rsidRPr="007C049E" w:rsidR="00587EE6" w:rsidTr="00A110FF" w14:paraId="6C89569E" w14:textId="77777777">
        <w:trPr>
          <w:cantSplit/>
          <w:trHeight w:val="227"/>
        </w:trPr>
        <w:tc>
          <w:tcPr>
            <w:tcW w:w="0" w:type="auto"/>
          </w:tcPr>
          <w:p w:rsidRPr="007C049E" w:rsidR="00587EE6" w:rsidP="00A110FF" w:rsidRDefault="00587EE6" w14:paraId="72710636" w14:textId="77777777">
            <w:pPr>
              <w:rPr>
                <w:rFonts w:asciiTheme="minorHAnsi" w:hAnsiTheme="minorHAnsi" w:cstheme="minorHAnsi"/>
                <w:i/>
              </w:rPr>
            </w:pPr>
            <w:r w:rsidRPr="007C049E">
              <w:rPr>
                <w:rFonts w:asciiTheme="minorHAnsi" w:hAnsiTheme="minorHAnsi" w:cstheme="minorHAnsi"/>
                <w:i/>
              </w:rPr>
              <w:t>Temporary transfer to alternative role</w:t>
            </w:r>
          </w:p>
        </w:tc>
        <w:tc>
          <w:tcPr>
            <w:tcW w:w="0" w:type="auto"/>
          </w:tcPr>
          <w:p w:rsidRPr="007C049E" w:rsidR="00587EE6" w:rsidP="00A110FF" w:rsidRDefault="00587EE6" w14:paraId="750831F6" w14:textId="77777777">
            <w:pPr>
              <w:rPr>
                <w:rFonts w:asciiTheme="minorHAnsi" w:hAnsiTheme="minorHAnsi" w:cstheme="minorHAnsi"/>
                <w:sz w:val="16"/>
                <w:szCs w:val="16"/>
              </w:rPr>
            </w:pPr>
            <w:r w:rsidRPr="007C049E">
              <w:rPr>
                <w:rFonts w:asciiTheme="minorHAnsi" w:hAnsiTheme="minorHAnsi" w:cstheme="minorHAnsi"/>
                <w:sz w:val="16"/>
                <w:szCs w:val="16"/>
              </w:rPr>
              <w:t>G1, G15</w:t>
            </w:r>
          </w:p>
        </w:tc>
        <w:tc>
          <w:tcPr>
            <w:tcW w:w="0" w:type="auto"/>
          </w:tcPr>
          <w:p w:rsidRPr="007C049E" w:rsidR="00587EE6" w:rsidP="00A110FF" w:rsidRDefault="00587EE6" w14:paraId="56719D62" w14:textId="77777777">
            <w:pPr>
              <w:rPr>
                <w:rFonts w:asciiTheme="minorHAnsi" w:hAnsiTheme="minorHAnsi" w:cstheme="minorHAnsi"/>
                <w:sz w:val="16"/>
                <w:szCs w:val="16"/>
              </w:rPr>
            </w:pPr>
          </w:p>
        </w:tc>
        <w:tc>
          <w:tcPr>
            <w:tcW w:w="0" w:type="auto"/>
          </w:tcPr>
          <w:p w:rsidRPr="007C049E" w:rsidR="00587EE6" w:rsidP="00A110FF" w:rsidRDefault="00587EE6" w14:paraId="5FAF8B8C" w14:textId="77777777">
            <w:pPr>
              <w:rPr>
                <w:rFonts w:asciiTheme="minorHAnsi" w:hAnsiTheme="minorHAnsi" w:cstheme="minorHAnsi"/>
                <w:sz w:val="16"/>
                <w:szCs w:val="16"/>
              </w:rPr>
            </w:pPr>
          </w:p>
        </w:tc>
      </w:tr>
      <w:tr w:rsidRPr="007C049E" w:rsidR="00587EE6" w:rsidTr="00A110FF" w14:paraId="01C6D12B" w14:textId="77777777">
        <w:trPr>
          <w:cantSplit/>
          <w:trHeight w:val="227"/>
        </w:trPr>
        <w:tc>
          <w:tcPr>
            <w:tcW w:w="0" w:type="auto"/>
          </w:tcPr>
          <w:p w:rsidRPr="007C049E" w:rsidR="00587EE6" w:rsidP="00A110FF" w:rsidRDefault="00587EE6" w14:paraId="6BCCE6A7" w14:textId="77777777">
            <w:pPr>
              <w:rPr>
                <w:rFonts w:asciiTheme="minorHAnsi" w:hAnsiTheme="minorHAnsi" w:cstheme="minorHAnsi"/>
              </w:rPr>
            </w:pPr>
            <w:r w:rsidRPr="007C049E">
              <w:rPr>
                <w:rFonts w:asciiTheme="minorHAnsi" w:hAnsiTheme="minorHAnsi" w:cstheme="minorHAnsi"/>
              </w:rPr>
              <w:t>Temporary change in duties to remove stressful components of job</w:t>
            </w:r>
          </w:p>
        </w:tc>
        <w:tc>
          <w:tcPr>
            <w:tcW w:w="0" w:type="auto"/>
          </w:tcPr>
          <w:p w:rsidRPr="007C049E" w:rsidR="00587EE6" w:rsidP="00A110FF" w:rsidRDefault="00587EE6" w14:paraId="2EB98D3B" w14:textId="77777777">
            <w:pPr>
              <w:rPr>
                <w:rFonts w:asciiTheme="minorHAnsi" w:hAnsiTheme="minorHAnsi" w:cstheme="minorHAnsi"/>
                <w:sz w:val="16"/>
                <w:szCs w:val="16"/>
              </w:rPr>
            </w:pPr>
            <w:r w:rsidRPr="007C049E">
              <w:rPr>
                <w:rFonts w:asciiTheme="minorHAnsi" w:hAnsiTheme="minorHAnsi" w:cstheme="minorHAnsi"/>
                <w:sz w:val="16"/>
                <w:szCs w:val="16"/>
              </w:rPr>
              <w:t>G5, G8, G10, G12, G14</w:t>
            </w:r>
          </w:p>
        </w:tc>
        <w:tc>
          <w:tcPr>
            <w:tcW w:w="0" w:type="auto"/>
          </w:tcPr>
          <w:p w:rsidRPr="007C049E" w:rsidR="00587EE6" w:rsidP="00A110FF" w:rsidRDefault="00587EE6" w14:paraId="1F6BCDF4" w14:textId="77777777">
            <w:pPr>
              <w:rPr>
                <w:rFonts w:asciiTheme="minorHAnsi" w:hAnsiTheme="minorHAnsi" w:cstheme="minorHAnsi"/>
                <w:sz w:val="16"/>
                <w:szCs w:val="16"/>
              </w:rPr>
            </w:pPr>
            <w:r w:rsidRPr="007C049E">
              <w:rPr>
                <w:rFonts w:asciiTheme="minorHAnsi" w:hAnsiTheme="minorHAnsi" w:cstheme="minorHAnsi"/>
                <w:sz w:val="16"/>
                <w:szCs w:val="16"/>
              </w:rPr>
              <w:t>R1, R4,</w:t>
            </w:r>
            <w:r>
              <w:rPr>
                <w:rFonts w:asciiTheme="minorHAnsi" w:hAnsiTheme="minorHAnsi" w:cstheme="minorHAnsi"/>
                <w:sz w:val="16"/>
                <w:szCs w:val="16"/>
              </w:rPr>
              <w:t xml:space="preserve"> R5, R6, </w:t>
            </w:r>
            <w:r w:rsidRPr="007C049E">
              <w:rPr>
                <w:rFonts w:asciiTheme="minorHAnsi" w:hAnsiTheme="minorHAnsi" w:cstheme="minorHAnsi"/>
                <w:sz w:val="16"/>
                <w:szCs w:val="16"/>
              </w:rPr>
              <w:t>R7</w:t>
            </w:r>
          </w:p>
        </w:tc>
        <w:tc>
          <w:tcPr>
            <w:tcW w:w="0" w:type="auto"/>
          </w:tcPr>
          <w:p w:rsidRPr="007C049E" w:rsidR="00587EE6" w:rsidP="00A110FF" w:rsidRDefault="00587EE6" w14:paraId="05C8C1FE" w14:textId="77777777">
            <w:pPr>
              <w:rPr>
                <w:rFonts w:asciiTheme="minorHAnsi" w:hAnsiTheme="minorHAnsi" w:cstheme="minorHAnsi"/>
                <w:sz w:val="16"/>
                <w:szCs w:val="16"/>
              </w:rPr>
            </w:pPr>
          </w:p>
        </w:tc>
      </w:tr>
      <w:tr w:rsidRPr="007C049E" w:rsidR="00587EE6" w:rsidTr="00A110FF" w14:paraId="7D61A6A5" w14:textId="77777777">
        <w:trPr>
          <w:cantSplit/>
          <w:trHeight w:val="227"/>
        </w:trPr>
        <w:tc>
          <w:tcPr>
            <w:tcW w:w="0" w:type="auto"/>
          </w:tcPr>
          <w:p w:rsidRPr="007C049E" w:rsidR="00587EE6" w:rsidP="00A110FF" w:rsidRDefault="00587EE6" w14:paraId="43531252" w14:textId="77777777">
            <w:pPr>
              <w:rPr>
                <w:rFonts w:asciiTheme="minorHAnsi" w:hAnsiTheme="minorHAnsi" w:cstheme="minorHAnsi"/>
              </w:rPr>
            </w:pPr>
            <w:r w:rsidRPr="007C049E">
              <w:rPr>
                <w:rFonts w:asciiTheme="minorHAnsi" w:hAnsiTheme="minorHAnsi" w:cstheme="minorHAnsi"/>
              </w:rPr>
              <w:t>Autonomy</w:t>
            </w:r>
          </w:p>
        </w:tc>
        <w:tc>
          <w:tcPr>
            <w:tcW w:w="0" w:type="auto"/>
          </w:tcPr>
          <w:p w:rsidRPr="007C049E" w:rsidR="00587EE6" w:rsidP="00A110FF" w:rsidRDefault="00587EE6" w14:paraId="64F2BA5E" w14:textId="77777777">
            <w:pPr>
              <w:rPr>
                <w:rFonts w:asciiTheme="minorHAnsi" w:hAnsiTheme="minorHAnsi" w:cstheme="minorHAnsi"/>
                <w:sz w:val="16"/>
                <w:szCs w:val="16"/>
              </w:rPr>
            </w:pPr>
          </w:p>
        </w:tc>
        <w:tc>
          <w:tcPr>
            <w:tcW w:w="0" w:type="auto"/>
          </w:tcPr>
          <w:p w:rsidRPr="007C049E" w:rsidR="00587EE6" w:rsidP="00A110FF" w:rsidRDefault="00587EE6" w14:paraId="4EE48C2D" w14:textId="77777777">
            <w:pPr>
              <w:rPr>
                <w:rFonts w:asciiTheme="minorHAnsi" w:hAnsiTheme="minorHAnsi" w:cstheme="minorHAnsi"/>
                <w:sz w:val="16"/>
                <w:szCs w:val="16"/>
              </w:rPr>
            </w:pPr>
          </w:p>
        </w:tc>
        <w:tc>
          <w:tcPr>
            <w:tcW w:w="0" w:type="auto"/>
          </w:tcPr>
          <w:p w:rsidRPr="007C049E" w:rsidR="00587EE6" w:rsidP="00A110FF" w:rsidRDefault="00587EE6" w14:paraId="30E286FF" w14:textId="77777777">
            <w:pPr>
              <w:rPr>
                <w:rFonts w:asciiTheme="minorHAnsi" w:hAnsiTheme="minorHAnsi" w:cstheme="minorHAnsi"/>
                <w:sz w:val="16"/>
                <w:szCs w:val="16"/>
              </w:rPr>
            </w:pPr>
            <w:r w:rsidRPr="007C049E">
              <w:rPr>
                <w:rFonts w:asciiTheme="minorHAnsi" w:hAnsiTheme="minorHAnsi" w:cstheme="minorHAnsi"/>
                <w:sz w:val="16"/>
                <w:szCs w:val="16"/>
              </w:rPr>
              <w:t>A13</w:t>
            </w:r>
          </w:p>
        </w:tc>
      </w:tr>
      <w:tr w:rsidRPr="007C049E" w:rsidR="00587EE6" w:rsidTr="00A110FF" w14:paraId="3AA58772" w14:textId="77777777">
        <w:trPr>
          <w:cantSplit/>
          <w:trHeight w:val="227"/>
        </w:trPr>
        <w:tc>
          <w:tcPr>
            <w:tcW w:w="0" w:type="auto"/>
          </w:tcPr>
          <w:p w:rsidRPr="007C049E" w:rsidR="00587EE6" w:rsidP="00A110FF" w:rsidRDefault="00587EE6" w14:paraId="2643091F" w14:textId="77777777">
            <w:pPr>
              <w:rPr>
                <w:rFonts w:asciiTheme="minorHAnsi" w:hAnsiTheme="minorHAnsi" w:cstheme="minorHAnsi"/>
              </w:rPr>
            </w:pPr>
            <w:r w:rsidRPr="007C049E">
              <w:rPr>
                <w:rFonts w:asciiTheme="minorHAnsi" w:hAnsiTheme="minorHAnsi" w:cstheme="minorHAnsi"/>
              </w:rPr>
              <w:t>Modified duties</w:t>
            </w:r>
          </w:p>
        </w:tc>
        <w:tc>
          <w:tcPr>
            <w:tcW w:w="0" w:type="auto"/>
          </w:tcPr>
          <w:p w:rsidRPr="007C049E" w:rsidR="00587EE6" w:rsidP="00A110FF" w:rsidRDefault="00587EE6" w14:paraId="74C1A36E"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0" w:type="auto"/>
          </w:tcPr>
          <w:p w:rsidRPr="007C049E" w:rsidR="00587EE6" w:rsidP="00A110FF" w:rsidRDefault="00587EE6" w14:paraId="43A7A381" w14:textId="77777777">
            <w:pPr>
              <w:rPr>
                <w:rFonts w:asciiTheme="minorHAnsi" w:hAnsiTheme="minorHAnsi" w:cstheme="minorHAnsi"/>
                <w:sz w:val="16"/>
                <w:szCs w:val="16"/>
              </w:rPr>
            </w:pPr>
          </w:p>
        </w:tc>
        <w:tc>
          <w:tcPr>
            <w:tcW w:w="0" w:type="auto"/>
          </w:tcPr>
          <w:p w:rsidRPr="007C049E" w:rsidR="00587EE6" w:rsidP="00A110FF" w:rsidRDefault="00587EE6" w14:paraId="11385F1D" w14:textId="77777777">
            <w:pPr>
              <w:rPr>
                <w:rFonts w:asciiTheme="minorHAnsi" w:hAnsiTheme="minorHAnsi" w:cstheme="minorHAnsi"/>
                <w:sz w:val="16"/>
                <w:szCs w:val="16"/>
              </w:rPr>
            </w:pPr>
            <w:r w:rsidRPr="007C049E">
              <w:rPr>
                <w:rFonts w:asciiTheme="minorHAnsi" w:hAnsiTheme="minorHAnsi" w:cstheme="minorHAnsi"/>
                <w:sz w:val="16"/>
                <w:szCs w:val="16"/>
              </w:rPr>
              <w:t>A2, A3</w:t>
            </w:r>
            <w:r>
              <w:rPr>
                <w:rFonts w:asciiTheme="minorHAnsi" w:hAnsiTheme="minorHAnsi" w:cstheme="minorHAnsi"/>
                <w:sz w:val="16"/>
                <w:szCs w:val="16"/>
              </w:rPr>
              <w:t>, A6</w:t>
            </w:r>
          </w:p>
        </w:tc>
      </w:tr>
      <w:tr w:rsidRPr="007C049E" w:rsidR="00587EE6" w:rsidTr="00A110FF" w14:paraId="2459293C" w14:textId="77777777">
        <w:trPr>
          <w:cantSplit/>
          <w:trHeight w:val="227"/>
        </w:trPr>
        <w:tc>
          <w:tcPr>
            <w:tcW w:w="0" w:type="auto"/>
          </w:tcPr>
          <w:p w:rsidRPr="007C049E" w:rsidR="00587EE6" w:rsidP="00A110FF" w:rsidRDefault="00587EE6" w14:paraId="7B49E4D2" w14:textId="77777777">
            <w:pPr>
              <w:rPr>
                <w:rFonts w:asciiTheme="minorHAnsi" w:hAnsiTheme="minorHAnsi" w:cstheme="minorHAnsi"/>
              </w:rPr>
            </w:pPr>
            <w:r w:rsidRPr="007C049E">
              <w:rPr>
                <w:rFonts w:asciiTheme="minorHAnsi" w:hAnsiTheme="minorHAnsi" w:cstheme="minorHAnsi"/>
              </w:rPr>
              <w:t>Breaking up tasks into small components</w:t>
            </w:r>
          </w:p>
        </w:tc>
        <w:tc>
          <w:tcPr>
            <w:tcW w:w="0" w:type="auto"/>
          </w:tcPr>
          <w:p w:rsidRPr="007C049E" w:rsidR="00587EE6" w:rsidP="00A110FF" w:rsidRDefault="00587EE6" w14:paraId="5CDC4645" w14:textId="77777777">
            <w:pPr>
              <w:rPr>
                <w:rFonts w:asciiTheme="minorHAnsi" w:hAnsiTheme="minorHAnsi" w:cstheme="minorHAnsi"/>
                <w:sz w:val="16"/>
                <w:szCs w:val="16"/>
              </w:rPr>
            </w:pPr>
          </w:p>
        </w:tc>
        <w:tc>
          <w:tcPr>
            <w:tcW w:w="0" w:type="auto"/>
          </w:tcPr>
          <w:p w:rsidRPr="007C049E" w:rsidR="00587EE6" w:rsidP="00A110FF" w:rsidRDefault="00587EE6" w14:paraId="0980BA2F" w14:textId="77777777">
            <w:pPr>
              <w:rPr>
                <w:rFonts w:asciiTheme="minorHAnsi" w:hAnsiTheme="minorHAnsi" w:cstheme="minorHAnsi"/>
                <w:sz w:val="16"/>
                <w:szCs w:val="16"/>
              </w:rPr>
            </w:pPr>
          </w:p>
        </w:tc>
        <w:tc>
          <w:tcPr>
            <w:tcW w:w="0" w:type="auto"/>
          </w:tcPr>
          <w:p w:rsidRPr="007C049E" w:rsidR="00587EE6" w:rsidP="00A110FF" w:rsidRDefault="00587EE6" w14:paraId="2A734CE1" w14:textId="77777777">
            <w:pPr>
              <w:rPr>
                <w:rFonts w:asciiTheme="minorHAnsi" w:hAnsiTheme="minorHAnsi" w:cstheme="minorHAnsi"/>
                <w:sz w:val="16"/>
                <w:szCs w:val="16"/>
              </w:rPr>
            </w:pPr>
            <w:r w:rsidRPr="007C049E">
              <w:rPr>
                <w:rFonts w:asciiTheme="minorHAnsi" w:hAnsiTheme="minorHAnsi" w:cstheme="minorHAnsi"/>
                <w:sz w:val="16"/>
                <w:szCs w:val="16"/>
              </w:rPr>
              <w:t>A3</w:t>
            </w:r>
          </w:p>
        </w:tc>
      </w:tr>
      <w:tr w:rsidRPr="007C049E" w:rsidR="00587EE6" w:rsidTr="00A110FF" w14:paraId="28D0AE86" w14:textId="77777777">
        <w:trPr>
          <w:cantSplit/>
          <w:trHeight w:val="227"/>
        </w:trPr>
        <w:tc>
          <w:tcPr>
            <w:tcW w:w="0" w:type="auto"/>
          </w:tcPr>
          <w:p w:rsidRPr="007C049E" w:rsidR="00587EE6" w:rsidP="00A110FF" w:rsidRDefault="00587EE6" w14:paraId="0B8F9FF1" w14:textId="77777777">
            <w:pPr>
              <w:rPr>
                <w:rFonts w:asciiTheme="minorHAnsi" w:hAnsiTheme="minorHAnsi" w:cstheme="minorHAnsi"/>
              </w:rPr>
            </w:pPr>
            <w:r w:rsidRPr="007C049E">
              <w:rPr>
                <w:rFonts w:asciiTheme="minorHAnsi" w:hAnsiTheme="minorHAnsi" w:cstheme="minorHAnsi"/>
              </w:rPr>
              <w:t>Alternative tasks</w:t>
            </w:r>
          </w:p>
        </w:tc>
        <w:tc>
          <w:tcPr>
            <w:tcW w:w="0" w:type="auto"/>
          </w:tcPr>
          <w:p w:rsidRPr="007C049E" w:rsidR="00587EE6" w:rsidP="00A110FF" w:rsidRDefault="00587EE6" w14:paraId="1FF79C6C" w14:textId="77777777">
            <w:pPr>
              <w:rPr>
                <w:rFonts w:asciiTheme="minorHAnsi" w:hAnsiTheme="minorHAnsi" w:cstheme="minorHAnsi"/>
                <w:sz w:val="16"/>
                <w:szCs w:val="16"/>
              </w:rPr>
            </w:pPr>
          </w:p>
        </w:tc>
        <w:tc>
          <w:tcPr>
            <w:tcW w:w="0" w:type="auto"/>
          </w:tcPr>
          <w:p w:rsidRPr="007C049E" w:rsidR="00587EE6" w:rsidP="00A110FF" w:rsidRDefault="00587EE6" w14:paraId="793893BA" w14:textId="77777777">
            <w:pPr>
              <w:rPr>
                <w:rFonts w:asciiTheme="minorHAnsi" w:hAnsiTheme="minorHAnsi" w:cstheme="minorHAnsi"/>
                <w:sz w:val="16"/>
                <w:szCs w:val="16"/>
              </w:rPr>
            </w:pPr>
          </w:p>
        </w:tc>
        <w:tc>
          <w:tcPr>
            <w:tcW w:w="0" w:type="auto"/>
          </w:tcPr>
          <w:p w:rsidRPr="007C049E" w:rsidR="00587EE6" w:rsidP="00A110FF" w:rsidRDefault="00587EE6" w14:paraId="0A884521" w14:textId="77777777">
            <w:pPr>
              <w:rPr>
                <w:rFonts w:asciiTheme="minorHAnsi" w:hAnsiTheme="minorHAnsi" w:cstheme="minorHAnsi"/>
                <w:sz w:val="16"/>
                <w:szCs w:val="16"/>
              </w:rPr>
            </w:pPr>
          </w:p>
        </w:tc>
      </w:tr>
      <w:tr w:rsidRPr="007C049E" w:rsidR="00587EE6" w:rsidTr="00A110FF" w14:paraId="2E1E9117" w14:textId="77777777">
        <w:trPr>
          <w:cantSplit/>
          <w:trHeight w:val="227"/>
        </w:trPr>
        <w:tc>
          <w:tcPr>
            <w:tcW w:w="0" w:type="auto"/>
          </w:tcPr>
          <w:p w:rsidRPr="007C049E" w:rsidR="00587EE6" w:rsidP="00A110FF" w:rsidRDefault="00587EE6" w14:paraId="68C4129C" w14:textId="77777777">
            <w:pPr>
              <w:rPr>
                <w:rFonts w:asciiTheme="minorHAnsi" w:hAnsiTheme="minorHAnsi" w:cstheme="minorHAnsi"/>
              </w:rPr>
            </w:pPr>
            <w:r w:rsidRPr="007C049E">
              <w:rPr>
                <w:rFonts w:asciiTheme="minorHAnsi" w:hAnsiTheme="minorHAnsi" w:cstheme="minorHAnsi"/>
              </w:rPr>
              <w:t>Reduced tasks</w:t>
            </w:r>
          </w:p>
        </w:tc>
        <w:tc>
          <w:tcPr>
            <w:tcW w:w="0" w:type="auto"/>
          </w:tcPr>
          <w:p w:rsidRPr="007C049E" w:rsidR="00587EE6" w:rsidP="00A110FF" w:rsidRDefault="00587EE6" w14:paraId="450AD2E6" w14:textId="77777777">
            <w:pPr>
              <w:rPr>
                <w:rFonts w:asciiTheme="minorHAnsi" w:hAnsiTheme="minorHAnsi" w:cstheme="minorHAnsi"/>
                <w:sz w:val="16"/>
                <w:szCs w:val="16"/>
              </w:rPr>
            </w:pPr>
          </w:p>
        </w:tc>
        <w:tc>
          <w:tcPr>
            <w:tcW w:w="0" w:type="auto"/>
          </w:tcPr>
          <w:p w:rsidRPr="007C049E" w:rsidR="00587EE6" w:rsidP="00A110FF" w:rsidRDefault="00587EE6" w14:paraId="4B498E6E" w14:textId="77777777">
            <w:pPr>
              <w:rPr>
                <w:rFonts w:asciiTheme="minorHAnsi" w:hAnsiTheme="minorHAnsi" w:cstheme="minorHAnsi"/>
                <w:sz w:val="16"/>
                <w:szCs w:val="16"/>
              </w:rPr>
            </w:pPr>
          </w:p>
        </w:tc>
        <w:tc>
          <w:tcPr>
            <w:tcW w:w="0" w:type="auto"/>
          </w:tcPr>
          <w:p w:rsidRPr="007C049E" w:rsidR="00587EE6" w:rsidP="00A110FF" w:rsidRDefault="00587EE6" w14:paraId="5FE9F9BC" w14:textId="77777777">
            <w:pPr>
              <w:rPr>
                <w:rFonts w:asciiTheme="minorHAnsi" w:hAnsiTheme="minorHAnsi" w:cstheme="minorHAnsi"/>
                <w:sz w:val="16"/>
                <w:szCs w:val="16"/>
              </w:rPr>
            </w:pPr>
          </w:p>
        </w:tc>
      </w:tr>
      <w:tr w:rsidRPr="007C049E" w:rsidR="00587EE6" w:rsidTr="00A110FF" w14:paraId="63D63BFE" w14:textId="77777777">
        <w:trPr>
          <w:cantSplit/>
          <w:trHeight w:val="227"/>
        </w:trPr>
        <w:tc>
          <w:tcPr>
            <w:tcW w:w="0" w:type="auto"/>
          </w:tcPr>
          <w:p w:rsidRPr="007C049E" w:rsidR="00587EE6" w:rsidP="00A110FF" w:rsidRDefault="00587EE6" w14:paraId="65B0F97E" w14:textId="77777777">
            <w:pPr>
              <w:rPr>
                <w:rFonts w:asciiTheme="minorHAnsi" w:hAnsiTheme="minorHAnsi" w:cstheme="minorHAnsi"/>
              </w:rPr>
            </w:pPr>
            <w:r w:rsidRPr="007C049E">
              <w:rPr>
                <w:rFonts w:asciiTheme="minorHAnsi" w:hAnsiTheme="minorHAnsi" w:cstheme="minorHAnsi"/>
              </w:rPr>
              <w:t>Reallocation of tasks</w:t>
            </w:r>
          </w:p>
        </w:tc>
        <w:tc>
          <w:tcPr>
            <w:tcW w:w="0" w:type="auto"/>
          </w:tcPr>
          <w:p w:rsidRPr="007C049E" w:rsidR="00587EE6" w:rsidP="00A110FF" w:rsidRDefault="00587EE6" w14:paraId="51604451" w14:textId="77777777">
            <w:pPr>
              <w:rPr>
                <w:rFonts w:asciiTheme="minorHAnsi" w:hAnsiTheme="minorHAnsi" w:cstheme="minorHAnsi"/>
                <w:sz w:val="16"/>
                <w:szCs w:val="16"/>
              </w:rPr>
            </w:pPr>
            <w:r w:rsidRPr="007C049E">
              <w:rPr>
                <w:rFonts w:asciiTheme="minorHAnsi" w:hAnsiTheme="minorHAnsi" w:cstheme="minorHAnsi"/>
                <w:sz w:val="16"/>
                <w:szCs w:val="16"/>
              </w:rPr>
              <w:t xml:space="preserve">G4, </w:t>
            </w:r>
            <w:r>
              <w:rPr>
                <w:rFonts w:asciiTheme="minorHAnsi" w:hAnsiTheme="minorHAnsi" w:cstheme="minorHAnsi"/>
                <w:sz w:val="16"/>
                <w:szCs w:val="16"/>
              </w:rPr>
              <w:t xml:space="preserve">G5, </w:t>
            </w:r>
            <w:r w:rsidRPr="007C049E">
              <w:rPr>
                <w:rFonts w:asciiTheme="minorHAnsi" w:hAnsiTheme="minorHAnsi" w:cstheme="minorHAnsi"/>
                <w:sz w:val="16"/>
                <w:szCs w:val="16"/>
              </w:rPr>
              <w:t>G6</w:t>
            </w:r>
          </w:p>
        </w:tc>
        <w:tc>
          <w:tcPr>
            <w:tcW w:w="0" w:type="auto"/>
          </w:tcPr>
          <w:p w:rsidRPr="007C049E" w:rsidR="00587EE6" w:rsidP="00A110FF" w:rsidRDefault="00587EE6" w14:paraId="7529C6B1" w14:textId="77777777">
            <w:pPr>
              <w:rPr>
                <w:rFonts w:asciiTheme="minorHAnsi" w:hAnsiTheme="minorHAnsi" w:cstheme="minorHAnsi"/>
                <w:sz w:val="16"/>
                <w:szCs w:val="16"/>
              </w:rPr>
            </w:pPr>
            <w:r w:rsidRPr="007C049E">
              <w:rPr>
                <w:rFonts w:asciiTheme="minorHAnsi" w:hAnsiTheme="minorHAnsi" w:cstheme="minorHAnsi"/>
                <w:sz w:val="16"/>
                <w:szCs w:val="16"/>
              </w:rPr>
              <w:t>R4,</w:t>
            </w:r>
            <w:r>
              <w:rPr>
                <w:rFonts w:asciiTheme="minorHAnsi" w:hAnsiTheme="minorHAnsi" w:cstheme="minorHAnsi"/>
                <w:sz w:val="16"/>
                <w:szCs w:val="16"/>
              </w:rPr>
              <w:t xml:space="preserve"> </w:t>
            </w:r>
            <w:r w:rsidRPr="007C049E">
              <w:rPr>
                <w:rFonts w:asciiTheme="minorHAnsi" w:hAnsiTheme="minorHAnsi" w:cstheme="minorHAnsi"/>
                <w:sz w:val="16"/>
                <w:szCs w:val="16"/>
              </w:rPr>
              <w:t>R7</w:t>
            </w:r>
          </w:p>
        </w:tc>
        <w:tc>
          <w:tcPr>
            <w:tcW w:w="0" w:type="auto"/>
          </w:tcPr>
          <w:p w:rsidRPr="007C049E" w:rsidR="00587EE6" w:rsidP="00A110FF" w:rsidRDefault="00587EE6" w14:paraId="5EB86A63" w14:textId="77777777">
            <w:pPr>
              <w:rPr>
                <w:rFonts w:asciiTheme="minorHAnsi" w:hAnsiTheme="minorHAnsi" w:cstheme="minorHAnsi"/>
                <w:sz w:val="16"/>
                <w:szCs w:val="16"/>
              </w:rPr>
            </w:pPr>
          </w:p>
        </w:tc>
      </w:tr>
      <w:tr w:rsidRPr="007C049E" w:rsidR="00587EE6" w:rsidTr="00A110FF" w14:paraId="3592E3FE" w14:textId="77777777">
        <w:trPr>
          <w:cantSplit/>
          <w:trHeight w:val="227"/>
        </w:trPr>
        <w:tc>
          <w:tcPr>
            <w:tcW w:w="0" w:type="auto"/>
          </w:tcPr>
          <w:p w:rsidRPr="007C049E" w:rsidR="00587EE6" w:rsidP="00A110FF" w:rsidRDefault="00587EE6" w14:paraId="2CC86BEC" w14:textId="77777777">
            <w:pPr>
              <w:rPr>
                <w:rFonts w:asciiTheme="minorHAnsi" w:hAnsiTheme="minorHAnsi" w:cstheme="minorHAnsi"/>
              </w:rPr>
            </w:pPr>
            <w:r w:rsidRPr="007C049E">
              <w:rPr>
                <w:rFonts w:asciiTheme="minorHAnsi" w:hAnsiTheme="minorHAnsi" w:cstheme="minorHAnsi"/>
              </w:rPr>
              <w:t>Additional time to complete tasks</w:t>
            </w:r>
          </w:p>
        </w:tc>
        <w:tc>
          <w:tcPr>
            <w:tcW w:w="0" w:type="auto"/>
          </w:tcPr>
          <w:p w:rsidRPr="007C049E" w:rsidR="00587EE6" w:rsidP="00A110FF" w:rsidRDefault="00587EE6" w14:paraId="1FE0FEC0" w14:textId="77777777">
            <w:pPr>
              <w:rPr>
                <w:rFonts w:asciiTheme="minorHAnsi" w:hAnsiTheme="minorHAnsi" w:cstheme="minorHAnsi"/>
                <w:sz w:val="16"/>
                <w:szCs w:val="16"/>
              </w:rPr>
            </w:pPr>
            <w:r w:rsidRPr="007C049E">
              <w:rPr>
                <w:rFonts w:asciiTheme="minorHAnsi" w:hAnsiTheme="minorHAnsi" w:cstheme="minorHAnsi"/>
                <w:sz w:val="16"/>
                <w:szCs w:val="16"/>
              </w:rPr>
              <w:t>G2</w:t>
            </w:r>
          </w:p>
        </w:tc>
        <w:tc>
          <w:tcPr>
            <w:tcW w:w="0" w:type="auto"/>
          </w:tcPr>
          <w:p w:rsidRPr="007C049E" w:rsidR="00587EE6" w:rsidP="00A110FF" w:rsidRDefault="00587EE6" w14:paraId="1599C034" w14:textId="77777777">
            <w:pPr>
              <w:rPr>
                <w:rFonts w:asciiTheme="minorHAnsi" w:hAnsiTheme="minorHAnsi" w:cstheme="minorHAnsi"/>
                <w:sz w:val="16"/>
                <w:szCs w:val="16"/>
              </w:rPr>
            </w:pPr>
          </w:p>
        </w:tc>
        <w:tc>
          <w:tcPr>
            <w:tcW w:w="0" w:type="auto"/>
          </w:tcPr>
          <w:p w:rsidRPr="007C049E" w:rsidR="00587EE6" w:rsidP="00A110FF" w:rsidRDefault="00587EE6" w14:paraId="466F4410" w14:textId="77777777">
            <w:pPr>
              <w:rPr>
                <w:rFonts w:asciiTheme="minorHAnsi" w:hAnsiTheme="minorHAnsi" w:cstheme="minorHAnsi"/>
                <w:sz w:val="16"/>
                <w:szCs w:val="16"/>
              </w:rPr>
            </w:pPr>
          </w:p>
        </w:tc>
      </w:tr>
      <w:tr w:rsidRPr="007C049E" w:rsidR="00587EE6" w:rsidTr="00A110FF" w14:paraId="485B8B2A" w14:textId="77777777">
        <w:trPr>
          <w:cantSplit/>
          <w:trHeight w:val="227"/>
        </w:trPr>
        <w:tc>
          <w:tcPr>
            <w:tcW w:w="0" w:type="auto"/>
          </w:tcPr>
          <w:p w:rsidRPr="007C049E" w:rsidR="00587EE6" w:rsidP="00A110FF" w:rsidRDefault="00587EE6" w14:paraId="5F415A5E" w14:textId="77777777">
            <w:pPr>
              <w:rPr>
                <w:rFonts w:asciiTheme="minorHAnsi" w:hAnsiTheme="minorHAnsi" w:cstheme="minorHAnsi"/>
                <w:b/>
              </w:rPr>
            </w:pPr>
            <w:r w:rsidRPr="007C049E">
              <w:rPr>
                <w:rFonts w:asciiTheme="minorHAnsi" w:hAnsiTheme="minorHAnsi" w:cstheme="minorHAnsi"/>
                <w:b/>
              </w:rPr>
              <w:t>Adjustments to working environment</w:t>
            </w:r>
          </w:p>
        </w:tc>
        <w:tc>
          <w:tcPr>
            <w:tcW w:w="0" w:type="auto"/>
          </w:tcPr>
          <w:p w:rsidRPr="007C049E" w:rsidR="00587EE6" w:rsidP="00A110FF" w:rsidRDefault="00587EE6" w14:paraId="6934B2D8" w14:textId="77777777">
            <w:pPr>
              <w:rPr>
                <w:rFonts w:asciiTheme="minorHAnsi" w:hAnsiTheme="minorHAnsi" w:cstheme="minorHAnsi"/>
                <w:sz w:val="16"/>
                <w:szCs w:val="16"/>
              </w:rPr>
            </w:pPr>
          </w:p>
        </w:tc>
        <w:tc>
          <w:tcPr>
            <w:tcW w:w="0" w:type="auto"/>
          </w:tcPr>
          <w:p w:rsidRPr="007C049E" w:rsidR="00587EE6" w:rsidP="00A110FF" w:rsidRDefault="00587EE6" w14:paraId="25BDFB7C" w14:textId="77777777">
            <w:pPr>
              <w:rPr>
                <w:rFonts w:asciiTheme="minorHAnsi" w:hAnsiTheme="minorHAnsi" w:cstheme="minorHAnsi"/>
                <w:sz w:val="16"/>
                <w:szCs w:val="16"/>
              </w:rPr>
            </w:pPr>
          </w:p>
        </w:tc>
        <w:tc>
          <w:tcPr>
            <w:tcW w:w="0" w:type="auto"/>
          </w:tcPr>
          <w:p w:rsidRPr="007C049E" w:rsidR="00587EE6" w:rsidP="00A110FF" w:rsidRDefault="00587EE6" w14:paraId="046596EC" w14:textId="77777777">
            <w:pPr>
              <w:rPr>
                <w:rFonts w:asciiTheme="minorHAnsi" w:hAnsiTheme="minorHAnsi" w:cstheme="minorHAnsi"/>
                <w:sz w:val="16"/>
                <w:szCs w:val="16"/>
              </w:rPr>
            </w:pPr>
          </w:p>
        </w:tc>
      </w:tr>
      <w:tr w:rsidRPr="007C049E" w:rsidR="00587EE6" w:rsidTr="00A110FF" w14:paraId="4CB37EF0" w14:textId="77777777">
        <w:trPr>
          <w:cantSplit/>
          <w:trHeight w:val="227"/>
        </w:trPr>
        <w:tc>
          <w:tcPr>
            <w:tcW w:w="0" w:type="auto"/>
          </w:tcPr>
          <w:p w:rsidRPr="007C049E" w:rsidR="00587EE6" w:rsidP="00A110FF" w:rsidRDefault="00587EE6" w14:paraId="7AF6A345" w14:textId="77777777">
            <w:pPr>
              <w:rPr>
                <w:rFonts w:asciiTheme="minorHAnsi" w:hAnsiTheme="minorHAnsi" w:cstheme="minorHAnsi"/>
                <w:i/>
              </w:rPr>
            </w:pPr>
            <w:r w:rsidRPr="007C049E">
              <w:rPr>
                <w:rFonts w:asciiTheme="minorHAnsi" w:hAnsiTheme="minorHAnsi" w:cstheme="minorHAnsi"/>
                <w:i/>
              </w:rPr>
              <w:t>Partitions or privacy screens</w:t>
            </w:r>
          </w:p>
        </w:tc>
        <w:tc>
          <w:tcPr>
            <w:tcW w:w="0" w:type="auto"/>
          </w:tcPr>
          <w:p w:rsidRPr="007C049E" w:rsidR="00587EE6" w:rsidP="00A110FF" w:rsidRDefault="00587EE6" w14:paraId="62E2862D" w14:textId="77777777">
            <w:pPr>
              <w:rPr>
                <w:rFonts w:asciiTheme="minorHAnsi" w:hAnsiTheme="minorHAnsi" w:cstheme="minorHAnsi"/>
                <w:sz w:val="16"/>
                <w:szCs w:val="16"/>
              </w:rPr>
            </w:pPr>
            <w:r w:rsidRPr="007C049E">
              <w:rPr>
                <w:rFonts w:asciiTheme="minorHAnsi" w:hAnsiTheme="minorHAnsi" w:cstheme="minorHAnsi"/>
                <w:sz w:val="16"/>
                <w:szCs w:val="16"/>
              </w:rPr>
              <w:t>G1, G8, G12</w:t>
            </w:r>
          </w:p>
        </w:tc>
        <w:tc>
          <w:tcPr>
            <w:tcW w:w="0" w:type="auto"/>
          </w:tcPr>
          <w:p w:rsidRPr="007C049E" w:rsidR="00587EE6" w:rsidP="00A110FF" w:rsidRDefault="00587EE6" w14:paraId="27424CC8"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358865BB" w14:textId="77777777">
            <w:pPr>
              <w:rPr>
                <w:rFonts w:asciiTheme="minorHAnsi" w:hAnsiTheme="minorHAnsi" w:cstheme="minorHAnsi"/>
                <w:sz w:val="16"/>
                <w:szCs w:val="16"/>
              </w:rPr>
            </w:pPr>
          </w:p>
        </w:tc>
      </w:tr>
      <w:tr w:rsidRPr="007C049E" w:rsidR="00587EE6" w:rsidTr="00A110FF" w14:paraId="1B71F052" w14:textId="77777777">
        <w:trPr>
          <w:cantSplit/>
          <w:trHeight w:val="227"/>
        </w:trPr>
        <w:tc>
          <w:tcPr>
            <w:tcW w:w="0" w:type="auto"/>
          </w:tcPr>
          <w:p w:rsidRPr="007C049E" w:rsidR="00587EE6" w:rsidP="00A110FF" w:rsidRDefault="00587EE6" w14:paraId="1D19AC62" w14:textId="77777777">
            <w:pPr>
              <w:rPr>
                <w:rFonts w:asciiTheme="minorHAnsi" w:hAnsiTheme="minorHAnsi" w:cstheme="minorHAnsi"/>
                <w:i/>
              </w:rPr>
            </w:pPr>
            <w:r w:rsidRPr="007C049E">
              <w:rPr>
                <w:rFonts w:asciiTheme="minorHAnsi" w:hAnsiTheme="minorHAnsi" w:cstheme="minorHAnsi"/>
                <w:i/>
              </w:rPr>
              <w:t>Reserved parking space to ease commute</w:t>
            </w:r>
          </w:p>
        </w:tc>
        <w:tc>
          <w:tcPr>
            <w:tcW w:w="0" w:type="auto"/>
          </w:tcPr>
          <w:p w:rsidRPr="007C049E" w:rsidR="00587EE6" w:rsidP="00A110FF" w:rsidRDefault="00587EE6" w14:paraId="7CF6F45B" w14:textId="77777777">
            <w:pPr>
              <w:rPr>
                <w:rFonts w:asciiTheme="minorHAnsi" w:hAnsiTheme="minorHAnsi" w:cstheme="minorHAnsi"/>
                <w:sz w:val="16"/>
                <w:szCs w:val="16"/>
              </w:rPr>
            </w:pPr>
            <w:r w:rsidRPr="007C049E">
              <w:rPr>
                <w:rFonts w:asciiTheme="minorHAnsi" w:hAnsiTheme="minorHAnsi" w:cstheme="minorHAnsi"/>
                <w:sz w:val="16"/>
                <w:szCs w:val="16"/>
              </w:rPr>
              <w:t>G1, G8</w:t>
            </w:r>
          </w:p>
        </w:tc>
        <w:tc>
          <w:tcPr>
            <w:tcW w:w="0" w:type="auto"/>
          </w:tcPr>
          <w:p w:rsidRPr="007C049E" w:rsidR="00587EE6" w:rsidP="00A110FF" w:rsidRDefault="00587EE6" w14:paraId="29092F36" w14:textId="77777777">
            <w:pPr>
              <w:rPr>
                <w:rFonts w:asciiTheme="minorHAnsi" w:hAnsiTheme="minorHAnsi" w:cstheme="minorHAnsi"/>
                <w:sz w:val="16"/>
                <w:szCs w:val="16"/>
              </w:rPr>
            </w:pPr>
          </w:p>
        </w:tc>
        <w:tc>
          <w:tcPr>
            <w:tcW w:w="0" w:type="auto"/>
          </w:tcPr>
          <w:p w:rsidRPr="007C049E" w:rsidR="00587EE6" w:rsidP="00A110FF" w:rsidRDefault="00587EE6" w14:paraId="6064F0AC" w14:textId="77777777">
            <w:pPr>
              <w:rPr>
                <w:rFonts w:asciiTheme="minorHAnsi" w:hAnsiTheme="minorHAnsi" w:cstheme="minorHAnsi"/>
                <w:sz w:val="16"/>
                <w:szCs w:val="16"/>
              </w:rPr>
            </w:pPr>
          </w:p>
        </w:tc>
      </w:tr>
      <w:tr w:rsidRPr="007C049E" w:rsidR="00587EE6" w:rsidTr="00A110FF" w14:paraId="48B25EE5" w14:textId="77777777">
        <w:trPr>
          <w:cantSplit/>
          <w:trHeight w:val="227"/>
        </w:trPr>
        <w:tc>
          <w:tcPr>
            <w:tcW w:w="0" w:type="auto"/>
          </w:tcPr>
          <w:p w:rsidRPr="007C049E" w:rsidR="00587EE6" w:rsidP="00A110FF" w:rsidRDefault="00587EE6" w14:paraId="7D1D3A99" w14:textId="77777777">
            <w:pPr>
              <w:rPr>
                <w:rFonts w:asciiTheme="minorHAnsi" w:hAnsiTheme="minorHAnsi" w:cstheme="minorHAnsi"/>
                <w:i/>
              </w:rPr>
            </w:pPr>
            <w:r w:rsidRPr="007C049E">
              <w:rPr>
                <w:rFonts w:asciiTheme="minorHAnsi" w:hAnsiTheme="minorHAnsi" w:cstheme="minorHAnsi"/>
                <w:i/>
              </w:rPr>
              <w:t>Home working</w:t>
            </w:r>
          </w:p>
        </w:tc>
        <w:tc>
          <w:tcPr>
            <w:tcW w:w="0" w:type="auto"/>
          </w:tcPr>
          <w:p w:rsidRPr="007C049E" w:rsidR="00587EE6" w:rsidP="00A110FF" w:rsidRDefault="00587EE6" w14:paraId="655E045A" w14:textId="77777777">
            <w:pPr>
              <w:rPr>
                <w:rFonts w:asciiTheme="minorHAnsi" w:hAnsiTheme="minorHAnsi" w:cstheme="minorHAnsi"/>
                <w:sz w:val="16"/>
                <w:szCs w:val="16"/>
              </w:rPr>
            </w:pPr>
            <w:r w:rsidRPr="007C049E">
              <w:rPr>
                <w:rFonts w:asciiTheme="minorHAnsi" w:hAnsiTheme="minorHAnsi" w:cstheme="minorHAnsi"/>
                <w:sz w:val="16"/>
                <w:szCs w:val="16"/>
              </w:rPr>
              <w:t>G1, G4, G5, G6, G8, G13, G14,</w:t>
            </w:r>
          </w:p>
        </w:tc>
        <w:tc>
          <w:tcPr>
            <w:tcW w:w="0" w:type="auto"/>
          </w:tcPr>
          <w:p w:rsidRPr="007C049E" w:rsidR="00587EE6" w:rsidP="00A110FF" w:rsidRDefault="00587EE6" w14:paraId="62D9EBCD"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5D380205" w14:textId="77777777">
            <w:pPr>
              <w:rPr>
                <w:rFonts w:asciiTheme="minorHAnsi" w:hAnsiTheme="minorHAnsi" w:cstheme="minorHAnsi"/>
                <w:sz w:val="16"/>
                <w:szCs w:val="16"/>
              </w:rPr>
            </w:pPr>
          </w:p>
        </w:tc>
      </w:tr>
      <w:tr w:rsidRPr="007C049E" w:rsidR="00587EE6" w:rsidTr="00A110FF" w14:paraId="7E446564" w14:textId="77777777">
        <w:trPr>
          <w:cantSplit/>
          <w:trHeight w:val="227"/>
        </w:trPr>
        <w:tc>
          <w:tcPr>
            <w:tcW w:w="0" w:type="auto"/>
          </w:tcPr>
          <w:p w:rsidRPr="007C049E" w:rsidR="00587EE6" w:rsidP="00A110FF" w:rsidRDefault="00587EE6" w14:paraId="7DEF524D" w14:textId="77777777">
            <w:pPr>
              <w:rPr>
                <w:rFonts w:asciiTheme="minorHAnsi" w:hAnsiTheme="minorHAnsi" w:cstheme="minorHAnsi"/>
                <w:i/>
              </w:rPr>
            </w:pPr>
            <w:r w:rsidRPr="007C049E">
              <w:rPr>
                <w:rFonts w:asciiTheme="minorHAnsi" w:hAnsiTheme="minorHAnsi" w:cstheme="minorHAnsi"/>
                <w:i/>
              </w:rPr>
              <w:t>Increase size of ‘personal work space’</w:t>
            </w:r>
          </w:p>
        </w:tc>
        <w:tc>
          <w:tcPr>
            <w:tcW w:w="0" w:type="auto"/>
          </w:tcPr>
          <w:p w:rsidRPr="007C049E" w:rsidR="00587EE6" w:rsidP="00A110FF" w:rsidRDefault="00587EE6" w14:paraId="61354F61" w14:textId="77777777">
            <w:pPr>
              <w:rPr>
                <w:rFonts w:asciiTheme="minorHAnsi" w:hAnsiTheme="minorHAnsi" w:cstheme="minorHAnsi"/>
                <w:sz w:val="16"/>
                <w:szCs w:val="16"/>
              </w:rPr>
            </w:pPr>
            <w:r w:rsidRPr="007C049E">
              <w:rPr>
                <w:rFonts w:asciiTheme="minorHAnsi" w:hAnsiTheme="minorHAnsi" w:cstheme="minorHAnsi"/>
                <w:sz w:val="16"/>
                <w:szCs w:val="16"/>
              </w:rPr>
              <w:t>G1, G8</w:t>
            </w:r>
          </w:p>
        </w:tc>
        <w:tc>
          <w:tcPr>
            <w:tcW w:w="0" w:type="auto"/>
          </w:tcPr>
          <w:p w:rsidRPr="007C049E" w:rsidR="00587EE6" w:rsidP="00A110FF" w:rsidRDefault="00587EE6" w14:paraId="55331C5F" w14:textId="77777777">
            <w:pPr>
              <w:rPr>
                <w:rFonts w:asciiTheme="minorHAnsi" w:hAnsiTheme="minorHAnsi" w:cstheme="minorHAnsi"/>
                <w:sz w:val="16"/>
                <w:szCs w:val="16"/>
              </w:rPr>
            </w:pPr>
          </w:p>
        </w:tc>
        <w:tc>
          <w:tcPr>
            <w:tcW w:w="0" w:type="auto"/>
          </w:tcPr>
          <w:p w:rsidRPr="007C049E" w:rsidR="00587EE6" w:rsidP="00A110FF" w:rsidRDefault="00587EE6" w14:paraId="24D44413" w14:textId="77777777">
            <w:pPr>
              <w:rPr>
                <w:rFonts w:asciiTheme="minorHAnsi" w:hAnsiTheme="minorHAnsi" w:cstheme="minorHAnsi"/>
                <w:sz w:val="16"/>
                <w:szCs w:val="16"/>
              </w:rPr>
            </w:pPr>
          </w:p>
        </w:tc>
      </w:tr>
      <w:tr w:rsidRPr="007C049E" w:rsidR="00587EE6" w:rsidTr="00A110FF" w14:paraId="7A15E695" w14:textId="77777777">
        <w:trPr>
          <w:cantSplit/>
          <w:trHeight w:val="227"/>
        </w:trPr>
        <w:tc>
          <w:tcPr>
            <w:tcW w:w="0" w:type="auto"/>
          </w:tcPr>
          <w:p w:rsidRPr="007C049E" w:rsidR="00587EE6" w:rsidP="00A110FF" w:rsidRDefault="00587EE6" w14:paraId="20F29B06" w14:textId="77777777">
            <w:pPr>
              <w:rPr>
                <w:rFonts w:asciiTheme="minorHAnsi" w:hAnsiTheme="minorHAnsi" w:cstheme="minorHAnsi"/>
                <w:i/>
              </w:rPr>
            </w:pPr>
            <w:r w:rsidRPr="007C049E">
              <w:rPr>
                <w:rFonts w:asciiTheme="minorHAnsi" w:hAnsiTheme="minorHAnsi" w:cstheme="minorHAnsi"/>
                <w:i/>
              </w:rPr>
              <w:t>Location of desk in quiet area</w:t>
            </w:r>
          </w:p>
        </w:tc>
        <w:tc>
          <w:tcPr>
            <w:tcW w:w="0" w:type="auto"/>
          </w:tcPr>
          <w:p w:rsidRPr="007C049E" w:rsidR="00587EE6" w:rsidP="00A110FF" w:rsidRDefault="00587EE6" w14:paraId="16320C06" w14:textId="77777777">
            <w:pPr>
              <w:rPr>
                <w:rFonts w:asciiTheme="minorHAnsi" w:hAnsiTheme="minorHAnsi" w:cstheme="minorHAnsi"/>
                <w:sz w:val="16"/>
                <w:szCs w:val="16"/>
              </w:rPr>
            </w:pPr>
            <w:r w:rsidRPr="007C049E">
              <w:rPr>
                <w:rFonts w:asciiTheme="minorHAnsi" w:hAnsiTheme="minorHAnsi" w:cstheme="minorHAnsi"/>
                <w:sz w:val="16"/>
                <w:szCs w:val="16"/>
              </w:rPr>
              <w:t>G1, G4, G5, G9, G10, G18</w:t>
            </w:r>
          </w:p>
        </w:tc>
        <w:tc>
          <w:tcPr>
            <w:tcW w:w="0" w:type="auto"/>
          </w:tcPr>
          <w:p w:rsidRPr="007C049E" w:rsidR="00587EE6" w:rsidP="00A110FF" w:rsidRDefault="00587EE6" w14:paraId="190409AA" w14:textId="77777777">
            <w:pPr>
              <w:rPr>
                <w:rFonts w:asciiTheme="minorHAnsi" w:hAnsiTheme="minorHAnsi" w:cstheme="minorHAnsi"/>
                <w:sz w:val="16"/>
                <w:szCs w:val="16"/>
              </w:rPr>
            </w:pPr>
            <w:r w:rsidRPr="007C049E">
              <w:rPr>
                <w:rFonts w:asciiTheme="minorHAnsi" w:hAnsiTheme="minorHAnsi" w:cstheme="minorHAnsi"/>
                <w:sz w:val="16"/>
                <w:szCs w:val="16"/>
              </w:rPr>
              <w:t>R1</w:t>
            </w:r>
            <w:r>
              <w:rPr>
                <w:rFonts w:asciiTheme="minorHAnsi" w:hAnsiTheme="minorHAnsi" w:cstheme="minorHAnsi"/>
                <w:sz w:val="16"/>
                <w:szCs w:val="16"/>
              </w:rPr>
              <w:t xml:space="preserve"> </w:t>
            </w:r>
          </w:p>
        </w:tc>
        <w:tc>
          <w:tcPr>
            <w:tcW w:w="0" w:type="auto"/>
          </w:tcPr>
          <w:p w:rsidRPr="007C049E" w:rsidR="00587EE6" w:rsidP="00A110FF" w:rsidRDefault="00587EE6" w14:paraId="4AF37D2C" w14:textId="77777777">
            <w:pPr>
              <w:rPr>
                <w:rFonts w:asciiTheme="minorHAnsi" w:hAnsiTheme="minorHAnsi" w:cstheme="minorHAnsi"/>
                <w:sz w:val="16"/>
                <w:szCs w:val="16"/>
              </w:rPr>
            </w:pPr>
            <w:r w:rsidRPr="007C049E">
              <w:rPr>
                <w:rFonts w:asciiTheme="minorHAnsi" w:hAnsiTheme="minorHAnsi" w:cstheme="minorHAnsi"/>
                <w:sz w:val="16"/>
                <w:szCs w:val="16"/>
              </w:rPr>
              <w:t>A15</w:t>
            </w:r>
          </w:p>
        </w:tc>
      </w:tr>
      <w:tr w:rsidRPr="007C049E" w:rsidR="00587EE6" w:rsidTr="00A110FF" w14:paraId="28B7D6DC" w14:textId="77777777">
        <w:trPr>
          <w:cantSplit/>
          <w:trHeight w:val="227"/>
        </w:trPr>
        <w:tc>
          <w:tcPr>
            <w:tcW w:w="0" w:type="auto"/>
          </w:tcPr>
          <w:p w:rsidRPr="007C049E" w:rsidR="00587EE6" w:rsidP="00A110FF" w:rsidRDefault="00587EE6" w14:paraId="353BEE05" w14:textId="77777777">
            <w:pPr>
              <w:rPr>
                <w:rFonts w:asciiTheme="minorHAnsi" w:hAnsiTheme="minorHAnsi" w:cstheme="minorHAnsi"/>
              </w:rPr>
            </w:pPr>
            <w:r w:rsidRPr="007C049E">
              <w:rPr>
                <w:rFonts w:asciiTheme="minorHAnsi" w:hAnsiTheme="minorHAnsi" w:cstheme="minorHAnsi"/>
              </w:rPr>
              <w:t>Ergonomic / Space changes</w:t>
            </w:r>
          </w:p>
        </w:tc>
        <w:tc>
          <w:tcPr>
            <w:tcW w:w="0" w:type="auto"/>
          </w:tcPr>
          <w:p w:rsidRPr="007C049E" w:rsidR="00587EE6" w:rsidP="00A110FF" w:rsidRDefault="00587EE6" w14:paraId="57271473" w14:textId="77777777">
            <w:pPr>
              <w:rPr>
                <w:rFonts w:asciiTheme="minorHAnsi" w:hAnsiTheme="minorHAnsi" w:cstheme="minorHAnsi"/>
                <w:sz w:val="16"/>
                <w:szCs w:val="16"/>
              </w:rPr>
            </w:pPr>
            <w:r w:rsidRPr="007C049E">
              <w:rPr>
                <w:rFonts w:asciiTheme="minorHAnsi" w:hAnsiTheme="minorHAnsi" w:cstheme="minorHAnsi"/>
                <w:sz w:val="16"/>
                <w:szCs w:val="16"/>
              </w:rPr>
              <w:t>G5, G8, G14</w:t>
            </w:r>
          </w:p>
        </w:tc>
        <w:tc>
          <w:tcPr>
            <w:tcW w:w="0" w:type="auto"/>
          </w:tcPr>
          <w:p w:rsidRPr="007C049E" w:rsidR="00587EE6" w:rsidP="00A110FF" w:rsidRDefault="00587EE6" w14:paraId="1148696E" w14:textId="77777777">
            <w:pPr>
              <w:rPr>
                <w:rFonts w:asciiTheme="minorHAnsi" w:hAnsiTheme="minorHAnsi" w:cstheme="minorHAnsi"/>
                <w:sz w:val="16"/>
                <w:szCs w:val="16"/>
              </w:rPr>
            </w:pPr>
            <w:r w:rsidRPr="007C049E">
              <w:rPr>
                <w:rFonts w:asciiTheme="minorHAnsi" w:hAnsiTheme="minorHAnsi" w:cstheme="minorHAnsi"/>
                <w:sz w:val="16"/>
                <w:szCs w:val="16"/>
              </w:rPr>
              <w:t>R</w:t>
            </w:r>
            <w:r>
              <w:rPr>
                <w:rFonts w:asciiTheme="minorHAnsi" w:hAnsiTheme="minorHAnsi" w:cstheme="minorHAnsi"/>
                <w:sz w:val="16"/>
                <w:szCs w:val="16"/>
              </w:rPr>
              <w:t>4</w:t>
            </w:r>
            <w:r w:rsidRPr="007C049E">
              <w:rPr>
                <w:rFonts w:asciiTheme="minorHAnsi" w:hAnsiTheme="minorHAnsi" w:cstheme="minorHAnsi"/>
                <w:sz w:val="16"/>
                <w:szCs w:val="16"/>
              </w:rPr>
              <w:t xml:space="preserve"> </w:t>
            </w:r>
          </w:p>
        </w:tc>
        <w:tc>
          <w:tcPr>
            <w:tcW w:w="0" w:type="auto"/>
          </w:tcPr>
          <w:p w:rsidRPr="007C049E" w:rsidR="00587EE6" w:rsidP="00A110FF" w:rsidRDefault="00587EE6" w14:paraId="220158C9" w14:textId="77777777">
            <w:pPr>
              <w:rPr>
                <w:rFonts w:asciiTheme="minorHAnsi" w:hAnsiTheme="minorHAnsi" w:cstheme="minorHAnsi"/>
                <w:sz w:val="16"/>
                <w:szCs w:val="16"/>
              </w:rPr>
            </w:pPr>
            <w:r w:rsidRPr="007C049E">
              <w:rPr>
                <w:rFonts w:asciiTheme="minorHAnsi" w:hAnsiTheme="minorHAnsi" w:cstheme="minorHAnsi"/>
                <w:sz w:val="16"/>
                <w:szCs w:val="16"/>
              </w:rPr>
              <w:t>A2, A3</w:t>
            </w:r>
          </w:p>
        </w:tc>
      </w:tr>
      <w:tr w:rsidRPr="007C049E" w:rsidR="00587EE6" w:rsidTr="00A110FF" w14:paraId="1372D025" w14:textId="77777777">
        <w:trPr>
          <w:cantSplit/>
          <w:trHeight w:val="227"/>
        </w:trPr>
        <w:tc>
          <w:tcPr>
            <w:tcW w:w="0" w:type="auto"/>
          </w:tcPr>
          <w:p w:rsidRPr="007C049E" w:rsidR="00587EE6" w:rsidP="00A110FF" w:rsidRDefault="00587EE6" w14:paraId="2FBA8679" w14:textId="77777777">
            <w:pPr>
              <w:rPr>
                <w:rFonts w:asciiTheme="minorHAnsi" w:hAnsiTheme="minorHAnsi" w:cstheme="minorHAnsi"/>
              </w:rPr>
            </w:pPr>
            <w:r w:rsidRPr="007C049E">
              <w:rPr>
                <w:rFonts w:asciiTheme="minorHAnsi" w:hAnsiTheme="minorHAnsi" w:cstheme="minorHAnsi"/>
              </w:rPr>
              <w:t>Quiet space for breaks or work</w:t>
            </w:r>
          </w:p>
        </w:tc>
        <w:tc>
          <w:tcPr>
            <w:tcW w:w="0" w:type="auto"/>
          </w:tcPr>
          <w:p w:rsidRPr="007C049E" w:rsidR="00587EE6" w:rsidP="00A110FF" w:rsidRDefault="00587EE6" w14:paraId="21C58D8D" w14:textId="77777777">
            <w:pPr>
              <w:rPr>
                <w:rFonts w:asciiTheme="minorHAnsi" w:hAnsiTheme="minorHAnsi" w:cstheme="minorHAnsi"/>
                <w:sz w:val="16"/>
                <w:szCs w:val="16"/>
              </w:rPr>
            </w:pPr>
            <w:r w:rsidRPr="007C049E">
              <w:rPr>
                <w:rFonts w:asciiTheme="minorHAnsi" w:hAnsiTheme="minorHAnsi" w:cstheme="minorHAnsi"/>
                <w:sz w:val="16"/>
                <w:szCs w:val="16"/>
              </w:rPr>
              <w:t>G5, G6, G8, G14, G17</w:t>
            </w:r>
          </w:p>
        </w:tc>
        <w:tc>
          <w:tcPr>
            <w:tcW w:w="0" w:type="auto"/>
          </w:tcPr>
          <w:p w:rsidRPr="007C049E" w:rsidR="00587EE6" w:rsidP="00A110FF" w:rsidRDefault="00587EE6" w14:paraId="32D4198A"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0DE48945" w14:textId="77777777">
            <w:pPr>
              <w:rPr>
                <w:rFonts w:asciiTheme="minorHAnsi" w:hAnsiTheme="minorHAnsi" w:cstheme="minorHAnsi"/>
                <w:sz w:val="16"/>
                <w:szCs w:val="16"/>
              </w:rPr>
            </w:pPr>
          </w:p>
        </w:tc>
      </w:tr>
      <w:tr w:rsidRPr="007C049E" w:rsidR="00587EE6" w:rsidTr="00A110FF" w14:paraId="4DBC43F0" w14:textId="77777777">
        <w:trPr>
          <w:cantSplit/>
          <w:trHeight w:val="227"/>
        </w:trPr>
        <w:tc>
          <w:tcPr>
            <w:tcW w:w="0" w:type="auto"/>
          </w:tcPr>
          <w:p w:rsidRPr="007C049E" w:rsidR="00587EE6" w:rsidP="00A110FF" w:rsidRDefault="00587EE6" w14:paraId="36A7D822" w14:textId="77777777">
            <w:pPr>
              <w:rPr>
                <w:rFonts w:asciiTheme="minorHAnsi" w:hAnsiTheme="minorHAnsi" w:cstheme="minorHAnsi"/>
              </w:rPr>
            </w:pPr>
            <w:r w:rsidRPr="007C049E">
              <w:rPr>
                <w:rFonts w:asciiTheme="minorHAnsi" w:hAnsiTheme="minorHAnsi" w:cstheme="minorHAnsi"/>
              </w:rPr>
              <w:t>Light box or natural light</w:t>
            </w:r>
          </w:p>
        </w:tc>
        <w:tc>
          <w:tcPr>
            <w:tcW w:w="0" w:type="auto"/>
          </w:tcPr>
          <w:p w:rsidRPr="007C049E" w:rsidR="00587EE6" w:rsidP="00A110FF" w:rsidRDefault="00587EE6" w14:paraId="601B6F22" w14:textId="77777777">
            <w:pPr>
              <w:rPr>
                <w:rFonts w:asciiTheme="minorHAnsi" w:hAnsiTheme="minorHAnsi" w:cstheme="minorHAnsi"/>
                <w:sz w:val="16"/>
                <w:szCs w:val="16"/>
              </w:rPr>
            </w:pPr>
            <w:r w:rsidRPr="007C049E">
              <w:rPr>
                <w:rFonts w:asciiTheme="minorHAnsi" w:hAnsiTheme="minorHAnsi" w:cstheme="minorHAnsi"/>
                <w:sz w:val="16"/>
                <w:szCs w:val="16"/>
              </w:rPr>
              <w:t>G5</w:t>
            </w:r>
            <w:r>
              <w:rPr>
                <w:rFonts w:asciiTheme="minorHAnsi" w:hAnsiTheme="minorHAnsi" w:cstheme="minorHAnsi"/>
                <w:sz w:val="16"/>
                <w:szCs w:val="16"/>
              </w:rPr>
              <w:t>, G6</w:t>
            </w:r>
          </w:p>
        </w:tc>
        <w:tc>
          <w:tcPr>
            <w:tcW w:w="0" w:type="auto"/>
          </w:tcPr>
          <w:p w:rsidRPr="007C049E" w:rsidR="00587EE6" w:rsidP="00A110FF" w:rsidRDefault="00587EE6" w14:paraId="178362F1" w14:textId="77777777">
            <w:pPr>
              <w:rPr>
                <w:rFonts w:asciiTheme="minorHAnsi" w:hAnsiTheme="minorHAnsi" w:cstheme="minorHAnsi"/>
                <w:sz w:val="16"/>
                <w:szCs w:val="16"/>
              </w:rPr>
            </w:pPr>
            <w:r>
              <w:rPr>
                <w:rFonts w:asciiTheme="minorHAnsi" w:hAnsiTheme="minorHAnsi" w:cstheme="minorHAnsi"/>
                <w:sz w:val="16"/>
                <w:szCs w:val="16"/>
              </w:rPr>
              <w:t>R4</w:t>
            </w:r>
          </w:p>
        </w:tc>
        <w:tc>
          <w:tcPr>
            <w:tcW w:w="0" w:type="auto"/>
          </w:tcPr>
          <w:p w:rsidRPr="007C049E" w:rsidR="00587EE6" w:rsidP="00A110FF" w:rsidRDefault="00587EE6" w14:paraId="26776722" w14:textId="77777777">
            <w:pPr>
              <w:rPr>
                <w:rFonts w:asciiTheme="minorHAnsi" w:hAnsiTheme="minorHAnsi" w:cstheme="minorHAnsi"/>
                <w:sz w:val="16"/>
                <w:szCs w:val="16"/>
              </w:rPr>
            </w:pPr>
          </w:p>
        </w:tc>
      </w:tr>
    </w:tbl>
    <w:p w:rsidR="00F40B20" w:rsidRDefault="00F40B20" w14:paraId="37D9072E" w14:textId="69AEA72E"/>
    <w:tbl>
      <w:tblPr>
        <w:tblStyle w:val="TableGrid"/>
        <w:tblW w:w="0" w:type="auto"/>
        <w:tblLook w:val="04A0" w:firstRow="1" w:lastRow="0" w:firstColumn="1" w:lastColumn="0" w:noHBand="0" w:noVBand="1"/>
      </w:tblPr>
      <w:tblGrid>
        <w:gridCol w:w="5874"/>
        <w:gridCol w:w="1830"/>
        <w:gridCol w:w="577"/>
        <w:gridCol w:w="729"/>
      </w:tblGrid>
      <w:tr w:rsidRPr="007C049E" w:rsidR="00587EE6" w:rsidTr="00A110FF" w14:paraId="537E932E" w14:textId="77777777">
        <w:trPr>
          <w:cantSplit/>
          <w:trHeight w:val="227"/>
        </w:trPr>
        <w:tc>
          <w:tcPr>
            <w:tcW w:w="0" w:type="auto"/>
          </w:tcPr>
          <w:p w:rsidRPr="007C049E" w:rsidR="00587EE6" w:rsidP="00A110FF" w:rsidRDefault="00587EE6" w14:paraId="3F13FE0E" w14:textId="36E2DA2F">
            <w:pPr>
              <w:rPr>
                <w:rFonts w:asciiTheme="minorHAnsi" w:hAnsiTheme="minorHAnsi" w:cstheme="minorHAnsi"/>
                <w:b/>
              </w:rPr>
            </w:pPr>
            <w:r w:rsidRPr="007C049E">
              <w:rPr>
                <w:rFonts w:asciiTheme="minorHAnsi" w:hAnsiTheme="minorHAnsi" w:cstheme="minorHAnsi"/>
                <w:b/>
              </w:rPr>
              <w:t>Policy Changes</w:t>
            </w:r>
          </w:p>
        </w:tc>
        <w:tc>
          <w:tcPr>
            <w:tcW w:w="0" w:type="auto"/>
          </w:tcPr>
          <w:p w:rsidRPr="007C049E" w:rsidR="00587EE6" w:rsidP="00A110FF" w:rsidRDefault="00587EE6" w14:paraId="7D062E35" w14:textId="77777777">
            <w:pPr>
              <w:rPr>
                <w:rFonts w:asciiTheme="minorHAnsi" w:hAnsiTheme="minorHAnsi" w:cstheme="minorHAnsi"/>
                <w:sz w:val="16"/>
                <w:szCs w:val="16"/>
              </w:rPr>
            </w:pPr>
          </w:p>
        </w:tc>
        <w:tc>
          <w:tcPr>
            <w:tcW w:w="0" w:type="auto"/>
          </w:tcPr>
          <w:p w:rsidRPr="007C049E" w:rsidR="00587EE6" w:rsidP="00A110FF" w:rsidRDefault="00587EE6" w14:paraId="7127A043" w14:textId="77777777">
            <w:pPr>
              <w:rPr>
                <w:rFonts w:asciiTheme="minorHAnsi" w:hAnsiTheme="minorHAnsi" w:cstheme="minorHAnsi"/>
                <w:sz w:val="16"/>
                <w:szCs w:val="16"/>
              </w:rPr>
            </w:pPr>
          </w:p>
        </w:tc>
        <w:tc>
          <w:tcPr>
            <w:tcW w:w="0" w:type="auto"/>
          </w:tcPr>
          <w:p w:rsidRPr="007C049E" w:rsidR="00587EE6" w:rsidP="00A110FF" w:rsidRDefault="00587EE6" w14:paraId="183C11AB" w14:textId="77777777">
            <w:pPr>
              <w:rPr>
                <w:rFonts w:asciiTheme="minorHAnsi" w:hAnsiTheme="minorHAnsi" w:cstheme="minorHAnsi"/>
                <w:sz w:val="16"/>
                <w:szCs w:val="16"/>
              </w:rPr>
            </w:pPr>
          </w:p>
        </w:tc>
      </w:tr>
      <w:tr w:rsidRPr="007C049E" w:rsidR="00587EE6" w:rsidTr="00A110FF" w14:paraId="73F82F72" w14:textId="77777777">
        <w:trPr>
          <w:cantSplit/>
          <w:trHeight w:val="227"/>
        </w:trPr>
        <w:tc>
          <w:tcPr>
            <w:tcW w:w="0" w:type="auto"/>
          </w:tcPr>
          <w:p w:rsidRPr="007C049E" w:rsidR="00587EE6" w:rsidP="00A110FF" w:rsidRDefault="00587EE6" w14:paraId="39E11F2F" w14:textId="77777777">
            <w:pPr>
              <w:rPr>
                <w:rFonts w:asciiTheme="minorHAnsi" w:hAnsiTheme="minorHAnsi" w:cstheme="minorHAnsi"/>
                <w:i/>
              </w:rPr>
            </w:pPr>
            <w:r w:rsidRPr="007C049E">
              <w:rPr>
                <w:rFonts w:asciiTheme="minorHAnsi" w:hAnsiTheme="minorHAnsi" w:cstheme="minorHAnsi"/>
                <w:i/>
              </w:rPr>
              <w:t xml:space="preserve">Extend additional paid or unpaid leave during a hospitalisation or other absence </w:t>
            </w:r>
          </w:p>
        </w:tc>
        <w:tc>
          <w:tcPr>
            <w:tcW w:w="0" w:type="auto"/>
          </w:tcPr>
          <w:p w:rsidRPr="007C049E" w:rsidR="00587EE6" w:rsidP="00A110FF" w:rsidRDefault="00587EE6" w14:paraId="0C760EE4"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0" w:type="auto"/>
          </w:tcPr>
          <w:p w:rsidRPr="007C049E" w:rsidR="00587EE6" w:rsidP="00A110FF" w:rsidRDefault="00587EE6" w14:paraId="2825F8E0" w14:textId="77777777">
            <w:pPr>
              <w:rPr>
                <w:rFonts w:asciiTheme="minorHAnsi" w:hAnsiTheme="minorHAnsi" w:cstheme="minorHAnsi"/>
                <w:sz w:val="16"/>
                <w:szCs w:val="16"/>
              </w:rPr>
            </w:pPr>
          </w:p>
        </w:tc>
        <w:tc>
          <w:tcPr>
            <w:tcW w:w="0" w:type="auto"/>
          </w:tcPr>
          <w:p w:rsidRPr="007C049E" w:rsidR="00587EE6" w:rsidP="00A110FF" w:rsidRDefault="00587EE6" w14:paraId="53C97E1E" w14:textId="77777777">
            <w:pPr>
              <w:rPr>
                <w:rFonts w:asciiTheme="minorHAnsi" w:hAnsiTheme="minorHAnsi" w:cstheme="minorHAnsi"/>
                <w:sz w:val="16"/>
                <w:szCs w:val="16"/>
              </w:rPr>
            </w:pPr>
          </w:p>
        </w:tc>
      </w:tr>
      <w:tr w:rsidRPr="007C049E" w:rsidR="00587EE6" w:rsidTr="00A110FF" w14:paraId="6679CE51" w14:textId="77777777">
        <w:trPr>
          <w:cantSplit/>
          <w:trHeight w:val="227"/>
        </w:trPr>
        <w:tc>
          <w:tcPr>
            <w:tcW w:w="0" w:type="auto"/>
          </w:tcPr>
          <w:p w:rsidRPr="007C049E" w:rsidR="00587EE6" w:rsidP="00A110FF" w:rsidRDefault="00587EE6" w14:paraId="13410D7F" w14:textId="77777777">
            <w:pPr>
              <w:rPr>
                <w:rFonts w:asciiTheme="minorHAnsi" w:hAnsiTheme="minorHAnsi" w:cstheme="minorHAnsi"/>
                <w:i/>
              </w:rPr>
            </w:pPr>
            <w:r w:rsidRPr="007C049E">
              <w:rPr>
                <w:rFonts w:asciiTheme="minorHAnsi" w:hAnsiTheme="minorHAnsi" w:cstheme="minorHAnsi"/>
                <w:i/>
              </w:rPr>
              <w:t xml:space="preserve">Allow additional time for them to reach performance milestones </w:t>
            </w:r>
          </w:p>
        </w:tc>
        <w:tc>
          <w:tcPr>
            <w:tcW w:w="0" w:type="auto"/>
          </w:tcPr>
          <w:p w:rsidRPr="007C049E" w:rsidR="00587EE6" w:rsidP="00A110FF" w:rsidRDefault="00587EE6" w14:paraId="41AF75F6"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0" w:type="auto"/>
          </w:tcPr>
          <w:p w:rsidRPr="007C049E" w:rsidR="00587EE6" w:rsidP="00A110FF" w:rsidRDefault="00587EE6" w14:paraId="034D3A62" w14:textId="77777777">
            <w:pPr>
              <w:rPr>
                <w:rFonts w:asciiTheme="minorHAnsi" w:hAnsiTheme="minorHAnsi" w:cstheme="minorHAnsi"/>
                <w:sz w:val="16"/>
                <w:szCs w:val="16"/>
              </w:rPr>
            </w:pPr>
          </w:p>
        </w:tc>
        <w:tc>
          <w:tcPr>
            <w:tcW w:w="0" w:type="auto"/>
          </w:tcPr>
          <w:p w:rsidRPr="007C049E" w:rsidR="00587EE6" w:rsidP="00A110FF" w:rsidRDefault="00587EE6" w14:paraId="44C5772D" w14:textId="77777777">
            <w:pPr>
              <w:rPr>
                <w:rFonts w:asciiTheme="minorHAnsi" w:hAnsiTheme="minorHAnsi" w:cstheme="minorHAnsi"/>
                <w:sz w:val="16"/>
                <w:szCs w:val="16"/>
              </w:rPr>
            </w:pPr>
          </w:p>
        </w:tc>
      </w:tr>
      <w:tr w:rsidRPr="007C049E" w:rsidR="00587EE6" w:rsidTr="00A110FF" w14:paraId="7EC701CD" w14:textId="77777777">
        <w:trPr>
          <w:cantSplit/>
          <w:trHeight w:val="227"/>
        </w:trPr>
        <w:tc>
          <w:tcPr>
            <w:tcW w:w="0" w:type="auto"/>
          </w:tcPr>
          <w:p w:rsidRPr="007C049E" w:rsidR="00587EE6" w:rsidP="00A110FF" w:rsidRDefault="00587EE6" w14:paraId="69ECE984" w14:textId="77777777">
            <w:pPr>
              <w:rPr>
                <w:rFonts w:asciiTheme="minorHAnsi" w:hAnsiTheme="minorHAnsi" w:cstheme="minorHAnsi"/>
                <w:i/>
              </w:rPr>
            </w:pPr>
            <w:r w:rsidRPr="007C049E">
              <w:rPr>
                <w:rFonts w:asciiTheme="minorHAnsi" w:hAnsiTheme="minorHAnsi" w:cstheme="minorHAnsi"/>
                <w:i/>
              </w:rPr>
              <w:t>Allow them to make certain personal phone calls during the day</w:t>
            </w:r>
          </w:p>
        </w:tc>
        <w:tc>
          <w:tcPr>
            <w:tcW w:w="0" w:type="auto"/>
          </w:tcPr>
          <w:p w:rsidRPr="007C049E" w:rsidR="00587EE6" w:rsidP="00A110FF" w:rsidRDefault="00587EE6" w14:paraId="40C762F7"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0" w:type="auto"/>
          </w:tcPr>
          <w:p w:rsidRPr="007C049E" w:rsidR="00587EE6" w:rsidP="00A110FF" w:rsidRDefault="00587EE6" w14:paraId="3C2C7ACB" w14:textId="77777777">
            <w:pPr>
              <w:rPr>
                <w:rFonts w:asciiTheme="minorHAnsi" w:hAnsiTheme="minorHAnsi" w:cstheme="minorHAnsi"/>
                <w:sz w:val="16"/>
                <w:szCs w:val="16"/>
              </w:rPr>
            </w:pPr>
          </w:p>
        </w:tc>
        <w:tc>
          <w:tcPr>
            <w:tcW w:w="0" w:type="auto"/>
          </w:tcPr>
          <w:p w:rsidRPr="007C049E" w:rsidR="00587EE6" w:rsidP="00A110FF" w:rsidRDefault="00587EE6" w14:paraId="116F8827" w14:textId="77777777">
            <w:pPr>
              <w:rPr>
                <w:rFonts w:asciiTheme="minorHAnsi" w:hAnsiTheme="minorHAnsi" w:cstheme="minorHAnsi"/>
                <w:sz w:val="16"/>
                <w:szCs w:val="16"/>
              </w:rPr>
            </w:pPr>
          </w:p>
        </w:tc>
      </w:tr>
      <w:tr w:rsidRPr="007C049E" w:rsidR="00587EE6" w:rsidTr="00A110FF" w14:paraId="4C6A6647" w14:textId="77777777">
        <w:trPr>
          <w:cantSplit/>
          <w:trHeight w:val="227"/>
        </w:trPr>
        <w:tc>
          <w:tcPr>
            <w:tcW w:w="0" w:type="auto"/>
          </w:tcPr>
          <w:p w:rsidRPr="007C049E" w:rsidR="00587EE6" w:rsidP="00A110FF" w:rsidRDefault="00587EE6" w14:paraId="339D1A2C" w14:textId="77777777">
            <w:pPr>
              <w:rPr>
                <w:rFonts w:asciiTheme="minorHAnsi" w:hAnsiTheme="minorHAnsi" w:cstheme="minorHAnsi"/>
              </w:rPr>
            </w:pPr>
            <w:r w:rsidRPr="007C049E">
              <w:rPr>
                <w:rFonts w:asciiTheme="minorHAnsi" w:hAnsiTheme="minorHAnsi" w:cstheme="minorHAnsi"/>
              </w:rPr>
              <w:t>Relax absence rules and limits for those with disability-related sickness</w:t>
            </w:r>
          </w:p>
        </w:tc>
        <w:tc>
          <w:tcPr>
            <w:tcW w:w="0" w:type="auto"/>
          </w:tcPr>
          <w:p w:rsidRPr="007C049E" w:rsidR="00587EE6" w:rsidP="00A110FF" w:rsidRDefault="00587EE6" w14:paraId="2D01D7D6" w14:textId="77777777">
            <w:pPr>
              <w:rPr>
                <w:rFonts w:asciiTheme="minorHAnsi" w:hAnsiTheme="minorHAnsi" w:cstheme="minorHAnsi"/>
                <w:sz w:val="16"/>
                <w:szCs w:val="16"/>
              </w:rPr>
            </w:pPr>
            <w:r w:rsidRPr="007C049E">
              <w:rPr>
                <w:rFonts w:asciiTheme="minorHAnsi" w:hAnsiTheme="minorHAnsi" w:cstheme="minorHAnsi"/>
                <w:sz w:val="16"/>
                <w:szCs w:val="16"/>
              </w:rPr>
              <w:t>G6</w:t>
            </w:r>
          </w:p>
        </w:tc>
        <w:tc>
          <w:tcPr>
            <w:tcW w:w="0" w:type="auto"/>
          </w:tcPr>
          <w:p w:rsidRPr="007C049E" w:rsidR="00587EE6" w:rsidP="00A110FF" w:rsidRDefault="00587EE6" w14:paraId="3AC1FC04" w14:textId="77777777">
            <w:pPr>
              <w:rPr>
                <w:rFonts w:asciiTheme="minorHAnsi" w:hAnsiTheme="minorHAnsi" w:cstheme="minorHAnsi"/>
                <w:sz w:val="16"/>
                <w:szCs w:val="16"/>
              </w:rPr>
            </w:pPr>
          </w:p>
        </w:tc>
        <w:tc>
          <w:tcPr>
            <w:tcW w:w="0" w:type="auto"/>
          </w:tcPr>
          <w:p w:rsidRPr="007C049E" w:rsidR="00587EE6" w:rsidP="00A110FF" w:rsidRDefault="00587EE6" w14:paraId="3EEE0609" w14:textId="77777777">
            <w:pPr>
              <w:rPr>
                <w:rFonts w:asciiTheme="minorHAnsi" w:hAnsiTheme="minorHAnsi" w:cstheme="minorHAnsi"/>
                <w:sz w:val="16"/>
                <w:szCs w:val="16"/>
              </w:rPr>
            </w:pPr>
          </w:p>
        </w:tc>
      </w:tr>
      <w:tr w:rsidRPr="007C049E" w:rsidR="00587EE6" w:rsidTr="00A110FF" w14:paraId="5BC07478" w14:textId="77777777">
        <w:trPr>
          <w:cantSplit/>
          <w:trHeight w:val="227"/>
        </w:trPr>
        <w:tc>
          <w:tcPr>
            <w:tcW w:w="0" w:type="auto"/>
          </w:tcPr>
          <w:p w:rsidRPr="007C049E" w:rsidR="00587EE6" w:rsidP="00A110FF" w:rsidRDefault="00587EE6" w14:paraId="28E297EC" w14:textId="77777777">
            <w:pPr>
              <w:rPr>
                <w:rFonts w:asciiTheme="minorHAnsi" w:hAnsiTheme="minorHAnsi" w:cstheme="minorHAnsi"/>
                <w:b/>
              </w:rPr>
            </w:pPr>
            <w:r w:rsidRPr="007C049E">
              <w:rPr>
                <w:rFonts w:asciiTheme="minorHAnsi" w:hAnsiTheme="minorHAnsi" w:cstheme="minorHAnsi"/>
                <w:b/>
              </w:rPr>
              <w:t xml:space="preserve">Ways to provide support and assistance </w:t>
            </w:r>
          </w:p>
        </w:tc>
        <w:tc>
          <w:tcPr>
            <w:tcW w:w="0" w:type="auto"/>
          </w:tcPr>
          <w:p w:rsidRPr="007C049E" w:rsidR="00587EE6" w:rsidP="00A110FF" w:rsidRDefault="00587EE6" w14:paraId="17EB0251" w14:textId="77777777">
            <w:pPr>
              <w:rPr>
                <w:rFonts w:asciiTheme="minorHAnsi" w:hAnsiTheme="minorHAnsi" w:cstheme="minorHAnsi"/>
                <w:sz w:val="16"/>
                <w:szCs w:val="16"/>
              </w:rPr>
            </w:pPr>
          </w:p>
        </w:tc>
        <w:tc>
          <w:tcPr>
            <w:tcW w:w="0" w:type="auto"/>
          </w:tcPr>
          <w:p w:rsidRPr="007C049E" w:rsidR="00587EE6" w:rsidP="00A110FF" w:rsidRDefault="00587EE6" w14:paraId="2DC49F24" w14:textId="77777777">
            <w:pPr>
              <w:rPr>
                <w:rFonts w:asciiTheme="minorHAnsi" w:hAnsiTheme="minorHAnsi" w:cstheme="minorHAnsi"/>
                <w:sz w:val="16"/>
                <w:szCs w:val="16"/>
              </w:rPr>
            </w:pPr>
          </w:p>
        </w:tc>
        <w:tc>
          <w:tcPr>
            <w:tcW w:w="0" w:type="auto"/>
          </w:tcPr>
          <w:p w:rsidRPr="007C049E" w:rsidR="00587EE6" w:rsidP="00A110FF" w:rsidRDefault="00587EE6" w14:paraId="6B19E704" w14:textId="77777777">
            <w:pPr>
              <w:rPr>
                <w:rFonts w:asciiTheme="minorHAnsi" w:hAnsiTheme="minorHAnsi" w:cstheme="minorHAnsi"/>
                <w:sz w:val="16"/>
                <w:szCs w:val="16"/>
              </w:rPr>
            </w:pPr>
          </w:p>
        </w:tc>
      </w:tr>
      <w:tr w:rsidRPr="007C049E" w:rsidR="00587EE6" w:rsidTr="00A110FF" w14:paraId="74425453" w14:textId="77777777">
        <w:trPr>
          <w:cantSplit/>
          <w:trHeight w:val="227"/>
        </w:trPr>
        <w:tc>
          <w:tcPr>
            <w:tcW w:w="0" w:type="auto"/>
          </w:tcPr>
          <w:p w:rsidRPr="007C049E" w:rsidR="00587EE6" w:rsidP="00A110FF" w:rsidRDefault="00587EE6" w14:paraId="01410EB7" w14:textId="77777777">
            <w:pPr>
              <w:rPr>
                <w:rFonts w:asciiTheme="minorHAnsi" w:hAnsiTheme="minorHAnsi" w:cstheme="minorHAnsi"/>
                <w:i/>
              </w:rPr>
            </w:pPr>
            <w:r w:rsidRPr="007C049E">
              <w:rPr>
                <w:rFonts w:asciiTheme="minorHAnsi" w:hAnsiTheme="minorHAnsi" w:cstheme="minorHAnsi"/>
                <w:i/>
              </w:rPr>
              <w:t>Assign buddy or mentor</w:t>
            </w:r>
          </w:p>
        </w:tc>
        <w:tc>
          <w:tcPr>
            <w:tcW w:w="0" w:type="auto"/>
          </w:tcPr>
          <w:p w:rsidRPr="007C049E" w:rsidR="00587EE6" w:rsidP="00A110FF" w:rsidRDefault="00587EE6" w14:paraId="37DE4445" w14:textId="77777777">
            <w:pPr>
              <w:rPr>
                <w:rFonts w:asciiTheme="minorHAnsi" w:hAnsiTheme="minorHAnsi" w:cstheme="minorHAnsi"/>
                <w:sz w:val="16"/>
                <w:szCs w:val="16"/>
              </w:rPr>
            </w:pPr>
            <w:r w:rsidRPr="007C049E">
              <w:rPr>
                <w:rFonts w:asciiTheme="minorHAnsi" w:hAnsiTheme="minorHAnsi" w:cstheme="minorHAnsi"/>
                <w:sz w:val="16"/>
                <w:szCs w:val="16"/>
              </w:rPr>
              <w:t xml:space="preserve">G1, G6, G8, </w:t>
            </w:r>
            <w:r>
              <w:rPr>
                <w:rFonts w:asciiTheme="minorHAnsi" w:hAnsiTheme="minorHAnsi" w:cstheme="minorHAnsi"/>
                <w:sz w:val="16"/>
                <w:szCs w:val="16"/>
              </w:rPr>
              <w:t xml:space="preserve">G14, </w:t>
            </w:r>
            <w:r w:rsidRPr="007C049E">
              <w:rPr>
                <w:rFonts w:asciiTheme="minorHAnsi" w:hAnsiTheme="minorHAnsi" w:cstheme="minorHAnsi"/>
                <w:sz w:val="16"/>
                <w:szCs w:val="16"/>
              </w:rPr>
              <w:t>G15</w:t>
            </w:r>
          </w:p>
        </w:tc>
        <w:tc>
          <w:tcPr>
            <w:tcW w:w="0" w:type="auto"/>
          </w:tcPr>
          <w:p w:rsidRPr="007C049E" w:rsidR="00587EE6" w:rsidP="00A110FF" w:rsidRDefault="00587EE6" w14:paraId="64EDD0F9" w14:textId="77777777">
            <w:pPr>
              <w:rPr>
                <w:rFonts w:asciiTheme="minorHAnsi" w:hAnsiTheme="minorHAnsi" w:cstheme="minorHAnsi"/>
                <w:sz w:val="16"/>
                <w:szCs w:val="16"/>
              </w:rPr>
            </w:pPr>
          </w:p>
        </w:tc>
        <w:tc>
          <w:tcPr>
            <w:tcW w:w="0" w:type="auto"/>
          </w:tcPr>
          <w:p w:rsidRPr="007C049E" w:rsidR="00587EE6" w:rsidP="00A110FF" w:rsidRDefault="00587EE6" w14:paraId="1276D7D2" w14:textId="77777777">
            <w:pPr>
              <w:rPr>
                <w:rFonts w:asciiTheme="minorHAnsi" w:hAnsiTheme="minorHAnsi" w:cstheme="minorHAnsi"/>
                <w:sz w:val="16"/>
                <w:szCs w:val="16"/>
              </w:rPr>
            </w:pPr>
          </w:p>
        </w:tc>
      </w:tr>
      <w:tr w:rsidRPr="007C049E" w:rsidR="00587EE6" w:rsidTr="00A110FF" w14:paraId="3B8106BA" w14:textId="77777777">
        <w:trPr>
          <w:cantSplit/>
          <w:trHeight w:val="227"/>
        </w:trPr>
        <w:tc>
          <w:tcPr>
            <w:tcW w:w="0" w:type="auto"/>
          </w:tcPr>
          <w:p w:rsidRPr="007C049E" w:rsidR="00587EE6" w:rsidP="00A110FF" w:rsidRDefault="00587EE6" w14:paraId="2FA9E778" w14:textId="77777777">
            <w:pPr>
              <w:rPr>
                <w:rFonts w:asciiTheme="minorHAnsi" w:hAnsiTheme="minorHAnsi" w:cstheme="minorHAnsi"/>
                <w:i/>
              </w:rPr>
            </w:pPr>
            <w:r w:rsidRPr="007C049E">
              <w:rPr>
                <w:rFonts w:asciiTheme="minorHAnsi" w:hAnsiTheme="minorHAnsi" w:cstheme="minorHAnsi"/>
                <w:i/>
              </w:rPr>
              <w:t>Regular one-to-ones with manager to prioritise tasks</w:t>
            </w:r>
          </w:p>
        </w:tc>
        <w:tc>
          <w:tcPr>
            <w:tcW w:w="0" w:type="auto"/>
          </w:tcPr>
          <w:p w:rsidRPr="007C049E" w:rsidR="00587EE6" w:rsidP="00A110FF" w:rsidRDefault="00587EE6" w14:paraId="2421AF0D" w14:textId="77777777">
            <w:pPr>
              <w:rPr>
                <w:rFonts w:asciiTheme="minorHAnsi" w:hAnsiTheme="minorHAnsi" w:cstheme="minorHAnsi"/>
                <w:sz w:val="16"/>
                <w:szCs w:val="16"/>
              </w:rPr>
            </w:pPr>
            <w:r w:rsidRPr="007C049E">
              <w:rPr>
                <w:rFonts w:asciiTheme="minorHAnsi" w:hAnsiTheme="minorHAnsi" w:cstheme="minorHAnsi"/>
                <w:sz w:val="16"/>
                <w:szCs w:val="16"/>
              </w:rPr>
              <w:t>G1, G6, G8</w:t>
            </w:r>
          </w:p>
        </w:tc>
        <w:tc>
          <w:tcPr>
            <w:tcW w:w="0" w:type="auto"/>
          </w:tcPr>
          <w:p w:rsidRPr="007C049E" w:rsidR="00587EE6" w:rsidP="00A110FF" w:rsidRDefault="00587EE6" w14:paraId="3B455200" w14:textId="77777777">
            <w:pPr>
              <w:rPr>
                <w:rFonts w:asciiTheme="minorHAnsi" w:hAnsiTheme="minorHAnsi" w:cstheme="minorHAnsi"/>
                <w:sz w:val="16"/>
                <w:szCs w:val="16"/>
              </w:rPr>
            </w:pPr>
          </w:p>
        </w:tc>
        <w:tc>
          <w:tcPr>
            <w:tcW w:w="0" w:type="auto"/>
          </w:tcPr>
          <w:p w:rsidRPr="007C049E" w:rsidR="00587EE6" w:rsidP="00A110FF" w:rsidRDefault="00587EE6" w14:paraId="6D67A064" w14:textId="77777777">
            <w:pPr>
              <w:rPr>
                <w:rFonts w:asciiTheme="minorHAnsi" w:hAnsiTheme="minorHAnsi" w:cstheme="minorHAnsi"/>
                <w:sz w:val="16"/>
                <w:szCs w:val="16"/>
              </w:rPr>
            </w:pPr>
          </w:p>
        </w:tc>
      </w:tr>
      <w:tr w:rsidRPr="007C049E" w:rsidR="00587EE6" w:rsidTr="00A110FF" w14:paraId="650C1102" w14:textId="77777777">
        <w:trPr>
          <w:cantSplit/>
          <w:trHeight w:val="227"/>
        </w:trPr>
        <w:tc>
          <w:tcPr>
            <w:tcW w:w="0" w:type="auto"/>
          </w:tcPr>
          <w:p w:rsidRPr="007C049E" w:rsidR="00587EE6" w:rsidP="00A110FF" w:rsidRDefault="00587EE6" w14:paraId="5FEBE4B6" w14:textId="77777777">
            <w:pPr>
              <w:rPr>
                <w:rFonts w:asciiTheme="minorHAnsi" w:hAnsiTheme="minorHAnsi" w:cstheme="minorHAnsi"/>
                <w:i/>
              </w:rPr>
            </w:pPr>
            <w:r w:rsidRPr="007C049E">
              <w:rPr>
                <w:rFonts w:asciiTheme="minorHAnsi" w:hAnsiTheme="minorHAnsi" w:cstheme="minorHAnsi"/>
                <w:i/>
              </w:rPr>
              <w:t xml:space="preserve">Provide personal computer to enable them to work at home </w:t>
            </w:r>
          </w:p>
        </w:tc>
        <w:tc>
          <w:tcPr>
            <w:tcW w:w="0" w:type="auto"/>
          </w:tcPr>
          <w:p w:rsidRPr="007C049E" w:rsidR="00587EE6" w:rsidP="00A110FF" w:rsidRDefault="00587EE6" w14:paraId="77B1FD78"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0" w:type="auto"/>
          </w:tcPr>
          <w:p w:rsidRPr="007C049E" w:rsidR="00587EE6" w:rsidP="00A110FF" w:rsidRDefault="00587EE6" w14:paraId="0255DF41" w14:textId="77777777">
            <w:pPr>
              <w:rPr>
                <w:rFonts w:asciiTheme="minorHAnsi" w:hAnsiTheme="minorHAnsi" w:cstheme="minorHAnsi"/>
                <w:sz w:val="16"/>
                <w:szCs w:val="16"/>
              </w:rPr>
            </w:pPr>
          </w:p>
        </w:tc>
        <w:tc>
          <w:tcPr>
            <w:tcW w:w="0" w:type="auto"/>
          </w:tcPr>
          <w:p w:rsidRPr="007C049E" w:rsidR="00587EE6" w:rsidP="00A110FF" w:rsidRDefault="00587EE6" w14:paraId="3362816D" w14:textId="77777777">
            <w:pPr>
              <w:rPr>
                <w:rFonts w:asciiTheme="minorHAnsi" w:hAnsiTheme="minorHAnsi" w:cstheme="minorHAnsi"/>
                <w:sz w:val="16"/>
                <w:szCs w:val="16"/>
              </w:rPr>
            </w:pPr>
          </w:p>
        </w:tc>
      </w:tr>
      <w:tr w:rsidRPr="007C049E" w:rsidR="00587EE6" w:rsidTr="00A110FF" w14:paraId="5A05F044" w14:textId="77777777">
        <w:trPr>
          <w:cantSplit/>
          <w:trHeight w:val="227"/>
        </w:trPr>
        <w:tc>
          <w:tcPr>
            <w:tcW w:w="0" w:type="auto"/>
          </w:tcPr>
          <w:p w:rsidRPr="007C049E" w:rsidR="00587EE6" w:rsidP="00A110FF" w:rsidRDefault="00587EE6" w14:paraId="1AF5657A" w14:textId="77777777">
            <w:pPr>
              <w:rPr>
                <w:rFonts w:asciiTheme="minorHAnsi" w:hAnsiTheme="minorHAnsi" w:cstheme="minorHAnsi"/>
                <w:i/>
              </w:rPr>
            </w:pPr>
            <w:r w:rsidRPr="007C049E">
              <w:rPr>
                <w:rFonts w:asciiTheme="minorHAnsi" w:hAnsiTheme="minorHAnsi" w:cstheme="minorHAnsi"/>
                <w:i/>
              </w:rPr>
              <w:t>Additional training on skills and duties required for the job</w:t>
            </w:r>
          </w:p>
        </w:tc>
        <w:tc>
          <w:tcPr>
            <w:tcW w:w="0" w:type="auto"/>
          </w:tcPr>
          <w:p w:rsidRPr="007C049E" w:rsidR="00587EE6" w:rsidP="00A110FF" w:rsidRDefault="00587EE6" w14:paraId="5342B470" w14:textId="77777777">
            <w:pPr>
              <w:rPr>
                <w:rFonts w:asciiTheme="minorHAnsi" w:hAnsiTheme="minorHAnsi" w:cstheme="minorHAnsi"/>
                <w:sz w:val="16"/>
                <w:szCs w:val="16"/>
              </w:rPr>
            </w:pPr>
            <w:r w:rsidRPr="007C049E">
              <w:rPr>
                <w:rFonts w:asciiTheme="minorHAnsi" w:hAnsiTheme="minorHAnsi" w:cstheme="minorHAnsi"/>
                <w:sz w:val="16"/>
                <w:szCs w:val="16"/>
              </w:rPr>
              <w:t>G1, G2, G4, G14,</w:t>
            </w:r>
            <w:r>
              <w:rPr>
                <w:rFonts w:asciiTheme="minorHAnsi" w:hAnsiTheme="minorHAnsi" w:cstheme="minorHAnsi"/>
                <w:sz w:val="16"/>
                <w:szCs w:val="16"/>
              </w:rPr>
              <w:t xml:space="preserve"> </w:t>
            </w:r>
            <w:r w:rsidRPr="007C049E">
              <w:rPr>
                <w:rFonts w:asciiTheme="minorHAnsi" w:hAnsiTheme="minorHAnsi" w:cstheme="minorHAnsi"/>
                <w:sz w:val="16"/>
                <w:szCs w:val="16"/>
              </w:rPr>
              <w:t>G15</w:t>
            </w:r>
            <w:r>
              <w:rPr>
                <w:rFonts w:asciiTheme="minorHAnsi" w:hAnsiTheme="minorHAnsi" w:cstheme="minorHAnsi"/>
                <w:sz w:val="16"/>
                <w:szCs w:val="16"/>
              </w:rPr>
              <w:t>,</w:t>
            </w:r>
            <w:r w:rsidRPr="007C049E">
              <w:rPr>
                <w:rFonts w:asciiTheme="minorHAnsi" w:hAnsiTheme="minorHAnsi" w:cstheme="minorHAnsi"/>
                <w:sz w:val="16"/>
                <w:szCs w:val="16"/>
              </w:rPr>
              <w:t xml:space="preserve"> G17, G19</w:t>
            </w:r>
          </w:p>
        </w:tc>
        <w:tc>
          <w:tcPr>
            <w:tcW w:w="0" w:type="auto"/>
          </w:tcPr>
          <w:p w:rsidRPr="007C049E" w:rsidR="00587EE6" w:rsidP="00A110FF" w:rsidRDefault="00587EE6" w14:paraId="41111297" w14:textId="77777777">
            <w:pPr>
              <w:rPr>
                <w:rFonts w:asciiTheme="minorHAnsi" w:hAnsiTheme="minorHAnsi" w:cstheme="minorHAnsi"/>
                <w:sz w:val="16"/>
                <w:szCs w:val="16"/>
              </w:rPr>
            </w:pPr>
          </w:p>
        </w:tc>
        <w:tc>
          <w:tcPr>
            <w:tcW w:w="0" w:type="auto"/>
          </w:tcPr>
          <w:p w:rsidRPr="007C049E" w:rsidR="00587EE6" w:rsidP="00A110FF" w:rsidRDefault="00587EE6" w14:paraId="470305E5" w14:textId="77777777">
            <w:pPr>
              <w:rPr>
                <w:rFonts w:asciiTheme="minorHAnsi" w:hAnsiTheme="minorHAnsi" w:cstheme="minorHAnsi"/>
                <w:sz w:val="16"/>
                <w:szCs w:val="16"/>
              </w:rPr>
            </w:pPr>
          </w:p>
        </w:tc>
      </w:tr>
      <w:tr w:rsidRPr="007C049E" w:rsidR="00587EE6" w:rsidTr="00A110FF" w14:paraId="08B52E7D" w14:textId="77777777">
        <w:trPr>
          <w:cantSplit/>
          <w:trHeight w:val="227"/>
        </w:trPr>
        <w:tc>
          <w:tcPr>
            <w:tcW w:w="0" w:type="auto"/>
          </w:tcPr>
          <w:p w:rsidRPr="007C049E" w:rsidR="00587EE6" w:rsidP="00A110FF" w:rsidRDefault="00587EE6" w14:paraId="30DF44E2" w14:textId="77777777">
            <w:pPr>
              <w:rPr>
                <w:rFonts w:asciiTheme="minorHAnsi" w:hAnsiTheme="minorHAnsi" w:cstheme="minorHAnsi"/>
              </w:rPr>
            </w:pPr>
            <w:r w:rsidRPr="007C049E">
              <w:rPr>
                <w:rFonts w:asciiTheme="minorHAnsi" w:hAnsiTheme="minorHAnsi" w:cstheme="minorHAnsi"/>
              </w:rPr>
              <w:t>Supervisor support</w:t>
            </w:r>
          </w:p>
        </w:tc>
        <w:tc>
          <w:tcPr>
            <w:tcW w:w="0" w:type="auto"/>
          </w:tcPr>
          <w:p w:rsidRPr="007C049E" w:rsidR="00587EE6" w:rsidP="00A110FF" w:rsidRDefault="00587EE6" w14:paraId="00626653" w14:textId="77777777">
            <w:pPr>
              <w:rPr>
                <w:rFonts w:asciiTheme="minorHAnsi" w:hAnsiTheme="minorHAnsi" w:cstheme="minorHAnsi"/>
                <w:sz w:val="16"/>
                <w:szCs w:val="16"/>
              </w:rPr>
            </w:pPr>
            <w:r w:rsidRPr="007C049E">
              <w:rPr>
                <w:rFonts w:asciiTheme="minorHAnsi" w:hAnsiTheme="minorHAnsi" w:cstheme="minorHAnsi"/>
                <w:sz w:val="16"/>
                <w:szCs w:val="16"/>
              </w:rPr>
              <w:t>G17</w:t>
            </w:r>
          </w:p>
        </w:tc>
        <w:tc>
          <w:tcPr>
            <w:tcW w:w="0" w:type="auto"/>
          </w:tcPr>
          <w:p w:rsidRPr="007C049E" w:rsidR="00587EE6" w:rsidP="00A110FF" w:rsidRDefault="00587EE6" w14:paraId="59FC37EC" w14:textId="77777777">
            <w:pPr>
              <w:rPr>
                <w:rFonts w:asciiTheme="minorHAnsi" w:hAnsiTheme="minorHAnsi" w:cstheme="minorHAnsi"/>
                <w:sz w:val="16"/>
                <w:szCs w:val="16"/>
              </w:rPr>
            </w:pPr>
          </w:p>
        </w:tc>
        <w:tc>
          <w:tcPr>
            <w:tcW w:w="0" w:type="auto"/>
          </w:tcPr>
          <w:p w:rsidRPr="007C049E" w:rsidR="00587EE6" w:rsidP="00A110FF" w:rsidRDefault="00587EE6" w14:paraId="3BFA344C" w14:textId="77777777">
            <w:pPr>
              <w:rPr>
                <w:rFonts w:asciiTheme="minorHAnsi" w:hAnsiTheme="minorHAnsi" w:cstheme="minorHAnsi"/>
                <w:sz w:val="16"/>
                <w:szCs w:val="16"/>
              </w:rPr>
            </w:pPr>
            <w:r w:rsidRPr="007C049E">
              <w:rPr>
                <w:rFonts w:asciiTheme="minorHAnsi" w:hAnsiTheme="minorHAnsi" w:cstheme="minorHAnsi"/>
                <w:sz w:val="16"/>
                <w:szCs w:val="16"/>
              </w:rPr>
              <w:t>A13, A18</w:t>
            </w:r>
          </w:p>
        </w:tc>
      </w:tr>
      <w:tr w:rsidRPr="007C049E" w:rsidR="00587EE6" w:rsidTr="00A110FF" w14:paraId="1647DA31" w14:textId="77777777">
        <w:trPr>
          <w:cantSplit/>
          <w:trHeight w:val="227"/>
        </w:trPr>
        <w:tc>
          <w:tcPr>
            <w:tcW w:w="0" w:type="auto"/>
          </w:tcPr>
          <w:p w:rsidRPr="007C049E" w:rsidR="00587EE6" w:rsidP="00A110FF" w:rsidRDefault="00587EE6" w14:paraId="29C533F3" w14:textId="77777777">
            <w:pPr>
              <w:rPr>
                <w:rFonts w:asciiTheme="minorHAnsi" w:hAnsiTheme="minorHAnsi" w:cstheme="minorHAnsi"/>
              </w:rPr>
            </w:pPr>
            <w:r w:rsidRPr="007C049E">
              <w:rPr>
                <w:rFonts w:asciiTheme="minorHAnsi" w:hAnsiTheme="minorHAnsi" w:cstheme="minorHAnsi"/>
              </w:rPr>
              <w:t>Modified supervision</w:t>
            </w:r>
          </w:p>
        </w:tc>
        <w:tc>
          <w:tcPr>
            <w:tcW w:w="0" w:type="auto"/>
          </w:tcPr>
          <w:p w:rsidRPr="007C049E" w:rsidR="00587EE6" w:rsidP="00A110FF" w:rsidRDefault="00587EE6" w14:paraId="0D66B025" w14:textId="77777777">
            <w:pPr>
              <w:rPr>
                <w:rFonts w:asciiTheme="minorHAnsi" w:hAnsiTheme="minorHAnsi" w:cstheme="minorHAnsi"/>
                <w:sz w:val="16"/>
                <w:szCs w:val="16"/>
              </w:rPr>
            </w:pPr>
            <w:r w:rsidRPr="007C049E">
              <w:rPr>
                <w:rFonts w:asciiTheme="minorHAnsi" w:hAnsiTheme="minorHAnsi" w:cstheme="minorHAnsi"/>
                <w:sz w:val="16"/>
                <w:szCs w:val="16"/>
              </w:rPr>
              <w:t>G15,</w:t>
            </w:r>
          </w:p>
        </w:tc>
        <w:tc>
          <w:tcPr>
            <w:tcW w:w="0" w:type="auto"/>
          </w:tcPr>
          <w:p w:rsidRPr="007C049E" w:rsidR="00587EE6" w:rsidP="00A110FF" w:rsidRDefault="00587EE6" w14:paraId="37803E21" w14:textId="77777777">
            <w:pPr>
              <w:rPr>
                <w:rFonts w:asciiTheme="minorHAnsi" w:hAnsiTheme="minorHAnsi" w:cstheme="minorHAnsi"/>
                <w:sz w:val="16"/>
                <w:szCs w:val="16"/>
              </w:rPr>
            </w:pPr>
          </w:p>
        </w:tc>
        <w:tc>
          <w:tcPr>
            <w:tcW w:w="0" w:type="auto"/>
          </w:tcPr>
          <w:p w:rsidRPr="007C049E" w:rsidR="00587EE6" w:rsidP="00A110FF" w:rsidRDefault="00587EE6" w14:paraId="4DDC44CA" w14:textId="77777777">
            <w:pPr>
              <w:rPr>
                <w:rFonts w:asciiTheme="minorHAnsi" w:hAnsiTheme="minorHAnsi" w:cstheme="minorHAnsi"/>
                <w:sz w:val="16"/>
                <w:szCs w:val="16"/>
              </w:rPr>
            </w:pPr>
            <w:r w:rsidRPr="007C049E">
              <w:rPr>
                <w:rFonts w:asciiTheme="minorHAnsi" w:hAnsiTheme="minorHAnsi" w:cstheme="minorHAnsi"/>
                <w:sz w:val="16"/>
                <w:szCs w:val="16"/>
              </w:rPr>
              <w:t>A3</w:t>
            </w:r>
          </w:p>
        </w:tc>
      </w:tr>
      <w:tr w:rsidRPr="007C049E" w:rsidR="00587EE6" w:rsidTr="00A110FF" w14:paraId="13DCAB14" w14:textId="77777777">
        <w:trPr>
          <w:cantSplit/>
          <w:trHeight w:val="227"/>
        </w:trPr>
        <w:tc>
          <w:tcPr>
            <w:tcW w:w="0" w:type="auto"/>
          </w:tcPr>
          <w:p w:rsidRPr="007C049E" w:rsidR="00587EE6" w:rsidP="00A110FF" w:rsidRDefault="00587EE6" w14:paraId="5D8A575A" w14:textId="77777777">
            <w:pPr>
              <w:rPr>
                <w:rFonts w:asciiTheme="minorHAnsi" w:hAnsiTheme="minorHAnsi" w:cstheme="minorHAnsi"/>
              </w:rPr>
            </w:pPr>
            <w:r w:rsidRPr="007C049E">
              <w:rPr>
                <w:rFonts w:asciiTheme="minorHAnsi" w:hAnsiTheme="minorHAnsi" w:cstheme="minorHAnsi"/>
              </w:rPr>
              <w:t>Mediation with difficult colleague</w:t>
            </w:r>
          </w:p>
        </w:tc>
        <w:tc>
          <w:tcPr>
            <w:tcW w:w="0" w:type="auto"/>
          </w:tcPr>
          <w:p w:rsidRPr="007C049E" w:rsidR="00587EE6" w:rsidP="00A110FF" w:rsidRDefault="00587EE6" w14:paraId="1F45F176" w14:textId="77777777">
            <w:pPr>
              <w:rPr>
                <w:rFonts w:asciiTheme="minorHAnsi" w:hAnsiTheme="minorHAnsi" w:cstheme="minorHAnsi"/>
                <w:sz w:val="16"/>
                <w:szCs w:val="16"/>
              </w:rPr>
            </w:pPr>
            <w:r w:rsidRPr="007C049E">
              <w:rPr>
                <w:rFonts w:asciiTheme="minorHAnsi" w:hAnsiTheme="minorHAnsi" w:cstheme="minorHAnsi"/>
                <w:sz w:val="16"/>
                <w:szCs w:val="16"/>
              </w:rPr>
              <w:t>G6, G8, G15</w:t>
            </w:r>
          </w:p>
        </w:tc>
        <w:tc>
          <w:tcPr>
            <w:tcW w:w="0" w:type="auto"/>
          </w:tcPr>
          <w:p w:rsidRPr="007C049E" w:rsidR="00587EE6" w:rsidP="00A110FF" w:rsidRDefault="00587EE6" w14:paraId="594D0692" w14:textId="77777777">
            <w:pPr>
              <w:rPr>
                <w:rFonts w:asciiTheme="minorHAnsi" w:hAnsiTheme="minorHAnsi" w:cstheme="minorHAnsi"/>
                <w:sz w:val="16"/>
                <w:szCs w:val="16"/>
              </w:rPr>
            </w:pPr>
          </w:p>
        </w:tc>
        <w:tc>
          <w:tcPr>
            <w:tcW w:w="0" w:type="auto"/>
          </w:tcPr>
          <w:p w:rsidRPr="007C049E" w:rsidR="00587EE6" w:rsidP="00A110FF" w:rsidRDefault="00587EE6" w14:paraId="7B01EC8C" w14:textId="77777777">
            <w:pPr>
              <w:rPr>
                <w:rFonts w:asciiTheme="minorHAnsi" w:hAnsiTheme="minorHAnsi" w:cstheme="minorHAnsi"/>
                <w:sz w:val="16"/>
                <w:szCs w:val="16"/>
              </w:rPr>
            </w:pPr>
          </w:p>
        </w:tc>
      </w:tr>
      <w:tr w:rsidRPr="007C049E" w:rsidR="00587EE6" w:rsidTr="00A110FF" w14:paraId="1AB83529" w14:textId="77777777">
        <w:trPr>
          <w:cantSplit/>
          <w:trHeight w:val="227"/>
        </w:trPr>
        <w:tc>
          <w:tcPr>
            <w:tcW w:w="0" w:type="auto"/>
          </w:tcPr>
          <w:p w:rsidRPr="007C049E" w:rsidR="00587EE6" w:rsidP="00A110FF" w:rsidRDefault="00587EE6" w14:paraId="139BC741" w14:textId="77777777">
            <w:pPr>
              <w:rPr>
                <w:rFonts w:asciiTheme="minorHAnsi" w:hAnsiTheme="minorHAnsi" w:cstheme="minorHAnsi"/>
              </w:rPr>
            </w:pPr>
            <w:r w:rsidRPr="007C049E">
              <w:rPr>
                <w:rFonts w:asciiTheme="minorHAnsi" w:hAnsiTheme="minorHAnsi" w:cstheme="minorHAnsi"/>
              </w:rPr>
              <w:t>Work coaching</w:t>
            </w:r>
          </w:p>
        </w:tc>
        <w:tc>
          <w:tcPr>
            <w:tcW w:w="0" w:type="auto"/>
          </w:tcPr>
          <w:p w:rsidRPr="007C049E" w:rsidR="00587EE6" w:rsidP="00A110FF" w:rsidRDefault="00587EE6" w14:paraId="5A37C9CD"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0" w:type="auto"/>
          </w:tcPr>
          <w:p w:rsidRPr="007C049E" w:rsidR="00587EE6" w:rsidP="00A110FF" w:rsidRDefault="00587EE6" w14:paraId="2945985D" w14:textId="77777777">
            <w:pPr>
              <w:rPr>
                <w:rFonts w:asciiTheme="minorHAnsi" w:hAnsiTheme="minorHAnsi" w:cstheme="minorHAnsi"/>
                <w:sz w:val="16"/>
                <w:szCs w:val="16"/>
              </w:rPr>
            </w:pPr>
          </w:p>
        </w:tc>
        <w:tc>
          <w:tcPr>
            <w:tcW w:w="0" w:type="auto"/>
          </w:tcPr>
          <w:p w:rsidRPr="007C049E" w:rsidR="00587EE6" w:rsidP="00A110FF" w:rsidRDefault="00587EE6" w14:paraId="6DF2E7EC" w14:textId="77777777">
            <w:pPr>
              <w:rPr>
                <w:rFonts w:asciiTheme="minorHAnsi" w:hAnsiTheme="minorHAnsi" w:cstheme="minorHAnsi"/>
                <w:sz w:val="16"/>
                <w:szCs w:val="16"/>
              </w:rPr>
            </w:pPr>
            <w:r w:rsidRPr="007C049E">
              <w:rPr>
                <w:rFonts w:asciiTheme="minorHAnsi" w:hAnsiTheme="minorHAnsi" w:cstheme="minorHAnsi"/>
                <w:sz w:val="16"/>
                <w:szCs w:val="16"/>
              </w:rPr>
              <w:t>A6</w:t>
            </w:r>
          </w:p>
        </w:tc>
      </w:tr>
      <w:tr w:rsidRPr="007C049E" w:rsidR="00587EE6" w:rsidTr="00A110FF" w14:paraId="4FD39343" w14:textId="77777777">
        <w:trPr>
          <w:cantSplit/>
          <w:trHeight w:val="227"/>
        </w:trPr>
        <w:tc>
          <w:tcPr>
            <w:tcW w:w="0" w:type="auto"/>
          </w:tcPr>
          <w:p w:rsidRPr="007C049E" w:rsidR="00587EE6" w:rsidP="00A110FF" w:rsidRDefault="00587EE6" w14:paraId="27DC1314" w14:textId="77777777">
            <w:pPr>
              <w:rPr>
                <w:rFonts w:asciiTheme="minorHAnsi" w:hAnsiTheme="minorHAnsi" w:cstheme="minorHAnsi"/>
              </w:rPr>
            </w:pPr>
            <w:r w:rsidRPr="007C049E">
              <w:rPr>
                <w:rFonts w:asciiTheme="minorHAnsi" w:hAnsiTheme="minorHAnsi" w:cstheme="minorHAnsi"/>
              </w:rPr>
              <w:t>EAP or counselling</w:t>
            </w:r>
          </w:p>
        </w:tc>
        <w:tc>
          <w:tcPr>
            <w:tcW w:w="0" w:type="auto"/>
          </w:tcPr>
          <w:p w:rsidRPr="007C049E" w:rsidR="00587EE6" w:rsidP="00A110FF" w:rsidRDefault="00587EE6" w14:paraId="40D4AE0C"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0" w:type="auto"/>
          </w:tcPr>
          <w:p w:rsidRPr="007C049E" w:rsidR="00587EE6" w:rsidP="00A110FF" w:rsidRDefault="00587EE6" w14:paraId="3A25DCA6" w14:textId="77777777">
            <w:pPr>
              <w:rPr>
                <w:rFonts w:asciiTheme="minorHAnsi" w:hAnsiTheme="minorHAnsi" w:cstheme="minorHAnsi"/>
                <w:sz w:val="16"/>
                <w:szCs w:val="16"/>
              </w:rPr>
            </w:pPr>
          </w:p>
        </w:tc>
        <w:tc>
          <w:tcPr>
            <w:tcW w:w="0" w:type="auto"/>
          </w:tcPr>
          <w:p w:rsidRPr="007C049E" w:rsidR="00587EE6" w:rsidP="00A110FF" w:rsidRDefault="00587EE6" w14:paraId="598EA16C" w14:textId="77777777">
            <w:pPr>
              <w:rPr>
                <w:rFonts w:asciiTheme="minorHAnsi" w:hAnsiTheme="minorHAnsi" w:cstheme="minorHAnsi"/>
                <w:sz w:val="16"/>
                <w:szCs w:val="16"/>
              </w:rPr>
            </w:pPr>
            <w:r w:rsidRPr="007C049E">
              <w:rPr>
                <w:rFonts w:asciiTheme="minorHAnsi" w:hAnsiTheme="minorHAnsi" w:cstheme="minorHAnsi"/>
                <w:sz w:val="16"/>
                <w:szCs w:val="16"/>
              </w:rPr>
              <w:t>A15</w:t>
            </w:r>
          </w:p>
        </w:tc>
      </w:tr>
      <w:tr w:rsidRPr="007C049E" w:rsidR="00587EE6" w:rsidTr="00A110FF" w14:paraId="584F806D" w14:textId="77777777">
        <w:trPr>
          <w:cantSplit/>
          <w:trHeight w:val="227"/>
        </w:trPr>
        <w:tc>
          <w:tcPr>
            <w:tcW w:w="0" w:type="auto"/>
          </w:tcPr>
          <w:p w:rsidRPr="007C049E" w:rsidR="00587EE6" w:rsidP="00A110FF" w:rsidRDefault="00587EE6" w14:paraId="02C541D1" w14:textId="77777777">
            <w:pPr>
              <w:rPr>
                <w:rFonts w:asciiTheme="minorHAnsi" w:hAnsiTheme="minorHAnsi" w:cstheme="minorHAnsi"/>
              </w:rPr>
            </w:pPr>
            <w:r w:rsidRPr="007C049E">
              <w:rPr>
                <w:rFonts w:asciiTheme="minorHAnsi" w:hAnsiTheme="minorHAnsi" w:cstheme="minorHAnsi"/>
              </w:rPr>
              <w:t>Personalised / individual approach</w:t>
            </w:r>
          </w:p>
        </w:tc>
        <w:tc>
          <w:tcPr>
            <w:tcW w:w="0" w:type="auto"/>
          </w:tcPr>
          <w:p w:rsidRPr="007C049E" w:rsidR="00587EE6" w:rsidP="00A110FF" w:rsidRDefault="00587EE6" w14:paraId="647AA58C" w14:textId="77777777">
            <w:pPr>
              <w:rPr>
                <w:rFonts w:asciiTheme="minorHAnsi" w:hAnsiTheme="minorHAnsi" w:cstheme="minorHAnsi"/>
                <w:sz w:val="16"/>
                <w:szCs w:val="16"/>
              </w:rPr>
            </w:pPr>
            <w:r w:rsidRPr="007C049E">
              <w:rPr>
                <w:rFonts w:asciiTheme="minorHAnsi" w:hAnsiTheme="minorHAnsi" w:cstheme="minorHAnsi"/>
                <w:sz w:val="16"/>
                <w:szCs w:val="16"/>
              </w:rPr>
              <w:t>G11</w:t>
            </w:r>
          </w:p>
        </w:tc>
        <w:tc>
          <w:tcPr>
            <w:tcW w:w="0" w:type="auto"/>
          </w:tcPr>
          <w:p w:rsidRPr="007C049E" w:rsidR="00587EE6" w:rsidP="00A110FF" w:rsidRDefault="00587EE6" w14:paraId="502DD5A9" w14:textId="77777777">
            <w:pPr>
              <w:rPr>
                <w:rFonts w:asciiTheme="minorHAnsi" w:hAnsiTheme="minorHAnsi" w:cstheme="minorHAnsi"/>
                <w:sz w:val="16"/>
                <w:szCs w:val="16"/>
              </w:rPr>
            </w:pPr>
            <w:r>
              <w:rPr>
                <w:rFonts w:asciiTheme="minorHAnsi" w:hAnsiTheme="minorHAnsi" w:cstheme="minorHAnsi"/>
                <w:sz w:val="16"/>
                <w:szCs w:val="16"/>
              </w:rPr>
              <w:t xml:space="preserve">R3, </w:t>
            </w:r>
            <w:r w:rsidRPr="007C049E">
              <w:rPr>
                <w:rFonts w:asciiTheme="minorHAnsi" w:hAnsiTheme="minorHAnsi" w:cstheme="minorHAnsi"/>
                <w:sz w:val="16"/>
                <w:szCs w:val="16"/>
              </w:rPr>
              <w:t>R6</w:t>
            </w:r>
          </w:p>
        </w:tc>
        <w:tc>
          <w:tcPr>
            <w:tcW w:w="0" w:type="auto"/>
          </w:tcPr>
          <w:p w:rsidRPr="007C049E" w:rsidR="00587EE6" w:rsidP="00A110FF" w:rsidRDefault="00587EE6" w14:paraId="096A9129" w14:textId="77777777">
            <w:pPr>
              <w:rPr>
                <w:rFonts w:asciiTheme="minorHAnsi" w:hAnsiTheme="minorHAnsi" w:cstheme="minorHAnsi"/>
                <w:sz w:val="16"/>
                <w:szCs w:val="16"/>
              </w:rPr>
            </w:pPr>
            <w:r>
              <w:rPr>
                <w:rFonts w:asciiTheme="minorHAnsi" w:hAnsiTheme="minorHAnsi" w:cstheme="minorHAnsi"/>
                <w:sz w:val="16"/>
                <w:szCs w:val="16"/>
              </w:rPr>
              <w:t>A19</w:t>
            </w:r>
          </w:p>
        </w:tc>
      </w:tr>
      <w:tr w:rsidRPr="007C049E" w:rsidR="00587EE6" w:rsidTr="00A110FF" w14:paraId="0E675C06" w14:textId="77777777">
        <w:trPr>
          <w:cantSplit/>
          <w:trHeight w:val="227"/>
        </w:trPr>
        <w:tc>
          <w:tcPr>
            <w:tcW w:w="0" w:type="auto"/>
          </w:tcPr>
          <w:p w:rsidRPr="007C049E" w:rsidR="00587EE6" w:rsidP="00A110FF" w:rsidRDefault="00587EE6" w14:paraId="7CFEA7B7" w14:textId="77777777">
            <w:pPr>
              <w:rPr>
                <w:rFonts w:asciiTheme="minorHAnsi" w:hAnsiTheme="minorHAnsi" w:cstheme="minorHAnsi"/>
              </w:rPr>
            </w:pPr>
            <w:r w:rsidRPr="007C049E">
              <w:rPr>
                <w:rFonts w:asciiTheme="minorHAnsi" w:hAnsiTheme="minorHAnsi" w:cstheme="minorHAnsi"/>
              </w:rPr>
              <w:t xml:space="preserve">Remembering to say thank you </w:t>
            </w:r>
          </w:p>
        </w:tc>
        <w:tc>
          <w:tcPr>
            <w:tcW w:w="0" w:type="auto"/>
          </w:tcPr>
          <w:p w:rsidRPr="007C049E" w:rsidR="00587EE6" w:rsidP="00A110FF" w:rsidRDefault="00587EE6" w14:paraId="50751AAE"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0" w:type="auto"/>
          </w:tcPr>
          <w:p w:rsidRPr="007C049E" w:rsidR="00587EE6" w:rsidP="00A110FF" w:rsidRDefault="00587EE6" w14:paraId="378D6126" w14:textId="77777777">
            <w:pPr>
              <w:rPr>
                <w:rFonts w:asciiTheme="minorHAnsi" w:hAnsiTheme="minorHAnsi" w:cstheme="minorHAnsi"/>
                <w:sz w:val="16"/>
                <w:szCs w:val="16"/>
              </w:rPr>
            </w:pPr>
          </w:p>
        </w:tc>
        <w:tc>
          <w:tcPr>
            <w:tcW w:w="0" w:type="auto"/>
          </w:tcPr>
          <w:p w:rsidRPr="007C049E" w:rsidR="00587EE6" w:rsidP="00A110FF" w:rsidRDefault="00587EE6" w14:paraId="45D4C3C6" w14:textId="77777777">
            <w:pPr>
              <w:rPr>
                <w:rFonts w:asciiTheme="minorHAnsi" w:hAnsiTheme="minorHAnsi" w:cstheme="minorHAnsi"/>
                <w:sz w:val="16"/>
                <w:szCs w:val="16"/>
              </w:rPr>
            </w:pPr>
          </w:p>
        </w:tc>
      </w:tr>
      <w:tr w:rsidRPr="007C049E" w:rsidR="00587EE6" w:rsidTr="00A110FF" w14:paraId="5A14E665" w14:textId="77777777">
        <w:trPr>
          <w:cantSplit/>
          <w:trHeight w:val="227"/>
        </w:trPr>
        <w:tc>
          <w:tcPr>
            <w:tcW w:w="0" w:type="auto"/>
          </w:tcPr>
          <w:p w:rsidRPr="007C049E" w:rsidR="00587EE6" w:rsidP="00A110FF" w:rsidRDefault="00587EE6" w14:paraId="2E420488" w14:textId="77777777">
            <w:pPr>
              <w:rPr>
                <w:rFonts w:asciiTheme="minorHAnsi" w:hAnsiTheme="minorHAnsi" w:cstheme="minorHAnsi"/>
              </w:rPr>
            </w:pPr>
            <w:r w:rsidRPr="007C049E">
              <w:rPr>
                <w:rFonts w:asciiTheme="minorHAnsi" w:hAnsiTheme="minorHAnsi" w:cstheme="minorHAnsi"/>
              </w:rPr>
              <w:t xml:space="preserve">Provide written instructions for those whose MH affects their memory </w:t>
            </w:r>
          </w:p>
        </w:tc>
        <w:tc>
          <w:tcPr>
            <w:tcW w:w="0" w:type="auto"/>
          </w:tcPr>
          <w:p w:rsidRPr="007C049E" w:rsidR="00587EE6" w:rsidP="00A110FF" w:rsidRDefault="00587EE6" w14:paraId="35B4B1A5"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0" w:type="auto"/>
          </w:tcPr>
          <w:p w:rsidRPr="007C049E" w:rsidR="00587EE6" w:rsidP="00A110FF" w:rsidRDefault="00587EE6" w14:paraId="700FD16B" w14:textId="77777777">
            <w:pPr>
              <w:rPr>
                <w:rFonts w:asciiTheme="minorHAnsi" w:hAnsiTheme="minorHAnsi" w:cstheme="minorHAnsi"/>
                <w:sz w:val="16"/>
                <w:szCs w:val="16"/>
              </w:rPr>
            </w:pPr>
          </w:p>
        </w:tc>
        <w:tc>
          <w:tcPr>
            <w:tcW w:w="0" w:type="auto"/>
          </w:tcPr>
          <w:p w:rsidRPr="007C049E" w:rsidR="00587EE6" w:rsidP="00A110FF" w:rsidRDefault="00587EE6" w14:paraId="29E1E4D7" w14:textId="77777777">
            <w:pPr>
              <w:rPr>
                <w:rFonts w:asciiTheme="minorHAnsi" w:hAnsiTheme="minorHAnsi" w:cstheme="minorHAnsi"/>
                <w:sz w:val="16"/>
                <w:szCs w:val="16"/>
              </w:rPr>
            </w:pPr>
          </w:p>
        </w:tc>
      </w:tr>
      <w:tr w:rsidRPr="007C049E" w:rsidR="00587EE6" w:rsidTr="00A110FF" w14:paraId="78BA895F" w14:textId="77777777">
        <w:trPr>
          <w:cantSplit/>
          <w:trHeight w:val="227"/>
        </w:trPr>
        <w:tc>
          <w:tcPr>
            <w:tcW w:w="0" w:type="auto"/>
          </w:tcPr>
          <w:p w:rsidRPr="007C049E" w:rsidR="00587EE6" w:rsidP="00A110FF" w:rsidRDefault="00587EE6" w14:paraId="6ED785CF" w14:textId="77777777">
            <w:pPr>
              <w:rPr>
                <w:rFonts w:asciiTheme="minorHAnsi" w:hAnsiTheme="minorHAnsi" w:cstheme="minorHAnsi"/>
              </w:rPr>
            </w:pPr>
            <w:r w:rsidRPr="007C049E">
              <w:rPr>
                <w:rFonts w:asciiTheme="minorHAnsi" w:hAnsiTheme="minorHAnsi" w:cstheme="minorHAnsi"/>
              </w:rPr>
              <w:t>Provide them with an action plan to manage their condition</w:t>
            </w:r>
          </w:p>
        </w:tc>
        <w:tc>
          <w:tcPr>
            <w:tcW w:w="0" w:type="auto"/>
          </w:tcPr>
          <w:p w:rsidRPr="007C049E" w:rsidR="00587EE6" w:rsidP="00A110FF" w:rsidRDefault="00587EE6" w14:paraId="5D353D39" w14:textId="77777777">
            <w:pPr>
              <w:rPr>
                <w:rFonts w:asciiTheme="minorHAnsi" w:hAnsiTheme="minorHAnsi" w:cstheme="minorHAnsi"/>
                <w:sz w:val="16"/>
                <w:szCs w:val="16"/>
              </w:rPr>
            </w:pPr>
            <w:r w:rsidRPr="007C049E">
              <w:rPr>
                <w:rFonts w:asciiTheme="minorHAnsi" w:hAnsiTheme="minorHAnsi" w:cstheme="minorHAnsi"/>
                <w:sz w:val="16"/>
                <w:szCs w:val="16"/>
              </w:rPr>
              <w:t>G9</w:t>
            </w:r>
          </w:p>
        </w:tc>
        <w:tc>
          <w:tcPr>
            <w:tcW w:w="0" w:type="auto"/>
          </w:tcPr>
          <w:p w:rsidRPr="007C049E" w:rsidR="00587EE6" w:rsidP="00A110FF" w:rsidRDefault="00587EE6" w14:paraId="5E7AAA9E" w14:textId="77777777">
            <w:pPr>
              <w:rPr>
                <w:rFonts w:asciiTheme="minorHAnsi" w:hAnsiTheme="minorHAnsi" w:cstheme="minorHAnsi"/>
                <w:sz w:val="16"/>
                <w:szCs w:val="16"/>
              </w:rPr>
            </w:pPr>
          </w:p>
        </w:tc>
        <w:tc>
          <w:tcPr>
            <w:tcW w:w="0" w:type="auto"/>
          </w:tcPr>
          <w:p w:rsidRPr="007C049E" w:rsidR="00587EE6" w:rsidP="00A110FF" w:rsidRDefault="00587EE6" w14:paraId="22F0535B" w14:textId="77777777">
            <w:pPr>
              <w:rPr>
                <w:rFonts w:asciiTheme="minorHAnsi" w:hAnsiTheme="minorHAnsi" w:cstheme="minorHAnsi"/>
                <w:sz w:val="16"/>
                <w:szCs w:val="16"/>
              </w:rPr>
            </w:pPr>
          </w:p>
        </w:tc>
      </w:tr>
      <w:tr w:rsidRPr="007C049E" w:rsidR="00587EE6" w:rsidTr="00A110FF" w14:paraId="616E140D" w14:textId="77777777">
        <w:trPr>
          <w:cantSplit/>
          <w:trHeight w:val="227"/>
        </w:trPr>
        <w:tc>
          <w:tcPr>
            <w:tcW w:w="0" w:type="auto"/>
          </w:tcPr>
          <w:p w:rsidRPr="007C049E" w:rsidR="00587EE6" w:rsidP="00A110FF" w:rsidRDefault="00587EE6" w14:paraId="2734EE02" w14:textId="77777777">
            <w:pPr>
              <w:rPr>
                <w:rFonts w:asciiTheme="minorHAnsi" w:hAnsiTheme="minorHAnsi" w:cstheme="minorHAnsi"/>
              </w:rPr>
            </w:pPr>
            <w:r w:rsidRPr="007C049E">
              <w:rPr>
                <w:rFonts w:asciiTheme="minorHAnsi" w:hAnsiTheme="minorHAnsi" w:cstheme="minorHAnsi"/>
              </w:rPr>
              <w:t>Allow them time to exercise/ breaks</w:t>
            </w:r>
          </w:p>
        </w:tc>
        <w:tc>
          <w:tcPr>
            <w:tcW w:w="0" w:type="auto"/>
          </w:tcPr>
          <w:p w:rsidRPr="007C049E" w:rsidR="00587EE6" w:rsidP="00A110FF" w:rsidRDefault="00587EE6" w14:paraId="349B9D2B"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0" w:type="auto"/>
          </w:tcPr>
          <w:p w:rsidRPr="007C049E" w:rsidR="00587EE6" w:rsidP="00A110FF" w:rsidRDefault="00587EE6" w14:paraId="50E93750" w14:textId="77777777">
            <w:pPr>
              <w:rPr>
                <w:rFonts w:asciiTheme="minorHAnsi" w:hAnsiTheme="minorHAnsi" w:cstheme="minorHAnsi"/>
                <w:sz w:val="16"/>
                <w:szCs w:val="16"/>
              </w:rPr>
            </w:pPr>
          </w:p>
        </w:tc>
        <w:tc>
          <w:tcPr>
            <w:tcW w:w="0" w:type="auto"/>
          </w:tcPr>
          <w:p w:rsidRPr="007C049E" w:rsidR="00587EE6" w:rsidP="00A110FF" w:rsidRDefault="00587EE6" w14:paraId="1DFBD6D9" w14:textId="77777777">
            <w:pPr>
              <w:rPr>
                <w:rFonts w:asciiTheme="minorHAnsi" w:hAnsiTheme="minorHAnsi" w:cstheme="minorHAnsi"/>
                <w:sz w:val="16"/>
                <w:szCs w:val="16"/>
              </w:rPr>
            </w:pPr>
          </w:p>
        </w:tc>
      </w:tr>
      <w:tr w:rsidRPr="007C049E" w:rsidR="00587EE6" w:rsidTr="00A110FF" w14:paraId="1052C200" w14:textId="77777777">
        <w:trPr>
          <w:cantSplit/>
          <w:trHeight w:val="227"/>
        </w:trPr>
        <w:tc>
          <w:tcPr>
            <w:tcW w:w="0" w:type="auto"/>
          </w:tcPr>
          <w:p w:rsidRPr="007C049E" w:rsidR="00587EE6" w:rsidP="00A110FF" w:rsidRDefault="00587EE6" w14:paraId="57043307" w14:textId="77777777">
            <w:pPr>
              <w:rPr>
                <w:rFonts w:asciiTheme="minorHAnsi" w:hAnsiTheme="minorHAnsi" w:cstheme="minorHAnsi"/>
              </w:rPr>
            </w:pPr>
            <w:r w:rsidRPr="007C049E">
              <w:rPr>
                <w:rFonts w:asciiTheme="minorHAnsi" w:hAnsiTheme="minorHAnsi" w:cstheme="minorHAnsi"/>
              </w:rPr>
              <w:t>Allow them to make private calls</w:t>
            </w:r>
          </w:p>
        </w:tc>
        <w:tc>
          <w:tcPr>
            <w:tcW w:w="0" w:type="auto"/>
          </w:tcPr>
          <w:p w:rsidRPr="007C049E" w:rsidR="00587EE6" w:rsidP="00A110FF" w:rsidRDefault="00587EE6" w14:paraId="57267A7E"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0" w:type="auto"/>
          </w:tcPr>
          <w:p w:rsidRPr="007C049E" w:rsidR="00587EE6" w:rsidP="00A110FF" w:rsidRDefault="00587EE6" w14:paraId="7A3623A3" w14:textId="77777777">
            <w:pPr>
              <w:rPr>
                <w:rFonts w:asciiTheme="minorHAnsi" w:hAnsiTheme="minorHAnsi" w:cstheme="minorHAnsi"/>
                <w:sz w:val="16"/>
                <w:szCs w:val="16"/>
              </w:rPr>
            </w:pPr>
          </w:p>
        </w:tc>
        <w:tc>
          <w:tcPr>
            <w:tcW w:w="0" w:type="auto"/>
          </w:tcPr>
          <w:p w:rsidRPr="007C049E" w:rsidR="00587EE6" w:rsidP="00A110FF" w:rsidRDefault="00587EE6" w14:paraId="0A022BB0" w14:textId="77777777">
            <w:pPr>
              <w:rPr>
                <w:rFonts w:asciiTheme="minorHAnsi" w:hAnsiTheme="minorHAnsi" w:cstheme="minorHAnsi"/>
                <w:sz w:val="16"/>
                <w:szCs w:val="16"/>
              </w:rPr>
            </w:pPr>
          </w:p>
        </w:tc>
      </w:tr>
      <w:tr w:rsidRPr="007C049E" w:rsidR="00587EE6" w:rsidTr="00A110FF" w14:paraId="361355C1" w14:textId="77777777">
        <w:trPr>
          <w:cantSplit/>
          <w:trHeight w:val="227"/>
        </w:trPr>
        <w:tc>
          <w:tcPr>
            <w:tcW w:w="0" w:type="auto"/>
          </w:tcPr>
          <w:p w:rsidRPr="007C049E" w:rsidR="00587EE6" w:rsidP="00A110FF" w:rsidRDefault="00587EE6" w14:paraId="51E94347" w14:textId="77777777">
            <w:pPr>
              <w:rPr>
                <w:rFonts w:asciiTheme="minorHAnsi" w:hAnsiTheme="minorHAnsi" w:cstheme="minorHAnsi"/>
              </w:rPr>
            </w:pPr>
            <w:r w:rsidRPr="007C049E">
              <w:rPr>
                <w:rFonts w:asciiTheme="minorHAnsi" w:hAnsiTheme="minorHAnsi" w:cstheme="minorHAnsi"/>
              </w:rPr>
              <w:t>Redeployment</w:t>
            </w:r>
          </w:p>
        </w:tc>
        <w:tc>
          <w:tcPr>
            <w:tcW w:w="0" w:type="auto"/>
          </w:tcPr>
          <w:p w:rsidRPr="007C049E" w:rsidR="00587EE6" w:rsidP="00A110FF" w:rsidRDefault="00587EE6" w14:paraId="7CC6ED5B" w14:textId="77777777">
            <w:pPr>
              <w:rPr>
                <w:rFonts w:asciiTheme="minorHAnsi" w:hAnsiTheme="minorHAnsi" w:cstheme="minorHAnsi"/>
                <w:sz w:val="16"/>
                <w:szCs w:val="16"/>
              </w:rPr>
            </w:pPr>
            <w:r w:rsidRPr="007C049E">
              <w:rPr>
                <w:rFonts w:asciiTheme="minorHAnsi" w:hAnsiTheme="minorHAnsi" w:cstheme="minorHAnsi"/>
                <w:sz w:val="16"/>
                <w:szCs w:val="16"/>
              </w:rPr>
              <w:t>G6, G14, G17</w:t>
            </w:r>
          </w:p>
        </w:tc>
        <w:tc>
          <w:tcPr>
            <w:tcW w:w="0" w:type="auto"/>
          </w:tcPr>
          <w:p w:rsidRPr="007C049E" w:rsidR="00587EE6" w:rsidP="00A110FF" w:rsidRDefault="00587EE6" w14:paraId="768CB1D8"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0" w:type="auto"/>
          </w:tcPr>
          <w:p w:rsidRPr="007C049E" w:rsidR="00587EE6" w:rsidP="00A110FF" w:rsidRDefault="00587EE6" w14:paraId="0E8F99FE" w14:textId="77777777">
            <w:pPr>
              <w:rPr>
                <w:rFonts w:asciiTheme="minorHAnsi" w:hAnsiTheme="minorHAnsi" w:cstheme="minorHAnsi"/>
                <w:sz w:val="16"/>
                <w:szCs w:val="16"/>
              </w:rPr>
            </w:pPr>
          </w:p>
        </w:tc>
      </w:tr>
    </w:tbl>
    <w:p w:rsidR="00F40B20" w:rsidP="00F40B20" w:rsidRDefault="00F40B20" w14:paraId="63177E3F" w14:textId="77777777">
      <w:pPr>
        <w:rPr>
          <w:rFonts w:asciiTheme="minorHAnsi" w:hAnsiTheme="minorHAnsi" w:cstheme="minorHAnsi"/>
          <w:b/>
          <w:sz w:val="22"/>
          <w:szCs w:val="22"/>
          <w:lang w:eastAsia="en-GB"/>
        </w:rPr>
      </w:pPr>
    </w:p>
    <w:p w:rsidR="00F40B20" w:rsidP="00F40B20" w:rsidRDefault="00F40B20" w14:paraId="6B30C4A9" w14:textId="77777777">
      <w:pPr>
        <w:rPr>
          <w:rFonts w:asciiTheme="minorHAnsi" w:hAnsiTheme="minorHAnsi" w:cstheme="minorHAnsi"/>
          <w:b/>
          <w:sz w:val="22"/>
          <w:szCs w:val="22"/>
          <w:lang w:eastAsia="en-GB"/>
        </w:rPr>
      </w:pPr>
    </w:p>
    <w:p w:rsidRPr="00817CCA" w:rsidR="00587EE6" w:rsidP="00817CCA" w:rsidRDefault="00817CCA" w14:paraId="4DD5212D" w14:textId="29361628">
      <w:pPr>
        <w:ind w:left="540" w:hanging="540"/>
        <w:rPr>
          <w:rFonts w:asciiTheme="minorHAnsi" w:hAnsiTheme="minorHAnsi" w:cstheme="minorHAnsi"/>
          <w:b/>
          <w:color w:val="2F5496" w:themeColor="accent1" w:themeShade="BF"/>
          <w:sz w:val="22"/>
          <w:szCs w:val="22"/>
          <w:lang w:eastAsia="en-GB"/>
        </w:rPr>
      </w:pPr>
      <w:r w:rsidRPr="00817CCA">
        <w:rPr>
          <w:rFonts w:asciiTheme="minorHAnsi" w:hAnsiTheme="minorHAnsi" w:cstheme="minorHAnsi"/>
          <w:b/>
          <w:color w:val="2F5496" w:themeColor="accent1" w:themeShade="BF"/>
          <w:sz w:val="22"/>
          <w:szCs w:val="22"/>
          <w:lang w:eastAsia="en-GB"/>
        </w:rPr>
        <w:t xml:space="preserve">6.2     </w:t>
      </w:r>
      <w:r w:rsidRPr="00817CCA" w:rsidR="00587EE6">
        <w:rPr>
          <w:rFonts w:asciiTheme="minorHAnsi" w:hAnsiTheme="minorHAnsi" w:cstheme="minorHAnsi"/>
          <w:b/>
          <w:color w:val="2F5496" w:themeColor="accent1" w:themeShade="BF"/>
          <w:sz w:val="22"/>
          <w:szCs w:val="22"/>
          <w:lang w:eastAsia="en-GB"/>
        </w:rPr>
        <w:t xml:space="preserve">Table </w:t>
      </w:r>
      <w:r w:rsidRPr="00817CCA" w:rsidR="00F40B20">
        <w:rPr>
          <w:rFonts w:asciiTheme="minorHAnsi" w:hAnsiTheme="minorHAnsi" w:cstheme="minorHAnsi"/>
          <w:b/>
          <w:color w:val="2F5496" w:themeColor="accent1" w:themeShade="BF"/>
          <w:sz w:val="22"/>
          <w:szCs w:val="22"/>
          <w:lang w:eastAsia="en-GB"/>
        </w:rPr>
        <w:t>2</w:t>
      </w:r>
      <w:r w:rsidRPr="00817CCA" w:rsidR="00587EE6">
        <w:rPr>
          <w:rFonts w:asciiTheme="minorHAnsi" w:hAnsiTheme="minorHAnsi" w:cstheme="minorHAnsi"/>
          <w:b/>
          <w:color w:val="2F5496" w:themeColor="accent1" w:themeShade="BF"/>
          <w:sz w:val="22"/>
          <w:szCs w:val="22"/>
          <w:lang w:eastAsia="en-GB"/>
        </w:rPr>
        <w:t xml:space="preserve">: </w:t>
      </w:r>
      <w:r w:rsidRPr="00817CCA" w:rsidR="00F34215">
        <w:rPr>
          <w:rFonts w:asciiTheme="minorHAnsi" w:hAnsiTheme="minorHAnsi" w:cstheme="minorHAnsi"/>
          <w:b/>
          <w:color w:val="2F5496" w:themeColor="accent1" w:themeShade="BF"/>
          <w:sz w:val="22"/>
          <w:szCs w:val="22"/>
          <w:lang w:eastAsia="en-GB"/>
        </w:rPr>
        <w:t>Work a</w:t>
      </w:r>
      <w:r w:rsidRPr="00817CCA" w:rsidR="00587EE6">
        <w:rPr>
          <w:rFonts w:asciiTheme="minorHAnsi" w:hAnsiTheme="minorHAnsi" w:cstheme="minorHAnsi"/>
          <w:b/>
          <w:color w:val="2F5496" w:themeColor="accent1" w:themeShade="BF"/>
          <w:sz w:val="22"/>
          <w:szCs w:val="22"/>
          <w:lang w:eastAsia="en-GB"/>
        </w:rPr>
        <w:t xml:space="preserve">djustment term used within peer reviewed papers, research reports and guidance. </w:t>
      </w:r>
    </w:p>
    <w:p w:rsidRPr="007C049E" w:rsidR="00587EE6" w:rsidP="00587EE6" w:rsidRDefault="00587EE6" w14:paraId="04669DA8" w14:textId="77777777">
      <w:pPr>
        <w:tabs>
          <w:tab w:val="left" w:pos="7200"/>
        </w:tabs>
        <w:spacing w:line="276" w:lineRule="auto"/>
        <w:rPr>
          <w:rFonts w:asciiTheme="minorHAnsi" w:hAnsiTheme="minorHAnsi" w:cstheme="minorHAnsi"/>
          <w:sz w:val="22"/>
          <w:szCs w:val="22"/>
          <w:lang w:eastAsia="en-GB"/>
        </w:rPr>
      </w:pPr>
    </w:p>
    <w:tbl>
      <w:tblPr>
        <w:tblStyle w:val="TableGrid"/>
        <w:tblW w:w="9010" w:type="dxa"/>
        <w:tblLook w:val="04A0" w:firstRow="1" w:lastRow="0" w:firstColumn="1" w:lastColumn="0" w:noHBand="0" w:noVBand="1"/>
      </w:tblPr>
      <w:tblGrid>
        <w:gridCol w:w="1004"/>
        <w:gridCol w:w="1170"/>
        <w:gridCol w:w="1562"/>
        <w:gridCol w:w="1179"/>
        <w:gridCol w:w="1562"/>
        <w:gridCol w:w="1283"/>
        <w:gridCol w:w="1250"/>
      </w:tblGrid>
      <w:tr w:rsidRPr="007C049E" w:rsidR="00587EE6" w:rsidTr="00A110FF" w14:paraId="468DE3F3" w14:textId="77777777">
        <w:trPr>
          <w:cantSplit/>
          <w:trHeight w:val="983"/>
        </w:trPr>
        <w:tc>
          <w:tcPr>
            <w:tcW w:w="1494" w:type="dxa"/>
          </w:tcPr>
          <w:p w:rsidRPr="007C049E" w:rsidR="00587EE6" w:rsidP="00A110FF" w:rsidRDefault="00587EE6" w14:paraId="6FBAF57E" w14:textId="77777777">
            <w:pPr>
              <w:rPr>
                <w:rFonts w:asciiTheme="minorHAnsi" w:hAnsiTheme="minorHAnsi" w:cstheme="minorHAnsi"/>
                <w:b/>
                <w:sz w:val="20"/>
                <w:szCs w:val="20"/>
              </w:rPr>
            </w:pPr>
          </w:p>
        </w:tc>
        <w:tc>
          <w:tcPr>
            <w:tcW w:w="1146" w:type="dxa"/>
          </w:tcPr>
          <w:p w:rsidRPr="007C049E" w:rsidR="00587EE6" w:rsidP="00A110FF" w:rsidRDefault="00587EE6" w14:paraId="7268DD34" w14:textId="77777777">
            <w:pPr>
              <w:rPr>
                <w:rFonts w:asciiTheme="minorHAnsi" w:hAnsiTheme="minorHAnsi" w:cstheme="minorHAnsi"/>
                <w:b/>
                <w:sz w:val="20"/>
                <w:szCs w:val="20"/>
              </w:rPr>
            </w:pPr>
            <w:r w:rsidRPr="007C049E">
              <w:rPr>
                <w:rFonts w:asciiTheme="minorHAnsi" w:hAnsiTheme="minorHAnsi" w:cstheme="minorHAnsi"/>
                <w:b/>
                <w:sz w:val="20"/>
                <w:szCs w:val="20"/>
              </w:rPr>
              <w:t>Workplace adjustment</w:t>
            </w:r>
          </w:p>
        </w:tc>
        <w:tc>
          <w:tcPr>
            <w:tcW w:w="1369" w:type="dxa"/>
          </w:tcPr>
          <w:p w:rsidRPr="007C049E" w:rsidR="00587EE6" w:rsidP="00A110FF" w:rsidRDefault="00587EE6" w14:paraId="3BFB0C9A" w14:textId="77777777">
            <w:pPr>
              <w:rPr>
                <w:rFonts w:asciiTheme="minorHAnsi" w:hAnsiTheme="minorHAnsi" w:cstheme="minorHAnsi"/>
                <w:b/>
                <w:sz w:val="20"/>
                <w:szCs w:val="20"/>
              </w:rPr>
            </w:pPr>
            <w:r w:rsidRPr="007C049E">
              <w:rPr>
                <w:rFonts w:asciiTheme="minorHAnsi" w:hAnsiTheme="minorHAnsi" w:cstheme="minorHAnsi"/>
                <w:b/>
                <w:sz w:val="20"/>
                <w:szCs w:val="20"/>
              </w:rPr>
              <w:t>Work accommodation</w:t>
            </w:r>
          </w:p>
        </w:tc>
        <w:tc>
          <w:tcPr>
            <w:tcW w:w="1154" w:type="dxa"/>
          </w:tcPr>
          <w:p w:rsidRPr="007C049E" w:rsidR="00587EE6" w:rsidP="00A110FF" w:rsidRDefault="00587EE6" w14:paraId="291F3B66" w14:textId="77777777">
            <w:pPr>
              <w:rPr>
                <w:rFonts w:asciiTheme="minorHAnsi" w:hAnsiTheme="minorHAnsi" w:cstheme="minorHAnsi"/>
                <w:b/>
                <w:sz w:val="20"/>
                <w:szCs w:val="20"/>
              </w:rPr>
            </w:pPr>
            <w:r w:rsidRPr="007C049E">
              <w:rPr>
                <w:rFonts w:asciiTheme="minorHAnsi" w:hAnsiTheme="minorHAnsi" w:cstheme="minorHAnsi"/>
                <w:b/>
                <w:sz w:val="20"/>
                <w:szCs w:val="20"/>
              </w:rPr>
              <w:t>Reasonable adjustment</w:t>
            </w:r>
          </w:p>
        </w:tc>
        <w:tc>
          <w:tcPr>
            <w:tcW w:w="1369" w:type="dxa"/>
          </w:tcPr>
          <w:p w:rsidRPr="007C049E" w:rsidR="00587EE6" w:rsidP="00A110FF" w:rsidRDefault="00587EE6" w14:paraId="2E368E86" w14:textId="77777777">
            <w:pPr>
              <w:rPr>
                <w:rFonts w:asciiTheme="minorHAnsi" w:hAnsiTheme="minorHAnsi" w:cstheme="minorHAnsi"/>
                <w:b/>
                <w:sz w:val="20"/>
                <w:szCs w:val="20"/>
              </w:rPr>
            </w:pPr>
            <w:r w:rsidRPr="007C049E">
              <w:rPr>
                <w:rFonts w:asciiTheme="minorHAnsi" w:hAnsiTheme="minorHAnsi" w:cstheme="minorHAnsi"/>
                <w:b/>
                <w:sz w:val="20"/>
                <w:szCs w:val="20"/>
              </w:rPr>
              <w:t>Reasonable accommodation</w:t>
            </w:r>
          </w:p>
        </w:tc>
        <w:tc>
          <w:tcPr>
            <w:tcW w:w="1255" w:type="dxa"/>
          </w:tcPr>
          <w:p w:rsidRPr="007C049E" w:rsidR="00587EE6" w:rsidP="00A110FF" w:rsidRDefault="00587EE6" w14:paraId="7E0675AE" w14:textId="77777777">
            <w:pPr>
              <w:rPr>
                <w:rFonts w:asciiTheme="minorHAnsi" w:hAnsiTheme="minorHAnsi" w:cstheme="minorHAnsi"/>
                <w:b/>
                <w:sz w:val="20"/>
                <w:szCs w:val="20"/>
              </w:rPr>
            </w:pPr>
            <w:r w:rsidRPr="007C049E">
              <w:rPr>
                <w:rFonts w:asciiTheme="minorHAnsi" w:hAnsiTheme="minorHAnsi" w:cstheme="minorHAnsi"/>
                <w:b/>
                <w:sz w:val="20"/>
                <w:szCs w:val="20"/>
              </w:rPr>
              <w:t>Task/ Job Modification</w:t>
            </w:r>
          </w:p>
        </w:tc>
        <w:tc>
          <w:tcPr>
            <w:tcW w:w="1223" w:type="dxa"/>
          </w:tcPr>
          <w:p w:rsidRPr="007C049E" w:rsidR="00587EE6" w:rsidP="00A110FF" w:rsidRDefault="00587EE6" w14:paraId="58DD8D98" w14:textId="77777777">
            <w:pPr>
              <w:rPr>
                <w:rFonts w:asciiTheme="minorHAnsi" w:hAnsiTheme="minorHAnsi" w:cstheme="minorHAnsi"/>
                <w:b/>
                <w:sz w:val="20"/>
                <w:szCs w:val="20"/>
              </w:rPr>
            </w:pPr>
            <w:r w:rsidRPr="007C049E">
              <w:rPr>
                <w:rFonts w:asciiTheme="minorHAnsi" w:hAnsiTheme="minorHAnsi" w:cstheme="minorHAnsi"/>
                <w:b/>
                <w:sz w:val="20"/>
                <w:szCs w:val="20"/>
              </w:rPr>
              <w:t>Workplace intervention</w:t>
            </w:r>
          </w:p>
        </w:tc>
      </w:tr>
      <w:tr w:rsidRPr="007C049E" w:rsidR="00587EE6" w:rsidTr="00A110FF" w14:paraId="2D5B0D2C" w14:textId="77777777">
        <w:trPr>
          <w:cantSplit/>
          <w:trHeight w:val="1134"/>
        </w:trPr>
        <w:tc>
          <w:tcPr>
            <w:tcW w:w="1494" w:type="dxa"/>
          </w:tcPr>
          <w:p w:rsidRPr="007C049E" w:rsidR="00587EE6" w:rsidP="00A110FF" w:rsidRDefault="00587EE6" w14:paraId="4C6EB20D" w14:textId="77777777">
            <w:pPr>
              <w:rPr>
                <w:rFonts w:asciiTheme="minorHAnsi" w:hAnsiTheme="minorHAnsi" w:cstheme="minorHAnsi"/>
                <w:sz w:val="18"/>
                <w:szCs w:val="18"/>
              </w:rPr>
            </w:pPr>
            <w:r w:rsidRPr="007C049E">
              <w:rPr>
                <w:rFonts w:asciiTheme="minorHAnsi" w:hAnsiTheme="minorHAnsi" w:cstheme="minorHAnsi"/>
                <w:sz w:val="18"/>
                <w:szCs w:val="18"/>
              </w:rPr>
              <w:t>Term used in peer reviewed papers</w:t>
            </w:r>
          </w:p>
        </w:tc>
        <w:tc>
          <w:tcPr>
            <w:tcW w:w="1146" w:type="dxa"/>
          </w:tcPr>
          <w:p w:rsidRPr="007C049E" w:rsidR="00587EE6" w:rsidP="00A110FF" w:rsidRDefault="00587EE6" w14:paraId="4DB16F38" w14:textId="77777777">
            <w:pPr>
              <w:rPr>
                <w:rFonts w:asciiTheme="minorHAnsi" w:hAnsiTheme="minorHAnsi" w:cstheme="minorHAnsi"/>
                <w:sz w:val="18"/>
                <w:szCs w:val="18"/>
              </w:rPr>
            </w:pPr>
            <w:r w:rsidRPr="007C049E">
              <w:rPr>
                <w:rFonts w:asciiTheme="minorHAnsi" w:hAnsiTheme="minorHAnsi" w:cstheme="minorHAnsi"/>
                <w:sz w:val="18"/>
                <w:szCs w:val="18"/>
              </w:rPr>
              <w:t xml:space="preserve">A1, A4, A7, A10, A12,  </w:t>
            </w:r>
          </w:p>
        </w:tc>
        <w:tc>
          <w:tcPr>
            <w:tcW w:w="1369" w:type="dxa"/>
          </w:tcPr>
          <w:p w:rsidRPr="007C049E" w:rsidR="00587EE6" w:rsidP="00A110FF" w:rsidRDefault="00587EE6" w14:paraId="2B0490A9" w14:textId="77777777">
            <w:pPr>
              <w:rPr>
                <w:rFonts w:asciiTheme="minorHAnsi" w:hAnsiTheme="minorHAnsi" w:cstheme="minorHAnsi"/>
                <w:sz w:val="18"/>
                <w:szCs w:val="18"/>
              </w:rPr>
            </w:pPr>
            <w:r w:rsidRPr="007C049E">
              <w:rPr>
                <w:rFonts w:asciiTheme="minorHAnsi" w:hAnsiTheme="minorHAnsi" w:cstheme="minorHAnsi"/>
                <w:sz w:val="18"/>
                <w:szCs w:val="18"/>
              </w:rPr>
              <w:t>A1, A2, A3, A4, A9, A11, A13, A14, A15, A16, A17, A18, A20</w:t>
            </w:r>
          </w:p>
        </w:tc>
        <w:tc>
          <w:tcPr>
            <w:tcW w:w="1154" w:type="dxa"/>
          </w:tcPr>
          <w:p w:rsidRPr="007C049E" w:rsidR="00587EE6" w:rsidP="00A110FF" w:rsidRDefault="00587EE6" w14:paraId="692E6AA6" w14:textId="77777777">
            <w:pPr>
              <w:rPr>
                <w:rFonts w:asciiTheme="minorHAnsi" w:hAnsiTheme="minorHAnsi" w:cstheme="minorHAnsi"/>
                <w:sz w:val="18"/>
                <w:szCs w:val="18"/>
              </w:rPr>
            </w:pPr>
          </w:p>
        </w:tc>
        <w:tc>
          <w:tcPr>
            <w:tcW w:w="1369" w:type="dxa"/>
          </w:tcPr>
          <w:p w:rsidRPr="007C049E" w:rsidR="00587EE6" w:rsidP="00A110FF" w:rsidRDefault="00587EE6" w14:paraId="34BE588B" w14:textId="77777777">
            <w:pPr>
              <w:rPr>
                <w:rFonts w:asciiTheme="minorHAnsi" w:hAnsiTheme="minorHAnsi" w:cstheme="minorHAnsi"/>
                <w:sz w:val="18"/>
                <w:szCs w:val="18"/>
              </w:rPr>
            </w:pPr>
            <w:r w:rsidRPr="007C049E">
              <w:rPr>
                <w:rFonts w:asciiTheme="minorHAnsi" w:hAnsiTheme="minorHAnsi" w:cstheme="minorHAnsi"/>
                <w:sz w:val="18"/>
                <w:szCs w:val="18"/>
              </w:rPr>
              <w:t>A 20</w:t>
            </w:r>
          </w:p>
        </w:tc>
        <w:tc>
          <w:tcPr>
            <w:tcW w:w="1255" w:type="dxa"/>
          </w:tcPr>
          <w:p w:rsidRPr="007C049E" w:rsidR="00587EE6" w:rsidP="00A110FF" w:rsidRDefault="00587EE6" w14:paraId="0557981A" w14:textId="77777777">
            <w:pPr>
              <w:rPr>
                <w:rFonts w:asciiTheme="minorHAnsi" w:hAnsiTheme="minorHAnsi" w:cstheme="minorHAnsi"/>
                <w:sz w:val="18"/>
                <w:szCs w:val="18"/>
              </w:rPr>
            </w:pPr>
            <w:r w:rsidRPr="007C049E">
              <w:rPr>
                <w:rFonts w:asciiTheme="minorHAnsi" w:hAnsiTheme="minorHAnsi" w:cstheme="minorHAnsi"/>
                <w:sz w:val="18"/>
                <w:szCs w:val="18"/>
              </w:rPr>
              <w:t xml:space="preserve">A2, A3, A14, A19, </w:t>
            </w:r>
          </w:p>
        </w:tc>
        <w:tc>
          <w:tcPr>
            <w:tcW w:w="1223" w:type="dxa"/>
          </w:tcPr>
          <w:p w:rsidRPr="007C049E" w:rsidR="00587EE6" w:rsidP="00A110FF" w:rsidRDefault="00587EE6" w14:paraId="0C72DB7D" w14:textId="77777777">
            <w:pPr>
              <w:rPr>
                <w:rFonts w:asciiTheme="minorHAnsi" w:hAnsiTheme="minorHAnsi" w:cstheme="minorHAnsi"/>
                <w:sz w:val="18"/>
                <w:szCs w:val="18"/>
              </w:rPr>
            </w:pPr>
            <w:r w:rsidRPr="007C049E">
              <w:rPr>
                <w:rFonts w:asciiTheme="minorHAnsi" w:hAnsiTheme="minorHAnsi" w:cstheme="minorHAnsi"/>
                <w:sz w:val="18"/>
                <w:szCs w:val="18"/>
              </w:rPr>
              <w:t>A5,</w:t>
            </w:r>
          </w:p>
        </w:tc>
      </w:tr>
      <w:tr w:rsidRPr="007C049E" w:rsidR="00587EE6" w:rsidTr="00A110FF" w14:paraId="68E08F3D" w14:textId="77777777">
        <w:trPr>
          <w:cantSplit/>
          <w:trHeight w:val="415"/>
        </w:trPr>
        <w:tc>
          <w:tcPr>
            <w:tcW w:w="1494" w:type="dxa"/>
          </w:tcPr>
          <w:p w:rsidRPr="007C049E" w:rsidR="00587EE6" w:rsidP="00A110FF" w:rsidRDefault="00587EE6" w14:paraId="191524C2" w14:textId="77777777">
            <w:pPr>
              <w:rPr>
                <w:rFonts w:asciiTheme="minorHAnsi" w:hAnsiTheme="minorHAnsi" w:cstheme="minorHAnsi"/>
                <w:sz w:val="18"/>
                <w:szCs w:val="18"/>
              </w:rPr>
            </w:pPr>
            <w:r w:rsidRPr="007C049E">
              <w:rPr>
                <w:rFonts w:asciiTheme="minorHAnsi" w:hAnsiTheme="minorHAnsi" w:cstheme="minorHAnsi"/>
                <w:sz w:val="18"/>
                <w:szCs w:val="18"/>
              </w:rPr>
              <w:t>Term used in research reports</w:t>
            </w:r>
          </w:p>
        </w:tc>
        <w:tc>
          <w:tcPr>
            <w:tcW w:w="1146" w:type="dxa"/>
          </w:tcPr>
          <w:p w:rsidRPr="007C049E" w:rsidR="00587EE6" w:rsidP="00A110FF" w:rsidRDefault="00587EE6" w14:paraId="5B2FDCCC" w14:textId="77777777">
            <w:pPr>
              <w:rPr>
                <w:rFonts w:asciiTheme="minorHAnsi" w:hAnsiTheme="minorHAnsi" w:cstheme="minorHAnsi"/>
                <w:sz w:val="18"/>
                <w:szCs w:val="18"/>
              </w:rPr>
            </w:pPr>
            <w:r w:rsidRPr="007C049E">
              <w:rPr>
                <w:rFonts w:asciiTheme="minorHAnsi" w:hAnsiTheme="minorHAnsi" w:cstheme="minorHAnsi"/>
                <w:sz w:val="18"/>
                <w:szCs w:val="18"/>
              </w:rPr>
              <w:t xml:space="preserve">R1, R3, R4, </w:t>
            </w:r>
          </w:p>
        </w:tc>
        <w:tc>
          <w:tcPr>
            <w:tcW w:w="1369" w:type="dxa"/>
          </w:tcPr>
          <w:p w:rsidRPr="007C049E" w:rsidR="00587EE6" w:rsidP="00A110FF" w:rsidRDefault="00587EE6" w14:paraId="56367266" w14:textId="77777777">
            <w:pPr>
              <w:rPr>
                <w:rFonts w:asciiTheme="minorHAnsi" w:hAnsiTheme="minorHAnsi" w:cstheme="minorHAnsi"/>
                <w:sz w:val="18"/>
                <w:szCs w:val="18"/>
              </w:rPr>
            </w:pPr>
            <w:r w:rsidRPr="007C049E">
              <w:rPr>
                <w:rFonts w:asciiTheme="minorHAnsi" w:hAnsiTheme="minorHAnsi" w:cstheme="minorHAnsi"/>
                <w:sz w:val="18"/>
                <w:szCs w:val="18"/>
              </w:rPr>
              <w:t xml:space="preserve">R5, R7, R8 </w:t>
            </w:r>
          </w:p>
        </w:tc>
        <w:tc>
          <w:tcPr>
            <w:tcW w:w="1154" w:type="dxa"/>
          </w:tcPr>
          <w:p w:rsidRPr="007C049E" w:rsidR="00587EE6" w:rsidP="00A110FF" w:rsidRDefault="00587EE6" w14:paraId="01CF894D" w14:textId="77777777">
            <w:pPr>
              <w:rPr>
                <w:rFonts w:asciiTheme="minorHAnsi" w:hAnsiTheme="minorHAnsi" w:cstheme="minorHAnsi"/>
                <w:sz w:val="18"/>
                <w:szCs w:val="18"/>
              </w:rPr>
            </w:pPr>
            <w:r w:rsidRPr="007C049E">
              <w:rPr>
                <w:rFonts w:asciiTheme="minorHAnsi" w:hAnsiTheme="minorHAnsi" w:cstheme="minorHAnsi"/>
                <w:sz w:val="18"/>
                <w:szCs w:val="18"/>
              </w:rPr>
              <w:t xml:space="preserve">R2, R6, </w:t>
            </w:r>
          </w:p>
        </w:tc>
        <w:tc>
          <w:tcPr>
            <w:tcW w:w="1369" w:type="dxa"/>
          </w:tcPr>
          <w:p w:rsidRPr="007C049E" w:rsidR="00587EE6" w:rsidP="00A110FF" w:rsidRDefault="00587EE6" w14:paraId="11D30513" w14:textId="77777777">
            <w:pPr>
              <w:rPr>
                <w:rFonts w:asciiTheme="minorHAnsi" w:hAnsiTheme="minorHAnsi" w:cstheme="minorHAnsi"/>
                <w:sz w:val="18"/>
                <w:szCs w:val="18"/>
              </w:rPr>
            </w:pPr>
          </w:p>
        </w:tc>
        <w:tc>
          <w:tcPr>
            <w:tcW w:w="1255" w:type="dxa"/>
          </w:tcPr>
          <w:p w:rsidRPr="007C049E" w:rsidR="00587EE6" w:rsidP="00A110FF" w:rsidRDefault="00587EE6" w14:paraId="677662EC" w14:textId="77777777">
            <w:pPr>
              <w:rPr>
                <w:rFonts w:asciiTheme="minorHAnsi" w:hAnsiTheme="minorHAnsi" w:cstheme="minorHAnsi"/>
                <w:sz w:val="18"/>
                <w:szCs w:val="18"/>
              </w:rPr>
            </w:pPr>
            <w:r w:rsidRPr="007C049E">
              <w:rPr>
                <w:rFonts w:asciiTheme="minorHAnsi" w:hAnsiTheme="minorHAnsi" w:cstheme="minorHAnsi"/>
                <w:sz w:val="18"/>
                <w:szCs w:val="18"/>
              </w:rPr>
              <w:t>R8</w:t>
            </w:r>
          </w:p>
        </w:tc>
        <w:tc>
          <w:tcPr>
            <w:tcW w:w="1223" w:type="dxa"/>
          </w:tcPr>
          <w:p w:rsidRPr="007C049E" w:rsidR="00587EE6" w:rsidP="00A110FF" w:rsidRDefault="00587EE6" w14:paraId="43BDF158" w14:textId="77777777">
            <w:pPr>
              <w:rPr>
                <w:rFonts w:asciiTheme="minorHAnsi" w:hAnsiTheme="minorHAnsi" w:cstheme="minorHAnsi"/>
                <w:sz w:val="18"/>
                <w:szCs w:val="18"/>
              </w:rPr>
            </w:pPr>
          </w:p>
        </w:tc>
      </w:tr>
      <w:tr w:rsidRPr="007C049E" w:rsidR="00587EE6" w:rsidTr="00A110FF" w14:paraId="44D89B07" w14:textId="77777777">
        <w:trPr>
          <w:cantSplit/>
          <w:trHeight w:val="407"/>
        </w:trPr>
        <w:tc>
          <w:tcPr>
            <w:tcW w:w="1494" w:type="dxa"/>
          </w:tcPr>
          <w:p w:rsidRPr="007C049E" w:rsidR="00587EE6" w:rsidP="00A110FF" w:rsidRDefault="00587EE6" w14:paraId="09E401F0" w14:textId="77777777">
            <w:pPr>
              <w:rPr>
                <w:rFonts w:asciiTheme="minorHAnsi" w:hAnsiTheme="minorHAnsi" w:cstheme="minorHAnsi"/>
                <w:sz w:val="18"/>
                <w:szCs w:val="18"/>
              </w:rPr>
            </w:pPr>
            <w:r w:rsidRPr="007C049E">
              <w:rPr>
                <w:rFonts w:asciiTheme="minorHAnsi" w:hAnsiTheme="minorHAnsi" w:cstheme="minorHAnsi"/>
                <w:sz w:val="18"/>
                <w:szCs w:val="18"/>
              </w:rPr>
              <w:t>Term used in guidance</w:t>
            </w:r>
          </w:p>
        </w:tc>
        <w:tc>
          <w:tcPr>
            <w:tcW w:w="1146" w:type="dxa"/>
          </w:tcPr>
          <w:p w:rsidRPr="007C049E" w:rsidR="00587EE6" w:rsidP="00A110FF" w:rsidRDefault="00587EE6" w14:paraId="0B2B0173" w14:textId="77777777">
            <w:pPr>
              <w:rPr>
                <w:rFonts w:asciiTheme="minorHAnsi" w:hAnsiTheme="minorHAnsi" w:cstheme="minorHAnsi"/>
                <w:sz w:val="18"/>
                <w:szCs w:val="18"/>
              </w:rPr>
            </w:pPr>
            <w:r w:rsidRPr="007C049E">
              <w:rPr>
                <w:rFonts w:asciiTheme="minorHAnsi" w:hAnsiTheme="minorHAnsi" w:cstheme="minorHAnsi"/>
                <w:sz w:val="18"/>
                <w:szCs w:val="18"/>
              </w:rPr>
              <w:t xml:space="preserve">G1, G3, G4, </w:t>
            </w:r>
          </w:p>
        </w:tc>
        <w:tc>
          <w:tcPr>
            <w:tcW w:w="1369" w:type="dxa"/>
          </w:tcPr>
          <w:p w:rsidRPr="007C049E" w:rsidR="00587EE6" w:rsidP="00A110FF" w:rsidRDefault="00587EE6" w14:paraId="0BE3412B" w14:textId="77777777">
            <w:pPr>
              <w:rPr>
                <w:rFonts w:asciiTheme="minorHAnsi" w:hAnsiTheme="minorHAnsi" w:cstheme="minorHAnsi"/>
                <w:sz w:val="18"/>
                <w:szCs w:val="18"/>
              </w:rPr>
            </w:pPr>
            <w:r w:rsidRPr="007C049E">
              <w:rPr>
                <w:rFonts w:asciiTheme="minorHAnsi" w:hAnsiTheme="minorHAnsi" w:cstheme="minorHAnsi"/>
                <w:sz w:val="18"/>
                <w:szCs w:val="18"/>
              </w:rPr>
              <w:t>G5, G7, G8</w:t>
            </w:r>
          </w:p>
        </w:tc>
        <w:tc>
          <w:tcPr>
            <w:tcW w:w="1154" w:type="dxa"/>
          </w:tcPr>
          <w:p w:rsidRPr="007C049E" w:rsidR="00587EE6" w:rsidP="00A110FF" w:rsidRDefault="00587EE6" w14:paraId="2847BE6D" w14:textId="77777777">
            <w:pPr>
              <w:rPr>
                <w:rFonts w:asciiTheme="minorHAnsi" w:hAnsiTheme="minorHAnsi" w:cstheme="minorHAnsi"/>
                <w:sz w:val="18"/>
                <w:szCs w:val="18"/>
              </w:rPr>
            </w:pPr>
            <w:r w:rsidRPr="007C049E">
              <w:rPr>
                <w:rFonts w:asciiTheme="minorHAnsi" w:hAnsiTheme="minorHAnsi" w:cstheme="minorHAnsi"/>
                <w:sz w:val="18"/>
                <w:szCs w:val="18"/>
              </w:rPr>
              <w:t>G2, G6</w:t>
            </w:r>
          </w:p>
        </w:tc>
        <w:tc>
          <w:tcPr>
            <w:tcW w:w="1369" w:type="dxa"/>
          </w:tcPr>
          <w:p w:rsidRPr="007C049E" w:rsidR="00587EE6" w:rsidP="00A110FF" w:rsidRDefault="00587EE6" w14:paraId="63613117" w14:textId="77777777">
            <w:pPr>
              <w:rPr>
                <w:rFonts w:asciiTheme="minorHAnsi" w:hAnsiTheme="minorHAnsi" w:cstheme="minorHAnsi"/>
                <w:sz w:val="18"/>
                <w:szCs w:val="18"/>
              </w:rPr>
            </w:pPr>
          </w:p>
        </w:tc>
        <w:tc>
          <w:tcPr>
            <w:tcW w:w="1255" w:type="dxa"/>
          </w:tcPr>
          <w:p w:rsidRPr="007C049E" w:rsidR="00587EE6" w:rsidP="00A110FF" w:rsidRDefault="00587EE6" w14:paraId="22A522DD" w14:textId="77777777">
            <w:pPr>
              <w:rPr>
                <w:rFonts w:asciiTheme="minorHAnsi" w:hAnsiTheme="minorHAnsi" w:cstheme="minorHAnsi"/>
                <w:sz w:val="18"/>
                <w:szCs w:val="18"/>
              </w:rPr>
            </w:pPr>
            <w:r w:rsidRPr="007C049E">
              <w:rPr>
                <w:rFonts w:asciiTheme="minorHAnsi" w:hAnsiTheme="minorHAnsi" w:cstheme="minorHAnsi"/>
                <w:sz w:val="18"/>
                <w:szCs w:val="18"/>
              </w:rPr>
              <w:t>G8</w:t>
            </w:r>
          </w:p>
        </w:tc>
        <w:tc>
          <w:tcPr>
            <w:tcW w:w="1223" w:type="dxa"/>
          </w:tcPr>
          <w:p w:rsidRPr="007C049E" w:rsidR="00587EE6" w:rsidP="00A110FF" w:rsidRDefault="00587EE6" w14:paraId="34373427" w14:textId="77777777">
            <w:pPr>
              <w:rPr>
                <w:rFonts w:asciiTheme="minorHAnsi" w:hAnsiTheme="minorHAnsi" w:cstheme="minorHAnsi"/>
                <w:sz w:val="18"/>
                <w:szCs w:val="18"/>
              </w:rPr>
            </w:pPr>
          </w:p>
        </w:tc>
      </w:tr>
    </w:tbl>
    <w:p w:rsidRPr="007C049E" w:rsidR="00587EE6" w:rsidP="00587EE6" w:rsidRDefault="00587EE6" w14:paraId="44C033BC" w14:textId="77777777">
      <w:pPr>
        <w:rPr>
          <w:rFonts w:asciiTheme="minorHAnsi" w:hAnsiTheme="minorHAnsi" w:cstheme="minorHAnsi"/>
        </w:rPr>
      </w:pPr>
    </w:p>
    <w:p w:rsidR="00F40B20" w:rsidRDefault="00F40B20" w14:paraId="0A0D1C33" w14:textId="77777777">
      <w:pPr>
        <w:rPr>
          <w:rFonts w:asciiTheme="minorHAnsi" w:hAnsiTheme="minorHAnsi" w:cstheme="minorHAnsi"/>
          <w:b/>
        </w:rPr>
      </w:pPr>
      <w:r>
        <w:rPr>
          <w:rFonts w:asciiTheme="minorHAnsi" w:hAnsiTheme="minorHAnsi" w:cstheme="minorHAnsi"/>
          <w:b/>
        </w:rPr>
        <w:br w:type="page"/>
      </w:r>
    </w:p>
    <w:p w:rsidRPr="00817CCA" w:rsidR="00587EE6" w:rsidP="00817CCA" w:rsidRDefault="00817CCA" w14:paraId="1C8D851F" w14:textId="146ECB46">
      <w:pPr>
        <w:ind w:left="540" w:hanging="540"/>
        <w:rPr>
          <w:rFonts w:asciiTheme="minorHAnsi" w:hAnsiTheme="minorHAnsi" w:cstheme="minorHAnsi"/>
          <w:b/>
          <w:color w:val="2F5496" w:themeColor="accent1" w:themeShade="BF"/>
        </w:rPr>
      </w:pPr>
      <w:r w:rsidRPr="00817CCA">
        <w:rPr>
          <w:rFonts w:asciiTheme="minorHAnsi" w:hAnsiTheme="minorHAnsi" w:cstheme="minorHAnsi"/>
          <w:b/>
          <w:color w:val="2F5496" w:themeColor="accent1" w:themeShade="BF"/>
        </w:rPr>
        <w:lastRenderedPageBreak/>
        <w:t xml:space="preserve">6.3    </w:t>
      </w:r>
      <w:r w:rsidRPr="00817CCA" w:rsidR="00587EE6">
        <w:rPr>
          <w:rFonts w:asciiTheme="minorHAnsi" w:hAnsiTheme="minorHAnsi" w:cstheme="minorHAnsi"/>
          <w:b/>
          <w:color w:val="2F5496" w:themeColor="accent1" w:themeShade="BF"/>
        </w:rPr>
        <w:t xml:space="preserve">Table </w:t>
      </w:r>
      <w:r w:rsidRPr="00817CCA" w:rsidR="00F40B20">
        <w:rPr>
          <w:rFonts w:asciiTheme="minorHAnsi" w:hAnsiTheme="minorHAnsi" w:cstheme="minorHAnsi"/>
          <w:b/>
          <w:color w:val="2F5496" w:themeColor="accent1" w:themeShade="BF"/>
        </w:rPr>
        <w:t>3</w:t>
      </w:r>
      <w:r w:rsidRPr="00817CCA" w:rsidR="00587EE6">
        <w:rPr>
          <w:rFonts w:asciiTheme="minorHAnsi" w:hAnsiTheme="minorHAnsi" w:cstheme="minorHAnsi"/>
          <w:b/>
          <w:color w:val="2F5496" w:themeColor="accent1" w:themeShade="BF"/>
        </w:rPr>
        <w:t xml:space="preserve">: </w:t>
      </w:r>
      <w:r w:rsidRPr="00817CCA" w:rsidR="00F34215">
        <w:rPr>
          <w:rFonts w:asciiTheme="minorHAnsi" w:hAnsiTheme="minorHAnsi" w:cstheme="minorHAnsi"/>
          <w:b/>
          <w:color w:val="2F5496" w:themeColor="accent1" w:themeShade="BF"/>
        </w:rPr>
        <w:t>Work a</w:t>
      </w:r>
      <w:r w:rsidRPr="00817CCA" w:rsidR="00587EE6">
        <w:rPr>
          <w:rFonts w:asciiTheme="minorHAnsi" w:hAnsiTheme="minorHAnsi" w:cstheme="minorHAnsi"/>
          <w:b/>
          <w:color w:val="2F5496" w:themeColor="accent1" w:themeShade="BF"/>
        </w:rPr>
        <w:t xml:space="preserve">djustment noted in peer reviewed papers, reports and guidance classified under the work adjustment term used throughout that same document. </w:t>
      </w:r>
    </w:p>
    <w:p w:rsidRPr="007C049E" w:rsidR="00587EE6" w:rsidP="00587EE6" w:rsidRDefault="00587EE6" w14:paraId="7C38B739" w14:textId="77777777">
      <w:pPr>
        <w:rPr>
          <w:rFonts w:asciiTheme="minorHAnsi" w:hAnsiTheme="minorHAnsi" w:cstheme="minorHAnsi"/>
        </w:rPr>
      </w:pPr>
    </w:p>
    <w:tbl>
      <w:tblPr>
        <w:tblStyle w:val="TableGrid"/>
        <w:tblW w:w="0" w:type="auto"/>
        <w:tblLook w:val="04A0" w:firstRow="1" w:lastRow="0" w:firstColumn="1" w:lastColumn="0" w:noHBand="0" w:noVBand="1"/>
      </w:tblPr>
      <w:tblGrid>
        <w:gridCol w:w="4106"/>
        <w:gridCol w:w="851"/>
        <w:gridCol w:w="850"/>
        <w:gridCol w:w="1134"/>
        <w:gridCol w:w="709"/>
        <w:gridCol w:w="709"/>
        <w:gridCol w:w="651"/>
      </w:tblGrid>
      <w:tr w:rsidRPr="007C049E" w:rsidR="00587EE6" w:rsidTr="00A110FF" w14:paraId="5A151034" w14:textId="77777777">
        <w:trPr>
          <w:cantSplit/>
          <w:trHeight w:val="1781"/>
        </w:trPr>
        <w:tc>
          <w:tcPr>
            <w:tcW w:w="4106" w:type="dxa"/>
          </w:tcPr>
          <w:p w:rsidRPr="007C049E" w:rsidR="00587EE6" w:rsidP="00A110FF" w:rsidRDefault="00587EE6" w14:paraId="26D9F20E" w14:textId="77777777">
            <w:pPr>
              <w:rPr>
                <w:rFonts w:asciiTheme="minorHAnsi" w:hAnsiTheme="minorHAnsi" w:cstheme="minorHAnsi"/>
                <w:b/>
                <w:sz w:val="20"/>
                <w:szCs w:val="20"/>
              </w:rPr>
            </w:pPr>
          </w:p>
        </w:tc>
        <w:tc>
          <w:tcPr>
            <w:tcW w:w="851" w:type="dxa"/>
            <w:textDirection w:val="btLr"/>
          </w:tcPr>
          <w:p w:rsidRPr="007C049E" w:rsidR="00587EE6" w:rsidP="00A110FF" w:rsidRDefault="00587EE6" w14:paraId="1227CFBE"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Workplace adjustment</w:t>
            </w:r>
          </w:p>
        </w:tc>
        <w:tc>
          <w:tcPr>
            <w:tcW w:w="850" w:type="dxa"/>
            <w:textDirection w:val="btLr"/>
          </w:tcPr>
          <w:p w:rsidRPr="007C049E" w:rsidR="00587EE6" w:rsidP="00A110FF" w:rsidRDefault="00587EE6" w14:paraId="1C595889"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Work accommodation</w:t>
            </w:r>
          </w:p>
        </w:tc>
        <w:tc>
          <w:tcPr>
            <w:tcW w:w="1134" w:type="dxa"/>
            <w:textDirection w:val="btLr"/>
          </w:tcPr>
          <w:p w:rsidRPr="007C049E" w:rsidR="00587EE6" w:rsidP="00A110FF" w:rsidRDefault="00587EE6" w14:paraId="2AA62F33"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Reasonable adjustment</w:t>
            </w:r>
          </w:p>
        </w:tc>
        <w:tc>
          <w:tcPr>
            <w:tcW w:w="709" w:type="dxa"/>
            <w:textDirection w:val="btLr"/>
          </w:tcPr>
          <w:p w:rsidRPr="007C049E" w:rsidR="00587EE6" w:rsidP="00A110FF" w:rsidRDefault="00587EE6" w14:paraId="446D908B"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Reasonable accommodation</w:t>
            </w:r>
          </w:p>
        </w:tc>
        <w:tc>
          <w:tcPr>
            <w:tcW w:w="709" w:type="dxa"/>
            <w:textDirection w:val="btLr"/>
          </w:tcPr>
          <w:p w:rsidRPr="007C049E" w:rsidR="00587EE6" w:rsidP="00A110FF" w:rsidRDefault="00587EE6" w14:paraId="3A4EF63E"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Task/ Job Modification</w:t>
            </w:r>
          </w:p>
        </w:tc>
        <w:tc>
          <w:tcPr>
            <w:tcW w:w="651" w:type="dxa"/>
            <w:textDirection w:val="btLr"/>
          </w:tcPr>
          <w:p w:rsidRPr="007C049E" w:rsidR="00587EE6" w:rsidP="00A110FF" w:rsidRDefault="00587EE6" w14:paraId="024988E3" w14:textId="77777777">
            <w:pPr>
              <w:ind w:left="113" w:right="113"/>
              <w:rPr>
                <w:rFonts w:asciiTheme="minorHAnsi" w:hAnsiTheme="minorHAnsi" w:cstheme="minorHAnsi"/>
                <w:b/>
                <w:sz w:val="20"/>
                <w:szCs w:val="20"/>
              </w:rPr>
            </w:pPr>
            <w:r w:rsidRPr="007C049E">
              <w:rPr>
                <w:rFonts w:asciiTheme="minorHAnsi" w:hAnsiTheme="minorHAnsi" w:cstheme="minorHAnsi"/>
                <w:b/>
                <w:sz w:val="20"/>
                <w:szCs w:val="20"/>
              </w:rPr>
              <w:t>Workplace intervention</w:t>
            </w:r>
          </w:p>
        </w:tc>
      </w:tr>
      <w:tr w:rsidRPr="007C049E" w:rsidR="00587EE6" w:rsidTr="00A110FF" w14:paraId="608AA6AD" w14:textId="77777777">
        <w:trPr>
          <w:cantSplit/>
          <w:trHeight w:val="227"/>
        </w:trPr>
        <w:tc>
          <w:tcPr>
            <w:tcW w:w="4106" w:type="dxa"/>
          </w:tcPr>
          <w:p w:rsidRPr="007C049E" w:rsidR="00587EE6" w:rsidP="00A110FF" w:rsidRDefault="00587EE6" w14:paraId="751B8D61" w14:textId="77777777">
            <w:pPr>
              <w:rPr>
                <w:rFonts w:asciiTheme="minorHAnsi" w:hAnsiTheme="minorHAnsi" w:cstheme="minorHAnsi"/>
              </w:rPr>
            </w:pPr>
            <w:r w:rsidRPr="007C049E">
              <w:rPr>
                <w:rFonts w:asciiTheme="minorHAnsi" w:hAnsiTheme="minorHAnsi" w:cstheme="minorHAnsi"/>
                <w:b/>
              </w:rPr>
              <w:t>Adjustments to the work schedule</w:t>
            </w:r>
          </w:p>
        </w:tc>
        <w:tc>
          <w:tcPr>
            <w:tcW w:w="851" w:type="dxa"/>
          </w:tcPr>
          <w:p w:rsidRPr="007C049E" w:rsidR="00587EE6" w:rsidP="00A110FF" w:rsidRDefault="00587EE6" w14:paraId="3D0BC810" w14:textId="77777777">
            <w:pPr>
              <w:rPr>
                <w:rFonts w:asciiTheme="minorHAnsi" w:hAnsiTheme="minorHAnsi" w:cstheme="minorHAnsi"/>
              </w:rPr>
            </w:pPr>
          </w:p>
        </w:tc>
        <w:tc>
          <w:tcPr>
            <w:tcW w:w="850" w:type="dxa"/>
          </w:tcPr>
          <w:p w:rsidRPr="007C049E" w:rsidR="00587EE6" w:rsidP="00A110FF" w:rsidRDefault="00587EE6" w14:paraId="0806D12D" w14:textId="77777777">
            <w:pPr>
              <w:rPr>
                <w:rFonts w:asciiTheme="minorHAnsi" w:hAnsiTheme="minorHAnsi" w:cstheme="minorHAnsi"/>
              </w:rPr>
            </w:pPr>
          </w:p>
        </w:tc>
        <w:tc>
          <w:tcPr>
            <w:tcW w:w="1134" w:type="dxa"/>
          </w:tcPr>
          <w:p w:rsidRPr="007C049E" w:rsidR="00587EE6" w:rsidP="00A110FF" w:rsidRDefault="00587EE6" w14:paraId="08936A24" w14:textId="77777777">
            <w:pPr>
              <w:rPr>
                <w:rFonts w:asciiTheme="minorHAnsi" w:hAnsiTheme="minorHAnsi" w:cstheme="minorHAnsi"/>
              </w:rPr>
            </w:pPr>
          </w:p>
        </w:tc>
        <w:tc>
          <w:tcPr>
            <w:tcW w:w="709" w:type="dxa"/>
          </w:tcPr>
          <w:p w:rsidRPr="007C049E" w:rsidR="00587EE6" w:rsidP="00A110FF" w:rsidRDefault="00587EE6" w14:paraId="1A5BA2CC" w14:textId="77777777">
            <w:pPr>
              <w:rPr>
                <w:rFonts w:asciiTheme="minorHAnsi" w:hAnsiTheme="minorHAnsi" w:cstheme="minorHAnsi"/>
              </w:rPr>
            </w:pPr>
          </w:p>
        </w:tc>
        <w:tc>
          <w:tcPr>
            <w:tcW w:w="709" w:type="dxa"/>
          </w:tcPr>
          <w:p w:rsidRPr="007C049E" w:rsidR="00587EE6" w:rsidP="00A110FF" w:rsidRDefault="00587EE6" w14:paraId="48813D08" w14:textId="77777777">
            <w:pPr>
              <w:rPr>
                <w:rFonts w:asciiTheme="minorHAnsi" w:hAnsiTheme="minorHAnsi" w:cstheme="minorHAnsi"/>
              </w:rPr>
            </w:pPr>
          </w:p>
        </w:tc>
        <w:tc>
          <w:tcPr>
            <w:tcW w:w="651" w:type="dxa"/>
          </w:tcPr>
          <w:p w:rsidRPr="007C049E" w:rsidR="00587EE6" w:rsidP="00A110FF" w:rsidRDefault="00587EE6" w14:paraId="210F3C57" w14:textId="77777777">
            <w:pPr>
              <w:rPr>
                <w:rFonts w:asciiTheme="minorHAnsi" w:hAnsiTheme="minorHAnsi" w:cstheme="minorHAnsi"/>
              </w:rPr>
            </w:pPr>
          </w:p>
        </w:tc>
      </w:tr>
      <w:tr w:rsidRPr="007C049E" w:rsidR="00587EE6" w:rsidTr="00A110FF" w14:paraId="11E94136" w14:textId="77777777">
        <w:trPr>
          <w:cantSplit/>
          <w:trHeight w:val="227"/>
        </w:trPr>
        <w:tc>
          <w:tcPr>
            <w:tcW w:w="4106" w:type="dxa"/>
          </w:tcPr>
          <w:p w:rsidRPr="007C049E" w:rsidR="00587EE6" w:rsidP="00A110FF" w:rsidRDefault="00587EE6" w14:paraId="42292938" w14:textId="77777777">
            <w:pPr>
              <w:rPr>
                <w:rFonts w:asciiTheme="minorHAnsi" w:hAnsiTheme="minorHAnsi" w:cstheme="minorHAnsi"/>
                <w:i/>
              </w:rPr>
            </w:pPr>
            <w:r w:rsidRPr="007C049E">
              <w:rPr>
                <w:rFonts w:asciiTheme="minorHAnsi" w:hAnsiTheme="minorHAnsi" w:cstheme="minorHAnsi"/>
                <w:i/>
              </w:rPr>
              <w:t>More breaks</w:t>
            </w:r>
          </w:p>
        </w:tc>
        <w:tc>
          <w:tcPr>
            <w:tcW w:w="851" w:type="dxa"/>
          </w:tcPr>
          <w:p w:rsidRPr="007C049E" w:rsidR="00587EE6" w:rsidP="00A110FF" w:rsidRDefault="00587EE6" w14:paraId="401F122D" w14:textId="77777777">
            <w:pPr>
              <w:rPr>
                <w:rFonts w:asciiTheme="minorHAnsi" w:hAnsiTheme="minorHAnsi" w:cstheme="minorHAnsi"/>
                <w:sz w:val="16"/>
                <w:szCs w:val="16"/>
              </w:rPr>
            </w:pPr>
            <w:r w:rsidRPr="007C049E">
              <w:rPr>
                <w:rFonts w:asciiTheme="minorHAnsi" w:hAnsiTheme="minorHAnsi" w:cstheme="minorHAnsi"/>
                <w:sz w:val="16"/>
                <w:szCs w:val="16"/>
              </w:rPr>
              <w:t>R4, G1</w:t>
            </w:r>
          </w:p>
        </w:tc>
        <w:tc>
          <w:tcPr>
            <w:tcW w:w="850" w:type="dxa"/>
          </w:tcPr>
          <w:p w:rsidRPr="007C049E" w:rsidR="00587EE6" w:rsidP="00A110FF" w:rsidRDefault="00587EE6" w14:paraId="0309111B" w14:textId="77777777">
            <w:pPr>
              <w:rPr>
                <w:rFonts w:asciiTheme="minorHAnsi" w:hAnsiTheme="minorHAnsi" w:cstheme="minorHAnsi"/>
                <w:sz w:val="16"/>
                <w:szCs w:val="16"/>
              </w:rPr>
            </w:pPr>
            <w:r w:rsidRPr="007C049E">
              <w:rPr>
                <w:rFonts w:asciiTheme="minorHAnsi" w:hAnsiTheme="minorHAnsi" w:cstheme="minorHAnsi"/>
                <w:sz w:val="16"/>
                <w:szCs w:val="16"/>
              </w:rPr>
              <w:t>A14</w:t>
            </w:r>
          </w:p>
        </w:tc>
        <w:tc>
          <w:tcPr>
            <w:tcW w:w="1134" w:type="dxa"/>
          </w:tcPr>
          <w:p w:rsidRPr="007C049E" w:rsidR="00587EE6" w:rsidP="00A110FF" w:rsidRDefault="00587EE6" w14:paraId="0DE1FA99" w14:textId="77777777">
            <w:pPr>
              <w:rPr>
                <w:rFonts w:asciiTheme="minorHAnsi" w:hAnsiTheme="minorHAnsi" w:cstheme="minorHAnsi"/>
                <w:sz w:val="16"/>
                <w:szCs w:val="16"/>
              </w:rPr>
            </w:pPr>
          </w:p>
        </w:tc>
        <w:tc>
          <w:tcPr>
            <w:tcW w:w="709" w:type="dxa"/>
          </w:tcPr>
          <w:p w:rsidRPr="007C049E" w:rsidR="00587EE6" w:rsidP="00A110FF" w:rsidRDefault="00587EE6" w14:paraId="3157857E" w14:textId="77777777">
            <w:pPr>
              <w:rPr>
                <w:rFonts w:asciiTheme="minorHAnsi" w:hAnsiTheme="minorHAnsi" w:cstheme="minorHAnsi"/>
                <w:sz w:val="16"/>
                <w:szCs w:val="16"/>
              </w:rPr>
            </w:pPr>
          </w:p>
        </w:tc>
        <w:tc>
          <w:tcPr>
            <w:tcW w:w="709" w:type="dxa"/>
          </w:tcPr>
          <w:p w:rsidRPr="007C049E" w:rsidR="00587EE6" w:rsidP="00A110FF" w:rsidRDefault="00587EE6" w14:paraId="05A90F50" w14:textId="77777777">
            <w:pPr>
              <w:rPr>
                <w:rFonts w:asciiTheme="minorHAnsi" w:hAnsiTheme="minorHAnsi" w:cstheme="minorHAnsi"/>
                <w:sz w:val="16"/>
                <w:szCs w:val="16"/>
              </w:rPr>
            </w:pPr>
            <w:r w:rsidRPr="007C049E">
              <w:rPr>
                <w:rFonts w:asciiTheme="minorHAnsi" w:hAnsiTheme="minorHAnsi" w:cstheme="minorHAnsi"/>
                <w:sz w:val="16"/>
                <w:szCs w:val="16"/>
              </w:rPr>
              <w:t>A14</w:t>
            </w:r>
          </w:p>
        </w:tc>
        <w:tc>
          <w:tcPr>
            <w:tcW w:w="651" w:type="dxa"/>
          </w:tcPr>
          <w:p w:rsidRPr="007C049E" w:rsidR="00587EE6" w:rsidP="00A110FF" w:rsidRDefault="00587EE6" w14:paraId="41BD300D" w14:textId="77777777">
            <w:pPr>
              <w:rPr>
                <w:rFonts w:asciiTheme="minorHAnsi" w:hAnsiTheme="minorHAnsi" w:cstheme="minorHAnsi"/>
                <w:sz w:val="16"/>
                <w:szCs w:val="16"/>
              </w:rPr>
            </w:pPr>
          </w:p>
        </w:tc>
      </w:tr>
      <w:tr w:rsidRPr="007C049E" w:rsidR="00587EE6" w:rsidTr="00A110FF" w14:paraId="6165E265" w14:textId="77777777">
        <w:trPr>
          <w:cantSplit/>
          <w:trHeight w:val="227"/>
        </w:trPr>
        <w:tc>
          <w:tcPr>
            <w:tcW w:w="4106" w:type="dxa"/>
          </w:tcPr>
          <w:p w:rsidRPr="007C049E" w:rsidR="00587EE6" w:rsidP="00A110FF" w:rsidRDefault="00587EE6" w14:paraId="3C7769F7" w14:textId="77777777">
            <w:pPr>
              <w:rPr>
                <w:rFonts w:asciiTheme="minorHAnsi" w:hAnsiTheme="minorHAnsi" w:cstheme="minorHAnsi"/>
                <w:i/>
              </w:rPr>
            </w:pPr>
            <w:r w:rsidRPr="007C049E">
              <w:rPr>
                <w:rFonts w:asciiTheme="minorHAnsi" w:hAnsiTheme="minorHAnsi" w:cstheme="minorHAnsi"/>
                <w:i/>
              </w:rPr>
              <w:t>Breaks when needed not at pre-determined time</w:t>
            </w:r>
          </w:p>
        </w:tc>
        <w:tc>
          <w:tcPr>
            <w:tcW w:w="851" w:type="dxa"/>
          </w:tcPr>
          <w:p w:rsidRPr="007C049E" w:rsidR="00587EE6" w:rsidP="00A110FF" w:rsidRDefault="00587EE6" w14:paraId="4C290F28" w14:textId="77777777">
            <w:pPr>
              <w:rPr>
                <w:rFonts w:asciiTheme="minorHAnsi" w:hAnsiTheme="minorHAnsi" w:cstheme="minorHAnsi"/>
                <w:sz w:val="16"/>
                <w:szCs w:val="16"/>
              </w:rPr>
            </w:pPr>
            <w:r w:rsidRPr="007C049E">
              <w:rPr>
                <w:rFonts w:asciiTheme="minorHAnsi" w:hAnsiTheme="minorHAnsi" w:cstheme="minorHAnsi"/>
                <w:sz w:val="16"/>
                <w:szCs w:val="16"/>
              </w:rPr>
              <w:t>G1, G5, G8</w:t>
            </w:r>
          </w:p>
        </w:tc>
        <w:tc>
          <w:tcPr>
            <w:tcW w:w="850" w:type="dxa"/>
          </w:tcPr>
          <w:p w:rsidRPr="007C049E" w:rsidR="00587EE6" w:rsidP="00A110FF" w:rsidRDefault="00587EE6" w14:paraId="5E3756FC" w14:textId="77777777">
            <w:pPr>
              <w:rPr>
                <w:rFonts w:asciiTheme="minorHAnsi" w:hAnsiTheme="minorHAnsi" w:cstheme="minorHAnsi"/>
                <w:sz w:val="16"/>
                <w:szCs w:val="16"/>
              </w:rPr>
            </w:pPr>
          </w:p>
        </w:tc>
        <w:tc>
          <w:tcPr>
            <w:tcW w:w="1134" w:type="dxa"/>
          </w:tcPr>
          <w:p w:rsidRPr="007C049E" w:rsidR="00587EE6" w:rsidP="00A110FF" w:rsidRDefault="00587EE6" w14:paraId="0C10D924" w14:textId="77777777">
            <w:pPr>
              <w:rPr>
                <w:rFonts w:asciiTheme="minorHAnsi" w:hAnsiTheme="minorHAnsi" w:cstheme="minorHAnsi"/>
                <w:sz w:val="16"/>
                <w:szCs w:val="16"/>
              </w:rPr>
            </w:pPr>
            <w:r w:rsidRPr="007C049E">
              <w:rPr>
                <w:rFonts w:asciiTheme="minorHAnsi" w:hAnsiTheme="minorHAnsi" w:cstheme="minorHAnsi"/>
                <w:sz w:val="16"/>
                <w:szCs w:val="16"/>
              </w:rPr>
              <w:t>G5, G8, G9</w:t>
            </w:r>
          </w:p>
        </w:tc>
        <w:tc>
          <w:tcPr>
            <w:tcW w:w="709" w:type="dxa"/>
          </w:tcPr>
          <w:p w:rsidRPr="007C049E" w:rsidR="00587EE6" w:rsidP="00A110FF" w:rsidRDefault="00587EE6" w14:paraId="7D66FA83" w14:textId="77777777">
            <w:pPr>
              <w:rPr>
                <w:rFonts w:asciiTheme="minorHAnsi" w:hAnsiTheme="minorHAnsi" w:cstheme="minorHAnsi"/>
                <w:sz w:val="16"/>
                <w:szCs w:val="16"/>
              </w:rPr>
            </w:pPr>
          </w:p>
        </w:tc>
        <w:tc>
          <w:tcPr>
            <w:tcW w:w="709" w:type="dxa"/>
          </w:tcPr>
          <w:p w:rsidRPr="007C049E" w:rsidR="00587EE6" w:rsidP="00A110FF" w:rsidRDefault="00587EE6" w14:paraId="72A57BE2" w14:textId="77777777">
            <w:pPr>
              <w:rPr>
                <w:rFonts w:asciiTheme="minorHAnsi" w:hAnsiTheme="minorHAnsi" w:cstheme="minorHAnsi"/>
                <w:sz w:val="16"/>
                <w:szCs w:val="16"/>
              </w:rPr>
            </w:pPr>
          </w:p>
        </w:tc>
        <w:tc>
          <w:tcPr>
            <w:tcW w:w="651" w:type="dxa"/>
          </w:tcPr>
          <w:p w:rsidRPr="007C049E" w:rsidR="00587EE6" w:rsidP="00A110FF" w:rsidRDefault="00587EE6" w14:paraId="518E7686" w14:textId="77777777">
            <w:pPr>
              <w:rPr>
                <w:rFonts w:asciiTheme="minorHAnsi" w:hAnsiTheme="minorHAnsi" w:cstheme="minorHAnsi"/>
                <w:sz w:val="16"/>
                <w:szCs w:val="16"/>
              </w:rPr>
            </w:pPr>
          </w:p>
        </w:tc>
      </w:tr>
      <w:tr w:rsidRPr="007C049E" w:rsidR="00587EE6" w:rsidTr="00A110FF" w14:paraId="6F608CD0" w14:textId="77777777">
        <w:trPr>
          <w:cantSplit/>
          <w:trHeight w:val="227"/>
        </w:trPr>
        <w:tc>
          <w:tcPr>
            <w:tcW w:w="4106" w:type="dxa"/>
          </w:tcPr>
          <w:p w:rsidRPr="007C049E" w:rsidR="00587EE6" w:rsidP="00A110FF" w:rsidRDefault="00587EE6" w14:paraId="1CAB363A" w14:textId="77777777">
            <w:pPr>
              <w:rPr>
                <w:rFonts w:asciiTheme="minorHAnsi" w:hAnsiTheme="minorHAnsi" w:cstheme="minorHAnsi"/>
                <w:i/>
              </w:rPr>
            </w:pPr>
            <w:r w:rsidRPr="007C049E">
              <w:rPr>
                <w:rFonts w:asciiTheme="minorHAnsi" w:hAnsiTheme="minorHAnsi" w:cstheme="minorHAnsi"/>
                <w:i/>
              </w:rPr>
              <w:t>Early/ late start</w:t>
            </w:r>
          </w:p>
        </w:tc>
        <w:tc>
          <w:tcPr>
            <w:tcW w:w="851" w:type="dxa"/>
          </w:tcPr>
          <w:p w:rsidRPr="007C049E" w:rsidR="00587EE6" w:rsidP="00A110FF" w:rsidRDefault="00587EE6" w14:paraId="6F4C1A5F" w14:textId="77777777">
            <w:pPr>
              <w:rPr>
                <w:rFonts w:asciiTheme="minorHAnsi" w:hAnsiTheme="minorHAnsi" w:cstheme="minorHAnsi"/>
                <w:sz w:val="16"/>
                <w:szCs w:val="16"/>
              </w:rPr>
            </w:pPr>
            <w:r w:rsidRPr="007C049E">
              <w:rPr>
                <w:rFonts w:asciiTheme="minorHAnsi" w:hAnsiTheme="minorHAnsi" w:cstheme="minorHAnsi"/>
                <w:sz w:val="16"/>
                <w:szCs w:val="16"/>
              </w:rPr>
              <w:t>G1, G6</w:t>
            </w:r>
          </w:p>
        </w:tc>
        <w:tc>
          <w:tcPr>
            <w:tcW w:w="850" w:type="dxa"/>
          </w:tcPr>
          <w:p w:rsidRPr="007C049E" w:rsidR="00587EE6" w:rsidP="00A110FF" w:rsidRDefault="00587EE6" w14:paraId="559C9D68" w14:textId="77777777">
            <w:pPr>
              <w:rPr>
                <w:rFonts w:asciiTheme="minorHAnsi" w:hAnsiTheme="minorHAnsi" w:cstheme="minorHAnsi"/>
                <w:sz w:val="16"/>
                <w:szCs w:val="16"/>
              </w:rPr>
            </w:pPr>
          </w:p>
        </w:tc>
        <w:tc>
          <w:tcPr>
            <w:tcW w:w="1134" w:type="dxa"/>
          </w:tcPr>
          <w:p w:rsidRPr="007C049E" w:rsidR="00587EE6" w:rsidP="00A110FF" w:rsidRDefault="00587EE6" w14:paraId="744F7206" w14:textId="77777777">
            <w:pPr>
              <w:rPr>
                <w:rFonts w:asciiTheme="minorHAnsi" w:hAnsiTheme="minorHAnsi" w:cstheme="minorHAnsi"/>
                <w:sz w:val="16"/>
                <w:szCs w:val="16"/>
              </w:rPr>
            </w:pPr>
            <w:r w:rsidRPr="007C049E">
              <w:rPr>
                <w:rFonts w:asciiTheme="minorHAnsi" w:hAnsiTheme="minorHAnsi" w:cstheme="minorHAnsi"/>
                <w:sz w:val="16"/>
                <w:szCs w:val="16"/>
              </w:rPr>
              <w:t>G5, G6, G9, G14</w:t>
            </w:r>
          </w:p>
        </w:tc>
        <w:tc>
          <w:tcPr>
            <w:tcW w:w="709" w:type="dxa"/>
          </w:tcPr>
          <w:p w:rsidRPr="007C049E" w:rsidR="00587EE6" w:rsidP="00A110FF" w:rsidRDefault="00587EE6" w14:paraId="26D648D1" w14:textId="77777777">
            <w:pPr>
              <w:rPr>
                <w:rFonts w:asciiTheme="minorHAnsi" w:hAnsiTheme="minorHAnsi" w:cstheme="minorHAnsi"/>
                <w:sz w:val="16"/>
                <w:szCs w:val="16"/>
              </w:rPr>
            </w:pPr>
          </w:p>
        </w:tc>
        <w:tc>
          <w:tcPr>
            <w:tcW w:w="709" w:type="dxa"/>
          </w:tcPr>
          <w:p w:rsidRPr="007C049E" w:rsidR="00587EE6" w:rsidP="00A110FF" w:rsidRDefault="00587EE6" w14:paraId="05B43E7D" w14:textId="77777777">
            <w:pPr>
              <w:rPr>
                <w:rFonts w:asciiTheme="minorHAnsi" w:hAnsiTheme="minorHAnsi" w:cstheme="minorHAnsi"/>
                <w:sz w:val="16"/>
                <w:szCs w:val="16"/>
              </w:rPr>
            </w:pPr>
          </w:p>
        </w:tc>
        <w:tc>
          <w:tcPr>
            <w:tcW w:w="651" w:type="dxa"/>
          </w:tcPr>
          <w:p w:rsidRPr="007C049E" w:rsidR="00587EE6" w:rsidP="00A110FF" w:rsidRDefault="00587EE6" w14:paraId="6ECDFC9A" w14:textId="77777777">
            <w:pPr>
              <w:rPr>
                <w:rFonts w:asciiTheme="minorHAnsi" w:hAnsiTheme="minorHAnsi" w:cstheme="minorHAnsi"/>
                <w:sz w:val="16"/>
                <w:szCs w:val="16"/>
              </w:rPr>
            </w:pPr>
          </w:p>
        </w:tc>
      </w:tr>
      <w:tr w:rsidRPr="007C049E" w:rsidR="00587EE6" w:rsidTr="00A110FF" w14:paraId="00AA7891" w14:textId="77777777">
        <w:trPr>
          <w:cantSplit/>
          <w:trHeight w:val="227"/>
        </w:trPr>
        <w:tc>
          <w:tcPr>
            <w:tcW w:w="4106" w:type="dxa"/>
          </w:tcPr>
          <w:p w:rsidRPr="007C049E" w:rsidR="00587EE6" w:rsidP="00A110FF" w:rsidRDefault="00587EE6" w14:paraId="660704EA" w14:textId="77777777">
            <w:pPr>
              <w:rPr>
                <w:rFonts w:asciiTheme="minorHAnsi" w:hAnsiTheme="minorHAnsi" w:cstheme="minorHAnsi"/>
                <w:i/>
              </w:rPr>
            </w:pPr>
            <w:r w:rsidRPr="007C049E">
              <w:rPr>
                <w:rFonts w:asciiTheme="minorHAnsi" w:hAnsiTheme="minorHAnsi" w:cstheme="minorHAnsi"/>
                <w:i/>
              </w:rPr>
              <w:t>Paid or unpaid leave for appointments</w:t>
            </w:r>
          </w:p>
        </w:tc>
        <w:tc>
          <w:tcPr>
            <w:tcW w:w="851" w:type="dxa"/>
          </w:tcPr>
          <w:p w:rsidRPr="007C049E" w:rsidR="00587EE6" w:rsidP="00A110FF" w:rsidRDefault="00587EE6" w14:paraId="365480DD" w14:textId="77777777">
            <w:pPr>
              <w:rPr>
                <w:rFonts w:asciiTheme="minorHAnsi" w:hAnsiTheme="minorHAnsi" w:cstheme="minorHAnsi"/>
                <w:sz w:val="16"/>
                <w:szCs w:val="16"/>
              </w:rPr>
            </w:pPr>
            <w:r w:rsidRPr="007C049E">
              <w:rPr>
                <w:rFonts w:asciiTheme="minorHAnsi" w:hAnsiTheme="minorHAnsi" w:cstheme="minorHAnsi"/>
                <w:sz w:val="16"/>
                <w:szCs w:val="16"/>
              </w:rPr>
              <w:t xml:space="preserve">R4, G1, G6, G8, </w:t>
            </w:r>
          </w:p>
        </w:tc>
        <w:tc>
          <w:tcPr>
            <w:tcW w:w="850" w:type="dxa"/>
          </w:tcPr>
          <w:p w:rsidRPr="007C049E" w:rsidR="00587EE6" w:rsidP="00A110FF" w:rsidRDefault="00587EE6" w14:paraId="62E081CA" w14:textId="77777777">
            <w:pPr>
              <w:rPr>
                <w:rFonts w:asciiTheme="minorHAnsi" w:hAnsiTheme="minorHAnsi" w:cstheme="minorHAnsi"/>
                <w:sz w:val="16"/>
                <w:szCs w:val="16"/>
              </w:rPr>
            </w:pPr>
            <w:r w:rsidRPr="007C049E">
              <w:rPr>
                <w:rFonts w:asciiTheme="minorHAnsi" w:hAnsiTheme="minorHAnsi" w:cstheme="minorHAnsi"/>
                <w:sz w:val="16"/>
                <w:szCs w:val="16"/>
              </w:rPr>
              <w:t>A14</w:t>
            </w:r>
          </w:p>
        </w:tc>
        <w:tc>
          <w:tcPr>
            <w:tcW w:w="1134" w:type="dxa"/>
          </w:tcPr>
          <w:p w:rsidRPr="007C049E" w:rsidR="00587EE6" w:rsidP="00A110FF" w:rsidRDefault="00587EE6" w14:paraId="59E0049D" w14:textId="77777777">
            <w:pPr>
              <w:rPr>
                <w:rFonts w:asciiTheme="minorHAnsi" w:hAnsiTheme="minorHAnsi" w:cstheme="minorHAnsi"/>
                <w:sz w:val="16"/>
                <w:szCs w:val="16"/>
              </w:rPr>
            </w:pPr>
            <w:r w:rsidRPr="007C049E">
              <w:rPr>
                <w:rFonts w:asciiTheme="minorHAnsi" w:hAnsiTheme="minorHAnsi" w:cstheme="minorHAnsi"/>
                <w:sz w:val="16"/>
                <w:szCs w:val="16"/>
              </w:rPr>
              <w:t>G5, G6, G8, G9, G10, G12, G14</w:t>
            </w:r>
          </w:p>
        </w:tc>
        <w:tc>
          <w:tcPr>
            <w:tcW w:w="709" w:type="dxa"/>
          </w:tcPr>
          <w:p w:rsidRPr="007C049E" w:rsidR="00587EE6" w:rsidP="00A110FF" w:rsidRDefault="00587EE6" w14:paraId="021DD9E6" w14:textId="77777777">
            <w:pPr>
              <w:rPr>
                <w:rFonts w:asciiTheme="minorHAnsi" w:hAnsiTheme="minorHAnsi" w:cstheme="minorHAnsi"/>
                <w:sz w:val="16"/>
                <w:szCs w:val="16"/>
              </w:rPr>
            </w:pPr>
          </w:p>
        </w:tc>
        <w:tc>
          <w:tcPr>
            <w:tcW w:w="709" w:type="dxa"/>
          </w:tcPr>
          <w:p w:rsidRPr="007C049E" w:rsidR="00587EE6" w:rsidP="00A110FF" w:rsidRDefault="00587EE6" w14:paraId="4E3CFE62" w14:textId="77777777">
            <w:pPr>
              <w:rPr>
                <w:rFonts w:asciiTheme="minorHAnsi" w:hAnsiTheme="minorHAnsi" w:cstheme="minorHAnsi"/>
                <w:sz w:val="16"/>
                <w:szCs w:val="16"/>
              </w:rPr>
            </w:pPr>
            <w:r w:rsidRPr="007C049E">
              <w:rPr>
                <w:rFonts w:asciiTheme="minorHAnsi" w:hAnsiTheme="minorHAnsi" w:cstheme="minorHAnsi"/>
                <w:sz w:val="16"/>
                <w:szCs w:val="16"/>
              </w:rPr>
              <w:t>A14</w:t>
            </w:r>
          </w:p>
        </w:tc>
        <w:tc>
          <w:tcPr>
            <w:tcW w:w="651" w:type="dxa"/>
          </w:tcPr>
          <w:p w:rsidRPr="007C049E" w:rsidR="00587EE6" w:rsidP="00A110FF" w:rsidRDefault="00587EE6" w14:paraId="14F7C76E" w14:textId="77777777">
            <w:pPr>
              <w:rPr>
                <w:rFonts w:asciiTheme="minorHAnsi" w:hAnsiTheme="minorHAnsi" w:cstheme="minorHAnsi"/>
                <w:sz w:val="16"/>
                <w:szCs w:val="16"/>
              </w:rPr>
            </w:pPr>
          </w:p>
        </w:tc>
      </w:tr>
      <w:tr w:rsidRPr="007C049E" w:rsidR="00587EE6" w:rsidTr="00A110FF" w14:paraId="63B0351B" w14:textId="77777777">
        <w:trPr>
          <w:cantSplit/>
          <w:trHeight w:val="227"/>
        </w:trPr>
        <w:tc>
          <w:tcPr>
            <w:tcW w:w="4106" w:type="dxa"/>
          </w:tcPr>
          <w:p w:rsidRPr="007C049E" w:rsidR="00587EE6" w:rsidP="00A110FF" w:rsidRDefault="00587EE6" w14:paraId="26E00F98" w14:textId="77777777">
            <w:pPr>
              <w:rPr>
                <w:rFonts w:asciiTheme="minorHAnsi" w:hAnsiTheme="minorHAnsi" w:cstheme="minorHAnsi"/>
                <w:i/>
              </w:rPr>
            </w:pPr>
            <w:r w:rsidRPr="007C049E">
              <w:rPr>
                <w:rFonts w:asciiTheme="minorHAnsi" w:hAnsiTheme="minorHAnsi" w:cstheme="minorHAnsi"/>
                <w:i/>
              </w:rPr>
              <w:t>Phased return</w:t>
            </w:r>
          </w:p>
        </w:tc>
        <w:tc>
          <w:tcPr>
            <w:tcW w:w="851" w:type="dxa"/>
          </w:tcPr>
          <w:p w:rsidRPr="007C049E" w:rsidR="00587EE6" w:rsidP="00A110FF" w:rsidRDefault="00587EE6" w14:paraId="7CC3078B"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61055638" w14:textId="77777777">
            <w:pPr>
              <w:rPr>
                <w:rFonts w:asciiTheme="minorHAnsi" w:hAnsiTheme="minorHAnsi" w:cstheme="minorHAnsi"/>
                <w:sz w:val="16"/>
                <w:szCs w:val="16"/>
              </w:rPr>
            </w:pPr>
          </w:p>
        </w:tc>
        <w:tc>
          <w:tcPr>
            <w:tcW w:w="1134" w:type="dxa"/>
          </w:tcPr>
          <w:p w:rsidRPr="007C049E" w:rsidR="00587EE6" w:rsidP="00A110FF" w:rsidRDefault="00587EE6" w14:paraId="24C9882C" w14:textId="77777777">
            <w:pPr>
              <w:rPr>
                <w:rFonts w:asciiTheme="minorHAnsi" w:hAnsiTheme="minorHAnsi" w:cstheme="minorHAnsi"/>
                <w:sz w:val="16"/>
                <w:szCs w:val="16"/>
              </w:rPr>
            </w:pPr>
            <w:r w:rsidRPr="007C049E">
              <w:rPr>
                <w:rFonts w:asciiTheme="minorHAnsi" w:hAnsiTheme="minorHAnsi" w:cstheme="minorHAnsi"/>
                <w:sz w:val="16"/>
                <w:szCs w:val="16"/>
              </w:rPr>
              <w:t>G17</w:t>
            </w:r>
          </w:p>
        </w:tc>
        <w:tc>
          <w:tcPr>
            <w:tcW w:w="709" w:type="dxa"/>
          </w:tcPr>
          <w:p w:rsidRPr="007C049E" w:rsidR="00587EE6" w:rsidP="00A110FF" w:rsidRDefault="00587EE6" w14:paraId="6279D40D" w14:textId="77777777">
            <w:pPr>
              <w:rPr>
                <w:rFonts w:asciiTheme="minorHAnsi" w:hAnsiTheme="minorHAnsi" w:cstheme="minorHAnsi"/>
                <w:sz w:val="16"/>
                <w:szCs w:val="16"/>
              </w:rPr>
            </w:pPr>
          </w:p>
        </w:tc>
        <w:tc>
          <w:tcPr>
            <w:tcW w:w="709" w:type="dxa"/>
          </w:tcPr>
          <w:p w:rsidRPr="007C049E" w:rsidR="00587EE6" w:rsidP="00A110FF" w:rsidRDefault="00587EE6" w14:paraId="76C8EF47" w14:textId="77777777">
            <w:pPr>
              <w:rPr>
                <w:rFonts w:asciiTheme="minorHAnsi" w:hAnsiTheme="minorHAnsi" w:cstheme="minorHAnsi"/>
                <w:sz w:val="16"/>
                <w:szCs w:val="16"/>
              </w:rPr>
            </w:pPr>
          </w:p>
        </w:tc>
        <w:tc>
          <w:tcPr>
            <w:tcW w:w="651" w:type="dxa"/>
          </w:tcPr>
          <w:p w:rsidRPr="007C049E" w:rsidR="00587EE6" w:rsidP="00A110FF" w:rsidRDefault="00587EE6" w14:paraId="159080F7" w14:textId="77777777">
            <w:pPr>
              <w:rPr>
                <w:rFonts w:asciiTheme="minorHAnsi" w:hAnsiTheme="minorHAnsi" w:cstheme="minorHAnsi"/>
                <w:sz w:val="16"/>
                <w:szCs w:val="16"/>
              </w:rPr>
            </w:pPr>
          </w:p>
        </w:tc>
      </w:tr>
      <w:tr w:rsidRPr="007C049E" w:rsidR="00587EE6" w:rsidTr="00A110FF" w14:paraId="091C5554" w14:textId="77777777">
        <w:trPr>
          <w:cantSplit/>
          <w:trHeight w:val="227"/>
        </w:trPr>
        <w:tc>
          <w:tcPr>
            <w:tcW w:w="4106" w:type="dxa"/>
          </w:tcPr>
          <w:p w:rsidRPr="007C049E" w:rsidR="00587EE6" w:rsidP="00A110FF" w:rsidRDefault="00587EE6" w14:paraId="79F2418B" w14:textId="77777777">
            <w:pPr>
              <w:rPr>
                <w:rFonts w:asciiTheme="minorHAnsi" w:hAnsiTheme="minorHAnsi" w:cstheme="minorHAnsi"/>
                <w:i/>
              </w:rPr>
            </w:pPr>
            <w:r w:rsidRPr="007C049E">
              <w:rPr>
                <w:rFonts w:asciiTheme="minorHAnsi" w:hAnsiTheme="minorHAnsi" w:cstheme="minorHAnsi"/>
                <w:i/>
              </w:rPr>
              <w:t>Part-time working on temp basis</w:t>
            </w:r>
          </w:p>
        </w:tc>
        <w:tc>
          <w:tcPr>
            <w:tcW w:w="851" w:type="dxa"/>
          </w:tcPr>
          <w:p w:rsidRPr="007C049E" w:rsidR="00587EE6" w:rsidP="00A110FF" w:rsidRDefault="00587EE6" w14:paraId="5DC9718C" w14:textId="77777777">
            <w:pPr>
              <w:rPr>
                <w:rFonts w:asciiTheme="minorHAnsi" w:hAnsiTheme="minorHAnsi" w:cstheme="minorHAnsi"/>
                <w:sz w:val="16"/>
                <w:szCs w:val="16"/>
              </w:rPr>
            </w:pPr>
            <w:r w:rsidRPr="007C049E">
              <w:rPr>
                <w:rFonts w:asciiTheme="minorHAnsi" w:hAnsiTheme="minorHAnsi" w:cstheme="minorHAnsi"/>
                <w:sz w:val="16"/>
                <w:szCs w:val="16"/>
              </w:rPr>
              <w:t>G1, G19</w:t>
            </w:r>
          </w:p>
        </w:tc>
        <w:tc>
          <w:tcPr>
            <w:tcW w:w="850" w:type="dxa"/>
          </w:tcPr>
          <w:p w:rsidRPr="007C049E" w:rsidR="00587EE6" w:rsidP="00A110FF" w:rsidRDefault="00587EE6" w14:paraId="1415F209" w14:textId="77777777">
            <w:pPr>
              <w:rPr>
                <w:rFonts w:asciiTheme="minorHAnsi" w:hAnsiTheme="minorHAnsi" w:cstheme="minorHAnsi"/>
                <w:sz w:val="16"/>
                <w:szCs w:val="16"/>
              </w:rPr>
            </w:pPr>
          </w:p>
        </w:tc>
        <w:tc>
          <w:tcPr>
            <w:tcW w:w="1134" w:type="dxa"/>
          </w:tcPr>
          <w:p w:rsidRPr="007C049E" w:rsidR="00587EE6" w:rsidP="00A110FF" w:rsidRDefault="00587EE6" w14:paraId="28F30582" w14:textId="77777777">
            <w:pPr>
              <w:rPr>
                <w:rFonts w:asciiTheme="minorHAnsi" w:hAnsiTheme="minorHAnsi" w:cstheme="minorHAnsi"/>
                <w:sz w:val="16"/>
                <w:szCs w:val="16"/>
              </w:rPr>
            </w:pPr>
            <w:r w:rsidRPr="007C049E">
              <w:rPr>
                <w:rFonts w:asciiTheme="minorHAnsi" w:hAnsiTheme="minorHAnsi" w:cstheme="minorHAnsi"/>
                <w:sz w:val="16"/>
                <w:szCs w:val="16"/>
              </w:rPr>
              <w:t>G19</w:t>
            </w:r>
          </w:p>
        </w:tc>
        <w:tc>
          <w:tcPr>
            <w:tcW w:w="709" w:type="dxa"/>
          </w:tcPr>
          <w:p w:rsidRPr="007C049E" w:rsidR="00587EE6" w:rsidP="00A110FF" w:rsidRDefault="00587EE6" w14:paraId="0E271596" w14:textId="77777777">
            <w:pPr>
              <w:rPr>
                <w:rFonts w:asciiTheme="minorHAnsi" w:hAnsiTheme="minorHAnsi" w:cstheme="minorHAnsi"/>
                <w:sz w:val="16"/>
                <w:szCs w:val="16"/>
              </w:rPr>
            </w:pPr>
          </w:p>
        </w:tc>
        <w:tc>
          <w:tcPr>
            <w:tcW w:w="709" w:type="dxa"/>
          </w:tcPr>
          <w:p w:rsidRPr="007C049E" w:rsidR="00587EE6" w:rsidP="00A110FF" w:rsidRDefault="00587EE6" w14:paraId="0C73C84E" w14:textId="77777777">
            <w:pPr>
              <w:rPr>
                <w:rFonts w:asciiTheme="minorHAnsi" w:hAnsiTheme="minorHAnsi" w:cstheme="minorHAnsi"/>
                <w:sz w:val="16"/>
                <w:szCs w:val="16"/>
              </w:rPr>
            </w:pPr>
            <w:r w:rsidRPr="007C049E">
              <w:rPr>
                <w:rFonts w:asciiTheme="minorHAnsi" w:hAnsiTheme="minorHAnsi" w:cstheme="minorHAnsi"/>
                <w:sz w:val="16"/>
                <w:szCs w:val="16"/>
              </w:rPr>
              <w:t>G19</w:t>
            </w:r>
          </w:p>
        </w:tc>
        <w:tc>
          <w:tcPr>
            <w:tcW w:w="651" w:type="dxa"/>
          </w:tcPr>
          <w:p w:rsidRPr="007C049E" w:rsidR="00587EE6" w:rsidP="00A110FF" w:rsidRDefault="00587EE6" w14:paraId="50D7FD46" w14:textId="77777777">
            <w:pPr>
              <w:rPr>
                <w:rFonts w:asciiTheme="minorHAnsi" w:hAnsiTheme="minorHAnsi" w:cstheme="minorHAnsi"/>
                <w:sz w:val="16"/>
                <w:szCs w:val="16"/>
              </w:rPr>
            </w:pPr>
          </w:p>
        </w:tc>
      </w:tr>
      <w:tr w:rsidRPr="007C049E" w:rsidR="00587EE6" w:rsidTr="00A110FF" w14:paraId="6FFEA515" w14:textId="77777777">
        <w:trPr>
          <w:cantSplit/>
          <w:trHeight w:val="227"/>
        </w:trPr>
        <w:tc>
          <w:tcPr>
            <w:tcW w:w="4106" w:type="dxa"/>
          </w:tcPr>
          <w:p w:rsidRPr="007C049E" w:rsidR="00587EE6" w:rsidP="00A110FF" w:rsidRDefault="00587EE6" w14:paraId="1F022466" w14:textId="77777777">
            <w:pPr>
              <w:rPr>
                <w:rFonts w:asciiTheme="minorHAnsi" w:hAnsiTheme="minorHAnsi" w:cstheme="minorHAnsi"/>
              </w:rPr>
            </w:pPr>
            <w:r w:rsidRPr="007C049E">
              <w:rPr>
                <w:rFonts w:asciiTheme="minorHAnsi" w:hAnsiTheme="minorHAnsi" w:cstheme="minorHAnsi"/>
              </w:rPr>
              <w:t>Flexible hours</w:t>
            </w:r>
          </w:p>
        </w:tc>
        <w:tc>
          <w:tcPr>
            <w:tcW w:w="851" w:type="dxa"/>
          </w:tcPr>
          <w:p w:rsidRPr="007C049E" w:rsidR="00587EE6" w:rsidP="00A110FF" w:rsidRDefault="00587EE6" w14:paraId="303B2F54" w14:textId="77777777">
            <w:pPr>
              <w:rPr>
                <w:rFonts w:asciiTheme="minorHAnsi" w:hAnsiTheme="minorHAnsi" w:cstheme="minorHAnsi"/>
                <w:sz w:val="16"/>
                <w:szCs w:val="16"/>
              </w:rPr>
            </w:pPr>
            <w:r w:rsidRPr="007C049E">
              <w:rPr>
                <w:rFonts w:asciiTheme="minorHAnsi" w:hAnsiTheme="minorHAnsi" w:cstheme="minorHAnsi"/>
                <w:sz w:val="16"/>
                <w:szCs w:val="16"/>
              </w:rPr>
              <w:t>R1, R, G4, G5, G6</w:t>
            </w:r>
          </w:p>
        </w:tc>
        <w:tc>
          <w:tcPr>
            <w:tcW w:w="850" w:type="dxa"/>
          </w:tcPr>
          <w:p w:rsidRPr="007C049E" w:rsidR="00587EE6" w:rsidP="00A110FF" w:rsidRDefault="00587EE6" w14:paraId="69936DEC" w14:textId="77777777">
            <w:pPr>
              <w:rPr>
                <w:rFonts w:asciiTheme="minorHAnsi" w:hAnsiTheme="minorHAnsi" w:cstheme="minorHAnsi"/>
                <w:sz w:val="16"/>
                <w:szCs w:val="16"/>
              </w:rPr>
            </w:pPr>
            <w:r w:rsidRPr="007C049E">
              <w:rPr>
                <w:rFonts w:asciiTheme="minorHAnsi" w:hAnsiTheme="minorHAnsi" w:cstheme="minorHAnsi"/>
                <w:sz w:val="16"/>
                <w:szCs w:val="16"/>
              </w:rPr>
              <w:t>A3, A13, A14, R8</w:t>
            </w:r>
          </w:p>
        </w:tc>
        <w:tc>
          <w:tcPr>
            <w:tcW w:w="1134" w:type="dxa"/>
          </w:tcPr>
          <w:p w:rsidRPr="007C049E" w:rsidR="00587EE6" w:rsidP="00A110FF" w:rsidRDefault="00587EE6" w14:paraId="57ECF0B7" w14:textId="77777777">
            <w:pPr>
              <w:rPr>
                <w:rFonts w:asciiTheme="minorHAnsi" w:hAnsiTheme="minorHAnsi" w:cstheme="minorHAnsi"/>
                <w:sz w:val="16"/>
                <w:szCs w:val="16"/>
              </w:rPr>
            </w:pPr>
            <w:r w:rsidRPr="007C049E">
              <w:rPr>
                <w:rFonts w:asciiTheme="minorHAnsi" w:hAnsiTheme="minorHAnsi" w:cstheme="minorHAnsi"/>
                <w:sz w:val="16"/>
                <w:szCs w:val="16"/>
              </w:rPr>
              <w:t>G2, G5, G6, G9, G13, G14, G17, G18</w:t>
            </w:r>
          </w:p>
        </w:tc>
        <w:tc>
          <w:tcPr>
            <w:tcW w:w="709" w:type="dxa"/>
          </w:tcPr>
          <w:p w:rsidRPr="007C049E" w:rsidR="00587EE6" w:rsidP="00A110FF" w:rsidRDefault="00587EE6" w14:paraId="37DB9198" w14:textId="77777777">
            <w:pPr>
              <w:rPr>
                <w:rFonts w:asciiTheme="minorHAnsi" w:hAnsiTheme="minorHAnsi" w:cstheme="minorHAnsi"/>
                <w:sz w:val="16"/>
                <w:szCs w:val="16"/>
              </w:rPr>
            </w:pPr>
          </w:p>
        </w:tc>
        <w:tc>
          <w:tcPr>
            <w:tcW w:w="709" w:type="dxa"/>
          </w:tcPr>
          <w:p w:rsidRPr="007C049E" w:rsidR="00587EE6" w:rsidP="00A110FF" w:rsidRDefault="00587EE6" w14:paraId="7D6D4A62" w14:textId="77777777">
            <w:pPr>
              <w:rPr>
                <w:rFonts w:asciiTheme="minorHAnsi" w:hAnsiTheme="minorHAnsi" w:cstheme="minorHAnsi"/>
                <w:sz w:val="16"/>
                <w:szCs w:val="16"/>
              </w:rPr>
            </w:pPr>
            <w:r w:rsidRPr="007C049E">
              <w:rPr>
                <w:rFonts w:asciiTheme="minorHAnsi" w:hAnsiTheme="minorHAnsi" w:cstheme="minorHAnsi"/>
                <w:sz w:val="16"/>
                <w:szCs w:val="16"/>
              </w:rPr>
              <w:t>A3, A14</w:t>
            </w:r>
          </w:p>
        </w:tc>
        <w:tc>
          <w:tcPr>
            <w:tcW w:w="651" w:type="dxa"/>
          </w:tcPr>
          <w:p w:rsidRPr="007C049E" w:rsidR="00587EE6" w:rsidP="00A110FF" w:rsidRDefault="00587EE6" w14:paraId="64CB8D75" w14:textId="77777777">
            <w:pPr>
              <w:rPr>
                <w:rFonts w:asciiTheme="minorHAnsi" w:hAnsiTheme="minorHAnsi" w:cstheme="minorHAnsi"/>
                <w:sz w:val="16"/>
                <w:szCs w:val="16"/>
              </w:rPr>
            </w:pPr>
          </w:p>
        </w:tc>
      </w:tr>
      <w:tr w:rsidRPr="007C049E" w:rsidR="00587EE6" w:rsidTr="00A110FF" w14:paraId="3901687D" w14:textId="77777777">
        <w:trPr>
          <w:cantSplit/>
          <w:trHeight w:val="227"/>
        </w:trPr>
        <w:tc>
          <w:tcPr>
            <w:tcW w:w="4106" w:type="dxa"/>
          </w:tcPr>
          <w:p w:rsidRPr="007C049E" w:rsidR="00587EE6" w:rsidP="00A110FF" w:rsidRDefault="00587EE6" w14:paraId="170FFFD5" w14:textId="77777777">
            <w:pPr>
              <w:rPr>
                <w:rFonts w:asciiTheme="minorHAnsi" w:hAnsiTheme="minorHAnsi" w:cstheme="minorHAnsi"/>
              </w:rPr>
            </w:pPr>
            <w:r w:rsidRPr="007C049E">
              <w:rPr>
                <w:rFonts w:asciiTheme="minorHAnsi" w:hAnsiTheme="minorHAnsi" w:cstheme="minorHAnsi"/>
              </w:rPr>
              <w:t>Working hours</w:t>
            </w:r>
          </w:p>
        </w:tc>
        <w:tc>
          <w:tcPr>
            <w:tcW w:w="851" w:type="dxa"/>
          </w:tcPr>
          <w:p w:rsidRPr="007C049E" w:rsidR="00587EE6" w:rsidP="00A110FF" w:rsidRDefault="00587EE6" w14:paraId="5BD642C1"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850" w:type="dxa"/>
          </w:tcPr>
          <w:p w:rsidRPr="007C049E" w:rsidR="00587EE6" w:rsidP="00A110FF" w:rsidRDefault="00587EE6" w14:paraId="45CBBEAE" w14:textId="77777777">
            <w:pPr>
              <w:rPr>
                <w:rFonts w:asciiTheme="minorHAnsi" w:hAnsiTheme="minorHAnsi" w:cstheme="minorHAnsi"/>
                <w:sz w:val="16"/>
                <w:szCs w:val="16"/>
              </w:rPr>
            </w:pPr>
            <w:r w:rsidRPr="007C049E">
              <w:rPr>
                <w:rFonts w:asciiTheme="minorHAnsi" w:hAnsiTheme="minorHAnsi" w:cstheme="minorHAnsi"/>
                <w:sz w:val="16"/>
                <w:szCs w:val="16"/>
              </w:rPr>
              <w:t>A2, A15</w:t>
            </w:r>
          </w:p>
        </w:tc>
        <w:tc>
          <w:tcPr>
            <w:tcW w:w="1134" w:type="dxa"/>
          </w:tcPr>
          <w:p w:rsidRPr="007C049E" w:rsidR="00587EE6" w:rsidP="00A110FF" w:rsidRDefault="00587EE6" w14:paraId="345EE783" w14:textId="77777777">
            <w:pPr>
              <w:rPr>
                <w:rFonts w:asciiTheme="minorHAnsi" w:hAnsiTheme="minorHAnsi" w:cstheme="minorHAnsi"/>
                <w:sz w:val="16"/>
                <w:szCs w:val="16"/>
              </w:rPr>
            </w:pPr>
            <w:r w:rsidRPr="007C049E">
              <w:rPr>
                <w:rFonts w:asciiTheme="minorHAnsi" w:hAnsiTheme="minorHAnsi" w:cstheme="minorHAnsi"/>
                <w:sz w:val="16"/>
                <w:szCs w:val="16"/>
              </w:rPr>
              <w:t>R6, G5, G17</w:t>
            </w:r>
          </w:p>
        </w:tc>
        <w:tc>
          <w:tcPr>
            <w:tcW w:w="709" w:type="dxa"/>
          </w:tcPr>
          <w:p w:rsidRPr="007C049E" w:rsidR="00587EE6" w:rsidP="00A110FF" w:rsidRDefault="00587EE6" w14:paraId="37E45F50" w14:textId="77777777">
            <w:pPr>
              <w:rPr>
                <w:rFonts w:asciiTheme="minorHAnsi" w:hAnsiTheme="minorHAnsi" w:cstheme="minorHAnsi"/>
                <w:sz w:val="16"/>
                <w:szCs w:val="16"/>
              </w:rPr>
            </w:pPr>
          </w:p>
        </w:tc>
        <w:tc>
          <w:tcPr>
            <w:tcW w:w="709" w:type="dxa"/>
          </w:tcPr>
          <w:p w:rsidRPr="007C049E" w:rsidR="00587EE6" w:rsidP="00A110FF" w:rsidRDefault="00587EE6" w14:paraId="4F2947EB" w14:textId="77777777">
            <w:pPr>
              <w:rPr>
                <w:rFonts w:asciiTheme="minorHAnsi" w:hAnsiTheme="minorHAnsi" w:cstheme="minorHAnsi"/>
                <w:sz w:val="16"/>
                <w:szCs w:val="16"/>
              </w:rPr>
            </w:pPr>
            <w:r w:rsidRPr="007C049E">
              <w:rPr>
                <w:rFonts w:asciiTheme="minorHAnsi" w:hAnsiTheme="minorHAnsi" w:cstheme="minorHAnsi"/>
                <w:sz w:val="16"/>
                <w:szCs w:val="16"/>
              </w:rPr>
              <w:t>A2</w:t>
            </w:r>
          </w:p>
        </w:tc>
        <w:tc>
          <w:tcPr>
            <w:tcW w:w="651" w:type="dxa"/>
          </w:tcPr>
          <w:p w:rsidRPr="007C049E" w:rsidR="00587EE6" w:rsidP="00A110FF" w:rsidRDefault="00587EE6" w14:paraId="7DB8E3A0" w14:textId="77777777">
            <w:pPr>
              <w:rPr>
                <w:rFonts w:asciiTheme="minorHAnsi" w:hAnsiTheme="minorHAnsi" w:cstheme="minorHAnsi"/>
                <w:sz w:val="16"/>
                <w:szCs w:val="16"/>
              </w:rPr>
            </w:pPr>
          </w:p>
        </w:tc>
      </w:tr>
      <w:tr w:rsidRPr="007C049E" w:rsidR="00587EE6" w:rsidTr="00A110FF" w14:paraId="2203AB09" w14:textId="77777777">
        <w:trPr>
          <w:cantSplit/>
          <w:trHeight w:val="227"/>
        </w:trPr>
        <w:tc>
          <w:tcPr>
            <w:tcW w:w="4106" w:type="dxa"/>
          </w:tcPr>
          <w:p w:rsidRPr="007C049E" w:rsidR="00587EE6" w:rsidP="00A110FF" w:rsidRDefault="00587EE6" w14:paraId="06124487" w14:textId="77777777">
            <w:pPr>
              <w:rPr>
                <w:rFonts w:asciiTheme="minorHAnsi" w:hAnsiTheme="minorHAnsi" w:cstheme="minorHAnsi"/>
              </w:rPr>
            </w:pPr>
            <w:r w:rsidRPr="007C049E">
              <w:rPr>
                <w:rFonts w:asciiTheme="minorHAnsi" w:hAnsiTheme="minorHAnsi" w:cstheme="minorHAnsi"/>
              </w:rPr>
              <w:t>Reduced hours</w:t>
            </w:r>
          </w:p>
        </w:tc>
        <w:tc>
          <w:tcPr>
            <w:tcW w:w="851" w:type="dxa"/>
          </w:tcPr>
          <w:p w:rsidRPr="007C049E" w:rsidR="00587EE6" w:rsidP="00A110FF" w:rsidRDefault="00587EE6" w14:paraId="05DB9C9A" w14:textId="77777777">
            <w:pPr>
              <w:rPr>
                <w:rFonts w:asciiTheme="minorHAnsi" w:hAnsiTheme="minorHAnsi" w:cstheme="minorHAnsi"/>
                <w:sz w:val="16"/>
                <w:szCs w:val="16"/>
              </w:rPr>
            </w:pPr>
            <w:r w:rsidRPr="007C049E">
              <w:rPr>
                <w:rFonts w:asciiTheme="minorHAnsi" w:hAnsiTheme="minorHAnsi" w:cstheme="minorHAnsi"/>
                <w:sz w:val="16"/>
                <w:szCs w:val="16"/>
              </w:rPr>
              <w:t>R2</w:t>
            </w:r>
          </w:p>
        </w:tc>
        <w:tc>
          <w:tcPr>
            <w:tcW w:w="850" w:type="dxa"/>
          </w:tcPr>
          <w:p w:rsidRPr="007C049E" w:rsidR="00587EE6" w:rsidP="00A110FF" w:rsidRDefault="00587EE6" w14:paraId="55138434" w14:textId="77777777">
            <w:pPr>
              <w:rPr>
                <w:rFonts w:asciiTheme="minorHAnsi" w:hAnsiTheme="minorHAnsi" w:cstheme="minorHAnsi"/>
                <w:sz w:val="16"/>
                <w:szCs w:val="16"/>
              </w:rPr>
            </w:pPr>
          </w:p>
        </w:tc>
        <w:tc>
          <w:tcPr>
            <w:tcW w:w="1134" w:type="dxa"/>
          </w:tcPr>
          <w:p w:rsidRPr="007C049E" w:rsidR="00587EE6" w:rsidP="00A110FF" w:rsidRDefault="00587EE6" w14:paraId="68C3AAEF" w14:textId="77777777">
            <w:pPr>
              <w:rPr>
                <w:rFonts w:asciiTheme="minorHAnsi" w:hAnsiTheme="minorHAnsi" w:cstheme="minorHAnsi"/>
                <w:sz w:val="16"/>
                <w:szCs w:val="16"/>
              </w:rPr>
            </w:pPr>
          </w:p>
        </w:tc>
        <w:tc>
          <w:tcPr>
            <w:tcW w:w="709" w:type="dxa"/>
          </w:tcPr>
          <w:p w:rsidRPr="007C049E" w:rsidR="00587EE6" w:rsidP="00A110FF" w:rsidRDefault="00587EE6" w14:paraId="3581902E" w14:textId="77777777">
            <w:pPr>
              <w:rPr>
                <w:rFonts w:asciiTheme="minorHAnsi" w:hAnsiTheme="minorHAnsi" w:cstheme="minorHAnsi"/>
                <w:sz w:val="16"/>
                <w:szCs w:val="16"/>
              </w:rPr>
            </w:pPr>
          </w:p>
        </w:tc>
        <w:tc>
          <w:tcPr>
            <w:tcW w:w="709" w:type="dxa"/>
          </w:tcPr>
          <w:p w:rsidRPr="007C049E" w:rsidR="00587EE6" w:rsidP="00A110FF" w:rsidRDefault="00587EE6" w14:paraId="46850A21" w14:textId="77777777">
            <w:pPr>
              <w:rPr>
                <w:rFonts w:asciiTheme="minorHAnsi" w:hAnsiTheme="minorHAnsi" w:cstheme="minorHAnsi"/>
                <w:sz w:val="16"/>
                <w:szCs w:val="16"/>
              </w:rPr>
            </w:pPr>
            <w:r w:rsidRPr="007C049E">
              <w:rPr>
                <w:rFonts w:asciiTheme="minorHAnsi" w:hAnsiTheme="minorHAnsi" w:cstheme="minorHAnsi"/>
                <w:sz w:val="16"/>
                <w:szCs w:val="16"/>
              </w:rPr>
              <w:t>R5</w:t>
            </w:r>
          </w:p>
        </w:tc>
        <w:tc>
          <w:tcPr>
            <w:tcW w:w="651" w:type="dxa"/>
          </w:tcPr>
          <w:p w:rsidRPr="007C049E" w:rsidR="00587EE6" w:rsidP="00A110FF" w:rsidRDefault="00587EE6" w14:paraId="78E27086" w14:textId="77777777">
            <w:pPr>
              <w:rPr>
                <w:rFonts w:asciiTheme="minorHAnsi" w:hAnsiTheme="minorHAnsi" w:cstheme="minorHAnsi"/>
                <w:sz w:val="16"/>
                <w:szCs w:val="16"/>
              </w:rPr>
            </w:pPr>
          </w:p>
        </w:tc>
      </w:tr>
      <w:tr w:rsidRPr="007C049E" w:rsidR="00587EE6" w:rsidTr="00A110FF" w14:paraId="32D97D70" w14:textId="77777777">
        <w:trPr>
          <w:cantSplit/>
          <w:trHeight w:val="227"/>
        </w:trPr>
        <w:tc>
          <w:tcPr>
            <w:tcW w:w="4106" w:type="dxa"/>
          </w:tcPr>
          <w:p w:rsidRPr="007C049E" w:rsidR="00587EE6" w:rsidP="00A110FF" w:rsidRDefault="00587EE6" w14:paraId="01C5308B" w14:textId="77777777">
            <w:pPr>
              <w:rPr>
                <w:rFonts w:asciiTheme="minorHAnsi" w:hAnsiTheme="minorHAnsi" w:cstheme="minorHAnsi"/>
              </w:rPr>
            </w:pPr>
            <w:r w:rsidRPr="007C049E">
              <w:rPr>
                <w:rFonts w:asciiTheme="minorHAnsi" w:hAnsiTheme="minorHAnsi" w:cstheme="minorHAnsi"/>
              </w:rPr>
              <w:t>Change shift</w:t>
            </w:r>
          </w:p>
        </w:tc>
        <w:tc>
          <w:tcPr>
            <w:tcW w:w="851" w:type="dxa"/>
          </w:tcPr>
          <w:p w:rsidRPr="007C049E" w:rsidR="00587EE6" w:rsidP="00A110FF" w:rsidRDefault="00587EE6" w14:paraId="04E407C9" w14:textId="77777777">
            <w:pPr>
              <w:rPr>
                <w:rFonts w:asciiTheme="minorHAnsi" w:hAnsiTheme="minorHAnsi" w:cstheme="minorHAnsi"/>
                <w:sz w:val="16"/>
                <w:szCs w:val="16"/>
              </w:rPr>
            </w:pPr>
            <w:r w:rsidRPr="007C049E">
              <w:rPr>
                <w:rFonts w:asciiTheme="minorHAnsi" w:hAnsiTheme="minorHAnsi" w:cstheme="minorHAnsi"/>
                <w:sz w:val="16"/>
                <w:szCs w:val="16"/>
              </w:rPr>
              <w:t>R4</w:t>
            </w:r>
          </w:p>
        </w:tc>
        <w:tc>
          <w:tcPr>
            <w:tcW w:w="850" w:type="dxa"/>
          </w:tcPr>
          <w:p w:rsidRPr="007C049E" w:rsidR="00587EE6" w:rsidP="00A110FF" w:rsidRDefault="00587EE6" w14:paraId="3B0B61D8" w14:textId="77777777">
            <w:pPr>
              <w:rPr>
                <w:rFonts w:asciiTheme="minorHAnsi" w:hAnsiTheme="minorHAnsi" w:cstheme="minorHAnsi"/>
                <w:sz w:val="16"/>
                <w:szCs w:val="16"/>
              </w:rPr>
            </w:pPr>
          </w:p>
        </w:tc>
        <w:tc>
          <w:tcPr>
            <w:tcW w:w="1134" w:type="dxa"/>
          </w:tcPr>
          <w:p w:rsidRPr="007C049E" w:rsidR="00587EE6" w:rsidP="00A110FF" w:rsidRDefault="00587EE6" w14:paraId="3EB5724D" w14:textId="77777777">
            <w:pPr>
              <w:rPr>
                <w:rFonts w:asciiTheme="minorHAnsi" w:hAnsiTheme="minorHAnsi" w:cstheme="minorHAnsi"/>
                <w:sz w:val="16"/>
                <w:szCs w:val="16"/>
              </w:rPr>
            </w:pPr>
            <w:r w:rsidRPr="007C049E">
              <w:rPr>
                <w:rFonts w:asciiTheme="minorHAnsi" w:hAnsiTheme="minorHAnsi" w:cstheme="minorHAnsi"/>
                <w:sz w:val="16"/>
                <w:szCs w:val="16"/>
              </w:rPr>
              <w:t xml:space="preserve">G14, </w:t>
            </w:r>
          </w:p>
        </w:tc>
        <w:tc>
          <w:tcPr>
            <w:tcW w:w="709" w:type="dxa"/>
          </w:tcPr>
          <w:p w:rsidRPr="007C049E" w:rsidR="00587EE6" w:rsidP="00A110FF" w:rsidRDefault="00587EE6" w14:paraId="51EED288" w14:textId="77777777">
            <w:pPr>
              <w:rPr>
                <w:rFonts w:asciiTheme="minorHAnsi" w:hAnsiTheme="minorHAnsi" w:cstheme="minorHAnsi"/>
                <w:sz w:val="16"/>
                <w:szCs w:val="16"/>
              </w:rPr>
            </w:pPr>
          </w:p>
        </w:tc>
        <w:tc>
          <w:tcPr>
            <w:tcW w:w="709" w:type="dxa"/>
          </w:tcPr>
          <w:p w:rsidRPr="007C049E" w:rsidR="00587EE6" w:rsidP="00A110FF" w:rsidRDefault="00587EE6" w14:paraId="520F8E16" w14:textId="77777777">
            <w:pPr>
              <w:rPr>
                <w:rFonts w:asciiTheme="minorHAnsi" w:hAnsiTheme="minorHAnsi" w:cstheme="minorHAnsi"/>
                <w:sz w:val="16"/>
                <w:szCs w:val="16"/>
              </w:rPr>
            </w:pPr>
          </w:p>
        </w:tc>
        <w:tc>
          <w:tcPr>
            <w:tcW w:w="651" w:type="dxa"/>
          </w:tcPr>
          <w:p w:rsidRPr="007C049E" w:rsidR="00587EE6" w:rsidP="00A110FF" w:rsidRDefault="00587EE6" w14:paraId="39CAC44C" w14:textId="77777777">
            <w:pPr>
              <w:rPr>
                <w:rFonts w:asciiTheme="minorHAnsi" w:hAnsiTheme="minorHAnsi" w:cstheme="minorHAnsi"/>
                <w:sz w:val="16"/>
                <w:szCs w:val="16"/>
              </w:rPr>
            </w:pPr>
          </w:p>
        </w:tc>
      </w:tr>
      <w:tr w:rsidRPr="007C049E" w:rsidR="00587EE6" w:rsidTr="00A110FF" w14:paraId="551B992E" w14:textId="77777777">
        <w:trPr>
          <w:cantSplit/>
          <w:trHeight w:val="227"/>
        </w:trPr>
        <w:tc>
          <w:tcPr>
            <w:tcW w:w="4106" w:type="dxa"/>
          </w:tcPr>
          <w:p w:rsidRPr="007C049E" w:rsidR="00587EE6" w:rsidP="00A110FF" w:rsidRDefault="00587EE6" w14:paraId="5CAE05C1" w14:textId="77777777">
            <w:pPr>
              <w:rPr>
                <w:rFonts w:asciiTheme="minorHAnsi" w:hAnsiTheme="minorHAnsi" w:cstheme="minorHAnsi"/>
              </w:rPr>
            </w:pPr>
            <w:r w:rsidRPr="007C049E">
              <w:rPr>
                <w:rFonts w:asciiTheme="minorHAnsi" w:hAnsiTheme="minorHAnsi" w:cstheme="minorHAnsi"/>
              </w:rPr>
              <w:t>Graduated return</w:t>
            </w:r>
          </w:p>
        </w:tc>
        <w:tc>
          <w:tcPr>
            <w:tcW w:w="851" w:type="dxa"/>
          </w:tcPr>
          <w:p w:rsidRPr="007C049E" w:rsidR="00587EE6" w:rsidP="00A110FF" w:rsidRDefault="00587EE6" w14:paraId="1B1FB5AD"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850" w:type="dxa"/>
          </w:tcPr>
          <w:p w:rsidRPr="007C049E" w:rsidR="00587EE6" w:rsidP="00A110FF" w:rsidRDefault="00587EE6" w14:paraId="2A896B4A" w14:textId="77777777">
            <w:pPr>
              <w:rPr>
                <w:rFonts w:asciiTheme="minorHAnsi" w:hAnsiTheme="minorHAnsi" w:cstheme="minorHAnsi"/>
                <w:sz w:val="16"/>
                <w:szCs w:val="16"/>
              </w:rPr>
            </w:pPr>
            <w:r w:rsidRPr="007C049E">
              <w:rPr>
                <w:rFonts w:asciiTheme="minorHAnsi" w:hAnsiTheme="minorHAnsi" w:cstheme="minorHAnsi"/>
                <w:sz w:val="16"/>
                <w:szCs w:val="16"/>
              </w:rPr>
              <w:t>A8, R8</w:t>
            </w:r>
          </w:p>
        </w:tc>
        <w:tc>
          <w:tcPr>
            <w:tcW w:w="1134" w:type="dxa"/>
          </w:tcPr>
          <w:p w:rsidRPr="007C049E" w:rsidR="00587EE6" w:rsidP="00A110FF" w:rsidRDefault="00587EE6" w14:paraId="74E5CD9F" w14:textId="77777777">
            <w:pPr>
              <w:rPr>
                <w:rFonts w:asciiTheme="minorHAnsi" w:hAnsiTheme="minorHAnsi" w:cstheme="minorHAnsi"/>
                <w:sz w:val="16"/>
                <w:szCs w:val="16"/>
              </w:rPr>
            </w:pPr>
            <w:r w:rsidRPr="007C049E">
              <w:rPr>
                <w:rFonts w:asciiTheme="minorHAnsi" w:hAnsiTheme="minorHAnsi" w:cstheme="minorHAnsi"/>
                <w:sz w:val="16"/>
                <w:szCs w:val="16"/>
              </w:rPr>
              <w:t>G2, G8, G11, G12</w:t>
            </w:r>
          </w:p>
        </w:tc>
        <w:tc>
          <w:tcPr>
            <w:tcW w:w="709" w:type="dxa"/>
          </w:tcPr>
          <w:p w:rsidRPr="007C049E" w:rsidR="00587EE6" w:rsidP="00A110FF" w:rsidRDefault="00587EE6" w14:paraId="2F0E4180" w14:textId="77777777">
            <w:pPr>
              <w:rPr>
                <w:rFonts w:asciiTheme="minorHAnsi" w:hAnsiTheme="minorHAnsi" w:cstheme="minorHAnsi"/>
                <w:sz w:val="16"/>
                <w:szCs w:val="16"/>
              </w:rPr>
            </w:pPr>
          </w:p>
        </w:tc>
        <w:tc>
          <w:tcPr>
            <w:tcW w:w="709" w:type="dxa"/>
          </w:tcPr>
          <w:p w:rsidRPr="007C049E" w:rsidR="00587EE6" w:rsidP="00A110FF" w:rsidRDefault="00587EE6" w14:paraId="50F3A557" w14:textId="77777777">
            <w:pPr>
              <w:rPr>
                <w:rFonts w:asciiTheme="minorHAnsi" w:hAnsiTheme="minorHAnsi" w:cstheme="minorHAnsi"/>
                <w:sz w:val="16"/>
                <w:szCs w:val="16"/>
              </w:rPr>
            </w:pPr>
            <w:r w:rsidRPr="007C049E">
              <w:rPr>
                <w:rFonts w:asciiTheme="minorHAnsi" w:hAnsiTheme="minorHAnsi" w:cstheme="minorHAnsi"/>
                <w:sz w:val="16"/>
                <w:szCs w:val="16"/>
              </w:rPr>
              <w:t>R8</w:t>
            </w:r>
          </w:p>
        </w:tc>
        <w:tc>
          <w:tcPr>
            <w:tcW w:w="651" w:type="dxa"/>
          </w:tcPr>
          <w:p w:rsidRPr="007C049E" w:rsidR="00587EE6" w:rsidP="00A110FF" w:rsidRDefault="00587EE6" w14:paraId="2E1ACC47" w14:textId="77777777">
            <w:pPr>
              <w:rPr>
                <w:rFonts w:asciiTheme="minorHAnsi" w:hAnsiTheme="minorHAnsi" w:cstheme="minorHAnsi"/>
                <w:sz w:val="16"/>
                <w:szCs w:val="16"/>
              </w:rPr>
            </w:pPr>
          </w:p>
        </w:tc>
      </w:tr>
      <w:tr w:rsidRPr="007C049E" w:rsidR="00587EE6" w:rsidTr="00A110FF" w14:paraId="332BB0AC" w14:textId="77777777">
        <w:trPr>
          <w:cantSplit/>
          <w:trHeight w:val="227"/>
        </w:trPr>
        <w:tc>
          <w:tcPr>
            <w:tcW w:w="4106" w:type="dxa"/>
          </w:tcPr>
          <w:p w:rsidRPr="007C049E" w:rsidR="00587EE6" w:rsidP="00A110FF" w:rsidRDefault="00587EE6" w14:paraId="1ED06E4D" w14:textId="77777777">
            <w:pPr>
              <w:rPr>
                <w:rFonts w:asciiTheme="minorHAnsi" w:hAnsiTheme="minorHAnsi" w:cstheme="minorHAnsi"/>
              </w:rPr>
            </w:pPr>
            <w:r w:rsidRPr="007C049E">
              <w:rPr>
                <w:rFonts w:asciiTheme="minorHAnsi" w:hAnsiTheme="minorHAnsi" w:cstheme="minorHAnsi"/>
              </w:rPr>
              <w:t>Allow someone to arrange their annual leave so it is spaced out regularly</w:t>
            </w:r>
          </w:p>
        </w:tc>
        <w:tc>
          <w:tcPr>
            <w:tcW w:w="851" w:type="dxa"/>
          </w:tcPr>
          <w:p w:rsidRPr="007C049E" w:rsidR="00587EE6" w:rsidP="00A110FF" w:rsidRDefault="00587EE6" w14:paraId="3D244BBA"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850" w:type="dxa"/>
          </w:tcPr>
          <w:p w:rsidRPr="007C049E" w:rsidR="00587EE6" w:rsidP="00A110FF" w:rsidRDefault="00587EE6" w14:paraId="3479EA8C" w14:textId="77777777">
            <w:pPr>
              <w:rPr>
                <w:rFonts w:asciiTheme="minorHAnsi" w:hAnsiTheme="minorHAnsi" w:cstheme="minorHAnsi"/>
                <w:sz w:val="16"/>
                <w:szCs w:val="16"/>
              </w:rPr>
            </w:pPr>
          </w:p>
        </w:tc>
        <w:tc>
          <w:tcPr>
            <w:tcW w:w="1134" w:type="dxa"/>
          </w:tcPr>
          <w:p w:rsidRPr="007C049E" w:rsidR="00587EE6" w:rsidP="00A110FF" w:rsidRDefault="00587EE6" w14:paraId="4427DDBE"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709" w:type="dxa"/>
          </w:tcPr>
          <w:p w:rsidRPr="007C049E" w:rsidR="00587EE6" w:rsidP="00A110FF" w:rsidRDefault="00587EE6" w14:paraId="4872968B" w14:textId="77777777">
            <w:pPr>
              <w:rPr>
                <w:rFonts w:asciiTheme="minorHAnsi" w:hAnsiTheme="minorHAnsi" w:cstheme="minorHAnsi"/>
                <w:sz w:val="16"/>
                <w:szCs w:val="16"/>
              </w:rPr>
            </w:pPr>
          </w:p>
        </w:tc>
        <w:tc>
          <w:tcPr>
            <w:tcW w:w="709" w:type="dxa"/>
          </w:tcPr>
          <w:p w:rsidRPr="007C049E" w:rsidR="00587EE6" w:rsidP="00A110FF" w:rsidRDefault="00587EE6" w14:paraId="6F062823" w14:textId="77777777">
            <w:pPr>
              <w:rPr>
                <w:rFonts w:asciiTheme="minorHAnsi" w:hAnsiTheme="minorHAnsi" w:cstheme="minorHAnsi"/>
                <w:sz w:val="16"/>
                <w:szCs w:val="16"/>
              </w:rPr>
            </w:pPr>
          </w:p>
        </w:tc>
        <w:tc>
          <w:tcPr>
            <w:tcW w:w="651" w:type="dxa"/>
          </w:tcPr>
          <w:p w:rsidRPr="007C049E" w:rsidR="00587EE6" w:rsidP="00A110FF" w:rsidRDefault="00587EE6" w14:paraId="5A3EB828" w14:textId="77777777">
            <w:pPr>
              <w:rPr>
                <w:rFonts w:asciiTheme="minorHAnsi" w:hAnsiTheme="minorHAnsi" w:cstheme="minorHAnsi"/>
                <w:sz w:val="16"/>
                <w:szCs w:val="16"/>
              </w:rPr>
            </w:pPr>
          </w:p>
        </w:tc>
      </w:tr>
      <w:tr w:rsidRPr="007C049E" w:rsidR="00587EE6" w:rsidTr="00A110FF" w14:paraId="2CD24F4F" w14:textId="77777777">
        <w:trPr>
          <w:cantSplit/>
          <w:trHeight w:val="227"/>
        </w:trPr>
        <w:tc>
          <w:tcPr>
            <w:tcW w:w="4106" w:type="dxa"/>
          </w:tcPr>
          <w:p w:rsidRPr="007C049E" w:rsidR="00587EE6" w:rsidP="00A110FF" w:rsidRDefault="00587EE6" w14:paraId="2E257DAB" w14:textId="77777777">
            <w:pPr>
              <w:rPr>
                <w:rFonts w:asciiTheme="minorHAnsi" w:hAnsiTheme="minorHAnsi" w:cstheme="minorHAnsi"/>
                <w:b/>
              </w:rPr>
            </w:pPr>
            <w:r w:rsidRPr="007C049E">
              <w:rPr>
                <w:rFonts w:asciiTheme="minorHAnsi" w:hAnsiTheme="minorHAnsi" w:cstheme="minorHAnsi"/>
                <w:b/>
              </w:rPr>
              <w:t>Adjustments to role and responsibilities</w:t>
            </w:r>
          </w:p>
        </w:tc>
        <w:tc>
          <w:tcPr>
            <w:tcW w:w="851" w:type="dxa"/>
          </w:tcPr>
          <w:p w:rsidRPr="007C049E" w:rsidR="00587EE6" w:rsidP="00A110FF" w:rsidRDefault="00587EE6" w14:paraId="6F52D206" w14:textId="77777777">
            <w:pPr>
              <w:rPr>
                <w:rFonts w:asciiTheme="minorHAnsi" w:hAnsiTheme="minorHAnsi" w:cstheme="minorHAnsi"/>
                <w:sz w:val="16"/>
                <w:szCs w:val="16"/>
              </w:rPr>
            </w:pPr>
          </w:p>
        </w:tc>
        <w:tc>
          <w:tcPr>
            <w:tcW w:w="850" w:type="dxa"/>
          </w:tcPr>
          <w:p w:rsidRPr="007C049E" w:rsidR="00587EE6" w:rsidP="00A110FF" w:rsidRDefault="00587EE6" w14:paraId="57502644" w14:textId="77777777">
            <w:pPr>
              <w:rPr>
                <w:rFonts w:asciiTheme="minorHAnsi" w:hAnsiTheme="minorHAnsi" w:cstheme="minorHAnsi"/>
                <w:sz w:val="16"/>
                <w:szCs w:val="16"/>
              </w:rPr>
            </w:pPr>
          </w:p>
        </w:tc>
        <w:tc>
          <w:tcPr>
            <w:tcW w:w="1134" w:type="dxa"/>
          </w:tcPr>
          <w:p w:rsidRPr="007C049E" w:rsidR="00587EE6" w:rsidP="00A110FF" w:rsidRDefault="00587EE6" w14:paraId="38D8E2BC" w14:textId="77777777">
            <w:pPr>
              <w:rPr>
                <w:rFonts w:asciiTheme="minorHAnsi" w:hAnsiTheme="minorHAnsi" w:cstheme="minorHAnsi"/>
                <w:sz w:val="16"/>
                <w:szCs w:val="16"/>
              </w:rPr>
            </w:pPr>
          </w:p>
        </w:tc>
        <w:tc>
          <w:tcPr>
            <w:tcW w:w="709" w:type="dxa"/>
          </w:tcPr>
          <w:p w:rsidRPr="007C049E" w:rsidR="00587EE6" w:rsidP="00A110FF" w:rsidRDefault="00587EE6" w14:paraId="737F0C94" w14:textId="77777777">
            <w:pPr>
              <w:rPr>
                <w:rFonts w:asciiTheme="minorHAnsi" w:hAnsiTheme="minorHAnsi" w:cstheme="minorHAnsi"/>
                <w:sz w:val="16"/>
                <w:szCs w:val="16"/>
              </w:rPr>
            </w:pPr>
          </w:p>
        </w:tc>
        <w:tc>
          <w:tcPr>
            <w:tcW w:w="709" w:type="dxa"/>
          </w:tcPr>
          <w:p w:rsidRPr="007C049E" w:rsidR="00587EE6" w:rsidP="00A110FF" w:rsidRDefault="00587EE6" w14:paraId="6C127223" w14:textId="77777777">
            <w:pPr>
              <w:rPr>
                <w:rFonts w:asciiTheme="minorHAnsi" w:hAnsiTheme="minorHAnsi" w:cstheme="minorHAnsi"/>
                <w:sz w:val="16"/>
                <w:szCs w:val="16"/>
              </w:rPr>
            </w:pPr>
          </w:p>
        </w:tc>
        <w:tc>
          <w:tcPr>
            <w:tcW w:w="651" w:type="dxa"/>
          </w:tcPr>
          <w:p w:rsidRPr="007C049E" w:rsidR="00587EE6" w:rsidP="00A110FF" w:rsidRDefault="00587EE6" w14:paraId="1AB1A9F8" w14:textId="77777777">
            <w:pPr>
              <w:rPr>
                <w:rFonts w:asciiTheme="minorHAnsi" w:hAnsiTheme="minorHAnsi" w:cstheme="minorHAnsi"/>
                <w:sz w:val="16"/>
                <w:szCs w:val="16"/>
              </w:rPr>
            </w:pPr>
          </w:p>
        </w:tc>
      </w:tr>
      <w:tr w:rsidRPr="007C049E" w:rsidR="00587EE6" w:rsidTr="00A110FF" w14:paraId="7EDB126B" w14:textId="77777777">
        <w:trPr>
          <w:cantSplit/>
          <w:trHeight w:val="227"/>
        </w:trPr>
        <w:tc>
          <w:tcPr>
            <w:tcW w:w="4106" w:type="dxa"/>
          </w:tcPr>
          <w:p w:rsidRPr="007C049E" w:rsidR="00587EE6" w:rsidP="00A110FF" w:rsidRDefault="00587EE6" w14:paraId="1B3956BA" w14:textId="77777777">
            <w:pPr>
              <w:rPr>
                <w:rFonts w:asciiTheme="minorHAnsi" w:hAnsiTheme="minorHAnsi" w:cstheme="minorHAnsi"/>
                <w:i/>
              </w:rPr>
            </w:pPr>
            <w:r w:rsidRPr="007C049E">
              <w:rPr>
                <w:rFonts w:asciiTheme="minorHAnsi" w:hAnsiTheme="minorHAnsi" w:cstheme="minorHAnsi"/>
                <w:i/>
              </w:rPr>
              <w:t>Review workload</w:t>
            </w:r>
          </w:p>
        </w:tc>
        <w:tc>
          <w:tcPr>
            <w:tcW w:w="851" w:type="dxa"/>
          </w:tcPr>
          <w:p w:rsidRPr="007C049E" w:rsidR="00587EE6" w:rsidP="00A110FF" w:rsidRDefault="00587EE6" w14:paraId="01C0ECEC"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614DDAEC" w14:textId="77777777">
            <w:pPr>
              <w:rPr>
                <w:rFonts w:asciiTheme="minorHAnsi" w:hAnsiTheme="minorHAnsi" w:cstheme="minorHAnsi"/>
                <w:sz w:val="16"/>
                <w:szCs w:val="16"/>
              </w:rPr>
            </w:pPr>
          </w:p>
        </w:tc>
        <w:tc>
          <w:tcPr>
            <w:tcW w:w="1134" w:type="dxa"/>
          </w:tcPr>
          <w:p w:rsidRPr="007C049E" w:rsidR="00587EE6" w:rsidP="00A110FF" w:rsidRDefault="00587EE6" w14:paraId="02D46AA1" w14:textId="77777777">
            <w:pPr>
              <w:rPr>
                <w:rFonts w:asciiTheme="minorHAnsi" w:hAnsiTheme="minorHAnsi" w:cstheme="minorHAnsi"/>
                <w:sz w:val="16"/>
                <w:szCs w:val="16"/>
              </w:rPr>
            </w:pPr>
            <w:r w:rsidRPr="007C049E">
              <w:rPr>
                <w:rFonts w:asciiTheme="minorHAnsi" w:hAnsiTheme="minorHAnsi" w:cstheme="minorHAnsi"/>
                <w:sz w:val="16"/>
                <w:szCs w:val="16"/>
              </w:rPr>
              <w:t>G14, G17</w:t>
            </w:r>
          </w:p>
        </w:tc>
        <w:tc>
          <w:tcPr>
            <w:tcW w:w="709" w:type="dxa"/>
          </w:tcPr>
          <w:p w:rsidRPr="007C049E" w:rsidR="00587EE6" w:rsidP="00A110FF" w:rsidRDefault="00587EE6" w14:paraId="2A0B5345" w14:textId="77777777">
            <w:pPr>
              <w:rPr>
                <w:rFonts w:asciiTheme="minorHAnsi" w:hAnsiTheme="minorHAnsi" w:cstheme="minorHAnsi"/>
                <w:sz w:val="16"/>
                <w:szCs w:val="16"/>
              </w:rPr>
            </w:pPr>
          </w:p>
        </w:tc>
        <w:tc>
          <w:tcPr>
            <w:tcW w:w="709" w:type="dxa"/>
          </w:tcPr>
          <w:p w:rsidRPr="007C049E" w:rsidR="00587EE6" w:rsidP="00A110FF" w:rsidRDefault="00587EE6" w14:paraId="0F863B10" w14:textId="77777777">
            <w:pPr>
              <w:rPr>
                <w:rFonts w:asciiTheme="minorHAnsi" w:hAnsiTheme="minorHAnsi" w:cstheme="minorHAnsi"/>
                <w:sz w:val="16"/>
                <w:szCs w:val="16"/>
              </w:rPr>
            </w:pPr>
          </w:p>
        </w:tc>
        <w:tc>
          <w:tcPr>
            <w:tcW w:w="651" w:type="dxa"/>
          </w:tcPr>
          <w:p w:rsidRPr="007C049E" w:rsidR="00587EE6" w:rsidP="00A110FF" w:rsidRDefault="00587EE6" w14:paraId="2B9499C0" w14:textId="77777777">
            <w:pPr>
              <w:rPr>
                <w:rFonts w:asciiTheme="minorHAnsi" w:hAnsiTheme="minorHAnsi" w:cstheme="minorHAnsi"/>
                <w:sz w:val="16"/>
                <w:szCs w:val="16"/>
              </w:rPr>
            </w:pPr>
          </w:p>
        </w:tc>
      </w:tr>
      <w:tr w:rsidRPr="007C049E" w:rsidR="00587EE6" w:rsidTr="00A110FF" w14:paraId="4C784BC2" w14:textId="77777777">
        <w:trPr>
          <w:cantSplit/>
          <w:trHeight w:val="227"/>
        </w:trPr>
        <w:tc>
          <w:tcPr>
            <w:tcW w:w="4106" w:type="dxa"/>
          </w:tcPr>
          <w:p w:rsidRPr="007C049E" w:rsidR="00587EE6" w:rsidP="00A110FF" w:rsidRDefault="00587EE6" w14:paraId="355E9180" w14:textId="77777777">
            <w:pPr>
              <w:rPr>
                <w:rFonts w:asciiTheme="minorHAnsi" w:hAnsiTheme="minorHAnsi" w:cstheme="minorHAnsi"/>
                <w:i/>
              </w:rPr>
            </w:pPr>
            <w:r w:rsidRPr="007C049E">
              <w:rPr>
                <w:rFonts w:asciiTheme="minorHAnsi" w:hAnsiTheme="minorHAnsi" w:cstheme="minorHAnsi"/>
                <w:i/>
              </w:rPr>
              <w:t>Reassign duties they may struggle with</w:t>
            </w:r>
          </w:p>
        </w:tc>
        <w:tc>
          <w:tcPr>
            <w:tcW w:w="851" w:type="dxa"/>
          </w:tcPr>
          <w:p w:rsidRPr="007C049E" w:rsidR="00587EE6" w:rsidP="00A110FF" w:rsidRDefault="00587EE6" w14:paraId="0800B472"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1E171DD5" w14:textId="77777777">
            <w:pPr>
              <w:rPr>
                <w:rFonts w:asciiTheme="minorHAnsi" w:hAnsiTheme="minorHAnsi" w:cstheme="minorHAnsi"/>
                <w:sz w:val="16"/>
                <w:szCs w:val="16"/>
              </w:rPr>
            </w:pPr>
          </w:p>
        </w:tc>
        <w:tc>
          <w:tcPr>
            <w:tcW w:w="1134" w:type="dxa"/>
          </w:tcPr>
          <w:p w:rsidRPr="007C049E" w:rsidR="00587EE6" w:rsidP="00A110FF" w:rsidRDefault="00587EE6" w14:paraId="77E0327E"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709" w:type="dxa"/>
          </w:tcPr>
          <w:p w:rsidRPr="007C049E" w:rsidR="00587EE6" w:rsidP="00A110FF" w:rsidRDefault="00587EE6" w14:paraId="6EFDFBDD" w14:textId="77777777">
            <w:pPr>
              <w:rPr>
                <w:rFonts w:asciiTheme="minorHAnsi" w:hAnsiTheme="minorHAnsi" w:cstheme="minorHAnsi"/>
                <w:sz w:val="16"/>
                <w:szCs w:val="16"/>
              </w:rPr>
            </w:pPr>
          </w:p>
        </w:tc>
        <w:tc>
          <w:tcPr>
            <w:tcW w:w="709" w:type="dxa"/>
          </w:tcPr>
          <w:p w:rsidRPr="007C049E" w:rsidR="00587EE6" w:rsidP="00A110FF" w:rsidRDefault="00587EE6" w14:paraId="20B4434D" w14:textId="77777777">
            <w:pPr>
              <w:rPr>
                <w:rFonts w:asciiTheme="minorHAnsi" w:hAnsiTheme="minorHAnsi" w:cstheme="minorHAnsi"/>
                <w:sz w:val="16"/>
                <w:szCs w:val="16"/>
              </w:rPr>
            </w:pPr>
            <w:r w:rsidRPr="007C049E">
              <w:rPr>
                <w:rFonts w:asciiTheme="minorHAnsi" w:hAnsiTheme="minorHAnsi" w:cstheme="minorHAnsi"/>
                <w:sz w:val="16"/>
                <w:szCs w:val="16"/>
              </w:rPr>
              <w:t>R5</w:t>
            </w:r>
          </w:p>
        </w:tc>
        <w:tc>
          <w:tcPr>
            <w:tcW w:w="651" w:type="dxa"/>
          </w:tcPr>
          <w:p w:rsidRPr="007C049E" w:rsidR="00587EE6" w:rsidP="00A110FF" w:rsidRDefault="00587EE6" w14:paraId="3E8697BF" w14:textId="77777777">
            <w:pPr>
              <w:rPr>
                <w:rFonts w:asciiTheme="minorHAnsi" w:hAnsiTheme="minorHAnsi" w:cstheme="minorHAnsi"/>
                <w:sz w:val="16"/>
                <w:szCs w:val="16"/>
              </w:rPr>
            </w:pPr>
          </w:p>
        </w:tc>
      </w:tr>
      <w:tr w:rsidRPr="007C049E" w:rsidR="00587EE6" w:rsidTr="00A110FF" w14:paraId="4BD4AF35" w14:textId="77777777">
        <w:trPr>
          <w:cantSplit/>
          <w:trHeight w:val="227"/>
        </w:trPr>
        <w:tc>
          <w:tcPr>
            <w:tcW w:w="4106" w:type="dxa"/>
          </w:tcPr>
          <w:p w:rsidRPr="007C049E" w:rsidR="00587EE6" w:rsidP="00A110FF" w:rsidRDefault="00587EE6" w14:paraId="3DFF355B" w14:textId="77777777">
            <w:pPr>
              <w:rPr>
                <w:rFonts w:asciiTheme="minorHAnsi" w:hAnsiTheme="minorHAnsi" w:cstheme="minorHAnsi"/>
                <w:i/>
              </w:rPr>
            </w:pPr>
            <w:r w:rsidRPr="007C049E">
              <w:rPr>
                <w:rFonts w:asciiTheme="minorHAnsi" w:hAnsiTheme="minorHAnsi" w:cstheme="minorHAnsi"/>
                <w:i/>
              </w:rPr>
              <w:t>Temporary transfer to alternative role</w:t>
            </w:r>
          </w:p>
        </w:tc>
        <w:tc>
          <w:tcPr>
            <w:tcW w:w="851" w:type="dxa"/>
          </w:tcPr>
          <w:p w:rsidRPr="007C049E" w:rsidR="00587EE6" w:rsidP="00A110FF" w:rsidRDefault="00587EE6" w14:paraId="02AEC2C6" w14:textId="77777777">
            <w:pPr>
              <w:rPr>
                <w:rFonts w:asciiTheme="minorHAnsi" w:hAnsiTheme="minorHAnsi" w:cstheme="minorHAnsi"/>
                <w:sz w:val="16"/>
                <w:szCs w:val="16"/>
              </w:rPr>
            </w:pPr>
            <w:r w:rsidRPr="007C049E">
              <w:rPr>
                <w:rFonts w:asciiTheme="minorHAnsi" w:hAnsiTheme="minorHAnsi" w:cstheme="minorHAnsi"/>
                <w:sz w:val="16"/>
                <w:szCs w:val="16"/>
              </w:rPr>
              <w:t>G1, G15</w:t>
            </w:r>
          </w:p>
        </w:tc>
        <w:tc>
          <w:tcPr>
            <w:tcW w:w="850" w:type="dxa"/>
          </w:tcPr>
          <w:p w:rsidRPr="007C049E" w:rsidR="00587EE6" w:rsidP="00A110FF" w:rsidRDefault="00587EE6" w14:paraId="0572C9D3" w14:textId="77777777">
            <w:pPr>
              <w:rPr>
                <w:rFonts w:asciiTheme="minorHAnsi" w:hAnsiTheme="minorHAnsi" w:cstheme="minorHAnsi"/>
                <w:sz w:val="16"/>
                <w:szCs w:val="16"/>
              </w:rPr>
            </w:pPr>
          </w:p>
        </w:tc>
        <w:tc>
          <w:tcPr>
            <w:tcW w:w="1134" w:type="dxa"/>
          </w:tcPr>
          <w:p w:rsidRPr="007C049E" w:rsidR="00587EE6" w:rsidP="00A110FF" w:rsidRDefault="00587EE6" w14:paraId="1FB5575C" w14:textId="77777777">
            <w:pPr>
              <w:rPr>
                <w:rFonts w:asciiTheme="minorHAnsi" w:hAnsiTheme="minorHAnsi" w:cstheme="minorHAnsi"/>
                <w:sz w:val="16"/>
                <w:szCs w:val="16"/>
              </w:rPr>
            </w:pPr>
          </w:p>
        </w:tc>
        <w:tc>
          <w:tcPr>
            <w:tcW w:w="709" w:type="dxa"/>
          </w:tcPr>
          <w:p w:rsidRPr="007C049E" w:rsidR="00587EE6" w:rsidP="00A110FF" w:rsidRDefault="00587EE6" w14:paraId="0AE51545" w14:textId="77777777">
            <w:pPr>
              <w:rPr>
                <w:rFonts w:asciiTheme="minorHAnsi" w:hAnsiTheme="minorHAnsi" w:cstheme="minorHAnsi"/>
                <w:sz w:val="16"/>
                <w:szCs w:val="16"/>
              </w:rPr>
            </w:pPr>
          </w:p>
        </w:tc>
        <w:tc>
          <w:tcPr>
            <w:tcW w:w="709" w:type="dxa"/>
          </w:tcPr>
          <w:p w:rsidRPr="007C049E" w:rsidR="00587EE6" w:rsidP="00A110FF" w:rsidRDefault="00587EE6" w14:paraId="116DACC8" w14:textId="77777777">
            <w:pPr>
              <w:rPr>
                <w:rFonts w:asciiTheme="minorHAnsi" w:hAnsiTheme="minorHAnsi" w:cstheme="minorHAnsi"/>
                <w:sz w:val="16"/>
                <w:szCs w:val="16"/>
              </w:rPr>
            </w:pPr>
          </w:p>
        </w:tc>
        <w:tc>
          <w:tcPr>
            <w:tcW w:w="651" w:type="dxa"/>
          </w:tcPr>
          <w:p w:rsidRPr="007C049E" w:rsidR="00587EE6" w:rsidP="00A110FF" w:rsidRDefault="00587EE6" w14:paraId="378A3309" w14:textId="77777777">
            <w:pPr>
              <w:rPr>
                <w:rFonts w:asciiTheme="minorHAnsi" w:hAnsiTheme="minorHAnsi" w:cstheme="minorHAnsi"/>
                <w:sz w:val="16"/>
                <w:szCs w:val="16"/>
              </w:rPr>
            </w:pPr>
          </w:p>
        </w:tc>
      </w:tr>
      <w:tr w:rsidRPr="007C049E" w:rsidR="00587EE6" w:rsidTr="00A110FF" w14:paraId="7542FDFC" w14:textId="77777777">
        <w:trPr>
          <w:cantSplit/>
          <w:trHeight w:val="227"/>
        </w:trPr>
        <w:tc>
          <w:tcPr>
            <w:tcW w:w="4106" w:type="dxa"/>
          </w:tcPr>
          <w:p w:rsidRPr="007C049E" w:rsidR="00587EE6" w:rsidP="00A110FF" w:rsidRDefault="00587EE6" w14:paraId="395258A0" w14:textId="77777777">
            <w:pPr>
              <w:rPr>
                <w:rFonts w:asciiTheme="minorHAnsi" w:hAnsiTheme="minorHAnsi" w:cstheme="minorHAnsi"/>
              </w:rPr>
            </w:pPr>
            <w:r w:rsidRPr="007C049E">
              <w:rPr>
                <w:rFonts w:asciiTheme="minorHAnsi" w:hAnsiTheme="minorHAnsi" w:cstheme="minorHAnsi"/>
              </w:rPr>
              <w:t>Temporary change in duties to remove stressful components of job</w:t>
            </w:r>
          </w:p>
        </w:tc>
        <w:tc>
          <w:tcPr>
            <w:tcW w:w="851" w:type="dxa"/>
          </w:tcPr>
          <w:p w:rsidRPr="007C049E" w:rsidR="00587EE6" w:rsidP="00A110FF" w:rsidRDefault="00587EE6" w14:paraId="271EB9D5" w14:textId="77777777">
            <w:pPr>
              <w:rPr>
                <w:rFonts w:asciiTheme="minorHAnsi" w:hAnsiTheme="minorHAnsi" w:cstheme="minorHAnsi"/>
                <w:sz w:val="16"/>
                <w:szCs w:val="16"/>
              </w:rPr>
            </w:pPr>
            <w:r w:rsidRPr="007C049E">
              <w:rPr>
                <w:rFonts w:asciiTheme="minorHAnsi" w:hAnsiTheme="minorHAnsi" w:cstheme="minorHAnsi"/>
                <w:sz w:val="16"/>
                <w:szCs w:val="16"/>
              </w:rPr>
              <w:t>R1, R4, G5, G8</w:t>
            </w:r>
          </w:p>
        </w:tc>
        <w:tc>
          <w:tcPr>
            <w:tcW w:w="850" w:type="dxa"/>
          </w:tcPr>
          <w:p w:rsidRPr="007C049E" w:rsidR="00587EE6" w:rsidP="00A110FF" w:rsidRDefault="00587EE6" w14:paraId="60CBF3B3" w14:textId="77777777">
            <w:pPr>
              <w:rPr>
                <w:rFonts w:asciiTheme="minorHAnsi" w:hAnsiTheme="minorHAnsi" w:cstheme="minorHAnsi"/>
                <w:sz w:val="16"/>
                <w:szCs w:val="16"/>
              </w:rPr>
            </w:pPr>
            <w:r w:rsidRPr="007C049E">
              <w:rPr>
                <w:rFonts w:asciiTheme="minorHAnsi" w:hAnsiTheme="minorHAnsi" w:cstheme="minorHAnsi"/>
                <w:sz w:val="16"/>
                <w:szCs w:val="16"/>
              </w:rPr>
              <w:t>R7</w:t>
            </w:r>
          </w:p>
        </w:tc>
        <w:tc>
          <w:tcPr>
            <w:tcW w:w="1134" w:type="dxa"/>
          </w:tcPr>
          <w:p w:rsidRPr="007C049E" w:rsidR="00587EE6" w:rsidP="00A110FF" w:rsidRDefault="00587EE6" w14:paraId="0B50F345" w14:textId="77777777">
            <w:pPr>
              <w:rPr>
                <w:rFonts w:asciiTheme="minorHAnsi" w:hAnsiTheme="minorHAnsi" w:cstheme="minorHAnsi"/>
                <w:sz w:val="16"/>
                <w:szCs w:val="16"/>
              </w:rPr>
            </w:pPr>
            <w:r w:rsidRPr="007C049E">
              <w:rPr>
                <w:rFonts w:asciiTheme="minorHAnsi" w:hAnsiTheme="minorHAnsi" w:cstheme="minorHAnsi"/>
                <w:sz w:val="16"/>
                <w:szCs w:val="16"/>
              </w:rPr>
              <w:t>R6, G5, G8, G10, G12, G14</w:t>
            </w:r>
          </w:p>
        </w:tc>
        <w:tc>
          <w:tcPr>
            <w:tcW w:w="709" w:type="dxa"/>
          </w:tcPr>
          <w:p w:rsidRPr="007C049E" w:rsidR="00587EE6" w:rsidP="00A110FF" w:rsidRDefault="00587EE6" w14:paraId="3B915E5B" w14:textId="77777777">
            <w:pPr>
              <w:rPr>
                <w:rFonts w:asciiTheme="minorHAnsi" w:hAnsiTheme="minorHAnsi" w:cstheme="minorHAnsi"/>
                <w:sz w:val="16"/>
                <w:szCs w:val="16"/>
              </w:rPr>
            </w:pPr>
          </w:p>
        </w:tc>
        <w:tc>
          <w:tcPr>
            <w:tcW w:w="709" w:type="dxa"/>
          </w:tcPr>
          <w:p w:rsidRPr="007C049E" w:rsidR="00587EE6" w:rsidP="00A110FF" w:rsidRDefault="00587EE6" w14:paraId="52DD9D0D" w14:textId="77777777">
            <w:pPr>
              <w:rPr>
                <w:rFonts w:asciiTheme="minorHAnsi" w:hAnsiTheme="minorHAnsi" w:cstheme="minorHAnsi"/>
                <w:sz w:val="16"/>
                <w:szCs w:val="16"/>
              </w:rPr>
            </w:pPr>
            <w:r w:rsidRPr="007C049E">
              <w:rPr>
                <w:rFonts w:asciiTheme="minorHAnsi" w:hAnsiTheme="minorHAnsi" w:cstheme="minorHAnsi"/>
                <w:sz w:val="16"/>
                <w:szCs w:val="16"/>
              </w:rPr>
              <w:t>R5</w:t>
            </w:r>
          </w:p>
        </w:tc>
        <w:tc>
          <w:tcPr>
            <w:tcW w:w="651" w:type="dxa"/>
          </w:tcPr>
          <w:p w:rsidRPr="007C049E" w:rsidR="00587EE6" w:rsidP="00A110FF" w:rsidRDefault="00587EE6" w14:paraId="1ADEED51" w14:textId="77777777">
            <w:pPr>
              <w:rPr>
                <w:rFonts w:asciiTheme="minorHAnsi" w:hAnsiTheme="minorHAnsi" w:cstheme="minorHAnsi"/>
                <w:sz w:val="16"/>
                <w:szCs w:val="16"/>
              </w:rPr>
            </w:pPr>
          </w:p>
        </w:tc>
      </w:tr>
      <w:tr w:rsidRPr="007C049E" w:rsidR="00587EE6" w:rsidTr="00A110FF" w14:paraId="6242AEDF" w14:textId="77777777">
        <w:trPr>
          <w:cantSplit/>
          <w:trHeight w:val="227"/>
        </w:trPr>
        <w:tc>
          <w:tcPr>
            <w:tcW w:w="4106" w:type="dxa"/>
          </w:tcPr>
          <w:p w:rsidRPr="007C049E" w:rsidR="00587EE6" w:rsidP="00A110FF" w:rsidRDefault="00587EE6" w14:paraId="2616AA47" w14:textId="77777777">
            <w:pPr>
              <w:rPr>
                <w:rFonts w:asciiTheme="minorHAnsi" w:hAnsiTheme="minorHAnsi" w:cstheme="minorHAnsi"/>
              </w:rPr>
            </w:pPr>
            <w:r w:rsidRPr="007C049E">
              <w:rPr>
                <w:rFonts w:asciiTheme="minorHAnsi" w:hAnsiTheme="minorHAnsi" w:cstheme="minorHAnsi"/>
              </w:rPr>
              <w:t>Autonomy</w:t>
            </w:r>
          </w:p>
        </w:tc>
        <w:tc>
          <w:tcPr>
            <w:tcW w:w="851" w:type="dxa"/>
          </w:tcPr>
          <w:p w:rsidRPr="007C049E" w:rsidR="00587EE6" w:rsidP="00A110FF" w:rsidRDefault="00587EE6" w14:paraId="4E8F37D7" w14:textId="77777777">
            <w:pPr>
              <w:rPr>
                <w:rFonts w:asciiTheme="minorHAnsi" w:hAnsiTheme="minorHAnsi" w:cstheme="minorHAnsi"/>
                <w:sz w:val="16"/>
                <w:szCs w:val="16"/>
              </w:rPr>
            </w:pPr>
          </w:p>
        </w:tc>
        <w:tc>
          <w:tcPr>
            <w:tcW w:w="850" w:type="dxa"/>
          </w:tcPr>
          <w:p w:rsidRPr="007C049E" w:rsidR="00587EE6" w:rsidP="00A110FF" w:rsidRDefault="00587EE6" w14:paraId="675E08F9" w14:textId="77777777">
            <w:pPr>
              <w:rPr>
                <w:rFonts w:asciiTheme="minorHAnsi" w:hAnsiTheme="minorHAnsi" w:cstheme="minorHAnsi"/>
                <w:sz w:val="16"/>
                <w:szCs w:val="16"/>
              </w:rPr>
            </w:pPr>
            <w:r w:rsidRPr="007C049E">
              <w:rPr>
                <w:rFonts w:asciiTheme="minorHAnsi" w:hAnsiTheme="minorHAnsi" w:cstheme="minorHAnsi"/>
                <w:sz w:val="16"/>
                <w:szCs w:val="16"/>
              </w:rPr>
              <w:t>A13</w:t>
            </w:r>
          </w:p>
        </w:tc>
        <w:tc>
          <w:tcPr>
            <w:tcW w:w="1134" w:type="dxa"/>
          </w:tcPr>
          <w:p w:rsidRPr="007C049E" w:rsidR="00587EE6" w:rsidP="00A110FF" w:rsidRDefault="00587EE6" w14:paraId="1D8B1871" w14:textId="77777777">
            <w:pPr>
              <w:rPr>
                <w:rFonts w:asciiTheme="minorHAnsi" w:hAnsiTheme="minorHAnsi" w:cstheme="minorHAnsi"/>
                <w:sz w:val="16"/>
                <w:szCs w:val="16"/>
              </w:rPr>
            </w:pPr>
          </w:p>
        </w:tc>
        <w:tc>
          <w:tcPr>
            <w:tcW w:w="709" w:type="dxa"/>
          </w:tcPr>
          <w:p w:rsidRPr="007C049E" w:rsidR="00587EE6" w:rsidP="00A110FF" w:rsidRDefault="00587EE6" w14:paraId="7C3574AC" w14:textId="77777777">
            <w:pPr>
              <w:rPr>
                <w:rFonts w:asciiTheme="minorHAnsi" w:hAnsiTheme="minorHAnsi" w:cstheme="minorHAnsi"/>
                <w:sz w:val="16"/>
                <w:szCs w:val="16"/>
              </w:rPr>
            </w:pPr>
          </w:p>
        </w:tc>
        <w:tc>
          <w:tcPr>
            <w:tcW w:w="709" w:type="dxa"/>
          </w:tcPr>
          <w:p w:rsidRPr="007C049E" w:rsidR="00587EE6" w:rsidP="00A110FF" w:rsidRDefault="00587EE6" w14:paraId="29C9F195" w14:textId="77777777">
            <w:pPr>
              <w:rPr>
                <w:rFonts w:asciiTheme="minorHAnsi" w:hAnsiTheme="minorHAnsi" w:cstheme="minorHAnsi"/>
                <w:sz w:val="16"/>
                <w:szCs w:val="16"/>
              </w:rPr>
            </w:pPr>
          </w:p>
        </w:tc>
        <w:tc>
          <w:tcPr>
            <w:tcW w:w="651" w:type="dxa"/>
          </w:tcPr>
          <w:p w:rsidRPr="007C049E" w:rsidR="00587EE6" w:rsidP="00A110FF" w:rsidRDefault="00587EE6" w14:paraId="4345A7C9" w14:textId="77777777">
            <w:pPr>
              <w:rPr>
                <w:rFonts w:asciiTheme="minorHAnsi" w:hAnsiTheme="minorHAnsi" w:cstheme="minorHAnsi"/>
                <w:sz w:val="16"/>
                <w:szCs w:val="16"/>
              </w:rPr>
            </w:pPr>
          </w:p>
        </w:tc>
      </w:tr>
      <w:tr w:rsidRPr="007C049E" w:rsidR="00587EE6" w:rsidTr="00A110FF" w14:paraId="0EC2A237" w14:textId="77777777">
        <w:trPr>
          <w:cantSplit/>
          <w:trHeight w:val="227"/>
        </w:trPr>
        <w:tc>
          <w:tcPr>
            <w:tcW w:w="4106" w:type="dxa"/>
          </w:tcPr>
          <w:p w:rsidRPr="007C049E" w:rsidR="00587EE6" w:rsidP="00A110FF" w:rsidRDefault="00587EE6" w14:paraId="333B8D95" w14:textId="77777777">
            <w:pPr>
              <w:rPr>
                <w:rFonts w:asciiTheme="minorHAnsi" w:hAnsiTheme="minorHAnsi" w:cstheme="minorHAnsi"/>
              </w:rPr>
            </w:pPr>
            <w:r w:rsidRPr="007C049E">
              <w:rPr>
                <w:rFonts w:asciiTheme="minorHAnsi" w:hAnsiTheme="minorHAnsi" w:cstheme="minorHAnsi"/>
              </w:rPr>
              <w:t xml:space="preserve">Workload balancing </w:t>
            </w:r>
          </w:p>
        </w:tc>
        <w:tc>
          <w:tcPr>
            <w:tcW w:w="851" w:type="dxa"/>
          </w:tcPr>
          <w:p w:rsidRPr="007C049E" w:rsidR="00587EE6" w:rsidP="00A110FF" w:rsidRDefault="00587EE6" w14:paraId="0EB36E8A" w14:textId="77777777">
            <w:pPr>
              <w:rPr>
                <w:rFonts w:asciiTheme="minorHAnsi" w:hAnsiTheme="minorHAnsi" w:cstheme="minorHAnsi"/>
                <w:sz w:val="16"/>
                <w:szCs w:val="16"/>
              </w:rPr>
            </w:pPr>
            <w:r w:rsidRPr="007C049E">
              <w:rPr>
                <w:rFonts w:asciiTheme="minorHAnsi" w:hAnsiTheme="minorHAnsi" w:cstheme="minorHAnsi"/>
                <w:sz w:val="16"/>
                <w:szCs w:val="16"/>
              </w:rPr>
              <w:t>R3</w:t>
            </w:r>
          </w:p>
        </w:tc>
        <w:tc>
          <w:tcPr>
            <w:tcW w:w="850" w:type="dxa"/>
          </w:tcPr>
          <w:p w:rsidRPr="007C049E" w:rsidR="00587EE6" w:rsidP="00A110FF" w:rsidRDefault="00587EE6" w14:paraId="14A45CB5" w14:textId="77777777">
            <w:pPr>
              <w:rPr>
                <w:rFonts w:asciiTheme="minorHAnsi" w:hAnsiTheme="minorHAnsi" w:cstheme="minorHAnsi"/>
                <w:sz w:val="16"/>
                <w:szCs w:val="16"/>
              </w:rPr>
            </w:pPr>
            <w:r w:rsidRPr="007C049E">
              <w:rPr>
                <w:rFonts w:asciiTheme="minorHAnsi" w:hAnsiTheme="minorHAnsi" w:cstheme="minorHAnsi"/>
                <w:sz w:val="16"/>
                <w:szCs w:val="16"/>
              </w:rPr>
              <w:t>A15, R8</w:t>
            </w:r>
          </w:p>
        </w:tc>
        <w:tc>
          <w:tcPr>
            <w:tcW w:w="1134" w:type="dxa"/>
          </w:tcPr>
          <w:p w:rsidRPr="007C049E" w:rsidR="00587EE6" w:rsidP="00A110FF" w:rsidRDefault="00587EE6" w14:paraId="0085448E" w14:textId="77777777">
            <w:pPr>
              <w:rPr>
                <w:rFonts w:asciiTheme="minorHAnsi" w:hAnsiTheme="minorHAnsi" w:cstheme="minorHAnsi"/>
                <w:sz w:val="16"/>
                <w:szCs w:val="16"/>
              </w:rPr>
            </w:pPr>
            <w:r w:rsidRPr="007C049E">
              <w:rPr>
                <w:rFonts w:asciiTheme="minorHAnsi" w:hAnsiTheme="minorHAnsi" w:cstheme="minorHAnsi"/>
                <w:sz w:val="16"/>
                <w:szCs w:val="16"/>
              </w:rPr>
              <w:t>G10, G14</w:t>
            </w:r>
          </w:p>
        </w:tc>
        <w:tc>
          <w:tcPr>
            <w:tcW w:w="709" w:type="dxa"/>
          </w:tcPr>
          <w:p w:rsidRPr="007C049E" w:rsidR="00587EE6" w:rsidP="00A110FF" w:rsidRDefault="00587EE6" w14:paraId="13A3A2ED" w14:textId="77777777">
            <w:pPr>
              <w:rPr>
                <w:rFonts w:asciiTheme="minorHAnsi" w:hAnsiTheme="minorHAnsi" w:cstheme="minorHAnsi"/>
                <w:sz w:val="16"/>
                <w:szCs w:val="16"/>
              </w:rPr>
            </w:pPr>
          </w:p>
        </w:tc>
        <w:tc>
          <w:tcPr>
            <w:tcW w:w="709" w:type="dxa"/>
          </w:tcPr>
          <w:p w:rsidRPr="007C049E" w:rsidR="00587EE6" w:rsidP="00A110FF" w:rsidRDefault="00587EE6" w14:paraId="07AE1F71" w14:textId="77777777">
            <w:pPr>
              <w:rPr>
                <w:rFonts w:asciiTheme="minorHAnsi" w:hAnsiTheme="minorHAnsi" w:cstheme="minorHAnsi"/>
                <w:sz w:val="16"/>
                <w:szCs w:val="16"/>
              </w:rPr>
            </w:pPr>
            <w:r w:rsidRPr="007C049E">
              <w:rPr>
                <w:rFonts w:asciiTheme="minorHAnsi" w:hAnsiTheme="minorHAnsi" w:cstheme="minorHAnsi"/>
                <w:sz w:val="16"/>
                <w:szCs w:val="16"/>
              </w:rPr>
              <w:t>R8</w:t>
            </w:r>
          </w:p>
        </w:tc>
        <w:tc>
          <w:tcPr>
            <w:tcW w:w="651" w:type="dxa"/>
          </w:tcPr>
          <w:p w:rsidRPr="007C049E" w:rsidR="00587EE6" w:rsidP="00A110FF" w:rsidRDefault="00587EE6" w14:paraId="3DF8D9A7" w14:textId="77777777">
            <w:pPr>
              <w:rPr>
                <w:rFonts w:asciiTheme="minorHAnsi" w:hAnsiTheme="minorHAnsi" w:cstheme="minorHAnsi"/>
                <w:sz w:val="16"/>
                <w:szCs w:val="16"/>
              </w:rPr>
            </w:pPr>
          </w:p>
        </w:tc>
      </w:tr>
      <w:tr w:rsidRPr="007C049E" w:rsidR="00587EE6" w:rsidTr="00A110FF" w14:paraId="70DD9FC7" w14:textId="77777777">
        <w:trPr>
          <w:cantSplit/>
          <w:trHeight w:val="227"/>
        </w:trPr>
        <w:tc>
          <w:tcPr>
            <w:tcW w:w="4106" w:type="dxa"/>
          </w:tcPr>
          <w:p w:rsidRPr="007C049E" w:rsidR="00587EE6" w:rsidP="00A110FF" w:rsidRDefault="00587EE6" w14:paraId="5BD5DF29" w14:textId="77777777">
            <w:pPr>
              <w:rPr>
                <w:rFonts w:asciiTheme="minorHAnsi" w:hAnsiTheme="minorHAnsi" w:cstheme="minorHAnsi"/>
              </w:rPr>
            </w:pPr>
            <w:r w:rsidRPr="007C049E">
              <w:rPr>
                <w:rFonts w:asciiTheme="minorHAnsi" w:hAnsiTheme="minorHAnsi" w:cstheme="minorHAnsi"/>
              </w:rPr>
              <w:t>Modified duties</w:t>
            </w:r>
          </w:p>
        </w:tc>
        <w:tc>
          <w:tcPr>
            <w:tcW w:w="851" w:type="dxa"/>
          </w:tcPr>
          <w:p w:rsidRPr="007C049E" w:rsidR="00587EE6" w:rsidP="00A110FF" w:rsidRDefault="00587EE6" w14:paraId="36DF172A" w14:textId="77777777">
            <w:pPr>
              <w:rPr>
                <w:rFonts w:asciiTheme="minorHAnsi" w:hAnsiTheme="minorHAnsi" w:cstheme="minorHAnsi"/>
                <w:sz w:val="16"/>
                <w:szCs w:val="16"/>
              </w:rPr>
            </w:pPr>
          </w:p>
        </w:tc>
        <w:tc>
          <w:tcPr>
            <w:tcW w:w="850" w:type="dxa"/>
          </w:tcPr>
          <w:p w:rsidRPr="007C049E" w:rsidR="00587EE6" w:rsidP="00A110FF" w:rsidRDefault="00587EE6" w14:paraId="278875FC" w14:textId="77777777">
            <w:pPr>
              <w:rPr>
                <w:rFonts w:asciiTheme="minorHAnsi" w:hAnsiTheme="minorHAnsi" w:cstheme="minorHAnsi"/>
                <w:sz w:val="16"/>
                <w:szCs w:val="16"/>
              </w:rPr>
            </w:pPr>
            <w:r w:rsidRPr="007C049E">
              <w:rPr>
                <w:rFonts w:asciiTheme="minorHAnsi" w:hAnsiTheme="minorHAnsi" w:cstheme="minorHAnsi"/>
                <w:sz w:val="16"/>
                <w:szCs w:val="16"/>
              </w:rPr>
              <w:t>A2, A3</w:t>
            </w:r>
          </w:p>
        </w:tc>
        <w:tc>
          <w:tcPr>
            <w:tcW w:w="1134" w:type="dxa"/>
          </w:tcPr>
          <w:p w:rsidRPr="007C049E" w:rsidR="00587EE6" w:rsidP="00A110FF" w:rsidRDefault="00587EE6" w14:paraId="39230237"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709" w:type="dxa"/>
          </w:tcPr>
          <w:p w:rsidRPr="007C049E" w:rsidR="00587EE6" w:rsidP="00A110FF" w:rsidRDefault="00587EE6" w14:paraId="0F18BE44" w14:textId="77777777">
            <w:pPr>
              <w:rPr>
                <w:rFonts w:asciiTheme="minorHAnsi" w:hAnsiTheme="minorHAnsi" w:cstheme="minorHAnsi"/>
                <w:sz w:val="16"/>
                <w:szCs w:val="16"/>
              </w:rPr>
            </w:pPr>
          </w:p>
        </w:tc>
        <w:tc>
          <w:tcPr>
            <w:tcW w:w="709" w:type="dxa"/>
          </w:tcPr>
          <w:p w:rsidRPr="007C049E" w:rsidR="00587EE6" w:rsidP="00A110FF" w:rsidRDefault="00587EE6" w14:paraId="4347F8B7" w14:textId="77777777">
            <w:pPr>
              <w:rPr>
                <w:rFonts w:asciiTheme="minorHAnsi" w:hAnsiTheme="minorHAnsi" w:cstheme="minorHAnsi"/>
                <w:sz w:val="16"/>
                <w:szCs w:val="16"/>
              </w:rPr>
            </w:pPr>
            <w:r w:rsidRPr="007C049E">
              <w:rPr>
                <w:rFonts w:asciiTheme="minorHAnsi" w:hAnsiTheme="minorHAnsi" w:cstheme="minorHAnsi"/>
                <w:sz w:val="16"/>
                <w:szCs w:val="16"/>
              </w:rPr>
              <w:t>A2, A3</w:t>
            </w:r>
          </w:p>
        </w:tc>
        <w:tc>
          <w:tcPr>
            <w:tcW w:w="651" w:type="dxa"/>
          </w:tcPr>
          <w:p w:rsidRPr="007C049E" w:rsidR="00587EE6" w:rsidP="00A110FF" w:rsidRDefault="00587EE6" w14:paraId="3B1D5F4B" w14:textId="77777777">
            <w:pPr>
              <w:rPr>
                <w:rFonts w:asciiTheme="minorHAnsi" w:hAnsiTheme="minorHAnsi" w:cstheme="minorHAnsi"/>
                <w:sz w:val="16"/>
                <w:szCs w:val="16"/>
              </w:rPr>
            </w:pPr>
            <w:r w:rsidRPr="007C049E">
              <w:rPr>
                <w:rFonts w:asciiTheme="minorHAnsi" w:hAnsiTheme="minorHAnsi" w:cstheme="minorHAnsi"/>
                <w:sz w:val="16"/>
                <w:szCs w:val="16"/>
              </w:rPr>
              <w:t>A6</w:t>
            </w:r>
          </w:p>
        </w:tc>
      </w:tr>
      <w:tr w:rsidRPr="007C049E" w:rsidR="00587EE6" w:rsidTr="00A110FF" w14:paraId="4A446827" w14:textId="77777777">
        <w:trPr>
          <w:cantSplit/>
          <w:trHeight w:val="227"/>
        </w:trPr>
        <w:tc>
          <w:tcPr>
            <w:tcW w:w="4106" w:type="dxa"/>
          </w:tcPr>
          <w:p w:rsidRPr="007C049E" w:rsidR="00587EE6" w:rsidP="00A110FF" w:rsidRDefault="00587EE6" w14:paraId="014785D7" w14:textId="77777777">
            <w:pPr>
              <w:rPr>
                <w:rFonts w:asciiTheme="minorHAnsi" w:hAnsiTheme="minorHAnsi" w:cstheme="minorHAnsi"/>
              </w:rPr>
            </w:pPr>
            <w:r w:rsidRPr="007C049E">
              <w:rPr>
                <w:rFonts w:asciiTheme="minorHAnsi" w:hAnsiTheme="minorHAnsi" w:cstheme="minorHAnsi"/>
              </w:rPr>
              <w:t>Breaking up tasks into small components</w:t>
            </w:r>
          </w:p>
        </w:tc>
        <w:tc>
          <w:tcPr>
            <w:tcW w:w="851" w:type="dxa"/>
          </w:tcPr>
          <w:p w:rsidRPr="007C049E" w:rsidR="00587EE6" w:rsidP="00A110FF" w:rsidRDefault="00587EE6" w14:paraId="2FE635FD" w14:textId="77777777">
            <w:pPr>
              <w:rPr>
                <w:rFonts w:asciiTheme="minorHAnsi" w:hAnsiTheme="minorHAnsi" w:cstheme="minorHAnsi"/>
                <w:sz w:val="16"/>
                <w:szCs w:val="16"/>
              </w:rPr>
            </w:pPr>
          </w:p>
        </w:tc>
        <w:tc>
          <w:tcPr>
            <w:tcW w:w="850" w:type="dxa"/>
          </w:tcPr>
          <w:p w:rsidRPr="007C049E" w:rsidR="00587EE6" w:rsidP="00A110FF" w:rsidRDefault="00587EE6" w14:paraId="2DB1FD2F" w14:textId="77777777">
            <w:pPr>
              <w:rPr>
                <w:rFonts w:asciiTheme="minorHAnsi" w:hAnsiTheme="minorHAnsi" w:cstheme="minorHAnsi"/>
                <w:sz w:val="16"/>
                <w:szCs w:val="16"/>
              </w:rPr>
            </w:pPr>
            <w:r w:rsidRPr="007C049E">
              <w:rPr>
                <w:rFonts w:asciiTheme="minorHAnsi" w:hAnsiTheme="minorHAnsi" w:cstheme="minorHAnsi"/>
                <w:sz w:val="16"/>
                <w:szCs w:val="16"/>
              </w:rPr>
              <w:t>A3</w:t>
            </w:r>
          </w:p>
        </w:tc>
        <w:tc>
          <w:tcPr>
            <w:tcW w:w="1134" w:type="dxa"/>
          </w:tcPr>
          <w:p w:rsidRPr="007C049E" w:rsidR="00587EE6" w:rsidP="00A110FF" w:rsidRDefault="00587EE6" w14:paraId="204AC3FD" w14:textId="77777777">
            <w:pPr>
              <w:rPr>
                <w:rFonts w:asciiTheme="minorHAnsi" w:hAnsiTheme="minorHAnsi" w:cstheme="minorHAnsi"/>
                <w:sz w:val="16"/>
                <w:szCs w:val="16"/>
              </w:rPr>
            </w:pPr>
          </w:p>
        </w:tc>
        <w:tc>
          <w:tcPr>
            <w:tcW w:w="709" w:type="dxa"/>
          </w:tcPr>
          <w:p w:rsidRPr="007C049E" w:rsidR="00587EE6" w:rsidP="00A110FF" w:rsidRDefault="00587EE6" w14:paraId="6F4D7CD0" w14:textId="77777777">
            <w:pPr>
              <w:rPr>
                <w:rFonts w:asciiTheme="minorHAnsi" w:hAnsiTheme="minorHAnsi" w:cstheme="minorHAnsi"/>
                <w:sz w:val="16"/>
                <w:szCs w:val="16"/>
              </w:rPr>
            </w:pPr>
          </w:p>
        </w:tc>
        <w:tc>
          <w:tcPr>
            <w:tcW w:w="709" w:type="dxa"/>
          </w:tcPr>
          <w:p w:rsidRPr="007C049E" w:rsidR="00587EE6" w:rsidP="00A110FF" w:rsidRDefault="00587EE6" w14:paraId="0ABA2D17" w14:textId="77777777">
            <w:pPr>
              <w:rPr>
                <w:rFonts w:asciiTheme="minorHAnsi" w:hAnsiTheme="minorHAnsi" w:cstheme="minorHAnsi"/>
                <w:sz w:val="16"/>
                <w:szCs w:val="16"/>
              </w:rPr>
            </w:pPr>
          </w:p>
        </w:tc>
        <w:tc>
          <w:tcPr>
            <w:tcW w:w="651" w:type="dxa"/>
          </w:tcPr>
          <w:p w:rsidRPr="007C049E" w:rsidR="00587EE6" w:rsidP="00A110FF" w:rsidRDefault="00587EE6" w14:paraId="23608E6B" w14:textId="77777777">
            <w:pPr>
              <w:rPr>
                <w:rFonts w:asciiTheme="minorHAnsi" w:hAnsiTheme="minorHAnsi" w:cstheme="minorHAnsi"/>
                <w:sz w:val="16"/>
                <w:szCs w:val="16"/>
              </w:rPr>
            </w:pPr>
          </w:p>
        </w:tc>
      </w:tr>
      <w:tr w:rsidRPr="007C049E" w:rsidR="00587EE6" w:rsidTr="00A110FF" w14:paraId="68A07DF8" w14:textId="77777777">
        <w:trPr>
          <w:cantSplit/>
          <w:trHeight w:val="227"/>
        </w:trPr>
        <w:tc>
          <w:tcPr>
            <w:tcW w:w="4106" w:type="dxa"/>
          </w:tcPr>
          <w:p w:rsidRPr="007C049E" w:rsidR="00587EE6" w:rsidP="00A110FF" w:rsidRDefault="00587EE6" w14:paraId="3D5C6C5F" w14:textId="77777777">
            <w:pPr>
              <w:rPr>
                <w:rFonts w:asciiTheme="minorHAnsi" w:hAnsiTheme="minorHAnsi" w:cstheme="minorHAnsi"/>
              </w:rPr>
            </w:pPr>
            <w:r w:rsidRPr="007C049E">
              <w:rPr>
                <w:rFonts w:asciiTheme="minorHAnsi" w:hAnsiTheme="minorHAnsi" w:cstheme="minorHAnsi"/>
              </w:rPr>
              <w:t>Alternative tasks</w:t>
            </w:r>
          </w:p>
        </w:tc>
        <w:tc>
          <w:tcPr>
            <w:tcW w:w="851" w:type="dxa"/>
          </w:tcPr>
          <w:p w:rsidRPr="007C049E" w:rsidR="00587EE6" w:rsidP="00A110FF" w:rsidRDefault="00587EE6" w14:paraId="1DB647F0" w14:textId="77777777">
            <w:pPr>
              <w:rPr>
                <w:rFonts w:asciiTheme="minorHAnsi" w:hAnsiTheme="minorHAnsi" w:cstheme="minorHAnsi"/>
                <w:sz w:val="16"/>
                <w:szCs w:val="16"/>
              </w:rPr>
            </w:pPr>
          </w:p>
        </w:tc>
        <w:tc>
          <w:tcPr>
            <w:tcW w:w="850" w:type="dxa"/>
          </w:tcPr>
          <w:p w:rsidRPr="007C049E" w:rsidR="00587EE6" w:rsidP="00A110FF" w:rsidRDefault="00587EE6" w14:paraId="74F28A57" w14:textId="77777777">
            <w:pPr>
              <w:rPr>
                <w:rFonts w:asciiTheme="minorHAnsi" w:hAnsiTheme="minorHAnsi" w:cstheme="minorHAnsi"/>
                <w:sz w:val="16"/>
                <w:szCs w:val="16"/>
              </w:rPr>
            </w:pPr>
          </w:p>
        </w:tc>
        <w:tc>
          <w:tcPr>
            <w:tcW w:w="1134" w:type="dxa"/>
          </w:tcPr>
          <w:p w:rsidRPr="007C049E" w:rsidR="00587EE6" w:rsidP="00A110FF" w:rsidRDefault="00587EE6" w14:paraId="17B228BD" w14:textId="77777777">
            <w:pPr>
              <w:rPr>
                <w:rFonts w:asciiTheme="minorHAnsi" w:hAnsiTheme="minorHAnsi" w:cstheme="minorHAnsi"/>
                <w:sz w:val="16"/>
                <w:szCs w:val="16"/>
              </w:rPr>
            </w:pPr>
          </w:p>
        </w:tc>
        <w:tc>
          <w:tcPr>
            <w:tcW w:w="709" w:type="dxa"/>
          </w:tcPr>
          <w:p w:rsidRPr="007C049E" w:rsidR="00587EE6" w:rsidP="00A110FF" w:rsidRDefault="00587EE6" w14:paraId="28D19B53" w14:textId="77777777">
            <w:pPr>
              <w:rPr>
                <w:rFonts w:asciiTheme="minorHAnsi" w:hAnsiTheme="minorHAnsi" w:cstheme="minorHAnsi"/>
                <w:sz w:val="16"/>
                <w:szCs w:val="16"/>
              </w:rPr>
            </w:pPr>
          </w:p>
        </w:tc>
        <w:tc>
          <w:tcPr>
            <w:tcW w:w="709" w:type="dxa"/>
          </w:tcPr>
          <w:p w:rsidRPr="007C049E" w:rsidR="00587EE6" w:rsidP="00A110FF" w:rsidRDefault="00587EE6" w14:paraId="0C408FA1" w14:textId="77777777">
            <w:pPr>
              <w:rPr>
                <w:rFonts w:asciiTheme="minorHAnsi" w:hAnsiTheme="minorHAnsi" w:cstheme="minorHAnsi"/>
                <w:sz w:val="16"/>
                <w:szCs w:val="16"/>
              </w:rPr>
            </w:pPr>
          </w:p>
        </w:tc>
        <w:tc>
          <w:tcPr>
            <w:tcW w:w="651" w:type="dxa"/>
          </w:tcPr>
          <w:p w:rsidRPr="007C049E" w:rsidR="00587EE6" w:rsidP="00A110FF" w:rsidRDefault="00587EE6" w14:paraId="23D2CA1D" w14:textId="77777777">
            <w:pPr>
              <w:rPr>
                <w:rFonts w:asciiTheme="minorHAnsi" w:hAnsiTheme="minorHAnsi" w:cstheme="minorHAnsi"/>
                <w:sz w:val="16"/>
                <w:szCs w:val="16"/>
              </w:rPr>
            </w:pPr>
          </w:p>
        </w:tc>
      </w:tr>
      <w:tr w:rsidRPr="007C049E" w:rsidR="00587EE6" w:rsidTr="00A110FF" w14:paraId="09E53511" w14:textId="77777777">
        <w:trPr>
          <w:cantSplit/>
          <w:trHeight w:val="227"/>
        </w:trPr>
        <w:tc>
          <w:tcPr>
            <w:tcW w:w="4106" w:type="dxa"/>
          </w:tcPr>
          <w:p w:rsidRPr="007C049E" w:rsidR="00587EE6" w:rsidP="00A110FF" w:rsidRDefault="00587EE6" w14:paraId="700D7F36" w14:textId="77777777">
            <w:pPr>
              <w:rPr>
                <w:rFonts w:asciiTheme="minorHAnsi" w:hAnsiTheme="minorHAnsi" w:cstheme="minorHAnsi"/>
              </w:rPr>
            </w:pPr>
            <w:r w:rsidRPr="007C049E">
              <w:rPr>
                <w:rFonts w:asciiTheme="minorHAnsi" w:hAnsiTheme="minorHAnsi" w:cstheme="minorHAnsi"/>
              </w:rPr>
              <w:t>Reduced tasks</w:t>
            </w:r>
          </w:p>
        </w:tc>
        <w:tc>
          <w:tcPr>
            <w:tcW w:w="851" w:type="dxa"/>
          </w:tcPr>
          <w:p w:rsidRPr="007C049E" w:rsidR="00587EE6" w:rsidP="00A110FF" w:rsidRDefault="00587EE6" w14:paraId="50D63EF1" w14:textId="77777777">
            <w:pPr>
              <w:rPr>
                <w:rFonts w:asciiTheme="minorHAnsi" w:hAnsiTheme="minorHAnsi" w:cstheme="minorHAnsi"/>
                <w:sz w:val="16"/>
                <w:szCs w:val="16"/>
              </w:rPr>
            </w:pPr>
          </w:p>
        </w:tc>
        <w:tc>
          <w:tcPr>
            <w:tcW w:w="850" w:type="dxa"/>
          </w:tcPr>
          <w:p w:rsidRPr="007C049E" w:rsidR="00587EE6" w:rsidP="00A110FF" w:rsidRDefault="00587EE6" w14:paraId="463974FF" w14:textId="77777777">
            <w:pPr>
              <w:rPr>
                <w:rFonts w:asciiTheme="minorHAnsi" w:hAnsiTheme="minorHAnsi" w:cstheme="minorHAnsi"/>
                <w:sz w:val="16"/>
                <w:szCs w:val="16"/>
              </w:rPr>
            </w:pPr>
          </w:p>
        </w:tc>
        <w:tc>
          <w:tcPr>
            <w:tcW w:w="1134" w:type="dxa"/>
          </w:tcPr>
          <w:p w:rsidRPr="007C049E" w:rsidR="00587EE6" w:rsidP="00A110FF" w:rsidRDefault="00587EE6" w14:paraId="254A457D" w14:textId="77777777">
            <w:pPr>
              <w:rPr>
                <w:rFonts w:asciiTheme="minorHAnsi" w:hAnsiTheme="minorHAnsi" w:cstheme="minorHAnsi"/>
                <w:sz w:val="16"/>
                <w:szCs w:val="16"/>
              </w:rPr>
            </w:pPr>
          </w:p>
        </w:tc>
        <w:tc>
          <w:tcPr>
            <w:tcW w:w="709" w:type="dxa"/>
          </w:tcPr>
          <w:p w:rsidRPr="007C049E" w:rsidR="00587EE6" w:rsidP="00A110FF" w:rsidRDefault="00587EE6" w14:paraId="2D5880A3" w14:textId="77777777">
            <w:pPr>
              <w:rPr>
                <w:rFonts w:asciiTheme="minorHAnsi" w:hAnsiTheme="minorHAnsi" w:cstheme="minorHAnsi"/>
                <w:sz w:val="16"/>
                <w:szCs w:val="16"/>
              </w:rPr>
            </w:pPr>
          </w:p>
        </w:tc>
        <w:tc>
          <w:tcPr>
            <w:tcW w:w="709" w:type="dxa"/>
          </w:tcPr>
          <w:p w:rsidRPr="007C049E" w:rsidR="00587EE6" w:rsidP="00A110FF" w:rsidRDefault="00587EE6" w14:paraId="374BB7D8" w14:textId="77777777">
            <w:pPr>
              <w:rPr>
                <w:rFonts w:asciiTheme="minorHAnsi" w:hAnsiTheme="minorHAnsi" w:cstheme="minorHAnsi"/>
                <w:sz w:val="16"/>
                <w:szCs w:val="16"/>
              </w:rPr>
            </w:pPr>
          </w:p>
        </w:tc>
        <w:tc>
          <w:tcPr>
            <w:tcW w:w="651" w:type="dxa"/>
          </w:tcPr>
          <w:p w:rsidRPr="007C049E" w:rsidR="00587EE6" w:rsidP="00A110FF" w:rsidRDefault="00587EE6" w14:paraId="6ED8B002" w14:textId="77777777">
            <w:pPr>
              <w:rPr>
                <w:rFonts w:asciiTheme="minorHAnsi" w:hAnsiTheme="minorHAnsi" w:cstheme="minorHAnsi"/>
                <w:sz w:val="16"/>
                <w:szCs w:val="16"/>
              </w:rPr>
            </w:pPr>
          </w:p>
        </w:tc>
      </w:tr>
      <w:tr w:rsidRPr="007C049E" w:rsidR="00587EE6" w:rsidTr="00A110FF" w14:paraId="69D2FB9C" w14:textId="77777777">
        <w:trPr>
          <w:cantSplit/>
          <w:trHeight w:val="227"/>
        </w:trPr>
        <w:tc>
          <w:tcPr>
            <w:tcW w:w="4106" w:type="dxa"/>
          </w:tcPr>
          <w:p w:rsidRPr="007C049E" w:rsidR="00587EE6" w:rsidP="00A110FF" w:rsidRDefault="00587EE6" w14:paraId="393175DD" w14:textId="77777777">
            <w:pPr>
              <w:rPr>
                <w:rFonts w:asciiTheme="minorHAnsi" w:hAnsiTheme="minorHAnsi" w:cstheme="minorHAnsi"/>
              </w:rPr>
            </w:pPr>
            <w:r w:rsidRPr="007C049E">
              <w:rPr>
                <w:rFonts w:asciiTheme="minorHAnsi" w:hAnsiTheme="minorHAnsi" w:cstheme="minorHAnsi"/>
              </w:rPr>
              <w:t>Reallocation of tasks</w:t>
            </w:r>
          </w:p>
        </w:tc>
        <w:tc>
          <w:tcPr>
            <w:tcW w:w="851" w:type="dxa"/>
          </w:tcPr>
          <w:p w:rsidRPr="007C049E" w:rsidR="00587EE6" w:rsidP="00A110FF" w:rsidRDefault="00587EE6" w14:paraId="39836AF7" w14:textId="77777777">
            <w:pPr>
              <w:rPr>
                <w:rFonts w:asciiTheme="minorHAnsi" w:hAnsiTheme="minorHAnsi" w:cstheme="minorHAnsi"/>
                <w:sz w:val="16"/>
                <w:szCs w:val="16"/>
              </w:rPr>
            </w:pPr>
            <w:r w:rsidRPr="007C049E">
              <w:rPr>
                <w:rFonts w:asciiTheme="minorHAnsi" w:hAnsiTheme="minorHAnsi" w:cstheme="minorHAnsi"/>
                <w:sz w:val="16"/>
                <w:szCs w:val="16"/>
              </w:rPr>
              <w:t>R4, G4, G6</w:t>
            </w:r>
          </w:p>
        </w:tc>
        <w:tc>
          <w:tcPr>
            <w:tcW w:w="850" w:type="dxa"/>
          </w:tcPr>
          <w:p w:rsidRPr="007C049E" w:rsidR="00587EE6" w:rsidP="00A110FF" w:rsidRDefault="00587EE6" w14:paraId="01AB4ABE" w14:textId="77777777">
            <w:pPr>
              <w:rPr>
                <w:rFonts w:asciiTheme="minorHAnsi" w:hAnsiTheme="minorHAnsi" w:cstheme="minorHAnsi"/>
                <w:sz w:val="16"/>
                <w:szCs w:val="16"/>
              </w:rPr>
            </w:pPr>
            <w:r w:rsidRPr="007C049E">
              <w:rPr>
                <w:rFonts w:asciiTheme="minorHAnsi" w:hAnsiTheme="minorHAnsi" w:cstheme="minorHAnsi"/>
                <w:sz w:val="16"/>
                <w:szCs w:val="16"/>
              </w:rPr>
              <w:t>R7</w:t>
            </w:r>
          </w:p>
        </w:tc>
        <w:tc>
          <w:tcPr>
            <w:tcW w:w="1134" w:type="dxa"/>
          </w:tcPr>
          <w:p w:rsidRPr="007C049E" w:rsidR="00587EE6" w:rsidP="00A110FF" w:rsidRDefault="00587EE6" w14:paraId="235F19AA" w14:textId="77777777">
            <w:pPr>
              <w:rPr>
                <w:rFonts w:asciiTheme="minorHAnsi" w:hAnsiTheme="minorHAnsi" w:cstheme="minorHAnsi"/>
                <w:sz w:val="16"/>
                <w:szCs w:val="16"/>
              </w:rPr>
            </w:pPr>
            <w:r w:rsidRPr="007C049E">
              <w:rPr>
                <w:rFonts w:asciiTheme="minorHAnsi" w:hAnsiTheme="minorHAnsi" w:cstheme="minorHAnsi"/>
                <w:sz w:val="16"/>
                <w:szCs w:val="16"/>
              </w:rPr>
              <w:t>G5, G6</w:t>
            </w:r>
          </w:p>
        </w:tc>
        <w:tc>
          <w:tcPr>
            <w:tcW w:w="709" w:type="dxa"/>
          </w:tcPr>
          <w:p w:rsidRPr="007C049E" w:rsidR="00587EE6" w:rsidP="00A110FF" w:rsidRDefault="00587EE6" w14:paraId="126862E8" w14:textId="77777777">
            <w:pPr>
              <w:rPr>
                <w:rFonts w:asciiTheme="minorHAnsi" w:hAnsiTheme="minorHAnsi" w:cstheme="minorHAnsi"/>
                <w:sz w:val="16"/>
                <w:szCs w:val="16"/>
              </w:rPr>
            </w:pPr>
          </w:p>
        </w:tc>
        <w:tc>
          <w:tcPr>
            <w:tcW w:w="709" w:type="dxa"/>
          </w:tcPr>
          <w:p w:rsidRPr="007C049E" w:rsidR="00587EE6" w:rsidP="00A110FF" w:rsidRDefault="00587EE6" w14:paraId="49A72816" w14:textId="77777777">
            <w:pPr>
              <w:rPr>
                <w:rFonts w:asciiTheme="minorHAnsi" w:hAnsiTheme="minorHAnsi" w:cstheme="minorHAnsi"/>
                <w:sz w:val="16"/>
                <w:szCs w:val="16"/>
              </w:rPr>
            </w:pPr>
          </w:p>
        </w:tc>
        <w:tc>
          <w:tcPr>
            <w:tcW w:w="651" w:type="dxa"/>
          </w:tcPr>
          <w:p w:rsidRPr="007C049E" w:rsidR="00587EE6" w:rsidP="00A110FF" w:rsidRDefault="00587EE6" w14:paraId="2CB9AA9C" w14:textId="77777777">
            <w:pPr>
              <w:rPr>
                <w:rFonts w:asciiTheme="minorHAnsi" w:hAnsiTheme="minorHAnsi" w:cstheme="minorHAnsi"/>
                <w:sz w:val="16"/>
                <w:szCs w:val="16"/>
              </w:rPr>
            </w:pPr>
          </w:p>
        </w:tc>
      </w:tr>
      <w:tr w:rsidRPr="007C049E" w:rsidR="00587EE6" w:rsidTr="00A110FF" w14:paraId="02FA553E" w14:textId="77777777">
        <w:trPr>
          <w:cantSplit/>
          <w:trHeight w:val="227"/>
        </w:trPr>
        <w:tc>
          <w:tcPr>
            <w:tcW w:w="4106" w:type="dxa"/>
          </w:tcPr>
          <w:p w:rsidRPr="007C049E" w:rsidR="00587EE6" w:rsidP="00A110FF" w:rsidRDefault="00587EE6" w14:paraId="5E0B80D0" w14:textId="77777777">
            <w:pPr>
              <w:rPr>
                <w:rFonts w:asciiTheme="minorHAnsi" w:hAnsiTheme="minorHAnsi" w:cstheme="minorHAnsi"/>
              </w:rPr>
            </w:pPr>
            <w:r w:rsidRPr="007C049E">
              <w:rPr>
                <w:rFonts w:asciiTheme="minorHAnsi" w:hAnsiTheme="minorHAnsi" w:cstheme="minorHAnsi"/>
              </w:rPr>
              <w:t>Additional time to complete tasks</w:t>
            </w:r>
          </w:p>
        </w:tc>
        <w:tc>
          <w:tcPr>
            <w:tcW w:w="851" w:type="dxa"/>
          </w:tcPr>
          <w:p w:rsidRPr="007C049E" w:rsidR="00587EE6" w:rsidP="00A110FF" w:rsidRDefault="00587EE6" w14:paraId="7A59900A" w14:textId="77777777">
            <w:pPr>
              <w:rPr>
                <w:rFonts w:asciiTheme="minorHAnsi" w:hAnsiTheme="minorHAnsi" w:cstheme="minorHAnsi"/>
                <w:sz w:val="16"/>
                <w:szCs w:val="16"/>
              </w:rPr>
            </w:pPr>
          </w:p>
        </w:tc>
        <w:tc>
          <w:tcPr>
            <w:tcW w:w="850" w:type="dxa"/>
          </w:tcPr>
          <w:p w:rsidRPr="007C049E" w:rsidR="00587EE6" w:rsidP="00A110FF" w:rsidRDefault="00587EE6" w14:paraId="58F7BFB9" w14:textId="77777777">
            <w:pPr>
              <w:rPr>
                <w:rFonts w:asciiTheme="minorHAnsi" w:hAnsiTheme="minorHAnsi" w:cstheme="minorHAnsi"/>
                <w:sz w:val="16"/>
                <w:szCs w:val="16"/>
              </w:rPr>
            </w:pPr>
          </w:p>
        </w:tc>
        <w:tc>
          <w:tcPr>
            <w:tcW w:w="1134" w:type="dxa"/>
          </w:tcPr>
          <w:p w:rsidRPr="007C049E" w:rsidR="00587EE6" w:rsidP="00A110FF" w:rsidRDefault="00587EE6" w14:paraId="33831238" w14:textId="77777777">
            <w:pPr>
              <w:rPr>
                <w:rFonts w:asciiTheme="minorHAnsi" w:hAnsiTheme="minorHAnsi" w:cstheme="minorHAnsi"/>
                <w:sz w:val="16"/>
                <w:szCs w:val="16"/>
              </w:rPr>
            </w:pPr>
            <w:r w:rsidRPr="007C049E">
              <w:rPr>
                <w:rFonts w:asciiTheme="minorHAnsi" w:hAnsiTheme="minorHAnsi" w:cstheme="minorHAnsi"/>
                <w:sz w:val="16"/>
                <w:szCs w:val="16"/>
              </w:rPr>
              <w:t>G2</w:t>
            </w:r>
          </w:p>
        </w:tc>
        <w:tc>
          <w:tcPr>
            <w:tcW w:w="709" w:type="dxa"/>
          </w:tcPr>
          <w:p w:rsidRPr="007C049E" w:rsidR="00587EE6" w:rsidP="00A110FF" w:rsidRDefault="00587EE6" w14:paraId="465ECB68" w14:textId="77777777">
            <w:pPr>
              <w:rPr>
                <w:rFonts w:asciiTheme="minorHAnsi" w:hAnsiTheme="minorHAnsi" w:cstheme="minorHAnsi"/>
                <w:sz w:val="16"/>
                <w:szCs w:val="16"/>
              </w:rPr>
            </w:pPr>
          </w:p>
        </w:tc>
        <w:tc>
          <w:tcPr>
            <w:tcW w:w="709" w:type="dxa"/>
          </w:tcPr>
          <w:p w:rsidRPr="007C049E" w:rsidR="00587EE6" w:rsidP="00A110FF" w:rsidRDefault="00587EE6" w14:paraId="3DAE1F2F" w14:textId="77777777">
            <w:pPr>
              <w:rPr>
                <w:rFonts w:asciiTheme="minorHAnsi" w:hAnsiTheme="minorHAnsi" w:cstheme="minorHAnsi"/>
                <w:sz w:val="16"/>
                <w:szCs w:val="16"/>
              </w:rPr>
            </w:pPr>
          </w:p>
        </w:tc>
        <w:tc>
          <w:tcPr>
            <w:tcW w:w="651" w:type="dxa"/>
          </w:tcPr>
          <w:p w:rsidRPr="007C049E" w:rsidR="00587EE6" w:rsidP="00A110FF" w:rsidRDefault="00587EE6" w14:paraId="5BEF3613" w14:textId="77777777">
            <w:pPr>
              <w:rPr>
                <w:rFonts w:asciiTheme="minorHAnsi" w:hAnsiTheme="minorHAnsi" w:cstheme="minorHAnsi"/>
                <w:sz w:val="16"/>
                <w:szCs w:val="16"/>
              </w:rPr>
            </w:pPr>
          </w:p>
        </w:tc>
      </w:tr>
      <w:tr w:rsidRPr="007C049E" w:rsidR="00587EE6" w:rsidTr="00A110FF" w14:paraId="1E0DF424" w14:textId="77777777">
        <w:trPr>
          <w:cantSplit/>
          <w:trHeight w:val="227"/>
        </w:trPr>
        <w:tc>
          <w:tcPr>
            <w:tcW w:w="4106" w:type="dxa"/>
          </w:tcPr>
          <w:p w:rsidRPr="007C049E" w:rsidR="00587EE6" w:rsidP="00A110FF" w:rsidRDefault="00587EE6" w14:paraId="58A4D2EF" w14:textId="77777777">
            <w:pPr>
              <w:rPr>
                <w:rFonts w:asciiTheme="minorHAnsi" w:hAnsiTheme="minorHAnsi" w:cstheme="minorHAnsi"/>
                <w:b/>
              </w:rPr>
            </w:pPr>
            <w:r w:rsidRPr="007C049E">
              <w:rPr>
                <w:rFonts w:asciiTheme="minorHAnsi" w:hAnsiTheme="minorHAnsi" w:cstheme="minorHAnsi"/>
                <w:b/>
              </w:rPr>
              <w:t>Adjustments to working environment</w:t>
            </w:r>
          </w:p>
        </w:tc>
        <w:tc>
          <w:tcPr>
            <w:tcW w:w="851" w:type="dxa"/>
          </w:tcPr>
          <w:p w:rsidRPr="007C049E" w:rsidR="00587EE6" w:rsidP="00A110FF" w:rsidRDefault="00587EE6" w14:paraId="463D097F" w14:textId="77777777">
            <w:pPr>
              <w:rPr>
                <w:rFonts w:asciiTheme="minorHAnsi" w:hAnsiTheme="minorHAnsi" w:cstheme="minorHAnsi"/>
                <w:sz w:val="16"/>
                <w:szCs w:val="16"/>
              </w:rPr>
            </w:pPr>
          </w:p>
        </w:tc>
        <w:tc>
          <w:tcPr>
            <w:tcW w:w="850" w:type="dxa"/>
          </w:tcPr>
          <w:p w:rsidRPr="007C049E" w:rsidR="00587EE6" w:rsidP="00A110FF" w:rsidRDefault="00587EE6" w14:paraId="2EA2227B" w14:textId="77777777">
            <w:pPr>
              <w:rPr>
                <w:rFonts w:asciiTheme="minorHAnsi" w:hAnsiTheme="minorHAnsi" w:cstheme="minorHAnsi"/>
                <w:sz w:val="16"/>
                <w:szCs w:val="16"/>
              </w:rPr>
            </w:pPr>
          </w:p>
        </w:tc>
        <w:tc>
          <w:tcPr>
            <w:tcW w:w="1134" w:type="dxa"/>
          </w:tcPr>
          <w:p w:rsidRPr="007C049E" w:rsidR="00587EE6" w:rsidP="00A110FF" w:rsidRDefault="00587EE6" w14:paraId="1D119E41" w14:textId="77777777">
            <w:pPr>
              <w:rPr>
                <w:rFonts w:asciiTheme="minorHAnsi" w:hAnsiTheme="minorHAnsi" w:cstheme="minorHAnsi"/>
                <w:sz w:val="16"/>
                <w:szCs w:val="16"/>
              </w:rPr>
            </w:pPr>
          </w:p>
        </w:tc>
        <w:tc>
          <w:tcPr>
            <w:tcW w:w="709" w:type="dxa"/>
          </w:tcPr>
          <w:p w:rsidRPr="007C049E" w:rsidR="00587EE6" w:rsidP="00A110FF" w:rsidRDefault="00587EE6" w14:paraId="47F0E7B9" w14:textId="77777777">
            <w:pPr>
              <w:rPr>
                <w:rFonts w:asciiTheme="minorHAnsi" w:hAnsiTheme="minorHAnsi" w:cstheme="minorHAnsi"/>
                <w:sz w:val="16"/>
                <w:szCs w:val="16"/>
              </w:rPr>
            </w:pPr>
          </w:p>
        </w:tc>
        <w:tc>
          <w:tcPr>
            <w:tcW w:w="709" w:type="dxa"/>
          </w:tcPr>
          <w:p w:rsidRPr="007C049E" w:rsidR="00587EE6" w:rsidP="00A110FF" w:rsidRDefault="00587EE6" w14:paraId="7FF68250" w14:textId="77777777">
            <w:pPr>
              <w:rPr>
                <w:rFonts w:asciiTheme="minorHAnsi" w:hAnsiTheme="minorHAnsi" w:cstheme="minorHAnsi"/>
                <w:sz w:val="16"/>
                <w:szCs w:val="16"/>
              </w:rPr>
            </w:pPr>
          </w:p>
        </w:tc>
        <w:tc>
          <w:tcPr>
            <w:tcW w:w="651" w:type="dxa"/>
          </w:tcPr>
          <w:p w:rsidRPr="007C049E" w:rsidR="00587EE6" w:rsidP="00A110FF" w:rsidRDefault="00587EE6" w14:paraId="2EF23CA9" w14:textId="77777777">
            <w:pPr>
              <w:rPr>
                <w:rFonts w:asciiTheme="minorHAnsi" w:hAnsiTheme="minorHAnsi" w:cstheme="minorHAnsi"/>
                <w:sz w:val="16"/>
                <w:szCs w:val="16"/>
              </w:rPr>
            </w:pPr>
          </w:p>
        </w:tc>
      </w:tr>
      <w:tr w:rsidRPr="007C049E" w:rsidR="00587EE6" w:rsidTr="00A110FF" w14:paraId="6CDAECAF" w14:textId="77777777">
        <w:trPr>
          <w:cantSplit/>
          <w:trHeight w:val="227"/>
        </w:trPr>
        <w:tc>
          <w:tcPr>
            <w:tcW w:w="4106" w:type="dxa"/>
          </w:tcPr>
          <w:p w:rsidRPr="007C049E" w:rsidR="00587EE6" w:rsidP="00A110FF" w:rsidRDefault="00587EE6" w14:paraId="185BCD44" w14:textId="77777777">
            <w:pPr>
              <w:rPr>
                <w:rFonts w:asciiTheme="minorHAnsi" w:hAnsiTheme="minorHAnsi" w:cstheme="minorHAnsi"/>
                <w:i/>
              </w:rPr>
            </w:pPr>
            <w:r w:rsidRPr="007C049E">
              <w:rPr>
                <w:rFonts w:asciiTheme="minorHAnsi" w:hAnsiTheme="minorHAnsi" w:cstheme="minorHAnsi"/>
                <w:i/>
              </w:rPr>
              <w:t>Partitions or privacy screens</w:t>
            </w:r>
          </w:p>
        </w:tc>
        <w:tc>
          <w:tcPr>
            <w:tcW w:w="851" w:type="dxa"/>
          </w:tcPr>
          <w:p w:rsidRPr="007C049E" w:rsidR="00587EE6" w:rsidP="00A110FF" w:rsidRDefault="00587EE6" w14:paraId="14DE686C" w14:textId="77777777">
            <w:pPr>
              <w:rPr>
                <w:rFonts w:asciiTheme="minorHAnsi" w:hAnsiTheme="minorHAnsi" w:cstheme="minorHAnsi"/>
                <w:sz w:val="16"/>
                <w:szCs w:val="16"/>
              </w:rPr>
            </w:pPr>
            <w:r w:rsidRPr="007C049E">
              <w:rPr>
                <w:rFonts w:asciiTheme="minorHAnsi" w:hAnsiTheme="minorHAnsi" w:cstheme="minorHAnsi"/>
                <w:sz w:val="16"/>
                <w:szCs w:val="16"/>
              </w:rPr>
              <w:t>R4, G1, G8</w:t>
            </w:r>
          </w:p>
        </w:tc>
        <w:tc>
          <w:tcPr>
            <w:tcW w:w="850" w:type="dxa"/>
          </w:tcPr>
          <w:p w:rsidRPr="007C049E" w:rsidR="00587EE6" w:rsidP="00A110FF" w:rsidRDefault="00587EE6" w14:paraId="3358ABFC" w14:textId="77777777">
            <w:pPr>
              <w:rPr>
                <w:rFonts w:asciiTheme="minorHAnsi" w:hAnsiTheme="minorHAnsi" w:cstheme="minorHAnsi"/>
                <w:sz w:val="16"/>
                <w:szCs w:val="16"/>
              </w:rPr>
            </w:pPr>
          </w:p>
        </w:tc>
        <w:tc>
          <w:tcPr>
            <w:tcW w:w="1134" w:type="dxa"/>
          </w:tcPr>
          <w:p w:rsidRPr="007C049E" w:rsidR="00587EE6" w:rsidP="00A110FF" w:rsidRDefault="00587EE6" w14:paraId="6BCAB797" w14:textId="77777777">
            <w:pPr>
              <w:rPr>
                <w:rFonts w:asciiTheme="minorHAnsi" w:hAnsiTheme="minorHAnsi" w:cstheme="minorHAnsi"/>
                <w:sz w:val="16"/>
                <w:szCs w:val="16"/>
              </w:rPr>
            </w:pPr>
            <w:r w:rsidRPr="007C049E">
              <w:rPr>
                <w:rFonts w:asciiTheme="minorHAnsi" w:hAnsiTheme="minorHAnsi" w:cstheme="minorHAnsi"/>
                <w:sz w:val="16"/>
                <w:szCs w:val="16"/>
              </w:rPr>
              <w:t>G8, G12</w:t>
            </w:r>
          </w:p>
        </w:tc>
        <w:tc>
          <w:tcPr>
            <w:tcW w:w="709" w:type="dxa"/>
          </w:tcPr>
          <w:p w:rsidRPr="007C049E" w:rsidR="00587EE6" w:rsidP="00A110FF" w:rsidRDefault="00587EE6" w14:paraId="5AF1FBEA" w14:textId="77777777">
            <w:pPr>
              <w:rPr>
                <w:rFonts w:asciiTheme="minorHAnsi" w:hAnsiTheme="minorHAnsi" w:cstheme="minorHAnsi"/>
                <w:sz w:val="16"/>
                <w:szCs w:val="16"/>
              </w:rPr>
            </w:pPr>
          </w:p>
        </w:tc>
        <w:tc>
          <w:tcPr>
            <w:tcW w:w="709" w:type="dxa"/>
          </w:tcPr>
          <w:p w:rsidRPr="007C049E" w:rsidR="00587EE6" w:rsidP="00A110FF" w:rsidRDefault="00587EE6" w14:paraId="105A14C1" w14:textId="77777777">
            <w:pPr>
              <w:rPr>
                <w:rFonts w:asciiTheme="minorHAnsi" w:hAnsiTheme="minorHAnsi" w:cstheme="minorHAnsi"/>
                <w:sz w:val="16"/>
                <w:szCs w:val="16"/>
              </w:rPr>
            </w:pPr>
          </w:p>
        </w:tc>
        <w:tc>
          <w:tcPr>
            <w:tcW w:w="651" w:type="dxa"/>
          </w:tcPr>
          <w:p w:rsidRPr="007C049E" w:rsidR="00587EE6" w:rsidP="00A110FF" w:rsidRDefault="00587EE6" w14:paraId="6ADAF44C" w14:textId="77777777">
            <w:pPr>
              <w:rPr>
                <w:rFonts w:asciiTheme="minorHAnsi" w:hAnsiTheme="minorHAnsi" w:cstheme="minorHAnsi"/>
                <w:sz w:val="16"/>
                <w:szCs w:val="16"/>
              </w:rPr>
            </w:pPr>
          </w:p>
        </w:tc>
      </w:tr>
      <w:tr w:rsidRPr="007C049E" w:rsidR="00587EE6" w:rsidTr="00A110FF" w14:paraId="6C79A87F" w14:textId="77777777">
        <w:trPr>
          <w:cantSplit/>
          <w:trHeight w:val="227"/>
        </w:trPr>
        <w:tc>
          <w:tcPr>
            <w:tcW w:w="4106" w:type="dxa"/>
          </w:tcPr>
          <w:p w:rsidRPr="007C049E" w:rsidR="00587EE6" w:rsidP="00A110FF" w:rsidRDefault="00587EE6" w14:paraId="25B6F721" w14:textId="77777777">
            <w:pPr>
              <w:rPr>
                <w:rFonts w:asciiTheme="minorHAnsi" w:hAnsiTheme="minorHAnsi" w:cstheme="minorHAnsi"/>
                <w:i/>
              </w:rPr>
            </w:pPr>
            <w:r w:rsidRPr="007C049E">
              <w:rPr>
                <w:rFonts w:asciiTheme="minorHAnsi" w:hAnsiTheme="minorHAnsi" w:cstheme="minorHAnsi"/>
                <w:i/>
              </w:rPr>
              <w:t>Reserved parking space to ease commute</w:t>
            </w:r>
          </w:p>
        </w:tc>
        <w:tc>
          <w:tcPr>
            <w:tcW w:w="851" w:type="dxa"/>
          </w:tcPr>
          <w:p w:rsidRPr="007C049E" w:rsidR="00587EE6" w:rsidP="00A110FF" w:rsidRDefault="00587EE6" w14:paraId="773362B5" w14:textId="77777777">
            <w:pPr>
              <w:rPr>
                <w:rFonts w:asciiTheme="minorHAnsi" w:hAnsiTheme="minorHAnsi" w:cstheme="minorHAnsi"/>
                <w:sz w:val="16"/>
                <w:szCs w:val="16"/>
              </w:rPr>
            </w:pPr>
            <w:r w:rsidRPr="007C049E">
              <w:rPr>
                <w:rFonts w:asciiTheme="minorHAnsi" w:hAnsiTheme="minorHAnsi" w:cstheme="minorHAnsi"/>
                <w:sz w:val="16"/>
                <w:szCs w:val="16"/>
              </w:rPr>
              <w:t>G1, G8</w:t>
            </w:r>
          </w:p>
        </w:tc>
        <w:tc>
          <w:tcPr>
            <w:tcW w:w="850" w:type="dxa"/>
          </w:tcPr>
          <w:p w:rsidRPr="007C049E" w:rsidR="00587EE6" w:rsidP="00A110FF" w:rsidRDefault="00587EE6" w14:paraId="095EC307" w14:textId="77777777">
            <w:pPr>
              <w:rPr>
                <w:rFonts w:asciiTheme="minorHAnsi" w:hAnsiTheme="minorHAnsi" w:cstheme="minorHAnsi"/>
                <w:sz w:val="16"/>
                <w:szCs w:val="16"/>
              </w:rPr>
            </w:pPr>
          </w:p>
        </w:tc>
        <w:tc>
          <w:tcPr>
            <w:tcW w:w="1134" w:type="dxa"/>
          </w:tcPr>
          <w:p w:rsidRPr="007C049E" w:rsidR="00587EE6" w:rsidP="00A110FF" w:rsidRDefault="00587EE6" w14:paraId="136C8E08"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709" w:type="dxa"/>
          </w:tcPr>
          <w:p w:rsidRPr="007C049E" w:rsidR="00587EE6" w:rsidP="00A110FF" w:rsidRDefault="00587EE6" w14:paraId="46917C02" w14:textId="77777777">
            <w:pPr>
              <w:rPr>
                <w:rFonts w:asciiTheme="minorHAnsi" w:hAnsiTheme="minorHAnsi" w:cstheme="minorHAnsi"/>
                <w:sz w:val="16"/>
                <w:szCs w:val="16"/>
              </w:rPr>
            </w:pPr>
          </w:p>
        </w:tc>
        <w:tc>
          <w:tcPr>
            <w:tcW w:w="709" w:type="dxa"/>
          </w:tcPr>
          <w:p w:rsidRPr="007C049E" w:rsidR="00587EE6" w:rsidP="00A110FF" w:rsidRDefault="00587EE6" w14:paraId="564F2DEB" w14:textId="77777777">
            <w:pPr>
              <w:rPr>
                <w:rFonts w:asciiTheme="minorHAnsi" w:hAnsiTheme="minorHAnsi" w:cstheme="minorHAnsi"/>
                <w:sz w:val="16"/>
                <w:szCs w:val="16"/>
              </w:rPr>
            </w:pPr>
          </w:p>
        </w:tc>
        <w:tc>
          <w:tcPr>
            <w:tcW w:w="651" w:type="dxa"/>
          </w:tcPr>
          <w:p w:rsidRPr="007C049E" w:rsidR="00587EE6" w:rsidP="00A110FF" w:rsidRDefault="00587EE6" w14:paraId="36A17E5E" w14:textId="77777777">
            <w:pPr>
              <w:rPr>
                <w:rFonts w:asciiTheme="minorHAnsi" w:hAnsiTheme="minorHAnsi" w:cstheme="minorHAnsi"/>
                <w:sz w:val="16"/>
                <w:szCs w:val="16"/>
              </w:rPr>
            </w:pPr>
          </w:p>
        </w:tc>
      </w:tr>
      <w:tr w:rsidRPr="007C049E" w:rsidR="00587EE6" w:rsidTr="00A110FF" w14:paraId="14F09D3E" w14:textId="77777777">
        <w:trPr>
          <w:cantSplit/>
          <w:trHeight w:val="227"/>
        </w:trPr>
        <w:tc>
          <w:tcPr>
            <w:tcW w:w="4106" w:type="dxa"/>
          </w:tcPr>
          <w:p w:rsidRPr="007C049E" w:rsidR="00587EE6" w:rsidP="00A110FF" w:rsidRDefault="00587EE6" w14:paraId="124213DD" w14:textId="77777777">
            <w:pPr>
              <w:rPr>
                <w:rFonts w:asciiTheme="minorHAnsi" w:hAnsiTheme="minorHAnsi" w:cstheme="minorHAnsi"/>
                <w:i/>
              </w:rPr>
            </w:pPr>
            <w:r w:rsidRPr="007C049E">
              <w:rPr>
                <w:rFonts w:asciiTheme="minorHAnsi" w:hAnsiTheme="minorHAnsi" w:cstheme="minorHAnsi"/>
                <w:i/>
              </w:rPr>
              <w:t>Home working</w:t>
            </w:r>
          </w:p>
        </w:tc>
        <w:tc>
          <w:tcPr>
            <w:tcW w:w="851" w:type="dxa"/>
          </w:tcPr>
          <w:p w:rsidRPr="007C049E" w:rsidR="00587EE6" w:rsidP="00A110FF" w:rsidRDefault="00587EE6" w14:paraId="0C00C55A" w14:textId="77777777">
            <w:pPr>
              <w:rPr>
                <w:rFonts w:asciiTheme="minorHAnsi" w:hAnsiTheme="minorHAnsi" w:cstheme="minorHAnsi"/>
                <w:sz w:val="16"/>
                <w:szCs w:val="16"/>
              </w:rPr>
            </w:pPr>
            <w:r w:rsidRPr="007C049E">
              <w:rPr>
                <w:rFonts w:asciiTheme="minorHAnsi" w:hAnsiTheme="minorHAnsi" w:cstheme="minorHAnsi"/>
                <w:sz w:val="16"/>
                <w:szCs w:val="16"/>
              </w:rPr>
              <w:t>R4, G1, G4, G6, G8</w:t>
            </w:r>
          </w:p>
        </w:tc>
        <w:tc>
          <w:tcPr>
            <w:tcW w:w="850" w:type="dxa"/>
          </w:tcPr>
          <w:p w:rsidRPr="007C049E" w:rsidR="00587EE6" w:rsidP="00A110FF" w:rsidRDefault="00587EE6" w14:paraId="149FCCCA" w14:textId="77777777">
            <w:pPr>
              <w:rPr>
                <w:rFonts w:asciiTheme="minorHAnsi" w:hAnsiTheme="minorHAnsi" w:cstheme="minorHAnsi"/>
                <w:sz w:val="16"/>
                <w:szCs w:val="16"/>
              </w:rPr>
            </w:pPr>
          </w:p>
        </w:tc>
        <w:tc>
          <w:tcPr>
            <w:tcW w:w="1134" w:type="dxa"/>
          </w:tcPr>
          <w:p w:rsidRPr="007C049E" w:rsidR="00587EE6" w:rsidP="00A110FF" w:rsidRDefault="00587EE6" w14:paraId="5180129C" w14:textId="77777777">
            <w:pPr>
              <w:rPr>
                <w:rFonts w:asciiTheme="minorHAnsi" w:hAnsiTheme="minorHAnsi" w:cstheme="minorHAnsi"/>
                <w:sz w:val="16"/>
                <w:szCs w:val="16"/>
              </w:rPr>
            </w:pPr>
            <w:r w:rsidRPr="007C049E">
              <w:rPr>
                <w:rFonts w:asciiTheme="minorHAnsi" w:hAnsiTheme="minorHAnsi" w:cstheme="minorHAnsi"/>
                <w:sz w:val="16"/>
                <w:szCs w:val="16"/>
              </w:rPr>
              <w:t xml:space="preserve">G5, G6, G8, G13, G14, </w:t>
            </w:r>
          </w:p>
        </w:tc>
        <w:tc>
          <w:tcPr>
            <w:tcW w:w="709" w:type="dxa"/>
          </w:tcPr>
          <w:p w:rsidRPr="007C049E" w:rsidR="00587EE6" w:rsidP="00A110FF" w:rsidRDefault="00587EE6" w14:paraId="3956D179" w14:textId="77777777">
            <w:pPr>
              <w:rPr>
                <w:rFonts w:asciiTheme="minorHAnsi" w:hAnsiTheme="minorHAnsi" w:cstheme="minorHAnsi"/>
                <w:sz w:val="16"/>
                <w:szCs w:val="16"/>
              </w:rPr>
            </w:pPr>
          </w:p>
        </w:tc>
        <w:tc>
          <w:tcPr>
            <w:tcW w:w="709" w:type="dxa"/>
          </w:tcPr>
          <w:p w:rsidRPr="007C049E" w:rsidR="00587EE6" w:rsidP="00A110FF" w:rsidRDefault="00587EE6" w14:paraId="52AEF0E3" w14:textId="77777777">
            <w:pPr>
              <w:rPr>
                <w:rFonts w:asciiTheme="minorHAnsi" w:hAnsiTheme="minorHAnsi" w:cstheme="minorHAnsi"/>
                <w:sz w:val="16"/>
                <w:szCs w:val="16"/>
              </w:rPr>
            </w:pPr>
          </w:p>
        </w:tc>
        <w:tc>
          <w:tcPr>
            <w:tcW w:w="651" w:type="dxa"/>
          </w:tcPr>
          <w:p w:rsidRPr="007C049E" w:rsidR="00587EE6" w:rsidP="00A110FF" w:rsidRDefault="00587EE6" w14:paraId="1C5C1DD1" w14:textId="77777777">
            <w:pPr>
              <w:rPr>
                <w:rFonts w:asciiTheme="minorHAnsi" w:hAnsiTheme="minorHAnsi" w:cstheme="minorHAnsi"/>
                <w:sz w:val="16"/>
                <w:szCs w:val="16"/>
              </w:rPr>
            </w:pPr>
          </w:p>
        </w:tc>
      </w:tr>
      <w:tr w:rsidRPr="007C049E" w:rsidR="00587EE6" w:rsidTr="00A110FF" w14:paraId="367761A7" w14:textId="77777777">
        <w:trPr>
          <w:cantSplit/>
          <w:trHeight w:val="227"/>
        </w:trPr>
        <w:tc>
          <w:tcPr>
            <w:tcW w:w="4106" w:type="dxa"/>
          </w:tcPr>
          <w:p w:rsidRPr="007C049E" w:rsidR="00587EE6" w:rsidP="00A110FF" w:rsidRDefault="00587EE6" w14:paraId="6DCCFD7B" w14:textId="77777777">
            <w:pPr>
              <w:rPr>
                <w:rFonts w:asciiTheme="minorHAnsi" w:hAnsiTheme="minorHAnsi" w:cstheme="minorHAnsi"/>
                <w:i/>
              </w:rPr>
            </w:pPr>
            <w:r w:rsidRPr="007C049E">
              <w:rPr>
                <w:rFonts w:asciiTheme="minorHAnsi" w:hAnsiTheme="minorHAnsi" w:cstheme="minorHAnsi"/>
                <w:i/>
              </w:rPr>
              <w:t>Increase size of ‘personal work space’</w:t>
            </w:r>
          </w:p>
        </w:tc>
        <w:tc>
          <w:tcPr>
            <w:tcW w:w="851" w:type="dxa"/>
          </w:tcPr>
          <w:p w:rsidRPr="007C049E" w:rsidR="00587EE6" w:rsidP="00A110FF" w:rsidRDefault="00587EE6" w14:paraId="6C254D18" w14:textId="77777777">
            <w:pPr>
              <w:rPr>
                <w:rFonts w:asciiTheme="minorHAnsi" w:hAnsiTheme="minorHAnsi" w:cstheme="minorHAnsi"/>
                <w:sz w:val="16"/>
                <w:szCs w:val="16"/>
              </w:rPr>
            </w:pPr>
            <w:r w:rsidRPr="007C049E">
              <w:rPr>
                <w:rFonts w:asciiTheme="minorHAnsi" w:hAnsiTheme="minorHAnsi" w:cstheme="minorHAnsi"/>
                <w:sz w:val="16"/>
                <w:szCs w:val="16"/>
              </w:rPr>
              <w:t>G1, G8</w:t>
            </w:r>
          </w:p>
        </w:tc>
        <w:tc>
          <w:tcPr>
            <w:tcW w:w="850" w:type="dxa"/>
          </w:tcPr>
          <w:p w:rsidRPr="007C049E" w:rsidR="00587EE6" w:rsidP="00A110FF" w:rsidRDefault="00587EE6" w14:paraId="6E0B83D5" w14:textId="77777777">
            <w:pPr>
              <w:rPr>
                <w:rFonts w:asciiTheme="minorHAnsi" w:hAnsiTheme="minorHAnsi" w:cstheme="minorHAnsi"/>
                <w:sz w:val="16"/>
                <w:szCs w:val="16"/>
              </w:rPr>
            </w:pPr>
          </w:p>
        </w:tc>
        <w:tc>
          <w:tcPr>
            <w:tcW w:w="1134" w:type="dxa"/>
          </w:tcPr>
          <w:p w:rsidRPr="007C049E" w:rsidR="00587EE6" w:rsidP="00A110FF" w:rsidRDefault="00587EE6" w14:paraId="4ACD74CB"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709" w:type="dxa"/>
          </w:tcPr>
          <w:p w:rsidRPr="007C049E" w:rsidR="00587EE6" w:rsidP="00A110FF" w:rsidRDefault="00587EE6" w14:paraId="470677AC" w14:textId="77777777">
            <w:pPr>
              <w:rPr>
                <w:rFonts w:asciiTheme="minorHAnsi" w:hAnsiTheme="minorHAnsi" w:cstheme="minorHAnsi"/>
                <w:sz w:val="16"/>
                <w:szCs w:val="16"/>
              </w:rPr>
            </w:pPr>
          </w:p>
        </w:tc>
        <w:tc>
          <w:tcPr>
            <w:tcW w:w="709" w:type="dxa"/>
          </w:tcPr>
          <w:p w:rsidRPr="007C049E" w:rsidR="00587EE6" w:rsidP="00A110FF" w:rsidRDefault="00587EE6" w14:paraId="5E29D8D9" w14:textId="77777777">
            <w:pPr>
              <w:rPr>
                <w:rFonts w:asciiTheme="minorHAnsi" w:hAnsiTheme="minorHAnsi" w:cstheme="minorHAnsi"/>
                <w:sz w:val="16"/>
                <w:szCs w:val="16"/>
              </w:rPr>
            </w:pPr>
          </w:p>
        </w:tc>
        <w:tc>
          <w:tcPr>
            <w:tcW w:w="651" w:type="dxa"/>
          </w:tcPr>
          <w:p w:rsidRPr="007C049E" w:rsidR="00587EE6" w:rsidP="00A110FF" w:rsidRDefault="00587EE6" w14:paraId="0670F519" w14:textId="77777777">
            <w:pPr>
              <w:rPr>
                <w:rFonts w:asciiTheme="minorHAnsi" w:hAnsiTheme="minorHAnsi" w:cstheme="minorHAnsi"/>
                <w:sz w:val="16"/>
                <w:szCs w:val="16"/>
              </w:rPr>
            </w:pPr>
          </w:p>
        </w:tc>
      </w:tr>
      <w:tr w:rsidRPr="007C049E" w:rsidR="00587EE6" w:rsidTr="00A110FF" w14:paraId="37A78FAD" w14:textId="77777777">
        <w:trPr>
          <w:cantSplit/>
          <w:trHeight w:val="227"/>
        </w:trPr>
        <w:tc>
          <w:tcPr>
            <w:tcW w:w="4106" w:type="dxa"/>
          </w:tcPr>
          <w:p w:rsidRPr="007C049E" w:rsidR="00587EE6" w:rsidP="00A110FF" w:rsidRDefault="00587EE6" w14:paraId="1CEA0588" w14:textId="77777777">
            <w:pPr>
              <w:rPr>
                <w:rFonts w:asciiTheme="minorHAnsi" w:hAnsiTheme="minorHAnsi" w:cstheme="minorHAnsi"/>
                <w:i/>
              </w:rPr>
            </w:pPr>
            <w:r w:rsidRPr="007C049E">
              <w:rPr>
                <w:rFonts w:asciiTheme="minorHAnsi" w:hAnsiTheme="minorHAnsi" w:cstheme="minorHAnsi"/>
                <w:i/>
              </w:rPr>
              <w:lastRenderedPageBreak/>
              <w:t>Location of desk in quiet area</w:t>
            </w:r>
          </w:p>
        </w:tc>
        <w:tc>
          <w:tcPr>
            <w:tcW w:w="851" w:type="dxa"/>
          </w:tcPr>
          <w:p w:rsidRPr="007C049E" w:rsidR="00587EE6" w:rsidP="00A110FF" w:rsidRDefault="00587EE6" w14:paraId="58E2FF48" w14:textId="77777777">
            <w:pPr>
              <w:rPr>
                <w:rFonts w:asciiTheme="minorHAnsi" w:hAnsiTheme="minorHAnsi" w:cstheme="minorHAnsi"/>
                <w:sz w:val="16"/>
                <w:szCs w:val="16"/>
              </w:rPr>
            </w:pPr>
            <w:r w:rsidRPr="007C049E">
              <w:rPr>
                <w:rFonts w:asciiTheme="minorHAnsi" w:hAnsiTheme="minorHAnsi" w:cstheme="minorHAnsi"/>
                <w:sz w:val="16"/>
                <w:szCs w:val="16"/>
              </w:rPr>
              <w:t xml:space="preserve">R1, G1, G4, </w:t>
            </w:r>
          </w:p>
        </w:tc>
        <w:tc>
          <w:tcPr>
            <w:tcW w:w="850" w:type="dxa"/>
          </w:tcPr>
          <w:p w:rsidRPr="007C049E" w:rsidR="00587EE6" w:rsidP="00A110FF" w:rsidRDefault="00587EE6" w14:paraId="176854EF" w14:textId="77777777">
            <w:pPr>
              <w:rPr>
                <w:rFonts w:asciiTheme="minorHAnsi" w:hAnsiTheme="minorHAnsi" w:cstheme="minorHAnsi"/>
                <w:sz w:val="16"/>
                <w:szCs w:val="16"/>
              </w:rPr>
            </w:pPr>
            <w:r w:rsidRPr="007C049E">
              <w:rPr>
                <w:rFonts w:asciiTheme="minorHAnsi" w:hAnsiTheme="minorHAnsi" w:cstheme="minorHAnsi"/>
                <w:sz w:val="16"/>
                <w:szCs w:val="16"/>
              </w:rPr>
              <w:t>A15</w:t>
            </w:r>
          </w:p>
        </w:tc>
        <w:tc>
          <w:tcPr>
            <w:tcW w:w="1134" w:type="dxa"/>
          </w:tcPr>
          <w:p w:rsidRPr="007C049E" w:rsidR="00587EE6" w:rsidP="00A110FF" w:rsidRDefault="00587EE6" w14:paraId="188F1E42" w14:textId="77777777">
            <w:pPr>
              <w:rPr>
                <w:rFonts w:asciiTheme="minorHAnsi" w:hAnsiTheme="minorHAnsi" w:cstheme="minorHAnsi"/>
                <w:sz w:val="16"/>
                <w:szCs w:val="16"/>
              </w:rPr>
            </w:pPr>
            <w:r w:rsidRPr="007C049E">
              <w:rPr>
                <w:rFonts w:asciiTheme="minorHAnsi" w:hAnsiTheme="minorHAnsi" w:cstheme="minorHAnsi"/>
                <w:sz w:val="16"/>
                <w:szCs w:val="16"/>
              </w:rPr>
              <w:t>G5, G9, G10, G18</w:t>
            </w:r>
          </w:p>
        </w:tc>
        <w:tc>
          <w:tcPr>
            <w:tcW w:w="709" w:type="dxa"/>
          </w:tcPr>
          <w:p w:rsidRPr="007C049E" w:rsidR="00587EE6" w:rsidP="00A110FF" w:rsidRDefault="00587EE6" w14:paraId="45887DC1" w14:textId="77777777">
            <w:pPr>
              <w:rPr>
                <w:rFonts w:asciiTheme="minorHAnsi" w:hAnsiTheme="minorHAnsi" w:cstheme="minorHAnsi"/>
                <w:sz w:val="16"/>
                <w:szCs w:val="16"/>
              </w:rPr>
            </w:pPr>
          </w:p>
        </w:tc>
        <w:tc>
          <w:tcPr>
            <w:tcW w:w="709" w:type="dxa"/>
          </w:tcPr>
          <w:p w:rsidRPr="007C049E" w:rsidR="00587EE6" w:rsidP="00A110FF" w:rsidRDefault="00587EE6" w14:paraId="204D1C4C" w14:textId="77777777">
            <w:pPr>
              <w:rPr>
                <w:rFonts w:asciiTheme="minorHAnsi" w:hAnsiTheme="minorHAnsi" w:cstheme="minorHAnsi"/>
                <w:sz w:val="16"/>
                <w:szCs w:val="16"/>
              </w:rPr>
            </w:pPr>
          </w:p>
        </w:tc>
        <w:tc>
          <w:tcPr>
            <w:tcW w:w="651" w:type="dxa"/>
          </w:tcPr>
          <w:p w:rsidRPr="007C049E" w:rsidR="00587EE6" w:rsidP="00A110FF" w:rsidRDefault="00587EE6" w14:paraId="49435884" w14:textId="77777777">
            <w:pPr>
              <w:rPr>
                <w:rFonts w:asciiTheme="minorHAnsi" w:hAnsiTheme="minorHAnsi" w:cstheme="minorHAnsi"/>
                <w:sz w:val="16"/>
                <w:szCs w:val="16"/>
              </w:rPr>
            </w:pPr>
          </w:p>
        </w:tc>
      </w:tr>
      <w:tr w:rsidRPr="007C049E" w:rsidR="00587EE6" w:rsidTr="00A110FF" w14:paraId="0BCB9664" w14:textId="77777777">
        <w:trPr>
          <w:cantSplit/>
          <w:trHeight w:val="227"/>
        </w:trPr>
        <w:tc>
          <w:tcPr>
            <w:tcW w:w="4106" w:type="dxa"/>
          </w:tcPr>
          <w:p w:rsidRPr="007C049E" w:rsidR="00587EE6" w:rsidP="00A110FF" w:rsidRDefault="00587EE6" w14:paraId="323FC3E1" w14:textId="77777777">
            <w:pPr>
              <w:rPr>
                <w:rFonts w:asciiTheme="minorHAnsi" w:hAnsiTheme="minorHAnsi" w:cstheme="minorHAnsi"/>
              </w:rPr>
            </w:pPr>
            <w:r w:rsidRPr="007C049E">
              <w:rPr>
                <w:rFonts w:asciiTheme="minorHAnsi" w:hAnsiTheme="minorHAnsi" w:cstheme="minorHAnsi"/>
              </w:rPr>
              <w:t>Ergonomic / Space changes</w:t>
            </w:r>
          </w:p>
        </w:tc>
        <w:tc>
          <w:tcPr>
            <w:tcW w:w="851" w:type="dxa"/>
          </w:tcPr>
          <w:p w:rsidRPr="007C049E" w:rsidR="00587EE6" w:rsidP="00A110FF" w:rsidRDefault="00587EE6" w14:paraId="534A5505" w14:textId="77777777">
            <w:pPr>
              <w:rPr>
                <w:rFonts w:asciiTheme="minorHAnsi" w:hAnsiTheme="minorHAnsi" w:cstheme="minorHAnsi"/>
                <w:sz w:val="16"/>
                <w:szCs w:val="16"/>
              </w:rPr>
            </w:pPr>
            <w:r w:rsidRPr="007C049E">
              <w:rPr>
                <w:rFonts w:asciiTheme="minorHAnsi" w:hAnsiTheme="minorHAnsi" w:cstheme="minorHAnsi"/>
                <w:sz w:val="16"/>
                <w:szCs w:val="16"/>
              </w:rPr>
              <w:t>R4, G8</w:t>
            </w:r>
          </w:p>
        </w:tc>
        <w:tc>
          <w:tcPr>
            <w:tcW w:w="850" w:type="dxa"/>
          </w:tcPr>
          <w:p w:rsidRPr="007C049E" w:rsidR="00587EE6" w:rsidP="00A110FF" w:rsidRDefault="00587EE6" w14:paraId="65AC8931" w14:textId="77777777">
            <w:pPr>
              <w:rPr>
                <w:rFonts w:asciiTheme="minorHAnsi" w:hAnsiTheme="minorHAnsi" w:cstheme="minorHAnsi"/>
                <w:sz w:val="16"/>
                <w:szCs w:val="16"/>
              </w:rPr>
            </w:pPr>
            <w:r w:rsidRPr="007C049E">
              <w:rPr>
                <w:rFonts w:asciiTheme="minorHAnsi" w:hAnsiTheme="minorHAnsi" w:cstheme="minorHAnsi"/>
                <w:sz w:val="16"/>
                <w:szCs w:val="16"/>
              </w:rPr>
              <w:t>A2, A3</w:t>
            </w:r>
          </w:p>
        </w:tc>
        <w:tc>
          <w:tcPr>
            <w:tcW w:w="1134" w:type="dxa"/>
          </w:tcPr>
          <w:p w:rsidRPr="007C049E" w:rsidR="00587EE6" w:rsidP="00A110FF" w:rsidRDefault="00587EE6" w14:paraId="2717F79E" w14:textId="77777777">
            <w:pPr>
              <w:rPr>
                <w:rFonts w:asciiTheme="minorHAnsi" w:hAnsiTheme="minorHAnsi" w:cstheme="minorHAnsi"/>
                <w:sz w:val="16"/>
                <w:szCs w:val="16"/>
              </w:rPr>
            </w:pPr>
            <w:r w:rsidRPr="007C049E">
              <w:rPr>
                <w:rFonts w:asciiTheme="minorHAnsi" w:hAnsiTheme="minorHAnsi" w:cstheme="minorHAnsi"/>
                <w:sz w:val="16"/>
                <w:szCs w:val="16"/>
              </w:rPr>
              <w:t>G5, G8, G14</w:t>
            </w:r>
          </w:p>
        </w:tc>
        <w:tc>
          <w:tcPr>
            <w:tcW w:w="709" w:type="dxa"/>
          </w:tcPr>
          <w:p w:rsidRPr="007C049E" w:rsidR="00587EE6" w:rsidP="00A110FF" w:rsidRDefault="00587EE6" w14:paraId="5D832191" w14:textId="77777777">
            <w:pPr>
              <w:rPr>
                <w:rFonts w:asciiTheme="minorHAnsi" w:hAnsiTheme="minorHAnsi" w:cstheme="minorHAnsi"/>
                <w:sz w:val="16"/>
                <w:szCs w:val="16"/>
              </w:rPr>
            </w:pPr>
          </w:p>
        </w:tc>
        <w:tc>
          <w:tcPr>
            <w:tcW w:w="709" w:type="dxa"/>
          </w:tcPr>
          <w:p w:rsidRPr="007C049E" w:rsidR="00587EE6" w:rsidP="00A110FF" w:rsidRDefault="00587EE6" w14:paraId="0AABA839" w14:textId="77777777">
            <w:pPr>
              <w:rPr>
                <w:rFonts w:asciiTheme="minorHAnsi" w:hAnsiTheme="minorHAnsi" w:cstheme="minorHAnsi"/>
                <w:sz w:val="16"/>
                <w:szCs w:val="16"/>
              </w:rPr>
            </w:pPr>
            <w:r w:rsidRPr="007C049E">
              <w:rPr>
                <w:rFonts w:asciiTheme="minorHAnsi" w:hAnsiTheme="minorHAnsi" w:cstheme="minorHAnsi"/>
                <w:sz w:val="16"/>
                <w:szCs w:val="16"/>
              </w:rPr>
              <w:t>A2, A3</w:t>
            </w:r>
          </w:p>
        </w:tc>
        <w:tc>
          <w:tcPr>
            <w:tcW w:w="651" w:type="dxa"/>
          </w:tcPr>
          <w:p w:rsidRPr="007C049E" w:rsidR="00587EE6" w:rsidP="00A110FF" w:rsidRDefault="00587EE6" w14:paraId="76613F70" w14:textId="77777777">
            <w:pPr>
              <w:rPr>
                <w:rFonts w:asciiTheme="minorHAnsi" w:hAnsiTheme="minorHAnsi" w:cstheme="minorHAnsi"/>
                <w:sz w:val="16"/>
                <w:szCs w:val="16"/>
              </w:rPr>
            </w:pPr>
          </w:p>
        </w:tc>
      </w:tr>
      <w:tr w:rsidRPr="007C049E" w:rsidR="00587EE6" w:rsidTr="00A110FF" w14:paraId="40489ED7" w14:textId="77777777">
        <w:trPr>
          <w:cantSplit/>
          <w:trHeight w:val="227"/>
        </w:trPr>
        <w:tc>
          <w:tcPr>
            <w:tcW w:w="4106" w:type="dxa"/>
          </w:tcPr>
          <w:p w:rsidRPr="007C049E" w:rsidR="00587EE6" w:rsidP="00A110FF" w:rsidRDefault="00587EE6" w14:paraId="1C55209E" w14:textId="77777777">
            <w:pPr>
              <w:rPr>
                <w:rFonts w:asciiTheme="minorHAnsi" w:hAnsiTheme="minorHAnsi" w:cstheme="minorHAnsi"/>
              </w:rPr>
            </w:pPr>
            <w:r w:rsidRPr="007C049E">
              <w:rPr>
                <w:rFonts w:asciiTheme="minorHAnsi" w:hAnsiTheme="minorHAnsi" w:cstheme="minorHAnsi"/>
              </w:rPr>
              <w:t>Quiet space for breaks or work</w:t>
            </w:r>
          </w:p>
        </w:tc>
        <w:tc>
          <w:tcPr>
            <w:tcW w:w="851" w:type="dxa"/>
          </w:tcPr>
          <w:p w:rsidRPr="007C049E" w:rsidR="00587EE6" w:rsidP="00A110FF" w:rsidRDefault="00587EE6" w14:paraId="08D12046" w14:textId="77777777">
            <w:pPr>
              <w:rPr>
                <w:rFonts w:asciiTheme="minorHAnsi" w:hAnsiTheme="minorHAnsi" w:cstheme="minorHAnsi"/>
                <w:sz w:val="16"/>
                <w:szCs w:val="16"/>
              </w:rPr>
            </w:pPr>
            <w:r w:rsidRPr="007C049E">
              <w:rPr>
                <w:rFonts w:asciiTheme="minorHAnsi" w:hAnsiTheme="minorHAnsi" w:cstheme="minorHAnsi"/>
                <w:sz w:val="16"/>
                <w:szCs w:val="16"/>
              </w:rPr>
              <w:t>R4, G6, G8</w:t>
            </w:r>
          </w:p>
        </w:tc>
        <w:tc>
          <w:tcPr>
            <w:tcW w:w="850" w:type="dxa"/>
          </w:tcPr>
          <w:p w:rsidRPr="007C049E" w:rsidR="00587EE6" w:rsidP="00A110FF" w:rsidRDefault="00587EE6" w14:paraId="59CFCCDC" w14:textId="77777777">
            <w:pPr>
              <w:rPr>
                <w:rFonts w:asciiTheme="minorHAnsi" w:hAnsiTheme="minorHAnsi" w:cstheme="minorHAnsi"/>
                <w:sz w:val="16"/>
                <w:szCs w:val="16"/>
              </w:rPr>
            </w:pPr>
          </w:p>
        </w:tc>
        <w:tc>
          <w:tcPr>
            <w:tcW w:w="1134" w:type="dxa"/>
          </w:tcPr>
          <w:p w:rsidRPr="007C049E" w:rsidR="00587EE6" w:rsidP="00A110FF" w:rsidRDefault="00587EE6" w14:paraId="13F2ECF1" w14:textId="77777777">
            <w:pPr>
              <w:rPr>
                <w:rFonts w:asciiTheme="minorHAnsi" w:hAnsiTheme="minorHAnsi" w:cstheme="minorHAnsi"/>
                <w:sz w:val="16"/>
                <w:szCs w:val="16"/>
              </w:rPr>
            </w:pPr>
            <w:r w:rsidRPr="007C049E">
              <w:rPr>
                <w:rFonts w:asciiTheme="minorHAnsi" w:hAnsiTheme="minorHAnsi" w:cstheme="minorHAnsi"/>
                <w:sz w:val="16"/>
                <w:szCs w:val="16"/>
              </w:rPr>
              <w:t>G5, G6, G8, G14, G17</w:t>
            </w:r>
          </w:p>
        </w:tc>
        <w:tc>
          <w:tcPr>
            <w:tcW w:w="709" w:type="dxa"/>
          </w:tcPr>
          <w:p w:rsidRPr="007C049E" w:rsidR="00587EE6" w:rsidP="00A110FF" w:rsidRDefault="00587EE6" w14:paraId="697884EF" w14:textId="77777777">
            <w:pPr>
              <w:rPr>
                <w:rFonts w:asciiTheme="minorHAnsi" w:hAnsiTheme="minorHAnsi" w:cstheme="minorHAnsi"/>
                <w:sz w:val="16"/>
                <w:szCs w:val="16"/>
              </w:rPr>
            </w:pPr>
          </w:p>
        </w:tc>
        <w:tc>
          <w:tcPr>
            <w:tcW w:w="709" w:type="dxa"/>
          </w:tcPr>
          <w:p w:rsidRPr="007C049E" w:rsidR="00587EE6" w:rsidP="00A110FF" w:rsidRDefault="00587EE6" w14:paraId="4F90A52E" w14:textId="77777777">
            <w:pPr>
              <w:rPr>
                <w:rFonts w:asciiTheme="minorHAnsi" w:hAnsiTheme="minorHAnsi" w:cstheme="minorHAnsi"/>
                <w:sz w:val="16"/>
                <w:szCs w:val="16"/>
              </w:rPr>
            </w:pPr>
          </w:p>
        </w:tc>
        <w:tc>
          <w:tcPr>
            <w:tcW w:w="651" w:type="dxa"/>
          </w:tcPr>
          <w:p w:rsidRPr="007C049E" w:rsidR="00587EE6" w:rsidP="00A110FF" w:rsidRDefault="00587EE6" w14:paraId="7B1DC62D" w14:textId="77777777">
            <w:pPr>
              <w:rPr>
                <w:rFonts w:asciiTheme="minorHAnsi" w:hAnsiTheme="minorHAnsi" w:cstheme="minorHAnsi"/>
                <w:sz w:val="16"/>
                <w:szCs w:val="16"/>
              </w:rPr>
            </w:pPr>
          </w:p>
        </w:tc>
      </w:tr>
      <w:tr w:rsidRPr="007C049E" w:rsidR="00587EE6" w:rsidTr="00A110FF" w14:paraId="52F2FC19" w14:textId="77777777">
        <w:trPr>
          <w:cantSplit/>
          <w:trHeight w:val="227"/>
        </w:trPr>
        <w:tc>
          <w:tcPr>
            <w:tcW w:w="4106" w:type="dxa"/>
          </w:tcPr>
          <w:p w:rsidRPr="007C049E" w:rsidR="00587EE6" w:rsidP="00A110FF" w:rsidRDefault="00587EE6" w14:paraId="3D026690" w14:textId="77777777">
            <w:pPr>
              <w:rPr>
                <w:rFonts w:asciiTheme="minorHAnsi" w:hAnsiTheme="minorHAnsi" w:cstheme="minorHAnsi"/>
              </w:rPr>
            </w:pPr>
            <w:r w:rsidRPr="007C049E">
              <w:rPr>
                <w:rFonts w:asciiTheme="minorHAnsi" w:hAnsiTheme="minorHAnsi" w:cstheme="minorHAnsi"/>
              </w:rPr>
              <w:t>Light box or natural light</w:t>
            </w:r>
          </w:p>
        </w:tc>
        <w:tc>
          <w:tcPr>
            <w:tcW w:w="851" w:type="dxa"/>
          </w:tcPr>
          <w:p w:rsidRPr="007C049E" w:rsidR="00587EE6" w:rsidP="00A110FF" w:rsidRDefault="00587EE6" w14:paraId="20256E97" w14:textId="77777777">
            <w:pPr>
              <w:rPr>
                <w:rFonts w:asciiTheme="minorHAnsi" w:hAnsiTheme="minorHAnsi" w:cstheme="minorHAnsi"/>
                <w:sz w:val="16"/>
                <w:szCs w:val="16"/>
              </w:rPr>
            </w:pPr>
            <w:r w:rsidRPr="007C049E">
              <w:rPr>
                <w:rFonts w:asciiTheme="minorHAnsi" w:hAnsiTheme="minorHAnsi" w:cstheme="minorHAnsi"/>
                <w:sz w:val="16"/>
                <w:szCs w:val="16"/>
              </w:rPr>
              <w:t>R4, G5</w:t>
            </w:r>
          </w:p>
        </w:tc>
        <w:tc>
          <w:tcPr>
            <w:tcW w:w="850" w:type="dxa"/>
          </w:tcPr>
          <w:p w:rsidRPr="007C049E" w:rsidR="00587EE6" w:rsidP="00A110FF" w:rsidRDefault="00587EE6" w14:paraId="57106D3F" w14:textId="77777777">
            <w:pPr>
              <w:rPr>
                <w:rFonts w:asciiTheme="minorHAnsi" w:hAnsiTheme="minorHAnsi" w:cstheme="minorHAnsi"/>
                <w:sz w:val="16"/>
                <w:szCs w:val="16"/>
              </w:rPr>
            </w:pPr>
          </w:p>
        </w:tc>
        <w:tc>
          <w:tcPr>
            <w:tcW w:w="1134" w:type="dxa"/>
          </w:tcPr>
          <w:p w:rsidRPr="007C049E" w:rsidR="00587EE6" w:rsidP="00A110FF" w:rsidRDefault="00587EE6" w14:paraId="2C3BF449" w14:textId="77777777">
            <w:pPr>
              <w:rPr>
                <w:rFonts w:asciiTheme="minorHAnsi" w:hAnsiTheme="minorHAnsi" w:cstheme="minorHAnsi"/>
                <w:sz w:val="16"/>
                <w:szCs w:val="16"/>
              </w:rPr>
            </w:pPr>
            <w:r w:rsidRPr="007C049E">
              <w:rPr>
                <w:rFonts w:asciiTheme="minorHAnsi" w:hAnsiTheme="minorHAnsi" w:cstheme="minorHAnsi"/>
                <w:sz w:val="16"/>
                <w:szCs w:val="16"/>
              </w:rPr>
              <w:t>G6</w:t>
            </w:r>
          </w:p>
        </w:tc>
        <w:tc>
          <w:tcPr>
            <w:tcW w:w="709" w:type="dxa"/>
          </w:tcPr>
          <w:p w:rsidRPr="007C049E" w:rsidR="00587EE6" w:rsidP="00A110FF" w:rsidRDefault="00587EE6" w14:paraId="13176BAA" w14:textId="77777777">
            <w:pPr>
              <w:rPr>
                <w:rFonts w:asciiTheme="minorHAnsi" w:hAnsiTheme="minorHAnsi" w:cstheme="minorHAnsi"/>
                <w:sz w:val="16"/>
                <w:szCs w:val="16"/>
              </w:rPr>
            </w:pPr>
          </w:p>
        </w:tc>
        <w:tc>
          <w:tcPr>
            <w:tcW w:w="709" w:type="dxa"/>
          </w:tcPr>
          <w:p w:rsidRPr="007C049E" w:rsidR="00587EE6" w:rsidP="00A110FF" w:rsidRDefault="00587EE6" w14:paraId="048A15C1" w14:textId="77777777">
            <w:pPr>
              <w:rPr>
                <w:rFonts w:asciiTheme="minorHAnsi" w:hAnsiTheme="minorHAnsi" w:cstheme="minorHAnsi"/>
                <w:sz w:val="16"/>
                <w:szCs w:val="16"/>
              </w:rPr>
            </w:pPr>
          </w:p>
        </w:tc>
        <w:tc>
          <w:tcPr>
            <w:tcW w:w="651" w:type="dxa"/>
          </w:tcPr>
          <w:p w:rsidRPr="007C049E" w:rsidR="00587EE6" w:rsidP="00A110FF" w:rsidRDefault="00587EE6" w14:paraId="40713B0B" w14:textId="77777777">
            <w:pPr>
              <w:rPr>
                <w:rFonts w:asciiTheme="minorHAnsi" w:hAnsiTheme="minorHAnsi" w:cstheme="minorHAnsi"/>
                <w:sz w:val="16"/>
                <w:szCs w:val="16"/>
              </w:rPr>
            </w:pPr>
          </w:p>
        </w:tc>
      </w:tr>
      <w:tr w:rsidRPr="007C049E" w:rsidR="00587EE6" w:rsidTr="00A110FF" w14:paraId="16D86222" w14:textId="77777777">
        <w:trPr>
          <w:cantSplit/>
          <w:trHeight w:val="227"/>
        </w:trPr>
        <w:tc>
          <w:tcPr>
            <w:tcW w:w="4106" w:type="dxa"/>
          </w:tcPr>
          <w:p w:rsidRPr="007C049E" w:rsidR="00587EE6" w:rsidP="00A110FF" w:rsidRDefault="00587EE6" w14:paraId="480DA2A8" w14:textId="77777777">
            <w:pPr>
              <w:rPr>
                <w:rFonts w:asciiTheme="minorHAnsi" w:hAnsiTheme="minorHAnsi" w:cstheme="minorHAnsi"/>
                <w:b/>
              </w:rPr>
            </w:pPr>
            <w:r w:rsidRPr="007C049E">
              <w:rPr>
                <w:rFonts w:asciiTheme="minorHAnsi" w:hAnsiTheme="minorHAnsi" w:cstheme="minorHAnsi"/>
                <w:b/>
              </w:rPr>
              <w:t>Policy Changes</w:t>
            </w:r>
          </w:p>
        </w:tc>
        <w:tc>
          <w:tcPr>
            <w:tcW w:w="851" w:type="dxa"/>
          </w:tcPr>
          <w:p w:rsidRPr="007C049E" w:rsidR="00587EE6" w:rsidP="00A110FF" w:rsidRDefault="00587EE6" w14:paraId="4E25DB1A" w14:textId="77777777">
            <w:pPr>
              <w:rPr>
                <w:rFonts w:asciiTheme="minorHAnsi" w:hAnsiTheme="minorHAnsi" w:cstheme="minorHAnsi"/>
                <w:sz w:val="16"/>
                <w:szCs w:val="16"/>
              </w:rPr>
            </w:pPr>
          </w:p>
        </w:tc>
        <w:tc>
          <w:tcPr>
            <w:tcW w:w="850" w:type="dxa"/>
          </w:tcPr>
          <w:p w:rsidRPr="007C049E" w:rsidR="00587EE6" w:rsidP="00A110FF" w:rsidRDefault="00587EE6" w14:paraId="1D5346A5" w14:textId="77777777">
            <w:pPr>
              <w:rPr>
                <w:rFonts w:asciiTheme="minorHAnsi" w:hAnsiTheme="minorHAnsi" w:cstheme="minorHAnsi"/>
                <w:sz w:val="16"/>
                <w:szCs w:val="16"/>
              </w:rPr>
            </w:pPr>
          </w:p>
        </w:tc>
        <w:tc>
          <w:tcPr>
            <w:tcW w:w="1134" w:type="dxa"/>
          </w:tcPr>
          <w:p w:rsidRPr="007C049E" w:rsidR="00587EE6" w:rsidP="00A110FF" w:rsidRDefault="00587EE6" w14:paraId="1EC9E563" w14:textId="77777777">
            <w:pPr>
              <w:rPr>
                <w:rFonts w:asciiTheme="minorHAnsi" w:hAnsiTheme="minorHAnsi" w:cstheme="minorHAnsi"/>
                <w:sz w:val="16"/>
                <w:szCs w:val="16"/>
              </w:rPr>
            </w:pPr>
          </w:p>
        </w:tc>
        <w:tc>
          <w:tcPr>
            <w:tcW w:w="709" w:type="dxa"/>
          </w:tcPr>
          <w:p w:rsidRPr="007C049E" w:rsidR="00587EE6" w:rsidP="00A110FF" w:rsidRDefault="00587EE6" w14:paraId="4271B858" w14:textId="77777777">
            <w:pPr>
              <w:rPr>
                <w:rFonts w:asciiTheme="minorHAnsi" w:hAnsiTheme="minorHAnsi" w:cstheme="minorHAnsi"/>
                <w:sz w:val="16"/>
                <w:szCs w:val="16"/>
              </w:rPr>
            </w:pPr>
          </w:p>
        </w:tc>
        <w:tc>
          <w:tcPr>
            <w:tcW w:w="709" w:type="dxa"/>
          </w:tcPr>
          <w:p w:rsidRPr="007C049E" w:rsidR="00587EE6" w:rsidP="00A110FF" w:rsidRDefault="00587EE6" w14:paraId="1FB9D659" w14:textId="77777777">
            <w:pPr>
              <w:rPr>
                <w:rFonts w:asciiTheme="minorHAnsi" w:hAnsiTheme="minorHAnsi" w:cstheme="minorHAnsi"/>
                <w:sz w:val="16"/>
                <w:szCs w:val="16"/>
              </w:rPr>
            </w:pPr>
          </w:p>
        </w:tc>
        <w:tc>
          <w:tcPr>
            <w:tcW w:w="651" w:type="dxa"/>
          </w:tcPr>
          <w:p w:rsidRPr="007C049E" w:rsidR="00587EE6" w:rsidP="00A110FF" w:rsidRDefault="00587EE6" w14:paraId="3760C7A9" w14:textId="77777777">
            <w:pPr>
              <w:rPr>
                <w:rFonts w:asciiTheme="minorHAnsi" w:hAnsiTheme="minorHAnsi" w:cstheme="minorHAnsi"/>
                <w:sz w:val="16"/>
                <w:szCs w:val="16"/>
              </w:rPr>
            </w:pPr>
          </w:p>
        </w:tc>
      </w:tr>
      <w:tr w:rsidRPr="007C049E" w:rsidR="00587EE6" w:rsidTr="00A110FF" w14:paraId="2543D27B" w14:textId="77777777">
        <w:trPr>
          <w:cantSplit/>
          <w:trHeight w:val="227"/>
        </w:trPr>
        <w:tc>
          <w:tcPr>
            <w:tcW w:w="4106" w:type="dxa"/>
          </w:tcPr>
          <w:p w:rsidRPr="007C049E" w:rsidR="00587EE6" w:rsidP="00A110FF" w:rsidRDefault="00587EE6" w14:paraId="06396DA0" w14:textId="77777777">
            <w:pPr>
              <w:rPr>
                <w:rFonts w:asciiTheme="minorHAnsi" w:hAnsiTheme="minorHAnsi" w:cstheme="minorHAnsi"/>
                <w:i/>
              </w:rPr>
            </w:pPr>
            <w:r w:rsidRPr="007C049E">
              <w:rPr>
                <w:rFonts w:asciiTheme="minorHAnsi" w:hAnsiTheme="minorHAnsi" w:cstheme="minorHAnsi"/>
                <w:i/>
              </w:rPr>
              <w:t xml:space="preserve">Extend additional paid or unpaid leave during a hospitalisation or other absence </w:t>
            </w:r>
          </w:p>
        </w:tc>
        <w:tc>
          <w:tcPr>
            <w:tcW w:w="851" w:type="dxa"/>
          </w:tcPr>
          <w:p w:rsidRPr="007C049E" w:rsidR="00587EE6" w:rsidP="00A110FF" w:rsidRDefault="00587EE6" w14:paraId="642F3A3C"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02DA08F6" w14:textId="77777777">
            <w:pPr>
              <w:rPr>
                <w:rFonts w:asciiTheme="minorHAnsi" w:hAnsiTheme="minorHAnsi" w:cstheme="minorHAnsi"/>
                <w:sz w:val="16"/>
                <w:szCs w:val="16"/>
              </w:rPr>
            </w:pPr>
          </w:p>
        </w:tc>
        <w:tc>
          <w:tcPr>
            <w:tcW w:w="1134" w:type="dxa"/>
          </w:tcPr>
          <w:p w:rsidRPr="007C049E" w:rsidR="00587EE6" w:rsidP="00A110FF" w:rsidRDefault="00587EE6" w14:paraId="01966DD5" w14:textId="77777777">
            <w:pPr>
              <w:rPr>
                <w:rFonts w:asciiTheme="minorHAnsi" w:hAnsiTheme="minorHAnsi" w:cstheme="minorHAnsi"/>
                <w:sz w:val="16"/>
                <w:szCs w:val="16"/>
              </w:rPr>
            </w:pPr>
          </w:p>
        </w:tc>
        <w:tc>
          <w:tcPr>
            <w:tcW w:w="709" w:type="dxa"/>
          </w:tcPr>
          <w:p w:rsidRPr="007C049E" w:rsidR="00587EE6" w:rsidP="00A110FF" w:rsidRDefault="00587EE6" w14:paraId="03003B28" w14:textId="77777777">
            <w:pPr>
              <w:rPr>
                <w:rFonts w:asciiTheme="minorHAnsi" w:hAnsiTheme="minorHAnsi" w:cstheme="minorHAnsi"/>
                <w:sz w:val="16"/>
                <w:szCs w:val="16"/>
              </w:rPr>
            </w:pPr>
          </w:p>
        </w:tc>
        <w:tc>
          <w:tcPr>
            <w:tcW w:w="709" w:type="dxa"/>
          </w:tcPr>
          <w:p w:rsidRPr="007C049E" w:rsidR="00587EE6" w:rsidP="00A110FF" w:rsidRDefault="00587EE6" w14:paraId="3AEA2F8A" w14:textId="77777777">
            <w:pPr>
              <w:rPr>
                <w:rFonts w:asciiTheme="minorHAnsi" w:hAnsiTheme="minorHAnsi" w:cstheme="minorHAnsi"/>
                <w:sz w:val="16"/>
                <w:szCs w:val="16"/>
              </w:rPr>
            </w:pPr>
          </w:p>
        </w:tc>
        <w:tc>
          <w:tcPr>
            <w:tcW w:w="651" w:type="dxa"/>
          </w:tcPr>
          <w:p w:rsidRPr="007C049E" w:rsidR="00587EE6" w:rsidP="00A110FF" w:rsidRDefault="00587EE6" w14:paraId="452E88D3" w14:textId="77777777">
            <w:pPr>
              <w:rPr>
                <w:rFonts w:asciiTheme="minorHAnsi" w:hAnsiTheme="minorHAnsi" w:cstheme="minorHAnsi"/>
                <w:sz w:val="16"/>
                <w:szCs w:val="16"/>
              </w:rPr>
            </w:pPr>
          </w:p>
        </w:tc>
      </w:tr>
      <w:tr w:rsidRPr="007C049E" w:rsidR="00587EE6" w:rsidTr="00A110FF" w14:paraId="25176779" w14:textId="77777777">
        <w:trPr>
          <w:cantSplit/>
          <w:trHeight w:val="227"/>
        </w:trPr>
        <w:tc>
          <w:tcPr>
            <w:tcW w:w="4106" w:type="dxa"/>
          </w:tcPr>
          <w:p w:rsidRPr="007C049E" w:rsidR="00587EE6" w:rsidP="00A110FF" w:rsidRDefault="00587EE6" w14:paraId="35EE8BA1" w14:textId="77777777">
            <w:pPr>
              <w:rPr>
                <w:rFonts w:asciiTheme="minorHAnsi" w:hAnsiTheme="minorHAnsi" w:cstheme="minorHAnsi"/>
                <w:i/>
              </w:rPr>
            </w:pPr>
            <w:r w:rsidRPr="007C049E">
              <w:rPr>
                <w:rFonts w:asciiTheme="minorHAnsi" w:hAnsiTheme="minorHAnsi" w:cstheme="minorHAnsi"/>
                <w:i/>
              </w:rPr>
              <w:t xml:space="preserve">Allow additional time for them to reach performance milestones </w:t>
            </w:r>
          </w:p>
        </w:tc>
        <w:tc>
          <w:tcPr>
            <w:tcW w:w="851" w:type="dxa"/>
          </w:tcPr>
          <w:p w:rsidRPr="007C049E" w:rsidR="00587EE6" w:rsidP="00A110FF" w:rsidRDefault="00587EE6" w14:paraId="1B6F7C41"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1EFE7825" w14:textId="77777777">
            <w:pPr>
              <w:rPr>
                <w:rFonts w:asciiTheme="minorHAnsi" w:hAnsiTheme="minorHAnsi" w:cstheme="minorHAnsi"/>
                <w:sz w:val="16"/>
                <w:szCs w:val="16"/>
              </w:rPr>
            </w:pPr>
          </w:p>
        </w:tc>
        <w:tc>
          <w:tcPr>
            <w:tcW w:w="1134" w:type="dxa"/>
          </w:tcPr>
          <w:p w:rsidRPr="007C049E" w:rsidR="00587EE6" w:rsidP="00A110FF" w:rsidRDefault="00587EE6" w14:paraId="2353F591" w14:textId="77777777">
            <w:pPr>
              <w:rPr>
                <w:rFonts w:asciiTheme="minorHAnsi" w:hAnsiTheme="minorHAnsi" w:cstheme="minorHAnsi"/>
                <w:sz w:val="16"/>
                <w:szCs w:val="16"/>
              </w:rPr>
            </w:pPr>
          </w:p>
        </w:tc>
        <w:tc>
          <w:tcPr>
            <w:tcW w:w="709" w:type="dxa"/>
          </w:tcPr>
          <w:p w:rsidRPr="007C049E" w:rsidR="00587EE6" w:rsidP="00A110FF" w:rsidRDefault="00587EE6" w14:paraId="67007226" w14:textId="77777777">
            <w:pPr>
              <w:rPr>
                <w:rFonts w:asciiTheme="minorHAnsi" w:hAnsiTheme="minorHAnsi" w:cstheme="minorHAnsi"/>
                <w:sz w:val="16"/>
                <w:szCs w:val="16"/>
              </w:rPr>
            </w:pPr>
          </w:p>
        </w:tc>
        <w:tc>
          <w:tcPr>
            <w:tcW w:w="709" w:type="dxa"/>
          </w:tcPr>
          <w:p w:rsidRPr="007C049E" w:rsidR="00587EE6" w:rsidP="00A110FF" w:rsidRDefault="00587EE6" w14:paraId="1727F7AB" w14:textId="77777777">
            <w:pPr>
              <w:rPr>
                <w:rFonts w:asciiTheme="minorHAnsi" w:hAnsiTheme="minorHAnsi" w:cstheme="minorHAnsi"/>
                <w:sz w:val="16"/>
                <w:szCs w:val="16"/>
              </w:rPr>
            </w:pPr>
          </w:p>
        </w:tc>
        <w:tc>
          <w:tcPr>
            <w:tcW w:w="651" w:type="dxa"/>
          </w:tcPr>
          <w:p w:rsidRPr="007C049E" w:rsidR="00587EE6" w:rsidP="00A110FF" w:rsidRDefault="00587EE6" w14:paraId="7355291E" w14:textId="77777777">
            <w:pPr>
              <w:rPr>
                <w:rFonts w:asciiTheme="minorHAnsi" w:hAnsiTheme="minorHAnsi" w:cstheme="minorHAnsi"/>
                <w:sz w:val="16"/>
                <w:szCs w:val="16"/>
              </w:rPr>
            </w:pPr>
          </w:p>
        </w:tc>
      </w:tr>
      <w:tr w:rsidRPr="007C049E" w:rsidR="00587EE6" w:rsidTr="00A110FF" w14:paraId="27DB7792" w14:textId="77777777">
        <w:trPr>
          <w:cantSplit/>
          <w:trHeight w:val="227"/>
        </w:trPr>
        <w:tc>
          <w:tcPr>
            <w:tcW w:w="4106" w:type="dxa"/>
          </w:tcPr>
          <w:p w:rsidRPr="007C049E" w:rsidR="00587EE6" w:rsidP="00A110FF" w:rsidRDefault="00587EE6" w14:paraId="0DE9654D" w14:textId="77777777">
            <w:pPr>
              <w:rPr>
                <w:rFonts w:asciiTheme="minorHAnsi" w:hAnsiTheme="minorHAnsi" w:cstheme="minorHAnsi"/>
                <w:i/>
              </w:rPr>
            </w:pPr>
            <w:r w:rsidRPr="007C049E">
              <w:rPr>
                <w:rFonts w:asciiTheme="minorHAnsi" w:hAnsiTheme="minorHAnsi" w:cstheme="minorHAnsi"/>
                <w:i/>
              </w:rPr>
              <w:t>Allow them to make certain personal phone calls during the day</w:t>
            </w:r>
          </w:p>
        </w:tc>
        <w:tc>
          <w:tcPr>
            <w:tcW w:w="851" w:type="dxa"/>
          </w:tcPr>
          <w:p w:rsidRPr="007C049E" w:rsidR="00587EE6" w:rsidP="00A110FF" w:rsidRDefault="00587EE6" w14:paraId="4DDFF45E"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23AE993C" w14:textId="77777777">
            <w:pPr>
              <w:rPr>
                <w:rFonts w:asciiTheme="minorHAnsi" w:hAnsiTheme="minorHAnsi" w:cstheme="minorHAnsi"/>
                <w:sz w:val="16"/>
                <w:szCs w:val="16"/>
              </w:rPr>
            </w:pPr>
          </w:p>
        </w:tc>
        <w:tc>
          <w:tcPr>
            <w:tcW w:w="1134" w:type="dxa"/>
          </w:tcPr>
          <w:p w:rsidRPr="007C049E" w:rsidR="00587EE6" w:rsidP="00A110FF" w:rsidRDefault="00587EE6" w14:paraId="7C395987" w14:textId="77777777">
            <w:pPr>
              <w:rPr>
                <w:rFonts w:asciiTheme="minorHAnsi" w:hAnsiTheme="minorHAnsi" w:cstheme="minorHAnsi"/>
                <w:sz w:val="16"/>
                <w:szCs w:val="16"/>
              </w:rPr>
            </w:pPr>
          </w:p>
        </w:tc>
        <w:tc>
          <w:tcPr>
            <w:tcW w:w="709" w:type="dxa"/>
          </w:tcPr>
          <w:p w:rsidRPr="007C049E" w:rsidR="00587EE6" w:rsidP="00A110FF" w:rsidRDefault="00587EE6" w14:paraId="3F2C7BDD" w14:textId="77777777">
            <w:pPr>
              <w:rPr>
                <w:rFonts w:asciiTheme="minorHAnsi" w:hAnsiTheme="minorHAnsi" w:cstheme="minorHAnsi"/>
                <w:sz w:val="16"/>
                <w:szCs w:val="16"/>
              </w:rPr>
            </w:pPr>
          </w:p>
        </w:tc>
        <w:tc>
          <w:tcPr>
            <w:tcW w:w="709" w:type="dxa"/>
          </w:tcPr>
          <w:p w:rsidRPr="007C049E" w:rsidR="00587EE6" w:rsidP="00A110FF" w:rsidRDefault="00587EE6" w14:paraId="2898B5D0" w14:textId="77777777">
            <w:pPr>
              <w:rPr>
                <w:rFonts w:asciiTheme="minorHAnsi" w:hAnsiTheme="minorHAnsi" w:cstheme="minorHAnsi"/>
                <w:sz w:val="16"/>
                <w:szCs w:val="16"/>
              </w:rPr>
            </w:pPr>
          </w:p>
        </w:tc>
        <w:tc>
          <w:tcPr>
            <w:tcW w:w="651" w:type="dxa"/>
          </w:tcPr>
          <w:p w:rsidRPr="007C049E" w:rsidR="00587EE6" w:rsidP="00A110FF" w:rsidRDefault="00587EE6" w14:paraId="0583AEF4" w14:textId="77777777">
            <w:pPr>
              <w:rPr>
                <w:rFonts w:asciiTheme="minorHAnsi" w:hAnsiTheme="minorHAnsi" w:cstheme="minorHAnsi"/>
                <w:sz w:val="16"/>
                <w:szCs w:val="16"/>
              </w:rPr>
            </w:pPr>
          </w:p>
        </w:tc>
      </w:tr>
      <w:tr w:rsidRPr="007C049E" w:rsidR="00587EE6" w:rsidTr="00A110FF" w14:paraId="08363C0A" w14:textId="77777777">
        <w:trPr>
          <w:cantSplit/>
          <w:trHeight w:val="227"/>
        </w:trPr>
        <w:tc>
          <w:tcPr>
            <w:tcW w:w="4106" w:type="dxa"/>
          </w:tcPr>
          <w:p w:rsidRPr="007C049E" w:rsidR="00587EE6" w:rsidP="00A110FF" w:rsidRDefault="00587EE6" w14:paraId="2986E6F8" w14:textId="77777777">
            <w:pPr>
              <w:rPr>
                <w:rFonts w:asciiTheme="minorHAnsi" w:hAnsiTheme="minorHAnsi" w:cstheme="minorHAnsi"/>
              </w:rPr>
            </w:pPr>
            <w:r w:rsidRPr="007C049E">
              <w:rPr>
                <w:rFonts w:asciiTheme="minorHAnsi" w:hAnsiTheme="minorHAnsi" w:cstheme="minorHAnsi"/>
              </w:rPr>
              <w:t>Relax absence rules and limits for those with disability-related sickness</w:t>
            </w:r>
          </w:p>
        </w:tc>
        <w:tc>
          <w:tcPr>
            <w:tcW w:w="851" w:type="dxa"/>
          </w:tcPr>
          <w:p w:rsidRPr="007C049E" w:rsidR="00587EE6" w:rsidP="00A110FF" w:rsidRDefault="00587EE6" w14:paraId="37578426" w14:textId="77777777">
            <w:pPr>
              <w:rPr>
                <w:rFonts w:asciiTheme="minorHAnsi" w:hAnsiTheme="minorHAnsi" w:cstheme="minorHAnsi"/>
                <w:sz w:val="16"/>
                <w:szCs w:val="16"/>
              </w:rPr>
            </w:pPr>
            <w:r w:rsidRPr="007C049E">
              <w:rPr>
                <w:rFonts w:asciiTheme="minorHAnsi" w:hAnsiTheme="minorHAnsi" w:cstheme="minorHAnsi"/>
                <w:sz w:val="16"/>
                <w:szCs w:val="16"/>
              </w:rPr>
              <w:t>G6</w:t>
            </w:r>
          </w:p>
        </w:tc>
        <w:tc>
          <w:tcPr>
            <w:tcW w:w="850" w:type="dxa"/>
          </w:tcPr>
          <w:p w:rsidRPr="007C049E" w:rsidR="00587EE6" w:rsidP="00A110FF" w:rsidRDefault="00587EE6" w14:paraId="3375674B" w14:textId="77777777">
            <w:pPr>
              <w:rPr>
                <w:rFonts w:asciiTheme="minorHAnsi" w:hAnsiTheme="minorHAnsi" w:cstheme="minorHAnsi"/>
                <w:sz w:val="16"/>
                <w:szCs w:val="16"/>
              </w:rPr>
            </w:pPr>
          </w:p>
        </w:tc>
        <w:tc>
          <w:tcPr>
            <w:tcW w:w="1134" w:type="dxa"/>
          </w:tcPr>
          <w:p w:rsidRPr="007C049E" w:rsidR="00587EE6" w:rsidP="00A110FF" w:rsidRDefault="00587EE6" w14:paraId="3A0878A5" w14:textId="77777777">
            <w:pPr>
              <w:rPr>
                <w:rFonts w:asciiTheme="minorHAnsi" w:hAnsiTheme="minorHAnsi" w:cstheme="minorHAnsi"/>
                <w:sz w:val="16"/>
                <w:szCs w:val="16"/>
              </w:rPr>
            </w:pPr>
            <w:r w:rsidRPr="007C049E">
              <w:rPr>
                <w:rFonts w:asciiTheme="minorHAnsi" w:hAnsiTheme="minorHAnsi" w:cstheme="minorHAnsi"/>
                <w:sz w:val="16"/>
                <w:szCs w:val="16"/>
              </w:rPr>
              <w:t>G6</w:t>
            </w:r>
          </w:p>
        </w:tc>
        <w:tc>
          <w:tcPr>
            <w:tcW w:w="709" w:type="dxa"/>
          </w:tcPr>
          <w:p w:rsidRPr="007C049E" w:rsidR="00587EE6" w:rsidP="00A110FF" w:rsidRDefault="00587EE6" w14:paraId="720927F5" w14:textId="77777777">
            <w:pPr>
              <w:rPr>
                <w:rFonts w:asciiTheme="minorHAnsi" w:hAnsiTheme="minorHAnsi" w:cstheme="minorHAnsi"/>
                <w:sz w:val="16"/>
                <w:szCs w:val="16"/>
              </w:rPr>
            </w:pPr>
          </w:p>
        </w:tc>
        <w:tc>
          <w:tcPr>
            <w:tcW w:w="709" w:type="dxa"/>
          </w:tcPr>
          <w:p w:rsidRPr="007C049E" w:rsidR="00587EE6" w:rsidP="00A110FF" w:rsidRDefault="00587EE6" w14:paraId="644ECFEC" w14:textId="77777777">
            <w:pPr>
              <w:rPr>
                <w:rFonts w:asciiTheme="minorHAnsi" w:hAnsiTheme="minorHAnsi" w:cstheme="minorHAnsi"/>
                <w:sz w:val="16"/>
                <w:szCs w:val="16"/>
              </w:rPr>
            </w:pPr>
          </w:p>
        </w:tc>
        <w:tc>
          <w:tcPr>
            <w:tcW w:w="651" w:type="dxa"/>
          </w:tcPr>
          <w:p w:rsidRPr="007C049E" w:rsidR="00587EE6" w:rsidP="00A110FF" w:rsidRDefault="00587EE6" w14:paraId="3E8B7C8E" w14:textId="77777777">
            <w:pPr>
              <w:rPr>
                <w:rFonts w:asciiTheme="minorHAnsi" w:hAnsiTheme="minorHAnsi" w:cstheme="minorHAnsi"/>
                <w:sz w:val="16"/>
                <w:szCs w:val="16"/>
              </w:rPr>
            </w:pPr>
          </w:p>
        </w:tc>
      </w:tr>
      <w:tr w:rsidRPr="007C049E" w:rsidR="00587EE6" w:rsidTr="00A110FF" w14:paraId="5B19588D" w14:textId="77777777">
        <w:trPr>
          <w:cantSplit/>
          <w:trHeight w:val="227"/>
        </w:trPr>
        <w:tc>
          <w:tcPr>
            <w:tcW w:w="4106" w:type="dxa"/>
          </w:tcPr>
          <w:p w:rsidRPr="007C049E" w:rsidR="00587EE6" w:rsidP="00A110FF" w:rsidRDefault="00587EE6" w14:paraId="23AA070E" w14:textId="77777777">
            <w:pPr>
              <w:rPr>
                <w:rFonts w:asciiTheme="minorHAnsi" w:hAnsiTheme="minorHAnsi" w:cstheme="minorHAnsi"/>
                <w:b/>
              </w:rPr>
            </w:pPr>
            <w:r w:rsidRPr="007C049E">
              <w:rPr>
                <w:rFonts w:asciiTheme="minorHAnsi" w:hAnsiTheme="minorHAnsi" w:cstheme="minorHAnsi"/>
                <w:b/>
              </w:rPr>
              <w:t xml:space="preserve">Ways to provide support and assistance </w:t>
            </w:r>
          </w:p>
        </w:tc>
        <w:tc>
          <w:tcPr>
            <w:tcW w:w="851" w:type="dxa"/>
          </w:tcPr>
          <w:p w:rsidRPr="007C049E" w:rsidR="00587EE6" w:rsidP="00A110FF" w:rsidRDefault="00587EE6" w14:paraId="4CDD5922" w14:textId="77777777">
            <w:pPr>
              <w:rPr>
                <w:rFonts w:asciiTheme="minorHAnsi" w:hAnsiTheme="minorHAnsi" w:cstheme="minorHAnsi"/>
                <w:sz w:val="16"/>
                <w:szCs w:val="16"/>
              </w:rPr>
            </w:pPr>
          </w:p>
        </w:tc>
        <w:tc>
          <w:tcPr>
            <w:tcW w:w="850" w:type="dxa"/>
          </w:tcPr>
          <w:p w:rsidRPr="007C049E" w:rsidR="00587EE6" w:rsidP="00A110FF" w:rsidRDefault="00587EE6" w14:paraId="62B15E44" w14:textId="77777777">
            <w:pPr>
              <w:rPr>
                <w:rFonts w:asciiTheme="minorHAnsi" w:hAnsiTheme="minorHAnsi" w:cstheme="minorHAnsi"/>
                <w:sz w:val="16"/>
                <w:szCs w:val="16"/>
              </w:rPr>
            </w:pPr>
          </w:p>
        </w:tc>
        <w:tc>
          <w:tcPr>
            <w:tcW w:w="1134" w:type="dxa"/>
          </w:tcPr>
          <w:p w:rsidRPr="007C049E" w:rsidR="00587EE6" w:rsidP="00A110FF" w:rsidRDefault="00587EE6" w14:paraId="497A4CA4" w14:textId="77777777">
            <w:pPr>
              <w:rPr>
                <w:rFonts w:asciiTheme="minorHAnsi" w:hAnsiTheme="minorHAnsi" w:cstheme="minorHAnsi"/>
                <w:sz w:val="16"/>
                <w:szCs w:val="16"/>
              </w:rPr>
            </w:pPr>
          </w:p>
        </w:tc>
        <w:tc>
          <w:tcPr>
            <w:tcW w:w="709" w:type="dxa"/>
          </w:tcPr>
          <w:p w:rsidRPr="007C049E" w:rsidR="00587EE6" w:rsidP="00A110FF" w:rsidRDefault="00587EE6" w14:paraId="73DB05AB" w14:textId="77777777">
            <w:pPr>
              <w:rPr>
                <w:rFonts w:asciiTheme="minorHAnsi" w:hAnsiTheme="minorHAnsi" w:cstheme="minorHAnsi"/>
                <w:sz w:val="16"/>
                <w:szCs w:val="16"/>
              </w:rPr>
            </w:pPr>
          </w:p>
        </w:tc>
        <w:tc>
          <w:tcPr>
            <w:tcW w:w="709" w:type="dxa"/>
          </w:tcPr>
          <w:p w:rsidRPr="007C049E" w:rsidR="00587EE6" w:rsidP="00A110FF" w:rsidRDefault="00587EE6" w14:paraId="34756603" w14:textId="77777777">
            <w:pPr>
              <w:rPr>
                <w:rFonts w:asciiTheme="minorHAnsi" w:hAnsiTheme="minorHAnsi" w:cstheme="minorHAnsi"/>
                <w:sz w:val="16"/>
                <w:szCs w:val="16"/>
              </w:rPr>
            </w:pPr>
          </w:p>
        </w:tc>
        <w:tc>
          <w:tcPr>
            <w:tcW w:w="651" w:type="dxa"/>
          </w:tcPr>
          <w:p w:rsidRPr="007C049E" w:rsidR="00587EE6" w:rsidP="00A110FF" w:rsidRDefault="00587EE6" w14:paraId="16D7425B" w14:textId="77777777">
            <w:pPr>
              <w:rPr>
                <w:rFonts w:asciiTheme="minorHAnsi" w:hAnsiTheme="minorHAnsi" w:cstheme="minorHAnsi"/>
                <w:sz w:val="16"/>
                <w:szCs w:val="16"/>
              </w:rPr>
            </w:pPr>
          </w:p>
        </w:tc>
      </w:tr>
      <w:tr w:rsidRPr="007C049E" w:rsidR="00587EE6" w:rsidTr="00A110FF" w14:paraId="5A5F0EF3" w14:textId="77777777">
        <w:trPr>
          <w:cantSplit/>
          <w:trHeight w:val="227"/>
        </w:trPr>
        <w:tc>
          <w:tcPr>
            <w:tcW w:w="4106" w:type="dxa"/>
          </w:tcPr>
          <w:p w:rsidRPr="007C049E" w:rsidR="00587EE6" w:rsidP="00A110FF" w:rsidRDefault="00587EE6" w14:paraId="7666FB9A" w14:textId="77777777">
            <w:pPr>
              <w:rPr>
                <w:rFonts w:asciiTheme="minorHAnsi" w:hAnsiTheme="minorHAnsi" w:cstheme="minorHAnsi"/>
                <w:i/>
              </w:rPr>
            </w:pPr>
            <w:r w:rsidRPr="007C049E">
              <w:rPr>
                <w:rFonts w:asciiTheme="minorHAnsi" w:hAnsiTheme="minorHAnsi" w:cstheme="minorHAnsi"/>
                <w:i/>
              </w:rPr>
              <w:t>Assign buddy or mentor</w:t>
            </w:r>
          </w:p>
        </w:tc>
        <w:tc>
          <w:tcPr>
            <w:tcW w:w="851" w:type="dxa"/>
          </w:tcPr>
          <w:p w:rsidRPr="007C049E" w:rsidR="00587EE6" w:rsidP="00A110FF" w:rsidRDefault="00587EE6" w14:paraId="67CF2FBD" w14:textId="77777777">
            <w:pPr>
              <w:rPr>
                <w:rFonts w:asciiTheme="minorHAnsi" w:hAnsiTheme="minorHAnsi" w:cstheme="minorHAnsi"/>
                <w:sz w:val="16"/>
                <w:szCs w:val="16"/>
              </w:rPr>
            </w:pPr>
            <w:r w:rsidRPr="007C049E">
              <w:rPr>
                <w:rFonts w:asciiTheme="minorHAnsi" w:hAnsiTheme="minorHAnsi" w:cstheme="minorHAnsi"/>
                <w:sz w:val="16"/>
                <w:szCs w:val="16"/>
              </w:rPr>
              <w:t>G1, G6, G8, G15</w:t>
            </w:r>
          </w:p>
        </w:tc>
        <w:tc>
          <w:tcPr>
            <w:tcW w:w="850" w:type="dxa"/>
          </w:tcPr>
          <w:p w:rsidRPr="007C049E" w:rsidR="00587EE6" w:rsidP="00A110FF" w:rsidRDefault="00587EE6" w14:paraId="12675BFA" w14:textId="77777777">
            <w:pPr>
              <w:rPr>
                <w:rFonts w:asciiTheme="minorHAnsi" w:hAnsiTheme="minorHAnsi" w:cstheme="minorHAnsi"/>
                <w:sz w:val="16"/>
                <w:szCs w:val="16"/>
              </w:rPr>
            </w:pPr>
          </w:p>
        </w:tc>
        <w:tc>
          <w:tcPr>
            <w:tcW w:w="1134" w:type="dxa"/>
          </w:tcPr>
          <w:p w:rsidRPr="007C049E" w:rsidR="00587EE6" w:rsidP="00A110FF" w:rsidRDefault="00587EE6" w14:paraId="22403208" w14:textId="77777777">
            <w:pPr>
              <w:rPr>
                <w:rFonts w:asciiTheme="minorHAnsi" w:hAnsiTheme="minorHAnsi" w:cstheme="minorHAnsi"/>
                <w:sz w:val="16"/>
                <w:szCs w:val="16"/>
              </w:rPr>
            </w:pPr>
            <w:r w:rsidRPr="007C049E">
              <w:rPr>
                <w:rFonts w:asciiTheme="minorHAnsi" w:hAnsiTheme="minorHAnsi" w:cstheme="minorHAnsi"/>
                <w:sz w:val="16"/>
                <w:szCs w:val="16"/>
              </w:rPr>
              <w:t>G2, G6, G8, G14</w:t>
            </w:r>
          </w:p>
        </w:tc>
        <w:tc>
          <w:tcPr>
            <w:tcW w:w="709" w:type="dxa"/>
          </w:tcPr>
          <w:p w:rsidRPr="007C049E" w:rsidR="00587EE6" w:rsidP="00A110FF" w:rsidRDefault="00587EE6" w14:paraId="13CC16D4" w14:textId="77777777">
            <w:pPr>
              <w:rPr>
                <w:rFonts w:asciiTheme="minorHAnsi" w:hAnsiTheme="minorHAnsi" w:cstheme="minorHAnsi"/>
                <w:sz w:val="16"/>
                <w:szCs w:val="16"/>
              </w:rPr>
            </w:pPr>
          </w:p>
        </w:tc>
        <w:tc>
          <w:tcPr>
            <w:tcW w:w="709" w:type="dxa"/>
          </w:tcPr>
          <w:p w:rsidRPr="007C049E" w:rsidR="00587EE6" w:rsidP="00A110FF" w:rsidRDefault="00587EE6" w14:paraId="17948627" w14:textId="77777777">
            <w:pPr>
              <w:rPr>
                <w:rFonts w:asciiTheme="minorHAnsi" w:hAnsiTheme="minorHAnsi" w:cstheme="minorHAnsi"/>
                <w:sz w:val="16"/>
                <w:szCs w:val="16"/>
              </w:rPr>
            </w:pPr>
          </w:p>
        </w:tc>
        <w:tc>
          <w:tcPr>
            <w:tcW w:w="651" w:type="dxa"/>
          </w:tcPr>
          <w:p w:rsidRPr="007C049E" w:rsidR="00587EE6" w:rsidP="00A110FF" w:rsidRDefault="00587EE6" w14:paraId="37EB566B" w14:textId="77777777">
            <w:pPr>
              <w:rPr>
                <w:rFonts w:asciiTheme="minorHAnsi" w:hAnsiTheme="minorHAnsi" w:cstheme="minorHAnsi"/>
                <w:sz w:val="16"/>
                <w:szCs w:val="16"/>
              </w:rPr>
            </w:pPr>
          </w:p>
        </w:tc>
      </w:tr>
      <w:tr w:rsidRPr="007C049E" w:rsidR="00587EE6" w:rsidTr="00A110FF" w14:paraId="62BD28CC" w14:textId="77777777">
        <w:trPr>
          <w:cantSplit/>
          <w:trHeight w:val="227"/>
        </w:trPr>
        <w:tc>
          <w:tcPr>
            <w:tcW w:w="4106" w:type="dxa"/>
          </w:tcPr>
          <w:p w:rsidRPr="007C049E" w:rsidR="00587EE6" w:rsidP="00A110FF" w:rsidRDefault="00587EE6" w14:paraId="0BCD7671" w14:textId="77777777">
            <w:pPr>
              <w:rPr>
                <w:rFonts w:asciiTheme="minorHAnsi" w:hAnsiTheme="minorHAnsi" w:cstheme="minorHAnsi"/>
                <w:i/>
              </w:rPr>
            </w:pPr>
            <w:r w:rsidRPr="007C049E">
              <w:rPr>
                <w:rFonts w:asciiTheme="minorHAnsi" w:hAnsiTheme="minorHAnsi" w:cstheme="minorHAnsi"/>
                <w:i/>
              </w:rPr>
              <w:t>Regular one-to-ones with manager to prioritise tasks</w:t>
            </w:r>
          </w:p>
        </w:tc>
        <w:tc>
          <w:tcPr>
            <w:tcW w:w="851" w:type="dxa"/>
          </w:tcPr>
          <w:p w:rsidRPr="007C049E" w:rsidR="00587EE6" w:rsidP="00A110FF" w:rsidRDefault="00587EE6" w14:paraId="644591AF" w14:textId="77777777">
            <w:pPr>
              <w:rPr>
                <w:rFonts w:asciiTheme="minorHAnsi" w:hAnsiTheme="minorHAnsi" w:cstheme="minorHAnsi"/>
                <w:sz w:val="16"/>
                <w:szCs w:val="16"/>
              </w:rPr>
            </w:pPr>
            <w:r w:rsidRPr="007C049E">
              <w:rPr>
                <w:rFonts w:asciiTheme="minorHAnsi" w:hAnsiTheme="minorHAnsi" w:cstheme="minorHAnsi"/>
                <w:sz w:val="16"/>
                <w:szCs w:val="16"/>
              </w:rPr>
              <w:t>G1, G6, G8</w:t>
            </w:r>
          </w:p>
        </w:tc>
        <w:tc>
          <w:tcPr>
            <w:tcW w:w="850" w:type="dxa"/>
          </w:tcPr>
          <w:p w:rsidRPr="007C049E" w:rsidR="00587EE6" w:rsidP="00A110FF" w:rsidRDefault="00587EE6" w14:paraId="5BF2CF19" w14:textId="77777777">
            <w:pPr>
              <w:rPr>
                <w:rFonts w:asciiTheme="minorHAnsi" w:hAnsiTheme="minorHAnsi" w:cstheme="minorHAnsi"/>
                <w:sz w:val="16"/>
                <w:szCs w:val="16"/>
              </w:rPr>
            </w:pPr>
          </w:p>
        </w:tc>
        <w:tc>
          <w:tcPr>
            <w:tcW w:w="1134" w:type="dxa"/>
          </w:tcPr>
          <w:p w:rsidRPr="007C049E" w:rsidR="00587EE6" w:rsidP="00A110FF" w:rsidRDefault="00587EE6" w14:paraId="0CFFDAD6" w14:textId="77777777">
            <w:pPr>
              <w:rPr>
                <w:rFonts w:asciiTheme="minorHAnsi" w:hAnsiTheme="minorHAnsi" w:cstheme="minorHAnsi"/>
                <w:sz w:val="16"/>
                <w:szCs w:val="16"/>
              </w:rPr>
            </w:pPr>
            <w:r w:rsidRPr="007C049E">
              <w:rPr>
                <w:rFonts w:asciiTheme="minorHAnsi" w:hAnsiTheme="minorHAnsi" w:cstheme="minorHAnsi"/>
                <w:sz w:val="16"/>
                <w:szCs w:val="16"/>
              </w:rPr>
              <w:t>G2, G6, G8</w:t>
            </w:r>
          </w:p>
        </w:tc>
        <w:tc>
          <w:tcPr>
            <w:tcW w:w="709" w:type="dxa"/>
          </w:tcPr>
          <w:p w:rsidRPr="007C049E" w:rsidR="00587EE6" w:rsidP="00A110FF" w:rsidRDefault="00587EE6" w14:paraId="4E7AF4AB" w14:textId="77777777">
            <w:pPr>
              <w:rPr>
                <w:rFonts w:asciiTheme="minorHAnsi" w:hAnsiTheme="minorHAnsi" w:cstheme="minorHAnsi"/>
                <w:sz w:val="16"/>
                <w:szCs w:val="16"/>
              </w:rPr>
            </w:pPr>
          </w:p>
        </w:tc>
        <w:tc>
          <w:tcPr>
            <w:tcW w:w="709" w:type="dxa"/>
          </w:tcPr>
          <w:p w:rsidRPr="007C049E" w:rsidR="00587EE6" w:rsidP="00A110FF" w:rsidRDefault="00587EE6" w14:paraId="5E093569" w14:textId="77777777">
            <w:pPr>
              <w:rPr>
                <w:rFonts w:asciiTheme="minorHAnsi" w:hAnsiTheme="minorHAnsi" w:cstheme="minorHAnsi"/>
                <w:sz w:val="16"/>
                <w:szCs w:val="16"/>
              </w:rPr>
            </w:pPr>
          </w:p>
        </w:tc>
        <w:tc>
          <w:tcPr>
            <w:tcW w:w="651" w:type="dxa"/>
          </w:tcPr>
          <w:p w:rsidRPr="007C049E" w:rsidR="00587EE6" w:rsidP="00A110FF" w:rsidRDefault="00587EE6" w14:paraId="2252EF90" w14:textId="77777777">
            <w:pPr>
              <w:rPr>
                <w:rFonts w:asciiTheme="minorHAnsi" w:hAnsiTheme="minorHAnsi" w:cstheme="minorHAnsi"/>
                <w:sz w:val="16"/>
                <w:szCs w:val="16"/>
              </w:rPr>
            </w:pPr>
          </w:p>
        </w:tc>
      </w:tr>
      <w:tr w:rsidRPr="007C049E" w:rsidR="00587EE6" w:rsidTr="00A110FF" w14:paraId="3196113B" w14:textId="77777777">
        <w:trPr>
          <w:cantSplit/>
          <w:trHeight w:val="227"/>
        </w:trPr>
        <w:tc>
          <w:tcPr>
            <w:tcW w:w="4106" w:type="dxa"/>
          </w:tcPr>
          <w:p w:rsidRPr="007C049E" w:rsidR="00587EE6" w:rsidP="00A110FF" w:rsidRDefault="00587EE6" w14:paraId="0DD310E0" w14:textId="77777777">
            <w:pPr>
              <w:rPr>
                <w:rFonts w:asciiTheme="minorHAnsi" w:hAnsiTheme="minorHAnsi" w:cstheme="minorHAnsi"/>
                <w:i/>
              </w:rPr>
            </w:pPr>
            <w:r w:rsidRPr="007C049E">
              <w:rPr>
                <w:rFonts w:asciiTheme="minorHAnsi" w:hAnsiTheme="minorHAnsi" w:cstheme="minorHAnsi"/>
                <w:i/>
              </w:rPr>
              <w:t xml:space="preserve">Provide personal computer to enable them to work at home </w:t>
            </w:r>
          </w:p>
        </w:tc>
        <w:tc>
          <w:tcPr>
            <w:tcW w:w="851" w:type="dxa"/>
          </w:tcPr>
          <w:p w:rsidRPr="007C049E" w:rsidR="00587EE6" w:rsidP="00A110FF" w:rsidRDefault="00587EE6" w14:paraId="753B1107" w14:textId="77777777">
            <w:pPr>
              <w:rPr>
                <w:rFonts w:asciiTheme="minorHAnsi" w:hAnsiTheme="minorHAnsi" w:cstheme="minorHAnsi"/>
                <w:sz w:val="16"/>
                <w:szCs w:val="16"/>
              </w:rPr>
            </w:pPr>
            <w:r w:rsidRPr="007C049E">
              <w:rPr>
                <w:rFonts w:asciiTheme="minorHAnsi" w:hAnsiTheme="minorHAnsi" w:cstheme="minorHAnsi"/>
                <w:sz w:val="16"/>
                <w:szCs w:val="16"/>
              </w:rPr>
              <w:t>G1</w:t>
            </w:r>
          </w:p>
        </w:tc>
        <w:tc>
          <w:tcPr>
            <w:tcW w:w="850" w:type="dxa"/>
          </w:tcPr>
          <w:p w:rsidRPr="007C049E" w:rsidR="00587EE6" w:rsidP="00A110FF" w:rsidRDefault="00587EE6" w14:paraId="76092776" w14:textId="77777777">
            <w:pPr>
              <w:rPr>
                <w:rFonts w:asciiTheme="minorHAnsi" w:hAnsiTheme="minorHAnsi" w:cstheme="minorHAnsi"/>
                <w:sz w:val="16"/>
                <w:szCs w:val="16"/>
              </w:rPr>
            </w:pPr>
          </w:p>
        </w:tc>
        <w:tc>
          <w:tcPr>
            <w:tcW w:w="1134" w:type="dxa"/>
          </w:tcPr>
          <w:p w:rsidRPr="007C049E" w:rsidR="00587EE6" w:rsidP="00A110FF" w:rsidRDefault="00587EE6" w14:paraId="583BC5B0" w14:textId="77777777">
            <w:pPr>
              <w:rPr>
                <w:rFonts w:asciiTheme="minorHAnsi" w:hAnsiTheme="minorHAnsi" w:cstheme="minorHAnsi"/>
                <w:sz w:val="16"/>
                <w:szCs w:val="16"/>
              </w:rPr>
            </w:pPr>
          </w:p>
        </w:tc>
        <w:tc>
          <w:tcPr>
            <w:tcW w:w="709" w:type="dxa"/>
          </w:tcPr>
          <w:p w:rsidRPr="007C049E" w:rsidR="00587EE6" w:rsidP="00A110FF" w:rsidRDefault="00587EE6" w14:paraId="081BD977" w14:textId="77777777">
            <w:pPr>
              <w:rPr>
                <w:rFonts w:asciiTheme="minorHAnsi" w:hAnsiTheme="minorHAnsi" w:cstheme="minorHAnsi"/>
                <w:sz w:val="16"/>
                <w:szCs w:val="16"/>
              </w:rPr>
            </w:pPr>
          </w:p>
        </w:tc>
        <w:tc>
          <w:tcPr>
            <w:tcW w:w="709" w:type="dxa"/>
          </w:tcPr>
          <w:p w:rsidRPr="007C049E" w:rsidR="00587EE6" w:rsidP="00A110FF" w:rsidRDefault="00587EE6" w14:paraId="2F726C9E" w14:textId="77777777">
            <w:pPr>
              <w:rPr>
                <w:rFonts w:asciiTheme="minorHAnsi" w:hAnsiTheme="minorHAnsi" w:cstheme="minorHAnsi"/>
                <w:sz w:val="16"/>
                <w:szCs w:val="16"/>
              </w:rPr>
            </w:pPr>
          </w:p>
        </w:tc>
        <w:tc>
          <w:tcPr>
            <w:tcW w:w="651" w:type="dxa"/>
          </w:tcPr>
          <w:p w:rsidRPr="007C049E" w:rsidR="00587EE6" w:rsidP="00A110FF" w:rsidRDefault="00587EE6" w14:paraId="53BDC0B0" w14:textId="77777777">
            <w:pPr>
              <w:rPr>
                <w:rFonts w:asciiTheme="minorHAnsi" w:hAnsiTheme="minorHAnsi" w:cstheme="minorHAnsi"/>
                <w:sz w:val="16"/>
                <w:szCs w:val="16"/>
              </w:rPr>
            </w:pPr>
          </w:p>
        </w:tc>
      </w:tr>
      <w:tr w:rsidRPr="007C049E" w:rsidR="00587EE6" w:rsidTr="00A110FF" w14:paraId="60E0B94C" w14:textId="77777777">
        <w:trPr>
          <w:cantSplit/>
          <w:trHeight w:val="227"/>
        </w:trPr>
        <w:tc>
          <w:tcPr>
            <w:tcW w:w="4106" w:type="dxa"/>
          </w:tcPr>
          <w:p w:rsidRPr="007C049E" w:rsidR="00587EE6" w:rsidP="00A110FF" w:rsidRDefault="00587EE6" w14:paraId="651FD07C" w14:textId="77777777">
            <w:pPr>
              <w:rPr>
                <w:rFonts w:asciiTheme="minorHAnsi" w:hAnsiTheme="minorHAnsi" w:cstheme="minorHAnsi"/>
                <w:i/>
              </w:rPr>
            </w:pPr>
            <w:r w:rsidRPr="007C049E">
              <w:rPr>
                <w:rFonts w:asciiTheme="minorHAnsi" w:hAnsiTheme="minorHAnsi" w:cstheme="minorHAnsi"/>
                <w:i/>
              </w:rPr>
              <w:t>Additional training on skills and duties required for the job</w:t>
            </w:r>
          </w:p>
        </w:tc>
        <w:tc>
          <w:tcPr>
            <w:tcW w:w="851" w:type="dxa"/>
          </w:tcPr>
          <w:p w:rsidRPr="007C049E" w:rsidR="00587EE6" w:rsidP="00A110FF" w:rsidRDefault="00587EE6" w14:paraId="108E0CE7" w14:textId="77777777">
            <w:pPr>
              <w:rPr>
                <w:rFonts w:asciiTheme="minorHAnsi" w:hAnsiTheme="minorHAnsi" w:cstheme="minorHAnsi"/>
                <w:sz w:val="16"/>
                <w:szCs w:val="16"/>
              </w:rPr>
            </w:pPr>
            <w:r w:rsidRPr="007C049E">
              <w:rPr>
                <w:rFonts w:asciiTheme="minorHAnsi" w:hAnsiTheme="minorHAnsi" w:cstheme="minorHAnsi"/>
                <w:sz w:val="16"/>
                <w:szCs w:val="16"/>
              </w:rPr>
              <w:t>G1, G4, G15, G19</w:t>
            </w:r>
          </w:p>
        </w:tc>
        <w:tc>
          <w:tcPr>
            <w:tcW w:w="850" w:type="dxa"/>
          </w:tcPr>
          <w:p w:rsidRPr="007C049E" w:rsidR="00587EE6" w:rsidP="00A110FF" w:rsidRDefault="00587EE6" w14:paraId="3491A3F4" w14:textId="77777777">
            <w:pPr>
              <w:rPr>
                <w:rFonts w:asciiTheme="minorHAnsi" w:hAnsiTheme="minorHAnsi" w:cstheme="minorHAnsi"/>
                <w:sz w:val="16"/>
                <w:szCs w:val="16"/>
              </w:rPr>
            </w:pPr>
          </w:p>
        </w:tc>
        <w:tc>
          <w:tcPr>
            <w:tcW w:w="1134" w:type="dxa"/>
          </w:tcPr>
          <w:p w:rsidRPr="007C049E" w:rsidR="00587EE6" w:rsidP="00A110FF" w:rsidRDefault="00587EE6" w14:paraId="524B9DA8" w14:textId="77777777">
            <w:pPr>
              <w:rPr>
                <w:rFonts w:asciiTheme="minorHAnsi" w:hAnsiTheme="minorHAnsi" w:cstheme="minorHAnsi"/>
                <w:sz w:val="16"/>
                <w:szCs w:val="16"/>
              </w:rPr>
            </w:pPr>
            <w:r w:rsidRPr="007C049E">
              <w:rPr>
                <w:rFonts w:asciiTheme="minorHAnsi" w:hAnsiTheme="minorHAnsi" w:cstheme="minorHAnsi"/>
                <w:sz w:val="16"/>
                <w:szCs w:val="16"/>
              </w:rPr>
              <w:t>G2, G14, G17, G19</w:t>
            </w:r>
          </w:p>
        </w:tc>
        <w:tc>
          <w:tcPr>
            <w:tcW w:w="709" w:type="dxa"/>
          </w:tcPr>
          <w:p w:rsidRPr="007C049E" w:rsidR="00587EE6" w:rsidP="00A110FF" w:rsidRDefault="00587EE6" w14:paraId="39EC23F4" w14:textId="77777777">
            <w:pPr>
              <w:rPr>
                <w:rFonts w:asciiTheme="minorHAnsi" w:hAnsiTheme="minorHAnsi" w:cstheme="minorHAnsi"/>
                <w:sz w:val="16"/>
                <w:szCs w:val="16"/>
              </w:rPr>
            </w:pPr>
          </w:p>
        </w:tc>
        <w:tc>
          <w:tcPr>
            <w:tcW w:w="709" w:type="dxa"/>
          </w:tcPr>
          <w:p w:rsidRPr="007C049E" w:rsidR="00587EE6" w:rsidP="00A110FF" w:rsidRDefault="00587EE6" w14:paraId="332C0D06" w14:textId="77777777">
            <w:pPr>
              <w:rPr>
                <w:rFonts w:asciiTheme="minorHAnsi" w:hAnsiTheme="minorHAnsi" w:cstheme="minorHAnsi"/>
                <w:sz w:val="16"/>
                <w:szCs w:val="16"/>
              </w:rPr>
            </w:pPr>
          </w:p>
        </w:tc>
        <w:tc>
          <w:tcPr>
            <w:tcW w:w="651" w:type="dxa"/>
          </w:tcPr>
          <w:p w:rsidRPr="007C049E" w:rsidR="00587EE6" w:rsidP="00A110FF" w:rsidRDefault="00587EE6" w14:paraId="3BFC80A9" w14:textId="77777777">
            <w:pPr>
              <w:rPr>
                <w:rFonts w:asciiTheme="minorHAnsi" w:hAnsiTheme="minorHAnsi" w:cstheme="minorHAnsi"/>
                <w:sz w:val="16"/>
                <w:szCs w:val="16"/>
              </w:rPr>
            </w:pPr>
          </w:p>
        </w:tc>
      </w:tr>
      <w:tr w:rsidRPr="007C049E" w:rsidR="00587EE6" w:rsidTr="00A110FF" w14:paraId="3DCADC9C" w14:textId="77777777">
        <w:trPr>
          <w:cantSplit/>
          <w:trHeight w:val="227"/>
        </w:trPr>
        <w:tc>
          <w:tcPr>
            <w:tcW w:w="4106" w:type="dxa"/>
          </w:tcPr>
          <w:p w:rsidRPr="007C049E" w:rsidR="00587EE6" w:rsidP="00A110FF" w:rsidRDefault="00587EE6" w14:paraId="283173A6" w14:textId="77777777">
            <w:pPr>
              <w:rPr>
                <w:rFonts w:asciiTheme="minorHAnsi" w:hAnsiTheme="minorHAnsi" w:cstheme="minorHAnsi"/>
              </w:rPr>
            </w:pPr>
            <w:r w:rsidRPr="007C049E">
              <w:rPr>
                <w:rFonts w:asciiTheme="minorHAnsi" w:hAnsiTheme="minorHAnsi" w:cstheme="minorHAnsi"/>
              </w:rPr>
              <w:t>Supervisor support</w:t>
            </w:r>
          </w:p>
        </w:tc>
        <w:tc>
          <w:tcPr>
            <w:tcW w:w="851" w:type="dxa"/>
          </w:tcPr>
          <w:p w:rsidRPr="007C049E" w:rsidR="00587EE6" w:rsidP="00A110FF" w:rsidRDefault="00587EE6" w14:paraId="0C2E7562" w14:textId="77777777">
            <w:pPr>
              <w:rPr>
                <w:rFonts w:asciiTheme="minorHAnsi" w:hAnsiTheme="minorHAnsi" w:cstheme="minorHAnsi"/>
                <w:sz w:val="16"/>
                <w:szCs w:val="16"/>
              </w:rPr>
            </w:pPr>
          </w:p>
        </w:tc>
        <w:tc>
          <w:tcPr>
            <w:tcW w:w="850" w:type="dxa"/>
          </w:tcPr>
          <w:p w:rsidRPr="007C049E" w:rsidR="00587EE6" w:rsidP="00A110FF" w:rsidRDefault="00587EE6" w14:paraId="6D59EE6A" w14:textId="77777777">
            <w:pPr>
              <w:rPr>
                <w:rFonts w:asciiTheme="minorHAnsi" w:hAnsiTheme="minorHAnsi" w:cstheme="minorHAnsi"/>
                <w:sz w:val="16"/>
                <w:szCs w:val="16"/>
              </w:rPr>
            </w:pPr>
            <w:r w:rsidRPr="007C049E">
              <w:rPr>
                <w:rFonts w:asciiTheme="minorHAnsi" w:hAnsiTheme="minorHAnsi" w:cstheme="minorHAnsi"/>
                <w:sz w:val="16"/>
                <w:szCs w:val="16"/>
              </w:rPr>
              <w:t>A13, A18</w:t>
            </w:r>
          </w:p>
        </w:tc>
        <w:tc>
          <w:tcPr>
            <w:tcW w:w="1134" w:type="dxa"/>
          </w:tcPr>
          <w:p w:rsidRPr="007C049E" w:rsidR="00587EE6" w:rsidP="00A110FF" w:rsidRDefault="00587EE6" w14:paraId="2E1C5318" w14:textId="77777777">
            <w:pPr>
              <w:rPr>
                <w:rFonts w:asciiTheme="minorHAnsi" w:hAnsiTheme="minorHAnsi" w:cstheme="minorHAnsi"/>
                <w:sz w:val="16"/>
                <w:szCs w:val="16"/>
              </w:rPr>
            </w:pPr>
            <w:r w:rsidRPr="007C049E">
              <w:rPr>
                <w:rFonts w:asciiTheme="minorHAnsi" w:hAnsiTheme="minorHAnsi" w:cstheme="minorHAnsi"/>
                <w:sz w:val="16"/>
                <w:szCs w:val="16"/>
              </w:rPr>
              <w:t>G17</w:t>
            </w:r>
          </w:p>
        </w:tc>
        <w:tc>
          <w:tcPr>
            <w:tcW w:w="709" w:type="dxa"/>
          </w:tcPr>
          <w:p w:rsidRPr="007C049E" w:rsidR="00587EE6" w:rsidP="00A110FF" w:rsidRDefault="00587EE6" w14:paraId="0FAC797E" w14:textId="77777777">
            <w:pPr>
              <w:rPr>
                <w:rFonts w:asciiTheme="minorHAnsi" w:hAnsiTheme="minorHAnsi" w:cstheme="minorHAnsi"/>
                <w:sz w:val="16"/>
                <w:szCs w:val="16"/>
              </w:rPr>
            </w:pPr>
          </w:p>
        </w:tc>
        <w:tc>
          <w:tcPr>
            <w:tcW w:w="709" w:type="dxa"/>
          </w:tcPr>
          <w:p w:rsidRPr="007C049E" w:rsidR="00587EE6" w:rsidP="00A110FF" w:rsidRDefault="00587EE6" w14:paraId="66BD8BF8" w14:textId="77777777">
            <w:pPr>
              <w:rPr>
                <w:rFonts w:asciiTheme="minorHAnsi" w:hAnsiTheme="minorHAnsi" w:cstheme="minorHAnsi"/>
                <w:sz w:val="16"/>
                <w:szCs w:val="16"/>
              </w:rPr>
            </w:pPr>
          </w:p>
        </w:tc>
        <w:tc>
          <w:tcPr>
            <w:tcW w:w="651" w:type="dxa"/>
          </w:tcPr>
          <w:p w:rsidRPr="007C049E" w:rsidR="00587EE6" w:rsidP="00A110FF" w:rsidRDefault="00587EE6" w14:paraId="10AFA7F3" w14:textId="77777777">
            <w:pPr>
              <w:rPr>
                <w:rFonts w:asciiTheme="minorHAnsi" w:hAnsiTheme="minorHAnsi" w:cstheme="minorHAnsi"/>
                <w:sz w:val="16"/>
                <w:szCs w:val="16"/>
              </w:rPr>
            </w:pPr>
          </w:p>
        </w:tc>
      </w:tr>
      <w:tr w:rsidRPr="007C049E" w:rsidR="00587EE6" w:rsidTr="00A110FF" w14:paraId="4638BE4D" w14:textId="77777777">
        <w:trPr>
          <w:cantSplit/>
          <w:trHeight w:val="227"/>
        </w:trPr>
        <w:tc>
          <w:tcPr>
            <w:tcW w:w="4106" w:type="dxa"/>
          </w:tcPr>
          <w:p w:rsidRPr="007C049E" w:rsidR="00587EE6" w:rsidP="00A110FF" w:rsidRDefault="00587EE6" w14:paraId="2A7E2384" w14:textId="77777777">
            <w:pPr>
              <w:rPr>
                <w:rFonts w:asciiTheme="minorHAnsi" w:hAnsiTheme="minorHAnsi" w:cstheme="minorHAnsi"/>
              </w:rPr>
            </w:pPr>
            <w:r w:rsidRPr="007C049E">
              <w:rPr>
                <w:rFonts w:asciiTheme="minorHAnsi" w:hAnsiTheme="minorHAnsi" w:cstheme="minorHAnsi"/>
              </w:rPr>
              <w:t>Modified supervision</w:t>
            </w:r>
          </w:p>
        </w:tc>
        <w:tc>
          <w:tcPr>
            <w:tcW w:w="851" w:type="dxa"/>
          </w:tcPr>
          <w:p w:rsidRPr="007C049E" w:rsidR="00587EE6" w:rsidP="00A110FF" w:rsidRDefault="00587EE6" w14:paraId="4425466F" w14:textId="77777777">
            <w:pPr>
              <w:rPr>
                <w:rFonts w:asciiTheme="minorHAnsi" w:hAnsiTheme="minorHAnsi" w:cstheme="minorHAnsi"/>
                <w:sz w:val="16"/>
                <w:szCs w:val="16"/>
              </w:rPr>
            </w:pPr>
            <w:r w:rsidRPr="007C049E">
              <w:rPr>
                <w:rFonts w:asciiTheme="minorHAnsi" w:hAnsiTheme="minorHAnsi" w:cstheme="minorHAnsi"/>
                <w:sz w:val="16"/>
                <w:szCs w:val="16"/>
              </w:rPr>
              <w:t>G15,</w:t>
            </w:r>
          </w:p>
        </w:tc>
        <w:tc>
          <w:tcPr>
            <w:tcW w:w="850" w:type="dxa"/>
          </w:tcPr>
          <w:p w:rsidRPr="007C049E" w:rsidR="00587EE6" w:rsidP="00A110FF" w:rsidRDefault="00587EE6" w14:paraId="650BF51A" w14:textId="77777777">
            <w:pPr>
              <w:rPr>
                <w:rFonts w:asciiTheme="minorHAnsi" w:hAnsiTheme="minorHAnsi" w:cstheme="minorHAnsi"/>
                <w:sz w:val="16"/>
                <w:szCs w:val="16"/>
              </w:rPr>
            </w:pPr>
            <w:r w:rsidRPr="007C049E">
              <w:rPr>
                <w:rFonts w:asciiTheme="minorHAnsi" w:hAnsiTheme="minorHAnsi" w:cstheme="minorHAnsi"/>
                <w:sz w:val="16"/>
                <w:szCs w:val="16"/>
              </w:rPr>
              <w:t>A3</w:t>
            </w:r>
          </w:p>
        </w:tc>
        <w:tc>
          <w:tcPr>
            <w:tcW w:w="1134" w:type="dxa"/>
          </w:tcPr>
          <w:p w:rsidRPr="007C049E" w:rsidR="00587EE6" w:rsidP="00A110FF" w:rsidRDefault="00587EE6" w14:paraId="16C6CC0D" w14:textId="77777777">
            <w:pPr>
              <w:rPr>
                <w:rFonts w:asciiTheme="minorHAnsi" w:hAnsiTheme="minorHAnsi" w:cstheme="minorHAnsi"/>
                <w:sz w:val="16"/>
                <w:szCs w:val="16"/>
              </w:rPr>
            </w:pPr>
          </w:p>
        </w:tc>
        <w:tc>
          <w:tcPr>
            <w:tcW w:w="709" w:type="dxa"/>
          </w:tcPr>
          <w:p w:rsidRPr="007C049E" w:rsidR="00587EE6" w:rsidP="00A110FF" w:rsidRDefault="00587EE6" w14:paraId="638ECDE3" w14:textId="77777777">
            <w:pPr>
              <w:rPr>
                <w:rFonts w:asciiTheme="minorHAnsi" w:hAnsiTheme="minorHAnsi" w:cstheme="minorHAnsi"/>
                <w:sz w:val="16"/>
                <w:szCs w:val="16"/>
              </w:rPr>
            </w:pPr>
          </w:p>
        </w:tc>
        <w:tc>
          <w:tcPr>
            <w:tcW w:w="709" w:type="dxa"/>
          </w:tcPr>
          <w:p w:rsidRPr="007C049E" w:rsidR="00587EE6" w:rsidP="00A110FF" w:rsidRDefault="00587EE6" w14:paraId="787D5C05" w14:textId="77777777">
            <w:pPr>
              <w:rPr>
                <w:rFonts w:asciiTheme="minorHAnsi" w:hAnsiTheme="minorHAnsi" w:cstheme="minorHAnsi"/>
                <w:sz w:val="16"/>
                <w:szCs w:val="16"/>
              </w:rPr>
            </w:pPr>
          </w:p>
        </w:tc>
        <w:tc>
          <w:tcPr>
            <w:tcW w:w="651" w:type="dxa"/>
          </w:tcPr>
          <w:p w:rsidRPr="007C049E" w:rsidR="00587EE6" w:rsidP="00A110FF" w:rsidRDefault="00587EE6" w14:paraId="7C4034DB" w14:textId="77777777">
            <w:pPr>
              <w:rPr>
                <w:rFonts w:asciiTheme="minorHAnsi" w:hAnsiTheme="minorHAnsi" w:cstheme="minorHAnsi"/>
                <w:sz w:val="16"/>
                <w:szCs w:val="16"/>
              </w:rPr>
            </w:pPr>
          </w:p>
        </w:tc>
      </w:tr>
      <w:tr w:rsidRPr="007C049E" w:rsidR="00587EE6" w:rsidTr="00A110FF" w14:paraId="634A9DEF" w14:textId="77777777">
        <w:trPr>
          <w:cantSplit/>
          <w:trHeight w:val="227"/>
        </w:trPr>
        <w:tc>
          <w:tcPr>
            <w:tcW w:w="4106" w:type="dxa"/>
          </w:tcPr>
          <w:p w:rsidRPr="007C049E" w:rsidR="00587EE6" w:rsidP="00A110FF" w:rsidRDefault="00587EE6" w14:paraId="09E97CD9" w14:textId="77777777">
            <w:pPr>
              <w:rPr>
                <w:rFonts w:asciiTheme="minorHAnsi" w:hAnsiTheme="minorHAnsi" w:cstheme="minorHAnsi"/>
              </w:rPr>
            </w:pPr>
            <w:r w:rsidRPr="007C049E">
              <w:rPr>
                <w:rFonts w:asciiTheme="minorHAnsi" w:hAnsiTheme="minorHAnsi" w:cstheme="minorHAnsi"/>
              </w:rPr>
              <w:t>Mediation with difficult colleague</w:t>
            </w:r>
          </w:p>
        </w:tc>
        <w:tc>
          <w:tcPr>
            <w:tcW w:w="851" w:type="dxa"/>
          </w:tcPr>
          <w:p w:rsidRPr="007C049E" w:rsidR="00587EE6" w:rsidP="00A110FF" w:rsidRDefault="00587EE6" w14:paraId="5D674162" w14:textId="77777777">
            <w:pPr>
              <w:rPr>
                <w:rFonts w:asciiTheme="minorHAnsi" w:hAnsiTheme="minorHAnsi" w:cstheme="minorHAnsi"/>
                <w:sz w:val="16"/>
                <w:szCs w:val="16"/>
              </w:rPr>
            </w:pPr>
            <w:r w:rsidRPr="007C049E">
              <w:rPr>
                <w:rFonts w:asciiTheme="minorHAnsi" w:hAnsiTheme="minorHAnsi" w:cstheme="minorHAnsi"/>
                <w:sz w:val="16"/>
                <w:szCs w:val="16"/>
              </w:rPr>
              <w:t>G6, G8, G15</w:t>
            </w:r>
          </w:p>
        </w:tc>
        <w:tc>
          <w:tcPr>
            <w:tcW w:w="850" w:type="dxa"/>
          </w:tcPr>
          <w:p w:rsidRPr="007C049E" w:rsidR="00587EE6" w:rsidP="00A110FF" w:rsidRDefault="00587EE6" w14:paraId="5D44416A" w14:textId="77777777">
            <w:pPr>
              <w:rPr>
                <w:rFonts w:asciiTheme="minorHAnsi" w:hAnsiTheme="minorHAnsi" w:cstheme="minorHAnsi"/>
                <w:sz w:val="16"/>
                <w:szCs w:val="16"/>
              </w:rPr>
            </w:pPr>
          </w:p>
        </w:tc>
        <w:tc>
          <w:tcPr>
            <w:tcW w:w="1134" w:type="dxa"/>
          </w:tcPr>
          <w:p w:rsidRPr="007C049E" w:rsidR="00587EE6" w:rsidP="00A110FF" w:rsidRDefault="00587EE6" w14:paraId="1E8E602B"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709" w:type="dxa"/>
          </w:tcPr>
          <w:p w:rsidRPr="007C049E" w:rsidR="00587EE6" w:rsidP="00A110FF" w:rsidRDefault="00587EE6" w14:paraId="570C113C" w14:textId="77777777">
            <w:pPr>
              <w:rPr>
                <w:rFonts w:asciiTheme="minorHAnsi" w:hAnsiTheme="minorHAnsi" w:cstheme="minorHAnsi"/>
                <w:sz w:val="16"/>
                <w:szCs w:val="16"/>
              </w:rPr>
            </w:pPr>
          </w:p>
        </w:tc>
        <w:tc>
          <w:tcPr>
            <w:tcW w:w="709" w:type="dxa"/>
          </w:tcPr>
          <w:p w:rsidRPr="007C049E" w:rsidR="00587EE6" w:rsidP="00A110FF" w:rsidRDefault="00587EE6" w14:paraId="04FE0CCF" w14:textId="77777777">
            <w:pPr>
              <w:rPr>
                <w:rFonts w:asciiTheme="minorHAnsi" w:hAnsiTheme="minorHAnsi" w:cstheme="minorHAnsi"/>
                <w:sz w:val="16"/>
                <w:szCs w:val="16"/>
              </w:rPr>
            </w:pPr>
          </w:p>
        </w:tc>
        <w:tc>
          <w:tcPr>
            <w:tcW w:w="651" w:type="dxa"/>
          </w:tcPr>
          <w:p w:rsidRPr="007C049E" w:rsidR="00587EE6" w:rsidP="00A110FF" w:rsidRDefault="00587EE6" w14:paraId="213E04CB" w14:textId="77777777">
            <w:pPr>
              <w:rPr>
                <w:rFonts w:asciiTheme="minorHAnsi" w:hAnsiTheme="minorHAnsi" w:cstheme="minorHAnsi"/>
                <w:sz w:val="16"/>
                <w:szCs w:val="16"/>
              </w:rPr>
            </w:pPr>
          </w:p>
        </w:tc>
      </w:tr>
      <w:tr w:rsidRPr="007C049E" w:rsidR="00587EE6" w:rsidTr="00A110FF" w14:paraId="7DDED05C" w14:textId="77777777">
        <w:trPr>
          <w:cantSplit/>
          <w:trHeight w:val="227"/>
        </w:trPr>
        <w:tc>
          <w:tcPr>
            <w:tcW w:w="4106" w:type="dxa"/>
          </w:tcPr>
          <w:p w:rsidRPr="007C049E" w:rsidR="00587EE6" w:rsidP="00A110FF" w:rsidRDefault="00587EE6" w14:paraId="4099D0E3" w14:textId="77777777">
            <w:pPr>
              <w:rPr>
                <w:rFonts w:asciiTheme="minorHAnsi" w:hAnsiTheme="minorHAnsi" w:cstheme="minorHAnsi"/>
              </w:rPr>
            </w:pPr>
            <w:r w:rsidRPr="007C049E">
              <w:rPr>
                <w:rFonts w:asciiTheme="minorHAnsi" w:hAnsiTheme="minorHAnsi" w:cstheme="minorHAnsi"/>
              </w:rPr>
              <w:t>Work coaching</w:t>
            </w:r>
          </w:p>
        </w:tc>
        <w:tc>
          <w:tcPr>
            <w:tcW w:w="851" w:type="dxa"/>
          </w:tcPr>
          <w:p w:rsidRPr="007C049E" w:rsidR="00587EE6" w:rsidP="00A110FF" w:rsidRDefault="00587EE6" w14:paraId="67EF5FFE"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850" w:type="dxa"/>
          </w:tcPr>
          <w:p w:rsidRPr="007C049E" w:rsidR="00587EE6" w:rsidP="00A110FF" w:rsidRDefault="00587EE6" w14:paraId="654270B5" w14:textId="77777777">
            <w:pPr>
              <w:rPr>
                <w:rFonts w:asciiTheme="minorHAnsi" w:hAnsiTheme="minorHAnsi" w:cstheme="minorHAnsi"/>
                <w:sz w:val="16"/>
                <w:szCs w:val="16"/>
              </w:rPr>
            </w:pPr>
          </w:p>
        </w:tc>
        <w:tc>
          <w:tcPr>
            <w:tcW w:w="1134" w:type="dxa"/>
          </w:tcPr>
          <w:p w:rsidRPr="007C049E" w:rsidR="00587EE6" w:rsidP="00A110FF" w:rsidRDefault="00587EE6" w14:paraId="40EABD00"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709" w:type="dxa"/>
          </w:tcPr>
          <w:p w:rsidRPr="007C049E" w:rsidR="00587EE6" w:rsidP="00A110FF" w:rsidRDefault="00587EE6" w14:paraId="08617C66" w14:textId="77777777">
            <w:pPr>
              <w:rPr>
                <w:rFonts w:asciiTheme="minorHAnsi" w:hAnsiTheme="minorHAnsi" w:cstheme="minorHAnsi"/>
                <w:sz w:val="16"/>
                <w:szCs w:val="16"/>
              </w:rPr>
            </w:pPr>
          </w:p>
        </w:tc>
        <w:tc>
          <w:tcPr>
            <w:tcW w:w="709" w:type="dxa"/>
          </w:tcPr>
          <w:p w:rsidRPr="007C049E" w:rsidR="00587EE6" w:rsidP="00A110FF" w:rsidRDefault="00587EE6" w14:paraId="1EEE0EE7" w14:textId="77777777">
            <w:pPr>
              <w:rPr>
                <w:rFonts w:asciiTheme="minorHAnsi" w:hAnsiTheme="minorHAnsi" w:cstheme="minorHAnsi"/>
                <w:sz w:val="16"/>
                <w:szCs w:val="16"/>
              </w:rPr>
            </w:pPr>
          </w:p>
        </w:tc>
        <w:tc>
          <w:tcPr>
            <w:tcW w:w="651" w:type="dxa"/>
          </w:tcPr>
          <w:p w:rsidRPr="007C049E" w:rsidR="00587EE6" w:rsidP="00A110FF" w:rsidRDefault="00587EE6" w14:paraId="2DBE7016" w14:textId="77777777">
            <w:pPr>
              <w:rPr>
                <w:rFonts w:asciiTheme="minorHAnsi" w:hAnsiTheme="minorHAnsi" w:cstheme="minorHAnsi"/>
                <w:sz w:val="16"/>
                <w:szCs w:val="16"/>
              </w:rPr>
            </w:pPr>
            <w:r w:rsidRPr="007C049E">
              <w:rPr>
                <w:rFonts w:asciiTheme="minorHAnsi" w:hAnsiTheme="minorHAnsi" w:cstheme="minorHAnsi"/>
                <w:sz w:val="16"/>
                <w:szCs w:val="16"/>
              </w:rPr>
              <w:t>A6</w:t>
            </w:r>
          </w:p>
        </w:tc>
      </w:tr>
      <w:tr w:rsidRPr="007C049E" w:rsidR="00587EE6" w:rsidTr="00A110FF" w14:paraId="463F304B" w14:textId="77777777">
        <w:trPr>
          <w:cantSplit/>
          <w:trHeight w:val="227"/>
        </w:trPr>
        <w:tc>
          <w:tcPr>
            <w:tcW w:w="4106" w:type="dxa"/>
          </w:tcPr>
          <w:p w:rsidRPr="007C049E" w:rsidR="00587EE6" w:rsidP="00A110FF" w:rsidRDefault="00587EE6" w14:paraId="67EC477D" w14:textId="77777777">
            <w:pPr>
              <w:rPr>
                <w:rFonts w:asciiTheme="minorHAnsi" w:hAnsiTheme="minorHAnsi" w:cstheme="minorHAnsi"/>
              </w:rPr>
            </w:pPr>
            <w:r w:rsidRPr="007C049E">
              <w:rPr>
                <w:rFonts w:asciiTheme="minorHAnsi" w:hAnsiTheme="minorHAnsi" w:cstheme="minorHAnsi"/>
              </w:rPr>
              <w:t>EAP or counselling</w:t>
            </w:r>
          </w:p>
        </w:tc>
        <w:tc>
          <w:tcPr>
            <w:tcW w:w="851" w:type="dxa"/>
          </w:tcPr>
          <w:p w:rsidRPr="007C049E" w:rsidR="00587EE6" w:rsidP="00A110FF" w:rsidRDefault="00587EE6" w14:paraId="6E7F802B"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850" w:type="dxa"/>
          </w:tcPr>
          <w:p w:rsidRPr="007C049E" w:rsidR="00587EE6" w:rsidP="00A110FF" w:rsidRDefault="00587EE6" w14:paraId="2C64D1D5" w14:textId="77777777">
            <w:pPr>
              <w:rPr>
                <w:rFonts w:asciiTheme="minorHAnsi" w:hAnsiTheme="minorHAnsi" w:cstheme="minorHAnsi"/>
                <w:sz w:val="16"/>
                <w:szCs w:val="16"/>
              </w:rPr>
            </w:pPr>
            <w:r w:rsidRPr="007C049E">
              <w:rPr>
                <w:rFonts w:asciiTheme="minorHAnsi" w:hAnsiTheme="minorHAnsi" w:cstheme="minorHAnsi"/>
                <w:sz w:val="16"/>
                <w:szCs w:val="16"/>
              </w:rPr>
              <w:t>A15</w:t>
            </w:r>
          </w:p>
        </w:tc>
        <w:tc>
          <w:tcPr>
            <w:tcW w:w="1134" w:type="dxa"/>
          </w:tcPr>
          <w:p w:rsidRPr="007C049E" w:rsidR="00587EE6" w:rsidP="00A110FF" w:rsidRDefault="00587EE6" w14:paraId="32D2948C" w14:textId="77777777">
            <w:pPr>
              <w:rPr>
                <w:rFonts w:asciiTheme="minorHAnsi" w:hAnsiTheme="minorHAnsi" w:cstheme="minorHAnsi"/>
                <w:sz w:val="16"/>
                <w:szCs w:val="16"/>
              </w:rPr>
            </w:pPr>
            <w:r w:rsidRPr="007C049E">
              <w:rPr>
                <w:rFonts w:asciiTheme="minorHAnsi" w:hAnsiTheme="minorHAnsi" w:cstheme="minorHAnsi"/>
                <w:sz w:val="16"/>
                <w:szCs w:val="16"/>
              </w:rPr>
              <w:t>G8</w:t>
            </w:r>
          </w:p>
        </w:tc>
        <w:tc>
          <w:tcPr>
            <w:tcW w:w="709" w:type="dxa"/>
          </w:tcPr>
          <w:p w:rsidRPr="007C049E" w:rsidR="00587EE6" w:rsidP="00A110FF" w:rsidRDefault="00587EE6" w14:paraId="5399933A" w14:textId="77777777">
            <w:pPr>
              <w:rPr>
                <w:rFonts w:asciiTheme="minorHAnsi" w:hAnsiTheme="minorHAnsi" w:cstheme="minorHAnsi"/>
                <w:sz w:val="16"/>
                <w:szCs w:val="16"/>
              </w:rPr>
            </w:pPr>
          </w:p>
        </w:tc>
        <w:tc>
          <w:tcPr>
            <w:tcW w:w="709" w:type="dxa"/>
          </w:tcPr>
          <w:p w:rsidRPr="007C049E" w:rsidR="00587EE6" w:rsidP="00A110FF" w:rsidRDefault="00587EE6" w14:paraId="45B20624" w14:textId="77777777">
            <w:pPr>
              <w:rPr>
                <w:rFonts w:asciiTheme="minorHAnsi" w:hAnsiTheme="minorHAnsi" w:cstheme="minorHAnsi"/>
                <w:sz w:val="16"/>
                <w:szCs w:val="16"/>
              </w:rPr>
            </w:pPr>
          </w:p>
        </w:tc>
        <w:tc>
          <w:tcPr>
            <w:tcW w:w="651" w:type="dxa"/>
          </w:tcPr>
          <w:p w:rsidRPr="007C049E" w:rsidR="00587EE6" w:rsidP="00A110FF" w:rsidRDefault="00587EE6" w14:paraId="59A26666" w14:textId="77777777">
            <w:pPr>
              <w:rPr>
                <w:rFonts w:asciiTheme="minorHAnsi" w:hAnsiTheme="minorHAnsi" w:cstheme="minorHAnsi"/>
                <w:sz w:val="16"/>
                <w:szCs w:val="16"/>
              </w:rPr>
            </w:pPr>
          </w:p>
        </w:tc>
      </w:tr>
      <w:tr w:rsidRPr="007C049E" w:rsidR="00587EE6" w:rsidTr="00A110FF" w14:paraId="6581588F" w14:textId="77777777">
        <w:trPr>
          <w:cantSplit/>
          <w:trHeight w:val="227"/>
        </w:trPr>
        <w:tc>
          <w:tcPr>
            <w:tcW w:w="4106" w:type="dxa"/>
          </w:tcPr>
          <w:p w:rsidRPr="007C049E" w:rsidR="00587EE6" w:rsidP="00A110FF" w:rsidRDefault="00587EE6" w14:paraId="012C93E7" w14:textId="77777777">
            <w:pPr>
              <w:rPr>
                <w:rFonts w:asciiTheme="minorHAnsi" w:hAnsiTheme="minorHAnsi" w:cstheme="minorHAnsi"/>
              </w:rPr>
            </w:pPr>
            <w:r w:rsidRPr="007C049E">
              <w:rPr>
                <w:rFonts w:asciiTheme="minorHAnsi" w:hAnsiTheme="minorHAnsi" w:cstheme="minorHAnsi"/>
              </w:rPr>
              <w:t>Personalised / individual approach</w:t>
            </w:r>
          </w:p>
        </w:tc>
        <w:tc>
          <w:tcPr>
            <w:tcW w:w="851" w:type="dxa"/>
          </w:tcPr>
          <w:p w:rsidRPr="007C049E" w:rsidR="00587EE6" w:rsidP="00A110FF" w:rsidRDefault="00587EE6" w14:paraId="2632B28D" w14:textId="77777777">
            <w:pPr>
              <w:rPr>
                <w:rFonts w:asciiTheme="minorHAnsi" w:hAnsiTheme="minorHAnsi" w:cstheme="minorHAnsi"/>
                <w:sz w:val="16"/>
                <w:szCs w:val="16"/>
              </w:rPr>
            </w:pPr>
            <w:r w:rsidRPr="007C049E">
              <w:rPr>
                <w:rFonts w:asciiTheme="minorHAnsi" w:hAnsiTheme="minorHAnsi" w:cstheme="minorHAnsi"/>
                <w:sz w:val="16"/>
                <w:szCs w:val="16"/>
              </w:rPr>
              <w:t>R3, G11</w:t>
            </w:r>
          </w:p>
        </w:tc>
        <w:tc>
          <w:tcPr>
            <w:tcW w:w="850" w:type="dxa"/>
          </w:tcPr>
          <w:p w:rsidRPr="007C049E" w:rsidR="00587EE6" w:rsidP="00A110FF" w:rsidRDefault="00587EE6" w14:paraId="01F89675" w14:textId="77777777">
            <w:pPr>
              <w:rPr>
                <w:rFonts w:asciiTheme="minorHAnsi" w:hAnsiTheme="minorHAnsi" w:cstheme="minorHAnsi"/>
                <w:sz w:val="16"/>
                <w:szCs w:val="16"/>
              </w:rPr>
            </w:pPr>
          </w:p>
        </w:tc>
        <w:tc>
          <w:tcPr>
            <w:tcW w:w="1134" w:type="dxa"/>
          </w:tcPr>
          <w:p w:rsidRPr="007C049E" w:rsidR="00587EE6" w:rsidP="00A110FF" w:rsidRDefault="00587EE6" w14:paraId="38B0AD35" w14:textId="77777777">
            <w:pPr>
              <w:rPr>
                <w:rFonts w:asciiTheme="minorHAnsi" w:hAnsiTheme="minorHAnsi" w:cstheme="minorHAnsi"/>
                <w:sz w:val="16"/>
                <w:szCs w:val="16"/>
              </w:rPr>
            </w:pPr>
            <w:r w:rsidRPr="007C049E">
              <w:rPr>
                <w:rFonts w:asciiTheme="minorHAnsi" w:hAnsiTheme="minorHAnsi" w:cstheme="minorHAnsi"/>
                <w:sz w:val="16"/>
                <w:szCs w:val="16"/>
              </w:rPr>
              <w:t>R6, G11</w:t>
            </w:r>
          </w:p>
        </w:tc>
        <w:tc>
          <w:tcPr>
            <w:tcW w:w="709" w:type="dxa"/>
          </w:tcPr>
          <w:p w:rsidRPr="007C049E" w:rsidR="00587EE6" w:rsidP="00A110FF" w:rsidRDefault="00587EE6" w14:paraId="6CF189E8" w14:textId="77777777">
            <w:pPr>
              <w:rPr>
                <w:rFonts w:asciiTheme="minorHAnsi" w:hAnsiTheme="minorHAnsi" w:cstheme="minorHAnsi"/>
                <w:sz w:val="16"/>
                <w:szCs w:val="16"/>
              </w:rPr>
            </w:pPr>
          </w:p>
        </w:tc>
        <w:tc>
          <w:tcPr>
            <w:tcW w:w="709" w:type="dxa"/>
          </w:tcPr>
          <w:p w:rsidRPr="007C049E" w:rsidR="00587EE6" w:rsidP="00A110FF" w:rsidRDefault="00587EE6" w14:paraId="0944728F" w14:textId="77777777">
            <w:pPr>
              <w:rPr>
                <w:rFonts w:asciiTheme="minorHAnsi" w:hAnsiTheme="minorHAnsi" w:cstheme="minorHAnsi"/>
                <w:sz w:val="16"/>
                <w:szCs w:val="16"/>
              </w:rPr>
            </w:pPr>
            <w:r w:rsidRPr="007C049E">
              <w:rPr>
                <w:rFonts w:asciiTheme="minorHAnsi" w:hAnsiTheme="minorHAnsi" w:cstheme="minorHAnsi"/>
                <w:sz w:val="16"/>
                <w:szCs w:val="16"/>
              </w:rPr>
              <w:t>A19</w:t>
            </w:r>
          </w:p>
        </w:tc>
        <w:tc>
          <w:tcPr>
            <w:tcW w:w="651" w:type="dxa"/>
          </w:tcPr>
          <w:p w:rsidRPr="007C049E" w:rsidR="00587EE6" w:rsidP="00A110FF" w:rsidRDefault="00587EE6" w14:paraId="21EB935F" w14:textId="77777777">
            <w:pPr>
              <w:rPr>
                <w:rFonts w:asciiTheme="minorHAnsi" w:hAnsiTheme="minorHAnsi" w:cstheme="minorHAnsi"/>
                <w:sz w:val="16"/>
                <w:szCs w:val="16"/>
              </w:rPr>
            </w:pPr>
          </w:p>
        </w:tc>
      </w:tr>
      <w:tr w:rsidRPr="007C049E" w:rsidR="00587EE6" w:rsidTr="00A110FF" w14:paraId="465BCB4B" w14:textId="77777777">
        <w:trPr>
          <w:cantSplit/>
          <w:trHeight w:val="227"/>
        </w:trPr>
        <w:tc>
          <w:tcPr>
            <w:tcW w:w="4106" w:type="dxa"/>
          </w:tcPr>
          <w:p w:rsidRPr="007C049E" w:rsidR="00587EE6" w:rsidP="00A110FF" w:rsidRDefault="00587EE6" w14:paraId="2E2F56DE" w14:textId="77777777">
            <w:pPr>
              <w:rPr>
                <w:rFonts w:asciiTheme="minorHAnsi" w:hAnsiTheme="minorHAnsi" w:cstheme="minorHAnsi"/>
              </w:rPr>
            </w:pPr>
            <w:r w:rsidRPr="007C049E">
              <w:rPr>
                <w:rFonts w:asciiTheme="minorHAnsi" w:hAnsiTheme="minorHAnsi" w:cstheme="minorHAnsi"/>
              </w:rPr>
              <w:t xml:space="preserve">Remembering to say thank you </w:t>
            </w:r>
          </w:p>
        </w:tc>
        <w:tc>
          <w:tcPr>
            <w:tcW w:w="851" w:type="dxa"/>
          </w:tcPr>
          <w:p w:rsidRPr="007C049E" w:rsidR="00587EE6" w:rsidP="00A110FF" w:rsidRDefault="00587EE6" w14:paraId="69245238" w14:textId="77777777">
            <w:pPr>
              <w:rPr>
                <w:rFonts w:asciiTheme="minorHAnsi" w:hAnsiTheme="minorHAnsi" w:cstheme="minorHAnsi"/>
                <w:sz w:val="16"/>
                <w:szCs w:val="16"/>
              </w:rPr>
            </w:pPr>
          </w:p>
        </w:tc>
        <w:tc>
          <w:tcPr>
            <w:tcW w:w="850" w:type="dxa"/>
          </w:tcPr>
          <w:p w:rsidRPr="007C049E" w:rsidR="00587EE6" w:rsidP="00A110FF" w:rsidRDefault="00587EE6" w14:paraId="31732ACD" w14:textId="77777777">
            <w:pPr>
              <w:rPr>
                <w:rFonts w:asciiTheme="minorHAnsi" w:hAnsiTheme="minorHAnsi" w:cstheme="minorHAnsi"/>
                <w:sz w:val="16"/>
                <w:szCs w:val="16"/>
              </w:rPr>
            </w:pPr>
          </w:p>
        </w:tc>
        <w:tc>
          <w:tcPr>
            <w:tcW w:w="1134" w:type="dxa"/>
          </w:tcPr>
          <w:p w:rsidRPr="007C049E" w:rsidR="00587EE6" w:rsidP="00A110FF" w:rsidRDefault="00587EE6" w14:paraId="2A3DC900"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709" w:type="dxa"/>
          </w:tcPr>
          <w:p w:rsidRPr="007C049E" w:rsidR="00587EE6" w:rsidP="00A110FF" w:rsidRDefault="00587EE6" w14:paraId="1F54C644" w14:textId="77777777">
            <w:pPr>
              <w:rPr>
                <w:rFonts w:asciiTheme="minorHAnsi" w:hAnsiTheme="minorHAnsi" w:cstheme="minorHAnsi"/>
                <w:sz w:val="16"/>
                <w:szCs w:val="16"/>
              </w:rPr>
            </w:pPr>
          </w:p>
        </w:tc>
        <w:tc>
          <w:tcPr>
            <w:tcW w:w="709" w:type="dxa"/>
          </w:tcPr>
          <w:p w:rsidRPr="007C049E" w:rsidR="00587EE6" w:rsidP="00A110FF" w:rsidRDefault="00587EE6" w14:paraId="1246DA33" w14:textId="77777777">
            <w:pPr>
              <w:rPr>
                <w:rFonts w:asciiTheme="minorHAnsi" w:hAnsiTheme="minorHAnsi" w:cstheme="minorHAnsi"/>
                <w:sz w:val="16"/>
                <w:szCs w:val="16"/>
              </w:rPr>
            </w:pPr>
          </w:p>
        </w:tc>
        <w:tc>
          <w:tcPr>
            <w:tcW w:w="651" w:type="dxa"/>
          </w:tcPr>
          <w:p w:rsidRPr="007C049E" w:rsidR="00587EE6" w:rsidP="00A110FF" w:rsidRDefault="00587EE6" w14:paraId="432D928C" w14:textId="77777777">
            <w:pPr>
              <w:rPr>
                <w:rFonts w:asciiTheme="minorHAnsi" w:hAnsiTheme="minorHAnsi" w:cstheme="minorHAnsi"/>
                <w:sz w:val="16"/>
                <w:szCs w:val="16"/>
              </w:rPr>
            </w:pPr>
          </w:p>
        </w:tc>
      </w:tr>
      <w:tr w:rsidRPr="007C049E" w:rsidR="00587EE6" w:rsidTr="00A110FF" w14:paraId="2B9834E2" w14:textId="77777777">
        <w:trPr>
          <w:cantSplit/>
          <w:trHeight w:val="227"/>
        </w:trPr>
        <w:tc>
          <w:tcPr>
            <w:tcW w:w="4106" w:type="dxa"/>
          </w:tcPr>
          <w:p w:rsidRPr="007C049E" w:rsidR="00587EE6" w:rsidP="00A110FF" w:rsidRDefault="00587EE6" w14:paraId="4A92CC32" w14:textId="77777777">
            <w:pPr>
              <w:rPr>
                <w:rFonts w:asciiTheme="minorHAnsi" w:hAnsiTheme="minorHAnsi" w:cstheme="minorHAnsi"/>
              </w:rPr>
            </w:pPr>
            <w:r w:rsidRPr="007C049E">
              <w:rPr>
                <w:rFonts w:asciiTheme="minorHAnsi" w:hAnsiTheme="minorHAnsi" w:cstheme="minorHAnsi"/>
              </w:rPr>
              <w:t xml:space="preserve">Provide written instructions for those whose MH affects their memory </w:t>
            </w:r>
          </w:p>
        </w:tc>
        <w:tc>
          <w:tcPr>
            <w:tcW w:w="851" w:type="dxa"/>
          </w:tcPr>
          <w:p w:rsidRPr="007C049E" w:rsidR="00587EE6" w:rsidP="00A110FF" w:rsidRDefault="00587EE6" w14:paraId="7CB06CBB" w14:textId="77777777">
            <w:pPr>
              <w:rPr>
                <w:rFonts w:asciiTheme="minorHAnsi" w:hAnsiTheme="minorHAnsi" w:cstheme="minorHAnsi"/>
                <w:sz w:val="16"/>
                <w:szCs w:val="16"/>
              </w:rPr>
            </w:pPr>
          </w:p>
        </w:tc>
        <w:tc>
          <w:tcPr>
            <w:tcW w:w="850" w:type="dxa"/>
          </w:tcPr>
          <w:p w:rsidRPr="007C049E" w:rsidR="00587EE6" w:rsidP="00A110FF" w:rsidRDefault="00587EE6" w14:paraId="17484895" w14:textId="77777777">
            <w:pPr>
              <w:rPr>
                <w:rFonts w:asciiTheme="minorHAnsi" w:hAnsiTheme="minorHAnsi" w:cstheme="minorHAnsi"/>
                <w:sz w:val="16"/>
                <w:szCs w:val="16"/>
              </w:rPr>
            </w:pPr>
          </w:p>
        </w:tc>
        <w:tc>
          <w:tcPr>
            <w:tcW w:w="1134" w:type="dxa"/>
          </w:tcPr>
          <w:p w:rsidRPr="007C049E" w:rsidR="00587EE6" w:rsidP="00A110FF" w:rsidRDefault="00587EE6" w14:paraId="4B153F57" w14:textId="77777777">
            <w:pPr>
              <w:rPr>
                <w:rFonts w:asciiTheme="minorHAnsi" w:hAnsiTheme="minorHAnsi" w:cstheme="minorHAnsi"/>
                <w:sz w:val="16"/>
                <w:szCs w:val="16"/>
              </w:rPr>
            </w:pPr>
            <w:r w:rsidRPr="007C049E">
              <w:rPr>
                <w:rFonts w:asciiTheme="minorHAnsi" w:hAnsiTheme="minorHAnsi" w:cstheme="minorHAnsi"/>
                <w:sz w:val="16"/>
                <w:szCs w:val="16"/>
              </w:rPr>
              <w:t>G5</w:t>
            </w:r>
          </w:p>
        </w:tc>
        <w:tc>
          <w:tcPr>
            <w:tcW w:w="709" w:type="dxa"/>
          </w:tcPr>
          <w:p w:rsidRPr="007C049E" w:rsidR="00587EE6" w:rsidP="00A110FF" w:rsidRDefault="00587EE6" w14:paraId="092BC3D3" w14:textId="77777777">
            <w:pPr>
              <w:rPr>
                <w:rFonts w:asciiTheme="minorHAnsi" w:hAnsiTheme="minorHAnsi" w:cstheme="minorHAnsi"/>
                <w:sz w:val="16"/>
                <w:szCs w:val="16"/>
              </w:rPr>
            </w:pPr>
          </w:p>
        </w:tc>
        <w:tc>
          <w:tcPr>
            <w:tcW w:w="709" w:type="dxa"/>
          </w:tcPr>
          <w:p w:rsidRPr="007C049E" w:rsidR="00587EE6" w:rsidP="00A110FF" w:rsidRDefault="00587EE6" w14:paraId="6F04399C" w14:textId="77777777">
            <w:pPr>
              <w:rPr>
                <w:rFonts w:asciiTheme="minorHAnsi" w:hAnsiTheme="minorHAnsi" w:cstheme="minorHAnsi"/>
                <w:sz w:val="16"/>
                <w:szCs w:val="16"/>
              </w:rPr>
            </w:pPr>
          </w:p>
        </w:tc>
        <w:tc>
          <w:tcPr>
            <w:tcW w:w="651" w:type="dxa"/>
          </w:tcPr>
          <w:p w:rsidRPr="007C049E" w:rsidR="00587EE6" w:rsidP="00A110FF" w:rsidRDefault="00587EE6" w14:paraId="10230C36" w14:textId="77777777">
            <w:pPr>
              <w:rPr>
                <w:rFonts w:asciiTheme="minorHAnsi" w:hAnsiTheme="minorHAnsi" w:cstheme="minorHAnsi"/>
                <w:sz w:val="16"/>
                <w:szCs w:val="16"/>
              </w:rPr>
            </w:pPr>
          </w:p>
        </w:tc>
      </w:tr>
      <w:tr w:rsidRPr="007C049E" w:rsidR="00587EE6" w:rsidTr="00A110FF" w14:paraId="3BD4C552" w14:textId="77777777">
        <w:trPr>
          <w:cantSplit/>
          <w:trHeight w:val="227"/>
        </w:trPr>
        <w:tc>
          <w:tcPr>
            <w:tcW w:w="4106" w:type="dxa"/>
          </w:tcPr>
          <w:p w:rsidRPr="007C049E" w:rsidR="00587EE6" w:rsidP="00A110FF" w:rsidRDefault="00587EE6" w14:paraId="09317D99" w14:textId="77777777">
            <w:pPr>
              <w:rPr>
                <w:rFonts w:asciiTheme="minorHAnsi" w:hAnsiTheme="minorHAnsi" w:cstheme="minorHAnsi"/>
              </w:rPr>
            </w:pPr>
            <w:r w:rsidRPr="007C049E">
              <w:rPr>
                <w:rFonts w:asciiTheme="minorHAnsi" w:hAnsiTheme="minorHAnsi" w:cstheme="minorHAnsi"/>
              </w:rPr>
              <w:t>Provide them with an action plan to manage their condition</w:t>
            </w:r>
          </w:p>
        </w:tc>
        <w:tc>
          <w:tcPr>
            <w:tcW w:w="851" w:type="dxa"/>
          </w:tcPr>
          <w:p w:rsidRPr="007C049E" w:rsidR="00587EE6" w:rsidP="00A110FF" w:rsidRDefault="00587EE6" w14:paraId="4AAC1299" w14:textId="77777777">
            <w:pPr>
              <w:rPr>
                <w:rFonts w:asciiTheme="minorHAnsi" w:hAnsiTheme="minorHAnsi" w:cstheme="minorHAnsi"/>
                <w:sz w:val="16"/>
                <w:szCs w:val="16"/>
              </w:rPr>
            </w:pPr>
          </w:p>
        </w:tc>
        <w:tc>
          <w:tcPr>
            <w:tcW w:w="850" w:type="dxa"/>
          </w:tcPr>
          <w:p w:rsidRPr="007C049E" w:rsidR="00587EE6" w:rsidP="00A110FF" w:rsidRDefault="00587EE6" w14:paraId="46526461" w14:textId="77777777">
            <w:pPr>
              <w:rPr>
                <w:rFonts w:asciiTheme="minorHAnsi" w:hAnsiTheme="minorHAnsi" w:cstheme="minorHAnsi"/>
                <w:sz w:val="16"/>
                <w:szCs w:val="16"/>
              </w:rPr>
            </w:pPr>
          </w:p>
        </w:tc>
        <w:tc>
          <w:tcPr>
            <w:tcW w:w="1134" w:type="dxa"/>
          </w:tcPr>
          <w:p w:rsidRPr="007C049E" w:rsidR="00587EE6" w:rsidP="00A110FF" w:rsidRDefault="00587EE6" w14:paraId="61E1AD2F" w14:textId="77777777">
            <w:pPr>
              <w:rPr>
                <w:rFonts w:asciiTheme="minorHAnsi" w:hAnsiTheme="minorHAnsi" w:cstheme="minorHAnsi"/>
                <w:sz w:val="16"/>
                <w:szCs w:val="16"/>
              </w:rPr>
            </w:pPr>
            <w:r w:rsidRPr="007C049E">
              <w:rPr>
                <w:rFonts w:asciiTheme="minorHAnsi" w:hAnsiTheme="minorHAnsi" w:cstheme="minorHAnsi"/>
                <w:sz w:val="16"/>
                <w:szCs w:val="16"/>
              </w:rPr>
              <w:t>G9</w:t>
            </w:r>
          </w:p>
        </w:tc>
        <w:tc>
          <w:tcPr>
            <w:tcW w:w="709" w:type="dxa"/>
          </w:tcPr>
          <w:p w:rsidRPr="007C049E" w:rsidR="00587EE6" w:rsidP="00A110FF" w:rsidRDefault="00587EE6" w14:paraId="29BDDD03" w14:textId="77777777">
            <w:pPr>
              <w:rPr>
                <w:rFonts w:asciiTheme="minorHAnsi" w:hAnsiTheme="minorHAnsi" w:cstheme="minorHAnsi"/>
                <w:sz w:val="16"/>
                <w:szCs w:val="16"/>
              </w:rPr>
            </w:pPr>
          </w:p>
        </w:tc>
        <w:tc>
          <w:tcPr>
            <w:tcW w:w="709" w:type="dxa"/>
          </w:tcPr>
          <w:p w:rsidRPr="007C049E" w:rsidR="00587EE6" w:rsidP="00A110FF" w:rsidRDefault="00587EE6" w14:paraId="73D47602" w14:textId="77777777">
            <w:pPr>
              <w:rPr>
                <w:rFonts w:asciiTheme="minorHAnsi" w:hAnsiTheme="minorHAnsi" w:cstheme="minorHAnsi"/>
                <w:sz w:val="16"/>
                <w:szCs w:val="16"/>
              </w:rPr>
            </w:pPr>
          </w:p>
        </w:tc>
        <w:tc>
          <w:tcPr>
            <w:tcW w:w="651" w:type="dxa"/>
          </w:tcPr>
          <w:p w:rsidRPr="007C049E" w:rsidR="00587EE6" w:rsidP="00A110FF" w:rsidRDefault="00587EE6" w14:paraId="38C0143A" w14:textId="77777777">
            <w:pPr>
              <w:rPr>
                <w:rFonts w:asciiTheme="minorHAnsi" w:hAnsiTheme="minorHAnsi" w:cstheme="minorHAnsi"/>
                <w:sz w:val="16"/>
                <w:szCs w:val="16"/>
              </w:rPr>
            </w:pPr>
          </w:p>
        </w:tc>
      </w:tr>
      <w:tr w:rsidRPr="007C049E" w:rsidR="00587EE6" w:rsidTr="00A110FF" w14:paraId="4BB043A2" w14:textId="77777777">
        <w:trPr>
          <w:cantSplit/>
          <w:trHeight w:val="227"/>
        </w:trPr>
        <w:tc>
          <w:tcPr>
            <w:tcW w:w="4106" w:type="dxa"/>
          </w:tcPr>
          <w:p w:rsidRPr="007C049E" w:rsidR="00587EE6" w:rsidP="00A110FF" w:rsidRDefault="00587EE6" w14:paraId="6CA2A2DE" w14:textId="77777777">
            <w:pPr>
              <w:rPr>
                <w:rFonts w:asciiTheme="minorHAnsi" w:hAnsiTheme="minorHAnsi" w:cstheme="minorHAnsi"/>
              </w:rPr>
            </w:pPr>
            <w:r w:rsidRPr="007C049E">
              <w:rPr>
                <w:rFonts w:asciiTheme="minorHAnsi" w:hAnsiTheme="minorHAnsi" w:cstheme="minorHAnsi"/>
              </w:rPr>
              <w:t>Allow them time to exercise/ breaks</w:t>
            </w:r>
          </w:p>
        </w:tc>
        <w:tc>
          <w:tcPr>
            <w:tcW w:w="851" w:type="dxa"/>
          </w:tcPr>
          <w:p w:rsidRPr="007C049E" w:rsidR="00587EE6" w:rsidP="00A110FF" w:rsidRDefault="00587EE6" w14:paraId="364F14D0" w14:textId="77777777">
            <w:pPr>
              <w:rPr>
                <w:rFonts w:asciiTheme="minorHAnsi" w:hAnsiTheme="minorHAnsi" w:cstheme="minorHAnsi"/>
                <w:sz w:val="16"/>
                <w:szCs w:val="16"/>
              </w:rPr>
            </w:pPr>
          </w:p>
        </w:tc>
        <w:tc>
          <w:tcPr>
            <w:tcW w:w="850" w:type="dxa"/>
          </w:tcPr>
          <w:p w:rsidRPr="007C049E" w:rsidR="00587EE6" w:rsidP="00A110FF" w:rsidRDefault="00587EE6" w14:paraId="12DE3446" w14:textId="77777777">
            <w:pPr>
              <w:rPr>
                <w:rFonts w:asciiTheme="minorHAnsi" w:hAnsiTheme="minorHAnsi" w:cstheme="minorHAnsi"/>
                <w:sz w:val="16"/>
                <w:szCs w:val="16"/>
              </w:rPr>
            </w:pPr>
          </w:p>
        </w:tc>
        <w:tc>
          <w:tcPr>
            <w:tcW w:w="1134" w:type="dxa"/>
          </w:tcPr>
          <w:p w:rsidRPr="007C049E" w:rsidR="00587EE6" w:rsidP="00A110FF" w:rsidRDefault="00587EE6" w14:paraId="71882A8F"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709" w:type="dxa"/>
          </w:tcPr>
          <w:p w:rsidRPr="007C049E" w:rsidR="00587EE6" w:rsidP="00A110FF" w:rsidRDefault="00587EE6" w14:paraId="0FD59495" w14:textId="77777777">
            <w:pPr>
              <w:rPr>
                <w:rFonts w:asciiTheme="minorHAnsi" w:hAnsiTheme="minorHAnsi" w:cstheme="minorHAnsi"/>
                <w:sz w:val="16"/>
                <w:szCs w:val="16"/>
              </w:rPr>
            </w:pPr>
          </w:p>
        </w:tc>
        <w:tc>
          <w:tcPr>
            <w:tcW w:w="709" w:type="dxa"/>
          </w:tcPr>
          <w:p w:rsidRPr="007C049E" w:rsidR="00587EE6" w:rsidP="00A110FF" w:rsidRDefault="00587EE6" w14:paraId="0FB1C983" w14:textId="77777777">
            <w:pPr>
              <w:rPr>
                <w:rFonts w:asciiTheme="minorHAnsi" w:hAnsiTheme="minorHAnsi" w:cstheme="minorHAnsi"/>
                <w:sz w:val="16"/>
                <w:szCs w:val="16"/>
              </w:rPr>
            </w:pPr>
          </w:p>
        </w:tc>
        <w:tc>
          <w:tcPr>
            <w:tcW w:w="651" w:type="dxa"/>
          </w:tcPr>
          <w:p w:rsidRPr="007C049E" w:rsidR="00587EE6" w:rsidP="00A110FF" w:rsidRDefault="00587EE6" w14:paraId="328C4E9A" w14:textId="77777777">
            <w:pPr>
              <w:rPr>
                <w:rFonts w:asciiTheme="minorHAnsi" w:hAnsiTheme="minorHAnsi" w:cstheme="minorHAnsi"/>
                <w:sz w:val="16"/>
                <w:szCs w:val="16"/>
              </w:rPr>
            </w:pPr>
          </w:p>
        </w:tc>
      </w:tr>
      <w:tr w:rsidRPr="007C049E" w:rsidR="00587EE6" w:rsidTr="00A110FF" w14:paraId="7841121B" w14:textId="77777777">
        <w:trPr>
          <w:cantSplit/>
          <w:trHeight w:val="227"/>
        </w:trPr>
        <w:tc>
          <w:tcPr>
            <w:tcW w:w="4106" w:type="dxa"/>
          </w:tcPr>
          <w:p w:rsidRPr="007C049E" w:rsidR="00587EE6" w:rsidP="00A110FF" w:rsidRDefault="00587EE6" w14:paraId="441F87F3" w14:textId="77777777">
            <w:pPr>
              <w:rPr>
                <w:rFonts w:asciiTheme="minorHAnsi" w:hAnsiTheme="minorHAnsi" w:cstheme="minorHAnsi"/>
              </w:rPr>
            </w:pPr>
            <w:r w:rsidRPr="007C049E">
              <w:rPr>
                <w:rFonts w:asciiTheme="minorHAnsi" w:hAnsiTheme="minorHAnsi" w:cstheme="minorHAnsi"/>
              </w:rPr>
              <w:t>Allow them to make private calls</w:t>
            </w:r>
          </w:p>
        </w:tc>
        <w:tc>
          <w:tcPr>
            <w:tcW w:w="851" w:type="dxa"/>
          </w:tcPr>
          <w:p w:rsidRPr="007C049E" w:rsidR="00587EE6" w:rsidP="00A110FF" w:rsidRDefault="00587EE6" w14:paraId="08AF56EA" w14:textId="77777777">
            <w:pPr>
              <w:rPr>
                <w:rFonts w:asciiTheme="minorHAnsi" w:hAnsiTheme="minorHAnsi" w:cstheme="minorHAnsi"/>
                <w:sz w:val="16"/>
                <w:szCs w:val="16"/>
              </w:rPr>
            </w:pPr>
          </w:p>
        </w:tc>
        <w:tc>
          <w:tcPr>
            <w:tcW w:w="850" w:type="dxa"/>
          </w:tcPr>
          <w:p w:rsidRPr="007C049E" w:rsidR="00587EE6" w:rsidP="00A110FF" w:rsidRDefault="00587EE6" w14:paraId="49A5F61F" w14:textId="77777777">
            <w:pPr>
              <w:rPr>
                <w:rFonts w:asciiTheme="minorHAnsi" w:hAnsiTheme="minorHAnsi" w:cstheme="minorHAnsi"/>
                <w:sz w:val="16"/>
                <w:szCs w:val="16"/>
              </w:rPr>
            </w:pPr>
          </w:p>
        </w:tc>
        <w:tc>
          <w:tcPr>
            <w:tcW w:w="1134" w:type="dxa"/>
          </w:tcPr>
          <w:p w:rsidRPr="007C049E" w:rsidR="00587EE6" w:rsidP="00A110FF" w:rsidRDefault="00587EE6" w14:paraId="7EDFD60E" w14:textId="77777777">
            <w:pPr>
              <w:rPr>
                <w:rFonts w:asciiTheme="minorHAnsi" w:hAnsiTheme="minorHAnsi" w:cstheme="minorHAnsi"/>
                <w:sz w:val="16"/>
                <w:szCs w:val="16"/>
              </w:rPr>
            </w:pPr>
            <w:r w:rsidRPr="007C049E">
              <w:rPr>
                <w:rFonts w:asciiTheme="minorHAnsi" w:hAnsiTheme="minorHAnsi" w:cstheme="minorHAnsi"/>
                <w:sz w:val="16"/>
                <w:szCs w:val="16"/>
              </w:rPr>
              <w:t>G14</w:t>
            </w:r>
          </w:p>
        </w:tc>
        <w:tc>
          <w:tcPr>
            <w:tcW w:w="709" w:type="dxa"/>
          </w:tcPr>
          <w:p w:rsidRPr="007C049E" w:rsidR="00587EE6" w:rsidP="00A110FF" w:rsidRDefault="00587EE6" w14:paraId="6C23CC45" w14:textId="77777777">
            <w:pPr>
              <w:rPr>
                <w:rFonts w:asciiTheme="minorHAnsi" w:hAnsiTheme="minorHAnsi" w:cstheme="minorHAnsi"/>
                <w:sz w:val="16"/>
                <w:szCs w:val="16"/>
              </w:rPr>
            </w:pPr>
          </w:p>
        </w:tc>
        <w:tc>
          <w:tcPr>
            <w:tcW w:w="709" w:type="dxa"/>
          </w:tcPr>
          <w:p w:rsidRPr="007C049E" w:rsidR="00587EE6" w:rsidP="00A110FF" w:rsidRDefault="00587EE6" w14:paraId="34607691" w14:textId="77777777">
            <w:pPr>
              <w:rPr>
                <w:rFonts w:asciiTheme="minorHAnsi" w:hAnsiTheme="minorHAnsi" w:cstheme="minorHAnsi"/>
                <w:sz w:val="16"/>
                <w:szCs w:val="16"/>
              </w:rPr>
            </w:pPr>
          </w:p>
        </w:tc>
        <w:tc>
          <w:tcPr>
            <w:tcW w:w="651" w:type="dxa"/>
          </w:tcPr>
          <w:p w:rsidRPr="007C049E" w:rsidR="00587EE6" w:rsidP="00A110FF" w:rsidRDefault="00587EE6" w14:paraId="73B16A1F" w14:textId="77777777">
            <w:pPr>
              <w:rPr>
                <w:rFonts w:asciiTheme="minorHAnsi" w:hAnsiTheme="minorHAnsi" w:cstheme="minorHAnsi"/>
                <w:sz w:val="16"/>
                <w:szCs w:val="16"/>
              </w:rPr>
            </w:pPr>
          </w:p>
        </w:tc>
      </w:tr>
      <w:tr w:rsidRPr="007C049E" w:rsidR="00587EE6" w:rsidTr="00A110FF" w14:paraId="63DE86CA" w14:textId="77777777">
        <w:trPr>
          <w:cantSplit/>
          <w:trHeight w:val="227"/>
        </w:trPr>
        <w:tc>
          <w:tcPr>
            <w:tcW w:w="4106" w:type="dxa"/>
          </w:tcPr>
          <w:p w:rsidRPr="007C049E" w:rsidR="00587EE6" w:rsidP="00A110FF" w:rsidRDefault="00587EE6" w14:paraId="736096E8" w14:textId="77777777">
            <w:pPr>
              <w:rPr>
                <w:rFonts w:asciiTheme="minorHAnsi" w:hAnsiTheme="minorHAnsi" w:cstheme="minorHAnsi"/>
              </w:rPr>
            </w:pPr>
            <w:r w:rsidRPr="007C049E">
              <w:rPr>
                <w:rFonts w:asciiTheme="minorHAnsi" w:hAnsiTheme="minorHAnsi" w:cstheme="minorHAnsi"/>
              </w:rPr>
              <w:t>Redeployment</w:t>
            </w:r>
          </w:p>
        </w:tc>
        <w:tc>
          <w:tcPr>
            <w:tcW w:w="851" w:type="dxa"/>
          </w:tcPr>
          <w:p w:rsidRPr="007C049E" w:rsidR="00587EE6" w:rsidP="00A110FF" w:rsidRDefault="00587EE6" w14:paraId="5B8A4149" w14:textId="77777777">
            <w:pPr>
              <w:rPr>
                <w:rFonts w:asciiTheme="minorHAnsi" w:hAnsiTheme="minorHAnsi" w:cstheme="minorHAnsi"/>
                <w:sz w:val="16"/>
                <w:szCs w:val="16"/>
              </w:rPr>
            </w:pPr>
            <w:r w:rsidRPr="007C049E">
              <w:rPr>
                <w:rFonts w:asciiTheme="minorHAnsi" w:hAnsiTheme="minorHAnsi" w:cstheme="minorHAnsi"/>
                <w:sz w:val="16"/>
                <w:szCs w:val="16"/>
              </w:rPr>
              <w:t>R4, G6</w:t>
            </w:r>
          </w:p>
        </w:tc>
        <w:tc>
          <w:tcPr>
            <w:tcW w:w="850" w:type="dxa"/>
          </w:tcPr>
          <w:p w:rsidRPr="007C049E" w:rsidR="00587EE6" w:rsidP="00A110FF" w:rsidRDefault="00587EE6" w14:paraId="61F762DC" w14:textId="77777777">
            <w:pPr>
              <w:rPr>
                <w:rFonts w:asciiTheme="minorHAnsi" w:hAnsiTheme="minorHAnsi" w:cstheme="minorHAnsi"/>
                <w:sz w:val="16"/>
                <w:szCs w:val="16"/>
              </w:rPr>
            </w:pPr>
          </w:p>
        </w:tc>
        <w:tc>
          <w:tcPr>
            <w:tcW w:w="1134" w:type="dxa"/>
          </w:tcPr>
          <w:p w:rsidRPr="007C049E" w:rsidR="00587EE6" w:rsidP="00A110FF" w:rsidRDefault="00587EE6" w14:paraId="6A988DDA" w14:textId="77777777">
            <w:pPr>
              <w:rPr>
                <w:rFonts w:asciiTheme="minorHAnsi" w:hAnsiTheme="minorHAnsi" w:cstheme="minorHAnsi"/>
                <w:sz w:val="16"/>
                <w:szCs w:val="16"/>
              </w:rPr>
            </w:pPr>
            <w:r w:rsidRPr="007C049E">
              <w:rPr>
                <w:rFonts w:asciiTheme="minorHAnsi" w:hAnsiTheme="minorHAnsi" w:cstheme="minorHAnsi"/>
                <w:sz w:val="16"/>
                <w:szCs w:val="16"/>
              </w:rPr>
              <w:t>G6, G14, G17</w:t>
            </w:r>
          </w:p>
        </w:tc>
        <w:tc>
          <w:tcPr>
            <w:tcW w:w="709" w:type="dxa"/>
          </w:tcPr>
          <w:p w:rsidRPr="007C049E" w:rsidR="00587EE6" w:rsidP="00A110FF" w:rsidRDefault="00587EE6" w14:paraId="7986CEAA" w14:textId="77777777">
            <w:pPr>
              <w:rPr>
                <w:rFonts w:asciiTheme="minorHAnsi" w:hAnsiTheme="minorHAnsi" w:cstheme="minorHAnsi"/>
                <w:sz w:val="16"/>
                <w:szCs w:val="16"/>
              </w:rPr>
            </w:pPr>
          </w:p>
        </w:tc>
        <w:tc>
          <w:tcPr>
            <w:tcW w:w="709" w:type="dxa"/>
          </w:tcPr>
          <w:p w:rsidRPr="007C049E" w:rsidR="00587EE6" w:rsidP="00A110FF" w:rsidRDefault="00587EE6" w14:paraId="43B3543B" w14:textId="77777777">
            <w:pPr>
              <w:rPr>
                <w:rFonts w:asciiTheme="minorHAnsi" w:hAnsiTheme="minorHAnsi" w:cstheme="minorHAnsi"/>
                <w:sz w:val="16"/>
                <w:szCs w:val="16"/>
              </w:rPr>
            </w:pPr>
          </w:p>
        </w:tc>
        <w:tc>
          <w:tcPr>
            <w:tcW w:w="651" w:type="dxa"/>
          </w:tcPr>
          <w:p w:rsidRPr="007C049E" w:rsidR="00587EE6" w:rsidP="00A110FF" w:rsidRDefault="00587EE6" w14:paraId="51B33AAB" w14:textId="77777777">
            <w:pPr>
              <w:rPr>
                <w:rFonts w:asciiTheme="minorHAnsi" w:hAnsiTheme="minorHAnsi" w:cstheme="minorHAnsi"/>
                <w:sz w:val="16"/>
                <w:szCs w:val="16"/>
              </w:rPr>
            </w:pPr>
          </w:p>
        </w:tc>
      </w:tr>
    </w:tbl>
    <w:p w:rsidR="00587EE6" w:rsidP="00587EE6" w:rsidRDefault="00587EE6" w14:paraId="6AE5D6F6" w14:textId="77777777">
      <w:pPr>
        <w:rPr>
          <w:rFonts w:asciiTheme="minorHAnsi" w:hAnsiTheme="minorHAnsi" w:cstheme="minorHAnsi"/>
          <w:i/>
        </w:rPr>
      </w:pPr>
    </w:p>
    <w:p w:rsidRPr="007C049E" w:rsidR="00587EE6" w:rsidP="00587EE6" w:rsidRDefault="006D1AF3" w14:paraId="0E748492" w14:textId="28796551">
      <w:pPr>
        <w:rPr>
          <w:rFonts w:asciiTheme="minorHAnsi" w:hAnsiTheme="minorHAnsi" w:cstheme="minorHAnsi"/>
          <w:i/>
        </w:rPr>
      </w:pPr>
      <w:proofErr w:type="spellStart"/>
      <w:r>
        <w:rPr>
          <w:rFonts w:asciiTheme="minorHAnsi" w:hAnsiTheme="minorHAnsi" w:cstheme="minorHAnsi"/>
          <w:i/>
        </w:rPr>
        <w:t>n.b.</w:t>
      </w:r>
      <w:proofErr w:type="spellEnd"/>
      <w:r w:rsidRPr="007C049E" w:rsidR="00587EE6">
        <w:rPr>
          <w:rFonts w:asciiTheme="minorHAnsi" w:hAnsiTheme="minorHAnsi" w:cstheme="minorHAnsi"/>
          <w:i/>
        </w:rPr>
        <w:t xml:space="preserve"> Recommendations are presented using the framework used in the ACAS guide (G1) and those recommendations currently included are shown in italics to provide a quick view of where ACAS guidance is similar or different to the wider available evidence and guidance.  </w:t>
      </w:r>
    </w:p>
    <w:p w:rsidR="00587EE6" w:rsidP="00587EE6" w:rsidRDefault="00587EE6" w14:paraId="270E896A" w14:textId="77777777">
      <w:pPr>
        <w:rPr>
          <w:rFonts w:asciiTheme="minorHAnsi" w:hAnsiTheme="minorHAnsi" w:cstheme="minorHAnsi"/>
        </w:rPr>
      </w:pPr>
    </w:p>
    <w:p w:rsidR="00587EE6" w:rsidP="00587EE6" w:rsidRDefault="00587EE6" w14:paraId="73BA8012" w14:textId="77777777"/>
    <w:p w:rsidRPr="007C049E" w:rsidR="00587EE6" w:rsidP="00587EE6" w:rsidRDefault="00587EE6" w14:paraId="54D02734" w14:textId="77777777">
      <w:pPr>
        <w:rPr>
          <w:rFonts w:asciiTheme="minorHAnsi" w:hAnsiTheme="minorHAnsi" w:cstheme="minorHAnsi"/>
        </w:rPr>
      </w:pPr>
    </w:p>
    <w:p w:rsidRPr="007C049E" w:rsidR="00587EE6" w:rsidP="00587EE6" w:rsidRDefault="00587EE6" w14:paraId="507CC8B0" w14:textId="77777777">
      <w:pPr>
        <w:ind w:right="515"/>
        <w:rPr>
          <w:rFonts w:asciiTheme="minorHAnsi" w:hAnsiTheme="minorHAnsi" w:cstheme="minorHAnsi"/>
        </w:rPr>
      </w:pPr>
    </w:p>
    <w:p w:rsidRPr="005F631C" w:rsidR="00587EE6" w:rsidP="00587EE6" w:rsidRDefault="00587EE6" w14:paraId="5E2BD6C3" w14:textId="77777777">
      <w:pPr>
        <w:tabs>
          <w:tab w:val="left" w:pos="7200"/>
        </w:tabs>
        <w:spacing w:line="276" w:lineRule="auto"/>
        <w:rPr>
          <w:rFonts w:asciiTheme="minorHAnsi" w:hAnsiTheme="minorHAnsi" w:cstheme="minorHAnsi"/>
          <w:sz w:val="22"/>
          <w:szCs w:val="22"/>
          <w:lang w:eastAsia="en-GB"/>
        </w:rPr>
      </w:pPr>
    </w:p>
    <w:p w:rsidR="00092B9B" w:rsidRDefault="00092B9B" w14:paraId="15ED778C" w14:textId="69C40E84">
      <w:pPr>
        <w:rPr>
          <w:rFonts w:asciiTheme="minorHAnsi" w:hAnsiTheme="minorHAnsi" w:cstheme="minorHAnsi"/>
          <w:sz w:val="22"/>
          <w:szCs w:val="22"/>
          <w:lang w:eastAsia="en-GB"/>
        </w:rPr>
        <w:sectPr w:rsidR="00092B9B" w:rsidSect="00463EE8">
          <w:pgSz w:w="11900" w:h="16840" w:orient="portrait"/>
          <w:pgMar w:top="1440" w:right="1440" w:bottom="1440" w:left="1440" w:header="720" w:footer="720" w:gutter="0"/>
          <w:cols w:space="720"/>
          <w:docGrid w:linePitch="360"/>
        </w:sectPr>
      </w:pPr>
    </w:p>
    <w:p w:rsidRPr="00817CCA" w:rsidR="00517EBC" w:rsidP="007404F0" w:rsidRDefault="00517EBC" w14:paraId="64466B39" w14:textId="7DB9FB8E">
      <w:pPr>
        <w:pStyle w:val="ListParagraph"/>
        <w:numPr>
          <w:ilvl w:val="0"/>
          <w:numId w:val="10"/>
        </w:numPr>
        <w:rPr>
          <w:rFonts w:cs="Calibri (Body)"/>
          <w:b/>
          <w:bCs/>
          <w:caps/>
          <w:color w:val="2F5496" w:themeColor="accent1" w:themeShade="BF"/>
          <w:sz w:val="22"/>
          <w:szCs w:val="22"/>
          <w:lang w:eastAsia="en-GB"/>
        </w:rPr>
      </w:pPr>
      <w:r w:rsidRPr="00817CCA">
        <w:rPr>
          <w:rFonts w:cs="Calibri (Body)"/>
          <w:b/>
          <w:bCs/>
          <w:caps/>
          <w:color w:val="2F5496" w:themeColor="accent1" w:themeShade="BF"/>
          <w:sz w:val="22"/>
          <w:szCs w:val="22"/>
          <w:lang w:eastAsia="en-GB"/>
        </w:rPr>
        <w:lastRenderedPageBreak/>
        <w:t xml:space="preserve"> </w:t>
      </w:r>
      <w:bookmarkStart w:name="_GoBack" w:id="0"/>
      <w:r w:rsidRPr="00817CCA" w:rsidR="00BC1E13">
        <w:rPr>
          <w:rFonts w:cs="Calibri (Body)"/>
          <w:b/>
          <w:bCs/>
          <w:color w:val="2F5496" w:themeColor="accent1" w:themeShade="BF"/>
          <w:sz w:val="22"/>
          <w:szCs w:val="22"/>
          <w:lang w:eastAsia="en-GB"/>
        </w:rPr>
        <w:t>Summary of literature reviews</w:t>
      </w:r>
    </w:p>
    <w:bookmarkEnd w:id="0"/>
    <w:p w:rsidR="00B17C03" w:rsidP="00517EBC" w:rsidRDefault="00B17C03" w14:paraId="1E030358" w14:textId="4A75442F">
      <w:pPr>
        <w:rPr>
          <w:rFonts w:asciiTheme="minorHAnsi" w:hAnsiTheme="minorHAnsi" w:cstheme="minorHAnsi"/>
          <w:bCs/>
          <w:color w:val="000000"/>
          <w:sz w:val="22"/>
          <w:szCs w:val="22"/>
          <w:lang w:eastAsia="en-GB"/>
        </w:rPr>
      </w:pPr>
      <w:r w:rsidRPr="00B17C03">
        <w:rPr>
          <w:rFonts w:asciiTheme="minorHAnsi" w:hAnsiTheme="minorHAnsi" w:cstheme="minorHAnsi"/>
          <w:bCs/>
          <w:color w:val="000000"/>
          <w:sz w:val="22"/>
          <w:szCs w:val="22"/>
          <w:lang w:eastAsia="en-GB"/>
        </w:rPr>
        <w:t xml:space="preserve">In this appendix we have summarised the study approach, the key results (what was found?) and the implications (what does it mean?). Please note that we have used the terminology used in the original papers and reports (e.g. accommodation, adjustments) and therefore the inconsistency of terms reflects the inconsistency within the wider </w:t>
      </w:r>
      <w:proofErr w:type="gramStart"/>
      <w:r w:rsidRPr="00B17C03">
        <w:rPr>
          <w:rFonts w:asciiTheme="minorHAnsi" w:hAnsiTheme="minorHAnsi" w:cstheme="minorHAnsi"/>
          <w:bCs/>
          <w:color w:val="000000"/>
          <w:sz w:val="22"/>
          <w:szCs w:val="22"/>
          <w:lang w:eastAsia="en-GB"/>
        </w:rPr>
        <w:t>literature..</w:t>
      </w:r>
      <w:proofErr w:type="gramEnd"/>
      <w:r w:rsidRPr="00B17C03">
        <w:rPr>
          <w:rFonts w:asciiTheme="minorHAnsi" w:hAnsiTheme="minorHAnsi" w:cstheme="minorHAnsi"/>
          <w:bCs/>
          <w:color w:val="000000"/>
          <w:sz w:val="22"/>
          <w:szCs w:val="22"/>
          <w:lang w:eastAsia="en-GB"/>
        </w:rPr>
        <w:t xml:space="preserve"> </w:t>
      </w:r>
    </w:p>
    <w:p w:rsidRPr="00B17C03" w:rsidR="006D1AF3" w:rsidP="00517EBC" w:rsidRDefault="006D1AF3" w14:paraId="24F418CA" w14:textId="77777777">
      <w:pPr>
        <w:rPr>
          <w:rFonts w:asciiTheme="minorHAnsi" w:hAnsiTheme="minorHAnsi" w:cstheme="minorHAnsi"/>
          <w:bCs/>
          <w:color w:val="000000"/>
          <w:sz w:val="22"/>
          <w:szCs w:val="22"/>
          <w:lang w:eastAsia="en-GB"/>
        </w:rPr>
      </w:pPr>
    </w:p>
    <w:p w:rsidRPr="00817CCA" w:rsidR="006D1AF3" w:rsidP="006D1AF3" w:rsidRDefault="00817CCA" w14:paraId="7605D6A3" w14:textId="55C8C8F0">
      <w:pPr>
        <w:rPr>
          <w:rFonts w:asciiTheme="minorHAnsi" w:hAnsiTheme="minorHAnsi" w:cstheme="minorHAnsi"/>
          <w:b/>
          <w:bCs/>
          <w:color w:val="2F5496" w:themeColor="accent1" w:themeShade="BF"/>
          <w:sz w:val="22"/>
          <w:szCs w:val="22"/>
          <w:lang w:eastAsia="en-GB"/>
        </w:rPr>
      </w:pPr>
      <w:r w:rsidRPr="00817CCA">
        <w:rPr>
          <w:rFonts w:asciiTheme="minorHAnsi" w:hAnsiTheme="minorHAnsi" w:cstheme="minorHAnsi"/>
          <w:b/>
          <w:bCs/>
          <w:color w:val="2F5496" w:themeColor="accent1" w:themeShade="BF"/>
          <w:sz w:val="22"/>
          <w:szCs w:val="22"/>
          <w:lang w:eastAsia="en-GB"/>
        </w:rPr>
        <w:t xml:space="preserve">7.1     </w:t>
      </w:r>
      <w:r w:rsidRPr="00817CCA" w:rsidR="006D1AF3">
        <w:rPr>
          <w:rFonts w:asciiTheme="minorHAnsi" w:hAnsiTheme="minorHAnsi" w:cstheme="minorHAnsi"/>
          <w:b/>
          <w:bCs/>
          <w:color w:val="2F5496" w:themeColor="accent1" w:themeShade="BF"/>
          <w:sz w:val="22"/>
          <w:szCs w:val="22"/>
          <w:lang w:eastAsia="en-GB"/>
        </w:rPr>
        <w:t>Table 1: Summary of systematic reviews</w:t>
      </w:r>
    </w:p>
    <w:p w:rsidR="00517EBC" w:rsidP="00517EBC" w:rsidRDefault="00517EBC" w14:paraId="7C8C4E08"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5"/>
        <w:gridCol w:w="1662"/>
        <w:gridCol w:w="3515"/>
        <w:gridCol w:w="3885"/>
        <w:gridCol w:w="3923"/>
      </w:tblGrid>
      <w:tr w:rsidRPr="005E016A" w:rsidR="005D27D6" w:rsidTr="00031439" w14:paraId="50BE2547" w14:textId="77777777">
        <w:trPr>
          <w:trHeight w:val="340"/>
          <w:tblHeader/>
        </w:trPr>
        <w:tc>
          <w:tcPr>
            <w:tcW w:w="965" w:type="dxa"/>
          </w:tcPr>
          <w:p w:rsidRPr="001F178F" w:rsidR="00517EBC" w:rsidP="00031439" w:rsidRDefault="00517EBC" w14:paraId="2D9A916D" w14:textId="77777777">
            <w:pPr>
              <w:rPr>
                <w:rFonts w:asciiTheme="minorHAnsi" w:hAnsiTheme="minorHAnsi" w:cstheme="minorHAnsi"/>
                <w:b/>
                <w:bCs/>
                <w:color w:val="000000"/>
                <w:sz w:val="22"/>
                <w:szCs w:val="22"/>
                <w:lang w:eastAsia="en-GB"/>
              </w:rPr>
            </w:pPr>
            <w:r>
              <w:rPr>
                <w:rFonts w:asciiTheme="minorHAnsi" w:hAnsiTheme="minorHAnsi" w:cstheme="minorHAnsi"/>
                <w:b/>
                <w:bCs/>
                <w:color w:val="000000"/>
                <w:sz w:val="22"/>
                <w:szCs w:val="22"/>
                <w:lang w:eastAsia="en-GB"/>
              </w:rPr>
              <w:t>Number</w:t>
            </w:r>
          </w:p>
        </w:tc>
        <w:tc>
          <w:tcPr>
            <w:tcW w:w="1662" w:type="dxa"/>
            <w:shd w:val="clear" w:color="auto" w:fill="auto"/>
            <w:hideMark/>
          </w:tcPr>
          <w:p w:rsidRPr="001F178F" w:rsidR="00517EBC" w:rsidP="00031439" w:rsidRDefault="00517EBC" w14:paraId="1DC9DAA4" w14:textId="77777777">
            <w:pPr>
              <w:rPr>
                <w:rFonts w:asciiTheme="minorHAnsi" w:hAnsiTheme="minorHAnsi" w:cstheme="minorHAnsi"/>
                <w:b/>
                <w:bCs/>
                <w:color w:val="000000"/>
                <w:sz w:val="22"/>
                <w:szCs w:val="22"/>
                <w:lang w:eastAsia="en-GB"/>
              </w:rPr>
            </w:pPr>
            <w:r w:rsidRPr="001F178F">
              <w:rPr>
                <w:rFonts w:asciiTheme="minorHAnsi" w:hAnsiTheme="minorHAnsi" w:cstheme="minorHAnsi"/>
                <w:b/>
                <w:bCs/>
                <w:color w:val="000000"/>
                <w:sz w:val="22"/>
                <w:szCs w:val="22"/>
                <w:lang w:eastAsia="en-GB"/>
              </w:rPr>
              <w:t xml:space="preserve">Author and </w:t>
            </w:r>
            <w:r>
              <w:rPr>
                <w:rFonts w:asciiTheme="minorHAnsi" w:hAnsiTheme="minorHAnsi" w:cstheme="minorHAnsi"/>
                <w:b/>
                <w:bCs/>
                <w:color w:val="000000"/>
                <w:sz w:val="22"/>
                <w:szCs w:val="22"/>
                <w:lang w:eastAsia="en-GB"/>
              </w:rPr>
              <w:t>d</w:t>
            </w:r>
            <w:r w:rsidRPr="001F178F">
              <w:rPr>
                <w:rFonts w:asciiTheme="minorHAnsi" w:hAnsiTheme="minorHAnsi" w:cstheme="minorHAnsi"/>
                <w:b/>
                <w:bCs/>
                <w:color w:val="000000"/>
                <w:sz w:val="22"/>
                <w:szCs w:val="22"/>
                <w:lang w:eastAsia="en-GB"/>
              </w:rPr>
              <w:t>ate</w:t>
            </w:r>
          </w:p>
        </w:tc>
        <w:tc>
          <w:tcPr>
            <w:tcW w:w="0" w:type="auto"/>
            <w:shd w:val="clear" w:color="auto" w:fill="auto"/>
            <w:hideMark/>
          </w:tcPr>
          <w:p w:rsidRPr="001F178F" w:rsidR="00517EBC" w:rsidP="00031439" w:rsidRDefault="00517EBC" w14:paraId="63D58976" w14:textId="77777777">
            <w:pPr>
              <w:rPr>
                <w:rFonts w:asciiTheme="minorHAnsi" w:hAnsiTheme="minorHAnsi" w:cstheme="minorHAnsi"/>
                <w:b/>
                <w:bCs/>
                <w:color w:val="000000"/>
                <w:sz w:val="22"/>
                <w:szCs w:val="22"/>
                <w:lang w:eastAsia="en-GB"/>
              </w:rPr>
            </w:pPr>
            <w:r w:rsidRPr="005E016A">
              <w:rPr>
                <w:rFonts w:asciiTheme="minorHAnsi" w:hAnsiTheme="minorHAnsi" w:cstheme="minorHAnsi"/>
                <w:b/>
                <w:bCs/>
                <w:color w:val="000000"/>
                <w:sz w:val="22"/>
                <w:szCs w:val="22"/>
                <w:lang w:eastAsia="en-GB"/>
              </w:rPr>
              <w:t>Study approach</w:t>
            </w:r>
          </w:p>
        </w:tc>
        <w:tc>
          <w:tcPr>
            <w:tcW w:w="0" w:type="auto"/>
          </w:tcPr>
          <w:p w:rsidRPr="005E016A" w:rsidR="00517EBC" w:rsidP="00031439" w:rsidRDefault="00517EBC" w14:paraId="12076370" w14:textId="77777777">
            <w:pPr>
              <w:rPr>
                <w:rFonts w:asciiTheme="minorHAnsi" w:hAnsiTheme="minorHAnsi" w:cstheme="minorHAnsi"/>
                <w:b/>
                <w:bCs/>
                <w:color w:val="000000"/>
                <w:sz w:val="22"/>
                <w:szCs w:val="22"/>
                <w:lang w:eastAsia="en-GB"/>
              </w:rPr>
            </w:pPr>
            <w:r>
              <w:rPr>
                <w:rFonts w:asciiTheme="minorHAnsi" w:hAnsiTheme="minorHAnsi" w:cstheme="minorHAnsi"/>
                <w:b/>
                <w:bCs/>
                <w:color w:val="000000"/>
                <w:sz w:val="22"/>
                <w:szCs w:val="22"/>
                <w:lang w:eastAsia="en-GB"/>
              </w:rPr>
              <w:t>Results – what was found?</w:t>
            </w:r>
          </w:p>
        </w:tc>
        <w:tc>
          <w:tcPr>
            <w:tcW w:w="0" w:type="auto"/>
            <w:shd w:val="clear" w:color="auto" w:fill="auto"/>
            <w:hideMark/>
          </w:tcPr>
          <w:p w:rsidRPr="001F178F" w:rsidR="00517EBC" w:rsidP="00031439" w:rsidRDefault="00517EBC" w14:paraId="407E84EC" w14:textId="77777777">
            <w:pPr>
              <w:rPr>
                <w:rFonts w:asciiTheme="minorHAnsi" w:hAnsiTheme="minorHAnsi" w:cstheme="minorHAnsi"/>
                <w:b/>
                <w:bCs/>
                <w:color w:val="000000"/>
                <w:sz w:val="22"/>
                <w:szCs w:val="22"/>
                <w:lang w:eastAsia="en-GB"/>
              </w:rPr>
            </w:pPr>
            <w:r>
              <w:rPr>
                <w:rFonts w:asciiTheme="minorHAnsi" w:hAnsiTheme="minorHAnsi" w:cstheme="minorHAnsi"/>
                <w:b/>
                <w:bCs/>
                <w:color w:val="000000"/>
                <w:sz w:val="22"/>
                <w:szCs w:val="22"/>
                <w:lang w:eastAsia="en-GB"/>
              </w:rPr>
              <w:t>Implications – what does it mean?</w:t>
            </w:r>
          </w:p>
        </w:tc>
      </w:tr>
      <w:tr w:rsidRPr="005E016A" w:rsidR="005D27D6" w:rsidTr="00031439" w14:paraId="5C575FFF" w14:textId="77777777">
        <w:trPr>
          <w:trHeight w:val="1069"/>
        </w:trPr>
        <w:tc>
          <w:tcPr>
            <w:tcW w:w="965" w:type="dxa"/>
          </w:tcPr>
          <w:p w:rsidRPr="001F178F" w:rsidR="00517EBC" w:rsidP="00031439" w:rsidRDefault="00517EBC" w14:paraId="29A902F0"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w:t>
            </w:r>
          </w:p>
        </w:tc>
        <w:tc>
          <w:tcPr>
            <w:tcW w:w="1662" w:type="dxa"/>
            <w:shd w:val="clear" w:color="auto" w:fill="auto"/>
            <w:hideMark/>
          </w:tcPr>
          <w:p w:rsidRPr="001F178F" w:rsidR="00517EBC" w:rsidP="00031439" w:rsidRDefault="00517EBC" w14:paraId="53E28B7A"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Dibben et al. (2018)</w:t>
            </w:r>
          </w:p>
        </w:tc>
        <w:tc>
          <w:tcPr>
            <w:tcW w:w="0" w:type="auto"/>
            <w:shd w:val="clear" w:color="auto" w:fill="auto"/>
            <w:hideMark/>
          </w:tcPr>
          <w:p w:rsidRPr="001F178F" w:rsidR="00517EBC" w:rsidP="00031439" w:rsidRDefault="00517EBC" w14:paraId="350D9C71" w14:textId="77777777">
            <w:pPr>
              <w:rPr>
                <w:rFonts w:asciiTheme="minorHAnsi" w:hAnsiTheme="minorHAnsi" w:cstheme="minorHAnsi"/>
                <w:sz w:val="22"/>
                <w:szCs w:val="22"/>
                <w:lang w:eastAsia="en-GB"/>
              </w:rPr>
            </w:pPr>
            <w:r w:rsidRPr="0055101D">
              <w:rPr>
                <w:rFonts w:asciiTheme="minorHAnsi" w:hAnsiTheme="minorHAnsi" w:cstheme="minorHAnsi"/>
                <w:b/>
                <w:bCs/>
                <w:sz w:val="22"/>
                <w:szCs w:val="22"/>
                <w:lang w:eastAsia="en-GB"/>
              </w:rPr>
              <w:t>Sy</w:t>
            </w:r>
            <w:r w:rsidRPr="001F178F">
              <w:rPr>
                <w:rFonts w:asciiTheme="minorHAnsi" w:hAnsiTheme="minorHAnsi" w:cstheme="minorHAnsi"/>
                <w:b/>
                <w:bCs/>
                <w:sz w:val="22"/>
                <w:szCs w:val="22"/>
                <w:lang w:eastAsia="en-GB"/>
              </w:rPr>
              <w:t>stematic narrative review</w:t>
            </w:r>
            <w:r w:rsidRPr="001F178F">
              <w:rPr>
                <w:rFonts w:asciiTheme="minorHAnsi" w:hAnsiTheme="minorHAnsi" w:cstheme="minorHAnsi"/>
                <w:sz w:val="22"/>
                <w:szCs w:val="22"/>
                <w:lang w:eastAsia="en-GB"/>
              </w:rPr>
              <w:t xml:space="preserve"> to evaluate the evidence on the employment outcomes and cost effectiveness of return to work initiatives</w:t>
            </w:r>
            <w:r>
              <w:rPr>
                <w:rFonts w:asciiTheme="minorHAnsi" w:hAnsiTheme="minorHAnsi" w:cstheme="minorHAnsi"/>
                <w:sz w:val="22"/>
                <w:szCs w:val="22"/>
                <w:lang w:eastAsia="en-GB"/>
              </w:rPr>
              <w:t xml:space="preserve"> for workers with disabilities and health conditions</w:t>
            </w:r>
            <w:r w:rsidRPr="001F178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p>
        </w:tc>
        <w:tc>
          <w:tcPr>
            <w:tcW w:w="0" w:type="auto"/>
          </w:tcPr>
          <w:p w:rsidRPr="005E016A" w:rsidR="00517EBC" w:rsidP="00031439" w:rsidRDefault="00517EBC" w14:paraId="66375BB6"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154 studies were identified referring to employment outcomes of which 41 related to mental health disorders. </w:t>
            </w:r>
            <w:r w:rsidRPr="001F178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T</w:t>
            </w:r>
            <w:r w:rsidRPr="0055101D">
              <w:rPr>
                <w:rFonts w:asciiTheme="minorHAnsi" w:hAnsiTheme="minorHAnsi" w:cstheme="minorHAnsi"/>
                <w:sz w:val="22"/>
                <w:szCs w:val="22"/>
                <w:lang w:eastAsia="en-GB"/>
              </w:rPr>
              <w:t xml:space="preserve">he evidence base for interventions for those with mental health </w:t>
            </w:r>
            <w:r>
              <w:rPr>
                <w:rFonts w:asciiTheme="minorHAnsi" w:hAnsiTheme="minorHAnsi" w:cstheme="minorHAnsi"/>
                <w:sz w:val="22"/>
                <w:szCs w:val="22"/>
                <w:lang w:eastAsia="en-GB"/>
              </w:rPr>
              <w:t xml:space="preserve">(MH) </w:t>
            </w:r>
            <w:r w:rsidRPr="0055101D">
              <w:rPr>
                <w:rFonts w:asciiTheme="minorHAnsi" w:hAnsiTheme="minorHAnsi" w:cstheme="minorHAnsi"/>
                <w:sz w:val="22"/>
                <w:szCs w:val="22"/>
                <w:lang w:eastAsia="en-GB"/>
              </w:rPr>
              <w:t>conditions was very weak. Moreover,</w:t>
            </w:r>
            <w:r>
              <w:rPr>
                <w:rFonts w:asciiTheme="minorHAnsi" w:hAnsiTheme="minorHAnsi" w:cstheme="minorHAnsi"/>
                <w:sz w:val="22"/>
                <w:szCs w:val="22"/>
                <w:lang w:eastAsia="en-GB"/>
              </w:rPr>
              <w:t xml:space="preserve"> </w:t>
            </w:r>
            <w:r w:rsidRPr="0055101D">
              <w:rPr>
                <w:rFonts w:asciiTheme="minorHAnsi" w:hAnsiTheme="minorHAnsi" w:cstheme="minorHAnsi"/>
                <w:sz w:val="22"/>
                <w:szCs w:val="22"/>
                <w:lang w:eastAsia="en-GB"/>
              </w:rPr>
              <w:t xml:space="preserve">very little of the research that showed positive employment outcomes was UK based.  </w:t>
            </w:r>
            <w:r>
              <w:rPr>
                <w:rFonts w:asciiTheme="minorHAnsi" w:hAnsiTheme="minorHAnsi" w:cstheme="minorHAnsi"/>
                <w:sz w:val="22"/>
                <w:szCs w:val="22"/>
                <w:lang w:eastAsia="en-GB"/>
              </w:rPr>
              <w:t>K</w:t>
            </w:r>
            <w:r w:rsidRPr="0055101D">
              <w:rPr>
                <w:rFonts w:asciiTheme="minorHAnsi" w:hAnsiTheme="minorHAnsi" w:cstheme="minorHAnsi"/>
                <w:sz w:val="22"/>
                <w:szCs w:val="22"/>
                <w:lang w:eastAsia="en-GB"/>
              </w:rPr>
              <w:t xml:space="preserve">nowledge remains inadequate, particularly where the definition of disability or incapacity to perform work may be open to contestation, such as in the area of mental health. The only areas with a reasonably strong body of evidence for positive employment outcomes </w:t>
            </w:r>
            <w:r>
              <w:rPr>
                <w:rFonts w:asciiTheme="minorHAnsi" w:hAnsiTheme="minorHAnsi" w:cstheme="minorHAnsi"/>
                <w:sz w:val="22"/>
                <w:szCs w:val="22"/>
                <w:lang w:eastAsia="en-GB"/>
              </w:rPr>
              <w:t xml:space="preserve">relating to MH </w:t>
            </w:r>
            <w:r w:rsidRPr="0055101D">
              <w:rPr>
                <w:rFonts w:asciiTheme="minorHAnsi" w:hAnsiTheme="minorHAnsi" w:cstheme="minorHAnsi"/>
                <w:sz w:val="22"/>
                <w:szCs w:val="22"/>
                <w:lang w:eastAsia="en-GB"/>
              </w:rPr>
              <w:t xml:space="preserve">were: psychological interventions for depression; and supported employment for those with severe mental health conditions. Even in these areas, very few studies included information on intervention costs, and these were not balanced against employment outcomes. </w:t>
            </w:r>
          </w:p>
        </w:tc>
        <w:tc>
          <w:tcPr>
            <w:tcW w:w="0" w:type="auto"/>
            <w:shd w:val="clear" w:color="auto" w:fill="auto"/>
            <w:hideMark/>
          </w:tcPr>
          <w:p w:rsidR="00517EBC" w:rsidP="007404F0" w:rsidRDefault="00517EBC" w14:paraId="74C64BF3"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No evidence found</w:t>
            </w:r>
            <w:r w:rsidRPr="0055101D">
              <w:rPr>
                <w:rFonts w:eastAsia="Times New Roman" w:cstheme="minorHAnsi"/>
                <w:sz w:val="22"/>
                <w:szCs w:val="22"/>
                <w:lang w:eastAsia="en-GB"/>
              </w:rPr>
              <w:t xml:space="preserve"> on effectiveness of workplace adaptations, only more intensive rehabilitation programmes (such as psychological interventions) and supported employment. </w:t>
            </w:r>
          </w:p>
          <w:p w:rsidR="00517EBC" w:rsidP="007404F0" w:rsidRDefault="00517EBC" w14:paraId="41570973"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Knowledge is hampered by poor research designs and lack of specificity around MH concepts (e.g. stress, burnout, clinically diagnosed condition) and interventions used. </w:t>
            </w:r>
          </w:p>
          <w:p w:rsidRPr="0055101D" w:rsidR="005D27D6" w:rsidP="007404F0" w:rsidRDefault="005D27D6" w14:paraId="765CACA0" w14:textId="2D425734">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Limited research conducted in the UK. Given the unique systems of health care, employment and social support available to UK employees, it would be interesting to better understand what impact work adaptations have for employees working and living in the UK. </w:t>
            </w:r>
          </w:p>
        </w:tc>
      </w:tr>
      <w:tr w:rsidRPr="005E016A" w:rsidR="005D27D6" w:rsidTr="00031439" w14:paraId="11A413CB" w14:textId="77777777">
        <w:trPr>
          <w:trHeight w:val="2685"/>
        </w:trPr>
        <w:tc>
          <w:tcPr>
            <w:tcW w:w="965" w:type="dxa"/>
          </w:tcPr>
          <w:p w:rsidRPr="001F178F" w:rsidR="00517EBC" w:rsidP="00031439" w:rsidRDefault="00517EBC" w14:paraId="1F0AACCE"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A2</w:t>
            </w:r>
          </w:p>
        </w:tc>
        <w:tc>
          <w:tcPr>
            <w:tcW w:w="1662" w:type="dxa"/>
            <w:shd w:val="clear" w:color="auto" w:fill="auto"/>
            <w:hideMark/>
          </w:tcPr>
          <w:p w:rsidRPr="001F178F" w:rsidR="00517EBC" w:rsidP="00031439" w:rsidRDefault="00517EBC" w14:paraId="77941547"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Cullen et al. (2017)</w:t>
            </w:r>
          </w:p>
        </w:tc>
        <w:tc>
          <w:tcPr>
            <w:tcW w:w="0" w:type="auto"/>
            <w:shd w:val="clear" w:color="auto" w:fill="auto"/>
            <w:hideMark/>
          </w:tcPr>
          <w:p w:rsidRPr="001F178F" w:rsidR="00517EBC" w:rsidP="00031439" w:rsidRDefault="00517EBC" w14:paraId="070138B6" w14:textId="77777777">
            <w:pPr>
              <w:rPr>
                <w:rFonts w:asciiTheme="minorHAnsi" w:hAnsiTheme="minorHAnsi" w:cstheme="minorHAnsi"/>
                <w:sz w:val="22"/>
                <w:szCs w:val="22"/>
                <w:lang w:eastAsia="en-GB"/>
              </w:rPr>
            </w:pPr>
            <w:r w:rsidRPr="002B6302">
              <w:rPr>
                <w:rFonts w:asciiTheme="minorHAnsi" w:hAnsiTheme="minorHAnsi" w:cstheme="minorHAnsi"/>
                <w:b/>
                <w:sz w:val="22"/>
                <w:szCs w:val="22"/>
                <w:lang w:eastAsia="en-GB"/>
              </w:rPr>
              <w:t>S</w:t>
            </w:r>
            <w:r w:rsidRPr="001F178F">
              <w:rPr>
                <w:rFonts w:asciiTheme="minorHAnsi" w:hAnsiTheme="minorHAnsi" w:cstheme="minorHAnsi"/>
                <w:b/>
                <w:bCs/>
                <w:sz w:val="22"/>
                <w:szCs w:val="22"/>
                <w:lang w:eastAsia="en-GB"/>
              </w:rPr>
              <w:t>ystematic review</w:t>
            </w:r>
            <w:r w:rsidRPr="001F178F">
              <w:rPr>
                <w:rFonts w:asciiTheme="minorHAnsi" w:hAnsiTheme="minorHAnsi" w:cstheme="minorHAnsi"/>
                <w:sz w:val="22"/>
                <w:szCs w:val="22"/>
                <w:lang w:eastAsia="en-GB"/>
              </w:rPr>
              <w:t xml:space="preserve"> to synthesize evidence on the effectiveness of workplace-based return-to-work (RTW) interventions and work disability management (DM) interventions that assist workers with musculoskeletal (MSK) and pain-related conditions and mental health (MH) conditions with RTW. </w:t>
            </w:r>
          </w:p>
        </w:tc>
        <w:tc>
          <w:tcPr>
            <w:tcW w:w="0" w:type="auto"/>
          </w:tcPr>
          <w:p w:rsidRPr="005E016A" w:rsidR="00517EBC" w:rsidP="00031439" w:rsidRDefault="00517EBC" w14:paraId="54E95198"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 xml:space="preserve">Evidence </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36 medium</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high quality studies</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was</w:t>
            </w:r>
            <w:r w:rsidRPr="001F178F">
              <w:rPr>
                <w:rFonts w:asciiTheme="minorHAnsi" w:hAnsiTheme="minorHAnsi" w:cstheme="minorHAnsi"/>
                <w:sz w:val="22"/>
                <w:szCs w:val="22"/>
                <w:lang w:eastAsia="en-GB"/>
              </w:rPr>
              <w:t xml:space="preserve"> synthesized </w:t>
            </w:r>
            <w:r>
              <w:rPr>
                <w:rFonts w:asciiTheme="minorHAnsi" w:hAnsiTheme="minorHAnsi" w:cstheme="minorHAnsi"/>
                <w:sz w:val="22"/>
                <w:szCs w:val="22"/>
                <w:lang w:eastAsia="en-GB"/>
              </w:rPr>
              <w:t>for</w:t>
            </w:r>
            <w:r w:rsidRPr="001F178F">
              <w:rPr>
                <w:rFonts w:asciiTheme="minorHAnsi" w:hAnsiTheme="minorHAnsi" w:cstheme="minorHAnsi"/>
                <w:sz w:val="22"/>
                <w:szCs w:val="22"/>
                <w:lang w:eastAsia="en-GB"/>
              </w:rPr>
              <w:t xml:space="preserve"> 12 different intervention categories across three broad domains: health-focused, service coordination, and work modification interventions.</w:t>
            </w:r>
            <w:r w:rsidRPr="005E016A">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 xml:space="preserve">There was evidence that duration away from work </w:t>
            </w:r>
            <w:r>
              <w:rPr>
                <w:rFonts w:asciiTheme="minorHAnsi" w:hAnsiTheme="minorHAnsi" w:cstheme="minorHAnsi"/>
                <w:sz w:val="22"/>
                <w:szCs w:val="22"/>
                <w:lang w:eastAsia="en-GB"/>
              </w:rPr>
              <w:t>due to</w:t>
            </w:r>
            <w:r w:rsidRPr="001F178F">
              <w:rPr>
                <w:rFonts w:asciiTheme="minorHAnsi" w:hAnsiTheme="minorHAnsi" w:cstheme="minorHAnsi"/>
                <w:sz w:val="22"/>
                <w:szCs w:val="22"/>
                <w:lang w:eastAsia="en-GB"/>
              </w:rPr>
              <w:t xml:space="preserve"> MH conditions </w:t>
            </w:r>
            <w:r>
              <w:rPr>
                <w:rFonts w:asciiTheme="minorHAnsi" w:hAnsiTheme="minorHAnsi" w:cstheme="minorHAnsi"/>
                <w:sz w:val="22"/>
                <w:szCs w:val="22"/>
                <w:lang w:eastAsia="en-GB"/>
              </w:rPr>
              <w:t>was</w:t>
            </w:r>
            <w:r w:rsidRPr="001F178F">
              <w:rPr>
                <w:rFonts w:asciiTheme="minorHAnsi" w:hAnsiTheme="minorHAnsi" w:cstheme="minorHAnsi"/>
                <w:sz w:val="22"/>
                <w:szCs w:val="22"/>
                <w:lang w:eastAsia="en-GB"/>
              </w:rPr>
              <w:t xml:space="preserve"> reduced by multi-domain interventions encompassing at least two of the three domains.</w:t>
            </w:r>
            <w:r w:rsidRPr="005E016A">
              <w:rPr>
                <w:rFonts w:asciiTheme="minorHAnsi" w:hAnsiTheme="minorHAnsi" w:cstheme="minorHAnsi"/>
                <w:sz w:val="22"/>
                <w:szCs w:val="22"/>
                <w:lang w:eastAsia="en-GB"/>
              </w:rPr>
              <w:t xml:space="preserve"> </w:t>
            </w:r>
          </w:p>
        </w:tc>
        <w:tc>
          <w:tcPr>
            <w:tcW w:w="0" w:type="auto"/>
            <w:shd w:val="clear" w:color="auto" w:fill="auto"/>
            <w:hideMark/>
          </w:tcPr>
          <w:p w:rsidR="00517EBC" w:rsidP="007404F0" w:rsidRDefault="00517EBC" w14:paraId="15EC05E5"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Lack of evidence – despite </w:t>
            </w:r>
            <w:r w:rsidRPr="001F178F">
              <w:rPr>
                <w:rFonts w:eastAsia="Times New Roman" w:cstheme="minorHAnsi"/>
                <w:sz w:val="22"/>
                <w:szCs w:val="22"/>
                <w:lang w:eastAsia="en-GB"/>
              </w:rPr>
              <w:t>substantial research literature on RTW, there are only a small number of quality workplace-based RTW intervention studies.</w:t>
            </w:r>
          </w:p>
          <w:p w:rsidR="00517EBC" w:rsidP="007404F0" w:rsidRDefault="00517EBC" w14:paraId="1AAAD538"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N</w:t>
            </w:r>
            <w:r w:rsidRPr="001F178F">
              <w:rPr>
                <w:rFonts w:eastAsia="Times New Roman" w:cstheme="minorHAnsi"/>
                <w:sz w:val="22"/>
                <w:szCs w:val="22"/>
                <w:lang w:eastAsia="en-GB"/>
              </w:rPr>
              <w:t>o</w:t>
            </w:r>
            <w:r>
              <w:rPr>
                <w:rFonts w:eastAsia="Times New Roman" w:cstheme="minorHAnsi"/>
                <w:sz w:val="22"/>
                <w:szCs w:val="22"/>
                <w:lang w:eastAsia="en-GB"/>
              </w:rPr>
              <w:t xml:space="preserve"> evidence found</w:t>
            </w:r>
            <w:r w:rsidRPr="001F178F">
              <w:rPr>
                <w:rFonts w:eastAsia="Times New Roman" w:cstheme="minorHAnsi"/>
                <w:sz w:val="22"/>
                <w:szCs w:val="22"/>
                <w:lang w:eastAsia="en-GB"/>
              </w:rPr>
              <w:t xml:space="preserve"> specifically on effectiveness of workplace modifications for MH. </w:t>
            </w:r>
          </w:p>
          <w:p w:rsidRPr="001F178F" w:rsidR="00517EBC" w:rsidP="007404F0" w:rsidRDefault="00517EBC" w14:paraId="26C29392" w14:textId="77777777">
            <w:pPr>
              <w:pStyle w:val="ListParagraph"/>
              <w:numPr>
                <w:ilvl w:val="0"/>
                <w:numId w:val="7"/>
              </w:numPr>
              <w:rPr>
                <w:rFonts w:eastAsia="Times New Roman" w:cstheme="minorHAnsi"/>
                <w:sz w:val="22"/>
                <w:szCs w:val="22"/>
                <w:lang w:eastAsia="en-GB"/>
              </w:rPr>
            </w:pPr>
            <w:r w:rsidRPr="001F178F">
              <w:rPr>
                <w:rFonts w:eastAsia="Times New Roman" w:cstheme="minorHAnsi"/>
                <w:sz w:val="22"/>
                <w:szCs w:val="22"/>
                <w:lang w:eastAsia="en-GB"/>
              </w:rPr>
              <w:t>Evidence seems to suggest that multi-component interventions are preferable (especially work-focused CBT).</w:t>
            </w:r>
          </w:p>
        </w:tc>
      </w:tr>
      <w:tr w:rsidRPr="005E016A" w:rsidR="005D27D6" w:rsidTr="00031439" w14:paraId="166CE308" w14:textId="77777777">
        <w:trPr>
          <w:trHeight w:val="3140"/>
        </w:trPr>
        <w:tc>
          <w:tcPr>
            <w:tcW w:w="965" w:type="dxa"/>
          </w:tcPr>
          <w:p w:rsidRPr="001F178F" w:rsidR="00517EBC" w:rsidP="00031439" w:rsidRDefault="00517EBC" w14:paraId="5E981EB9"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A3</w:t>
            </w:r>
          </w:p>
        </w:tc>
        <w:tc>
          <w:tcPr>
            <w:tcW w:w="1662" w:type="dxa"/>
            <w:shd w:val="clear" w:color="auto" w:fill="auto"/>
            <w:hideMark/>
          </w:tcPr>
          <w:p w:rsidRPr="001F178F" w:rsidR="00517EBC" w:rsidP="00031439" w:rsidRDefault="00517EBC" w14:paraId="0CDF8018"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 xml:space="preserve">McDowell &amp; </w:t>
            </w:r>
            <w:proofErr w:type="spellStart"/>
            <w:r w:rsidRPr="001F178F">
              <w:rPr>
                <w:rFonts w:asciiTheme="minorHAnsi" w:hAnsiTheme="minorHAnsi" w:cstheme="minorHAnsi"/>
                <w:sz w:val="22"/>
                <w:szCs w:val="22"/>
                <w:lang w:eastAsia="en-GB"/>
              </w:rPr>
              <w:t>Fossey</w:t>
            </w:r>
            <w:proofErr w:type="spellEnd"/>
            <w:r w:rsidRPr="001F178F">
              <w:rPr>
                <w:rFonts w:asciiTheme="minorHAnsi" w:hAnsiTheme="minorHAnsi" w:cstheme="minorHAnsi"/>
                <w:sz w:val="22"/>
                <w:szCs w:val="22"/>
                <w:lang w:eastAsia="en-GB"/>
              </w:rPr>
              <w:t xml:space="preserve"> (2015)</w:t>
            </w:r>
          </w:p>
        </w:tc>
        <w:tc>
          <w:tcPr>
            <w:tcW w:w="0" w:type="auto"/>
            <w:shd w:val="clear" w:color="auto" w:fill="auto"/>
            <w:hideMark/>
          </w:tcPr>
          <w:p w:rsidRPr="001F178F" w:rsidR="00517EBC" w:rsidP="00031439" w:rsidRDefault="00517EBC" w14:paraId="7541C6DF" w14:textId="77777777">
            <w:pPr>
              <w:rPr>
                <w:rFonts w:asciiTheme="minorHAnsi" w:hAnsiTheme="minorHAnsi" w:cstheme="minorHAnsi"/>
                <w:sz w:val="22"/>
                <w:szCs w:val="22"/>
                <w:lang w:eastAsia="en-GB"/>
              </w:rPr>
            </w:pPr>
            <w:r w:rsidRPr="005E016A">
              <w:rPr>
                <w:rFonts w:asciiTheme="minorHAnsi" w:hAnsiTheme="minorHAnsi" w:cstheme="minorHAnsi"/>
                <w:b/>
                <w:bCs/>
                <w:sz w:val="22"/>
                <w:szCs w:val="22"/>
                <w:lang w:eastAsia="en-GB"/>
              </w:rPr>
              <w:t>S</w:t>
            </w:r>
            <w:r w:rsidRPr="001F178F">
              <w:rPr>
                <w:rFonts w:asciiTheme="minorHAnsi" w:hAnsiTheme="minorHAnsi" w:cstheme="minorHAnsi"/>
                <w:b/>
                <w:bCs/>
                <w:sz w:val="22"/>
                <w:szCs w:val="22"/>
                <w:lang w:eastAsia="en-GB"/>
              </w:rPr>
              <w:t xml:space="preserve">coping </w:t>
            </w:r>
            <w:r w:rsidRPr="005E016A">
              <w:rPr>
                <w:rFonts w:asciiTheme="minorHAnsi" w:hAnsiTheme="minorHAnsi" w:cstheme="minorHAnsi"/>
                <w:b/>
                <w:bCs/>
                <w:sz w:val="22"/>
                <w:szCs w:val="22"/>
                <w:lang w:eastAsia="en-GB"/>
              </w:rPr>
              <w:t xml:space="preserve">literature </w:t>
            </w:r>
            <w:r w:rsidRPr="001F178F">
              <w:rPr>
                <w:rFonts w:asciiTheme="minorHAnsi" w:hAnsiTheme="minorHAnsi" w:cstheme="minorHAnsi"/>
                <w:b/>
                <w:bCs/>
                <w:sz w:val="22"/>
                <w:szCs w:val="22"/>
                <w:lang w:eastAsia="en-GB"/>
              </w:rPr>
              <w:t>review</w:t>
            </w:r>
            <w:r w:rsidRPr="001F178F">
              <w:rPr>
                <w:rFonts w:asciiTheme="minorHAnsi" w:hAnsiTheme="minorHAnsi" w:cstheme="minorHAnsi"/>
                <w:sz w:val="22"/>
                <w:szCs w:val="22"/>
                <w:lang w:eastAsia="en-GB"/>
              </w:rPr>
              <w:t xml:space="preserve"> </w:t>
            </w:r>
            <w:r w:rsidRPr="005E016A">
              <w:rPr>
                <w:rFonts w:asciiTheme="minorHAnsi" w:hAnsiTheme="minorHAnsi" w:cstheme="minorHAnsi"/>
                <w:sz w:val="22"/>
                <w:szCs w:val="22"/>
                <w:lang w:eastAsia="en-GB"/>
              </w:rPr>
              <w:t xml:space="preserve">(studies from </w:t>
            </w:r>
            <w:r w:rsidRPr="001F178F">
              <w:rPr>
                <w:rFonts w:asciiTheme="minorHAnsi" w:hAnsiTheme="minorHAnsi" w:cstheme="minorHAnsi"/>
                <w:sz w:val="22"/>
                <w:szCs w:val="22"/>
                <w:lang w:eastAsia="en-GB"/>
              </w:rPr>
              <w:t>1993 and June 2013</w:t>
            </w:r>
            <w:r w:rsidRPr="005E016A">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to investigate the types of workplace accommodations provided for people with mental illness, and their costs and beneﬁts. </w:t>
            </w:r>
          </w:p>
        </w:tc>
        <w:tc>
          <w:tcPr>
            <w:tcW w:w="0" w:type="auto"/>
          </w:tcPr>
          <w:p w:rsidRPr="005E016A" w:rsidR="00517EBC" w:rsidP="005C17C7" w:rsidRDefault="00517EBC" w14:paraId="77775504" w14:textId="184A2DC3">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Nine studies were identified, all of which were exploratory except for one which only used a longitudinal design (Wang et al., 2011). </w:t>
            </w:r>
            <w:r w:rsidRPr="001F178F">
              <w:rPr>
                <w:rFonts w:asciiTheme="minorHAnsi" w:hAnsiTheme="minorHAnsi" w:cstheme="minorHAnsi"/>
                <w:sz w:val="22"/>
                <w:szCs w:val="22"/>
                <w:lang w:eastAsia="en-GB"/>
              </w:rPr>
              <w:t xml:space="preserve">For employees with persistent mental illness who were accessing a supported employment agency, </w:t>
            </w:r>
            <w:proofErr w:type="gramStart"/>
            <w:r w:rsidRPr="001F178F">
              <w:rPr>
                <w:rFonts w:asciiTheme="minorHAnsi" w:hAnsiTheme="minorHAnsi" w:cstheme="minorHAnsi"/>
                <w:sz w:val="22"/>
                <w:szCs w:val="22"/>
                <w:lang w:eastAsia="en-GB"/>
              </w:rPr>
              <w:t>the majority of</w:t>
            </w:r>
            <w:proofErr w:type="gramEnd"/>
            <w:r w:rsidRPr="001F178F">
              <w:rPr>
                <w:rFonts w:asciiTheme="minorHAnsi" w:hAnsiTheme="minorHAnsi" w:cstheme="minorHAnsi"/>
                <w:sz w:val="22"/>
                <w:szCs w:val="22"/>
                <w:lang w:eastAsia="en-GB"/>
              </w:rPr>
              <w:t xml:space="preserve"> accommodations related to support from </w:t>
            </w:r>
            <w:r>
              <w:rPr>
                <w:rFonts w:asciiTheme="minorHAnsi" w:hAnsiTheme="minorHAnsi" w:cstheme="minorHAnsi"/>
                <w:sz w:val="22"/>
                <w:szCs w:val="22"/>
                <w:lang w:eastAsia="en-GB"/>
              </w:rPr>
              <w:t>a</w:t>
            </w:r>
            <w:r w:rsidRPr="001F178F">
              <w:rPr>
                <w:rFonts w:asciiTheme="minorHAnsi" w:hAnsiTheme="minorHAnsi" w:cstheme="minorHAnsi"/>
                <w:sz w:val="22"/>
                <w:szCs w:val="22"/>
                <w:lang w:eastAsia="en-GB"/>
              </w:rPr>
              <w:t xml:space="preserve"> job coach or employment specialist, such as facilitating communication with the employer during hiring or on the job. The quality of the studies varied considerably and the beneﬁts of the accommodations </w:t>
            </w:r>
            <w:r w:rsidRPr="005E016A">
              <w:rPr>
                <w:rFonts w:asciiTheme="minorHAnsi" w:hAnsiTheme="minorHAnsi" w:cstheme="minorHAnsi"/>
                <w:sz w:val="22"/>
                <w:szCs w:val="22"/>
                <w:lang w:eastAsia="en-GB"/>
              </w:rPr>
              <w:t>were not</w:t>
            </w:r>
            <w:r w:rsidRPr="001F178F">
              <w:rPr>
                <w:rFonts w:asciiTheme="minorHAnsi" w:hAnsiTheme="minorHAnsi" w:cstheme="minorHAnsi"/>
                <w:sz w:val="22"/>
                <w:szCs w:val="22"/>
                <w:lang w:eastAsia="en-GB"/>
              </w:rPr>
              <w:t xml:space="preserve"> well documented. There is limited evidence that a larger number of workplace accommodations are associated with longer job tenure.</w:t>
            </w:r>
          </w:p>
        </w:tc>
        <w:tc>
          <w:tcPr>
            <w:tcW w:w="0" w:type="auto"/>
            <w:shd w:val="clear" w:color="auto" w:fill="auto"/>
            <w:hideMark/>
          </w:tcPr>
          <w:p w:rsidR="00517EBC" w:rsidP="007404F0" w:rsidRDefault="00517EBC" w14:paraId="38056BF8" w14:textId="77777777">
            <w:pPr>
              <w:pStyle w:val="ListParagraph"/>
              <w:numPr>
                <w:ilvl w:val="0"/>
                <w:numId w:val="6"/>
              </w:numPr>
              <w:rPr>
                <w:rFonts w:eastAsia="Times New Roman" w:cstheme="minorHAnsi"/>
                <w:sz w:val="22"/>
                <w:szCs w:val="22"/>
                <w:lang w:eastAsia="en-GB"/>
              </w:rPr>
            </w:pPr>
            <w:r w:rsidRPr="0055101D">
              <w:rPr>
                <w:rFonts w:eastAsia="Times New Roman" w:cstheme="minorHAnsi"/>
                <w:sz w:val="22"/>
                <w:szCs w:val="22"/>
                <w:lang w:eastAsia="en-GB"/>
              </w:rPr>
              <w:t xml:space="preserve">Lack of research - </w:t>
            </w:r>
            <w:r>
              <w:rPr>
                <w:rFonts w:eastAsia="Times New Roman" w:cstheme="minorHAnsi"/>
                <w:sz w:val="22"/>
                <w:szCs w:val="22"/>
                <w:lang w:eastAsia="en-GB"/>
              </w:rPr>
              <w:t>o</w:t>
            </w:r>
            <w:r w:rsidRPr="0055101D">
              <w:rPr>
                <w:rFonts w:eastAsia="Times New Roman" w:cstheme="minorHAnsi"/>
                <w:sz w:val="22"/>
                <w:szCs w:val="22"/>
                <w:lang w:eastAsia="en-GB"/>
              </w:rPr>
              <w:t xml:space="preserve">nly two solely focused on workplace adaptations. </w:t>
            </w:r>
          </w:p>
          <w:p w:rsidR="00517EBC" w:rsidP="007404F0" w:rsidRDefault="00517EBC" w14:paraId="430BEA20" w14:textId="77777777">
            <w:pPr>
              <w:pStyle w:val="ListParagraph"/>
              <w:numPr>
                <w:ilvl w:val="0"/>
                <w:numId w:val="6"/>
              </w:numPr>
              <w:rPr>
                <w:rFonts w:eastAsia="Times New Roman" w:cstheme="minorHAnsi"/>
                <w:sz w:val="22"/>
                <w:szCs w:val="22"/>
                <w:lang w:eastAsia="en-GB"/>
              </w:rPr>
            </w:pPr>
            <w:r>
              <w:rPr>
                <w:rFonts w:eastAsia="Times New Roman" w:cstheme="minorHAnsi"/>
                <w:sz w:val="22"/>
                <w:szCs w:val="22"/>
                <w:lang w:eastAsia="en-GB"/>
              </w:rPr>
              <w:t>Some evidence</w:t>
            </w:r>
            <w:r w:rsidRPr="0055101D">
              <w:rPr>
                <w:rFonts w:eastAsia="Times New Roman" w:cstheme="minorHAnsi"/>
                <w:sz w:val="22"/>
                <w:szCs w:val="22"/>
                <w:lang w:eastAsia="en-GB"/>
              </w:rPr>
              <w:t xml:space="preserve"> about types of interventions that are most commonly applied (ﬂexible scheduling/reduced hours, modiﬁed training and supervision, and modiﬁed job duties/descriptions) but </w:t>
            </w:r>
            <w:r>
              <w:rPr>
                <w:rFonts w:eastAsia="Times New Roman" w:cstheme="minorHAnsi"/>
                <w:sz w:val="22"/>
                <w:szCs w:val="22"/>
                <w:lang w:eastAsia="en-GB"/>
              </w:rPr>
              <w:t>no evidence on</w:t>
            </w:r>
            <w:r w:rsidRPr="0055101D">
              <w:rPr>
                <w:rFonts w:eastAsia="Times New Roman" w:cstheme="minorHAnsi"/>
                <w:sz w:val="22"/>
                <w:szCs w:val="22"/>
                <w:lang w:eastAsia="en-GB"/>
              </w:rPr>
              <w:t xml:space="preserve"> effectiveness. </w:t>
            </w:r>
          </w:p>
          <w:p w:rsidRPr="0055101D" w:rsidR="00517EBC" w:rsidP="007404F0" w:rsidRDefault="00517EBC" w14:paraId="3B21B015" w14:textId="77777777">
            <w:pPr>
              <w:pStyle w:val="ListParagraph"/>
              <w:numPr>
                <w:ilvl w:val="0"/>
                <w:numId w:val="6"/>
              </w:numPr>
              <w:rPr>
                <w:rFonts w:eastAsia="Times New Roman" w:cstheme="minorHAnsi"/>
                <w:sz w:val="22"/>
                <w:szCs w:val="22"/>
                <w:lang w:eastAsia="en-GB"/>
              </w:rPr>
            </w:pPr>
            <w:r w:rsidRPr="0055101D">
              <w:rPr>
                <w:rFonts w:eastAsia="Times New Roman" w:cstheme="minorHAnsi"/>
                <w:sz w:val="22"/>
                <w:szCs w:val="22"/>
                <w:lang w:eastAsia="en-GB"/>
              </w:rPr>
              <w:t xml:space="preserve">Main barriers seem to be a lack of awareness of rights, which leads people not to disclose, so accommodations cannot be identified. </w:t>
            </w:r>
          </w:p>
        </w:tc>
      </w:tr>
      <w:tr w:rsidRPr="005E016A" w:rsidR="005D27D6" w:rsidTr="00031439" w14:paraId="18EB5154" w14:textId="77777777">
        <w:trPr>
          <w:trHeight w:val="516"/>
        </w:trPr>
        <w:tc>
          <w:tcPr>
            <w:tcW w:w="965" w:type="dxa"/>
          </w:tcPr>
          <w:p w:rsidRPr="001F178F" w:rsidR="00517EBC" w:rsidP="00031439" w:rsidRDefault="00517EBC" w14:paraId="6A4E75BB"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A4</w:t>
            </w:r>
          </w:p>
        </w:tc>
        <w:tc>
          <w:tcPr>
            <w:tcW w:w="1662" w:type="dxa"/>
            <w:shd w:val="clear" w:color="auto" w:fill="auto"/>
            <w:hideMark/>
          </w:tcPr>
          <w:p w:rsidRPr="001F178F" w:rsidR="00517EBC" w:rsidP="00031439" w:rsidRDefault="00517EBC" w14:paraId="5F07803E"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Nevala</w:t>
            </w:r>
            <w:proofErr w:type="spellEnd"/>
            <w:r w:rsidRPr="001F178F">
              <w:rPr>
                <w:rFonts w:asciiTheme="minorHAnsi" w:hAnsiTheme="minorHAnsi" w:cstheme="minorHAnsi"/>
                <w:sz w:val="22"/>
                <w:szCs w:val="22"/>
                <w:lang w:eastAsia="en-GB"/>
              </w:rPr>
              <w:t xml:space="preserve"> et al (2015)</w:t>
            </w:r>
          </w:p>
        </w:tc>
        <w:tc>
          <w:tcPr>
            <w:tcW w:w="0" w:type="auto"/>
            <w:shd w:val="clear" w:color="auto" w:fill="auto"/>
            <w:hideMark/>
          </w:tcPr>
          <w:p w:rsidRPr="001F178F" w:rsidR="00517EBC" w:rsidP="005C17C7" w:rsidRDefault="00517EBC" w14:paraId="3DCFA749" w14:textId="70CA4371">
            <w:pPr>
              <w:rPr>
                <w:rFonts w:asciiTheme="minorHAnsi" w:hAnsiTheme="minorHAnsi" w:cstheme="minorHAnsi"/>
                <w:sz w:val="22"/>
                <w:szCs w:val="22"/>
                <w:lang w:eastAsia="en-GB"/>
              </w:rPr>
            </w:pPr>
            <w:r w:rsidRPr="005E016A">
              <w:rPr>
                <w:rFonts w:asciiTheme="minorHAnsi" w:hAnsiTheme="minorHAnsi" w:cstheme="minorHAnsi"/>
                <w:b/>
                <w:bCs/>
                <w:sz w:val="22"/>
                <w:szCs w:val="22"/>
                <w:lang w:eastAsia="en-GB"/>
              </w:rPr>
              <w:t>S</w:t>
            </w:r>
            <w:r w:rsidRPr="001F178F">
              <w:rPr>
                <w:rFonts w:asciiTheme="minorHAnsi" w:hAnsiTheme="minorHAnsi" w:cstheme="minorHAnsi"/>
                <w:b/>
                <w:bCs/>
                <w:sz w:val="22"/>
                <w:szCs w:val="22"/>
                <w:lang w:eastAsia="en-GB"/>
              </w:rPr>
              <w:t xml:space="preserve">ystematic review </w:t>
            </w:r>
            <w:r w:rsidR="004F18FD">
              <w:rPr>
                <w:rFonts w:asciiTheme="minorHAnsi" w:hAnsiTheme="minorHAnsi" w:cstheme="minorHAnsi"/>
                <w:sz w:val="22"/>
                <w:szCs w:val="22"/>
                <w:lang w:eastAsia="en-GB"/>
              </w:rPr>
              <w:t>on</w:t>
            </w:r>
            <w:r w:rsidRPr="001F178F">
              <w:rPr>
                <w:rFonts w:asciiTheme="minorHAnsi" w:hAnsiTheme="minorHAnsi" w:cstheme="minorHAnsi"/>
                <w:sz w:val="22"/>
                <w:szCs w:val="22"/>
                <w:lang w:eastAsia="en-GB"/>
              </w:rPr>
              <w:t xml:space="preserve"> the effectiveness of workplace accommodation (WA) regarding employment, work ability, and cost-beneﬁt among disabled people. </w:t>
            </w:r>
          </w:p>
        </w:tc>
        <w:tc>
          <w:tcPr>
            <w:tcW w:w="0" w:type="auto"/>
          </w:tcPr>
          <w:p w:rsidRPr="005E016A" w:rsidR="00517EBC" w:rsidP="00031439" w:rsidRDefault="00517EBC" w14:paraId="62517069" w14:textId="1A8A2955">
            <w:pPr>
              <w:rPr>
                <w:rFonts w:asciiTheme="minorHAnsi" w:hAnsiTheme="minorHAnsi" w:cstheme="minorHAnsi"/>
                <w:sz w:val="22"/>
                <w:szCs w:val="22"/>
                <w:lang w:eastAsia="en-GB"/>
              </w:rPr>
            </w:pPr>
            <w:r>
              <w:rPr>
                <w:rFonts w:asciiTheme="minorHAnsi" w:hAnsiTheme="minorHAnsi" w:cstheme="minorHAnsi"/>
                <w:sz w:val="22"/>
                <w:szCs w:val="22"/>
                <w:lang w:eastAsia="en-GB"/>
              </w:rPr>
              <w:t>A</w:t>
            </w:r>
            <w:r w:rsidRPr="001F178F">
              <w:rPr>
                <w:rFonts w:asciiTheme="minorHAnsi" w:hAnsiTheme="minorHAnsi" w:cstheme="minorHAnsi"/>
                <w:sz w:val="22"/>
                <w:szCs w:val="22"/>
                <w:lang w:eastAsia="en-GB"/>
              </w:rPr>
              <w:t xml:space="preserve">lthough MH </w:t>
            </w:r>
            <w:r>
              <w:rPr>
                <w:rFonts w:asciiTheme="minorHAnsi" w:hAnsiTheme="minorHAnsi" w:cstheme="minorHAnsi"/>
                <w:sz w:val="22"/>
                <w:szCs w:val="22"/>
                <w:lang w:eastAsia="en-GB"/>
              </w:rPr>
              <w:t>and related terms were</w:t>
            </w:r>
            <w:r w:rsidRPr="001F178F">
              <w:rPr>
                <w:rFonts w:asciiTheme="minorHAnsi" w:hAnsiTheme="minorHAnsi" w:cstheme="minorHAnsi"/>
                <w:sz w:val="22"/>
                <w:szCs w:val="22"/>
                <w:lang w:eastAsia="en-GB"/>
              </w:rPr>
              <w:t xml:space="preserve"> included </w:t>
            </w:r>
            <w:r>
              <w:rPr>
                <w:rFonts w:asciiTheme="minorHAnsi" w:hAnsiTheme="minorHAnsi" w:cstheme="minorHAnsi"/>
                <w:sz w:val="22"/>
                <w:szCs w:val="22"/>
                <w:lang w:eastAsia="en-GB"/>
              </w:rPr>
              <w:t>in the search terms</w:t>
            </w:r>
            <w:r w:rsidRPr="001F178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no studies of disabled people with</w:t>
            </w:r>
            <w:r w:rsidRPr="001F178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MH conditions met the inclusion criteria.</w:t>
            </w:r>
          </w:p>
        </w:tc>
        <w:tc>
          <w:tcPr>
            <w:tcW w:w="0" w:type="auto"/>
            <w:shd w:val="clear" w:color="auto" w:fill="auto"/>
            <w:hideMark/>
          </w:tcPr>
          <w:p w:rsidRPr="001F178F" w:rsidR="00517EBC" w:rsidP="007404F0" w:rsidRDefault="00517EBC" w14:paraId="695264A1"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No evidence identified for people with cognitive disability or mental disability. </w:t>
            </w:r>
          </w:p>
        </w:tc>
      </w:tr>
      <w:tr w:rsidRPr="005E016A" w:rsidR="005D27D6" w:rsidTr="00031439" w14:paraId="2753F4A2" w14:textId="77777777">
        <w:trPr>
          <w:trHeight w:val="516"/>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169BB904"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A5</w:t>
            </w:r>
          </w:p>
        </w:tc>
        <w:tc>
          <w:tcPr>
            <w:tcW w:w="1662"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6F159C73"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Vilsteren</w:t>
            </w:r>
            <w:proofErr w:type="spellEnd"/>
            <w:r w:rsidRPr="001F178F">
              <w:rPr>
                <w:rFonts w:asciiTheme="minorHAnsi" w:hAnsiTheme="minorHAnsi" w:cstheme="minorHAnsi"/>
                <w:sz w:val="22"/>
                <w:szCs w:val="22"/>
                <w:lang w:eastAsia="en-GB"/>
              </w:rPr>
              <w:t xml:space="preserve"> et al (2015)</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2B1FEB5A" w14:textId="77777777">
            <w:pPr>
              <w:rPr>
                <w:rFonts w:asciiTheme="minorHAnsi" w:hAnsiTheme="minorHAnsi" w:cstheme="minorHAnsi"/>
                <w:b/>
                <w:bCs/>
                <w:sz w:val="22"/>
                <w:szCs w:val="22"/>
                <w:lang w:eastAsia="en-GB"/>
              </w:rPr>
            </w:pPr>
            <w:r>
              <w:rPr>
                <w:rFonts w:asciiTheme="minorHAnsi" w:hAnsiTheme="minorHAnsi" w:cstheme="minorHAnsi"/>
                <w:b/>
                <w:bCs/>
                <w:sz w:val="22"/>
                <w:szCs w:val="22"/>
                <w:lang w:eastAsia="en-GB"/>
              </w:rPr>
              <w:t>Systematic l</w:t>
            </w:r>
            <w:r w:rsidRPr="002F36F2">
              <w:rPr>
                <w:rFonts w:asciiTheme="minorHAnsi" w:hAnsiTheme="minorHAnsi" w:cstheme="minorHAnsi"/>
                <w:b/>
                <w:bCs/>
                <w:sz w:val="22"/>
                <w:szCs w:val="22"/>
                <w:lang w:eastAsia="en-GB"/>
              </w:rPr>
              <w:t>iterature review</w:t>
            </w:r>
            <w:r w:rsidRPr="001C55F8">
              <w:rPr>
                <w:rFonts w:asciiTheme="minorHAnsi" w:hAnsiTheme="minorHAnsi" w:cstheme="minorHAnsi"/>
                <w:b/>
                <w:bCs/>
                <w:sz w:val="22"/>
                <w:szCs w:val="22"/>
                <w:lang w:eastAsia="en-GB"/>
              </w:rPr>
              <w:t xml:space="preserve"> </w:t>
            </w:r>
            <w:r w:rsidRPr="00BA7E6C">
              <w:rPr>
                <w:rFonts w:asciiTheme="minorHAnsi" w:hAnsiTheme="minorHAnsi" w:cstheme="minorHAnsi"/>
                <w:bCs/>
                <w:sz w:val="22"/>
                <w:szCs w:val="22"/>
                <w:lang w:eastAsia="en-GB"/>
              </w:rPr>
              <w:t>to determine the effectiveness of workplace interventions in preventing work disability among sick-listed workers, when compared to usual care or clinical interventions</w:t>
            </w:r>
            <w:r>
              <w:rPr>
                <w:rFonts w:asciiTheme="minorHAnsi" w:hAnsiTheme="minorHAnsi" w:cstheme="minorHAnsi"/>
                <w:bCs/>
                <w:sz w:val="22"/>
                <w:szCs w:val="22"/>
                <w:lang w:eastAsia="en-GB"/>
              </w:rPr>
              <w:t>.</w:t>
            </w:r>
            <w:r w:rsidRPr="00BA7E6C">
              <w:rPr>
                <w:rFonts w:asciiTheme="minorHAnsi" w:hAnsiTheme="minorHAnsi" w:cstheme="minorHAnsi"/>
                <w:bCs/>
                <w:sz w:val="22"/>
                <w:szCs w:val="22"/>
                <w:lang w:eastAsia="en-GB"/>
              </w:rPr>
              <w:t xml:space="preserve"> </w:t>
            </w:r>
          </w:p>
        </w:tc>
        <w:tc>
          <w:tcPr>
            <w:tcW w:w="0" w:type="auto"/>
            <w:tcBorders>
              <w:top w:val="single" w:color="auto" w:sz="4" w:space="0"/>
              <w:left w:val="single" w:color="auto" w:sz="4" w:space="0"/>
              <w:bottom w:val="single" w:color="auto" w:sz="4" w:space="0"/>
              <w:right w:val="single" w:color="auto" w:sz="4" w:space="0"/>
            </w:tcBorders>
          </w:tcPr>
          <w:p w:rsidRPr="005E016A" w:rsidR="00517EBC" w:rsidP="00031439" w:rsidRDefault="00517EBC" w14:paraId="0294B40A" w14:textId="77777777">
            <w:pPr>
              <w:rPr>
                <w:rFonts w:asciiTheme="minorHAnsi" w:hAnsiTheme="minorHAnsi" w:cstheme="minorHAnsi"/>
                <w:sz w:val="22"/>
                <w:szCs w:val="22"/>
                <w:lang w:eastAsia="en-GB"/>
              </w:rPr>
            </w:pPr>
            <w:r w:rsidRPr="00BA7E6C">
              <w:rPr>
                <w:rFonts w:asciiTheme="minorHAnsi" w:hAnsiTheme="minorHAnsi" w:cstheme="minorHAnsi"/>
                <w:bCs/>
                <w:sz w:val="22"/>
                <w:szCs w:val="22"/>
                <w:lang w:eastAsia="en-GB"/>
              </w:rPr>
              <w:t xml:space="preserve">14 RCTs with 1897 workers – 5 of which included workers with MH problems. </w:t>
            </w:r>
            <w:r w:rsidRPr="00567EED">
              <w:rPr>
                <w:rFonts w:asciiTheme="minorHAnsi" w:hAnsiTheme="minorHAnsi" w:cstheme="minorHAnsi"/>
                <w:sz w:val="22"/>
                <w:szCs w:val="22"/>
                <w:lang w:eastAsia="en-GB"/>
              </w:rPr>
              <w:t xml:space="preserve">In studies of workers with </w:t>
            </w:r>
            <w:r>
              <w:rPr>
                <w:rFonts w:asciiTheme="minorHAnsi" w:hAnsiTheme="minorHAnsi" w:cstheme="minorHAnsi"/>
                <w:sz w:val="22"/>
                <w:szCs w:val="22"/>
                <w:lang w:eastAsia="en-GB"/>
              </w:rPr>
              <w:t>MH</w:t>
            </w:r>
            <w:r w:rsidRPr="00567EED">
              <w:rPr>
                <w:rFonts w:asciiTheme="minorHAnsi" w:hAnsiTheme="minorHAnsi" w:cstheme="minorHAnsi"/>
                <w:sz w:val="22"/>
                <w:szCs w:val="22"/>
                <w:lang w:eastAsia="en-GB"/>
              </w:rPr>
              <w:t xml:space="preserve"> problems, there was </w:t>
            </w:r>
            <w:r>
              <w:rPr>
                <w:rFonts w:asciiTheme="minorHAnsi" w:hAnsiTheme="minorHAnsi" w:cstheme="minorHAnsi"/>
                <w:sz w:val="22"/>
                <w:szCs w:val="22"/>
                <w:lang w:eastAsia="en-GB"/>
              </w:rPr>
              <w:t xml:space="preserve">no evidence for effectiveness of workplace interventions in reducing sickness absence as compared to usual care. The quality of MH studies was low. </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1DCB9D08"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No support for the benefit of workplace interventions in terms of reducing sickness absence for workers with MH.</w:t>
            </w:r>
          </w:p>
        </w:tc>
      </w:tr>
      <w:tr w:rsidRPr="005E016A" w:rsidR="005D27D6" w:rsidTr="00031439" w14:paraId="25BDCFE8" w14:textId="77777777">
        <w:trPr>
          <w:trHeight w:val="516"/>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5ADCA239"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A6</w:t>
            </w:r>
          </w:p>
        </w:tc>
        <w:tc>
          <w:tcPr>
            <w:tcW w:w="1662"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5D484776"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Nieuwenhuijsen</w:t>
            </w:r>
            <w:proofErr w:type="spellEnd"/>
            <w:r w:rsidRPr="001F178F">
              <w:rPr>
                <w:rFonts w:asciiTheme="minorHAnsi" w:hAnsiTheme="minorHAnsi" w:cstheme="minorHAnsi"/>
                <w:sz w:val="22"/>
                <w:szCs w:val="22"/>
                <w:lang w:eastAsia="en-GB"/>
              </w:rPr>
              <w:t xml:space="preserve"> et al (2014)</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38EA6324" w14:textId="77777777">
            <w:pPr>
              <w:rPr>
                <w:rFonts w:asciiTheme="minorHAnsi" w:hAnsiTheme="minorHAnsi" w:cstheme="minorHAnsi"/>
                <w:b/>
                <w:bCs/>
                <w:sz w:val="22"/>
                <w:szCs w:val="22"/>
                <w:lang w:eastAsia="en-GB"/>
              </w:rPr>
            </w:pPr>
            <w:r w:rsidRPr="002F36F2">
              <w:rPr>
                <w:rFonts w:asciiTheme="minorHAnsi" w:hAnsiTheme="minorHAnsi" w:cstheme="minorHAnsi"/>
                <w:b/>
                <w:bCs/>
                <w:sz w:val="22"/>
                <w:szCs w:val="22"/>
                <w:lang w:eastAsia="en-GB"/>
              </w:rPr>
              <w:t>Literature review and meta-analysis</w:t>
            </w:r>
            <w:r w:rsidRPr="001C55F8">
              <w:rPr>
                <w:rFonts w:asciiTheme="minorHAnsi" w:hAnsiTheme="minorHAnsi" w:cstheme="minorHAnsi"/>
                <w:b/>
                <w:bCs/>
                <w:sz w:val="22"/>
                <w:szCs w:val="22"/>
                <w:lang w:eastAsia="en-GB"/>
              </w:rPr>
              <w:t xml:space="preserve"> </w:t>
            </w:r>
            <w:r w:rsidRPr="00A8332D">
              <w:rPr>
                <w:rFonts w:asciiTheme="minorHAnsi" w:hAnsiTheme="minorHAnsi" w:cstheme="minorHAnsi"/>
                <w:bCs/>
                <w:sz w:val="22"/>
                <w:szCs w:val="22"/>
                <w:lang w:eastAsia="en-GB"/>
              </w:rPr>
              <w:t>to evaluate the effectiveness of interventions aimed at reducing work disability in employees with depressive disorders</w:t>
            </w:r>
            <w:r>
              <w:rPr>
                <w:rFonts w:asciiTheme="minorHAnsi" w:hAnsiTheme="minorHAnsi" w:cstheme="minorHAnsi"/>
                <w:bCs/>
                <w:sz w:val="22"/>
                <w:szCs w:val="22"/>
                <w:lang w:eastAsia="en-GB"/>
              </w:rPr>
              <w:t>.</w:t>
            </w:r>
          </w:p>
        </w:tc>
        <w:tc>
          <w:tcPr>
            <w:tcW w:w="0" w:type="auto"/>
            <w:tcBorders>
              <w:top w:val="single" w:color="auto" w:sz="4" w:space="0"/>
              <w:left w:val="single" w:color="auto" w:sz="4" w:space="0"/>
              <w:bottom w:val="single" w:color="auto" w:sz="4" w:space="0"/>
              <w:right w:val="single" w:color="auto" w:sz="4" w:space="0"/>
            </w:tcBorders>
          </w:tcPr>
          <w:p w:rsidRPr="001F178F" w:rsidR="00517EBC" w:rsidP="00031439" w:rsidRDefault="00517EBC" w14:paraId="12EA3DCA" w14:textId="77777777">
            <w:pPr>
              <w:rPr>
                <w:rFonts w:asciiTheme="minorHAnsi" w:hAnsiTheme="minorHAnsi" w:cstheme="minorHAnsi"/>
                <w:sz w:val="22"/>
                <w:szCs w:val="22"/>
                <w:lang w:eastAsia="en-GB"/>
              </w:rPr>
            </w:pPr>
            <w:r w:rsidRPr="00A8332D">
              <w:rPr>
                <w:rFonts w:asciiTheme="minorHAnsi" w:hAnsiTheme="minorHAnsi" w:cstheme="minorHAnsi"/>
                <w:bCs/>
                <w:sz w:val="22"/>
                <w:szCs w:val="22"/>
                <w:lang w:eastAsia="en-GB"/>
              </w:rPr>
              <w:t>23 studies with 26 study arms, involving 5996 participants with either a major depressive disorder or a high level of depressive symptoms</w:t>
            </w:r>
            <w:r>
              <w:rPr>
                <w:rFonts w:asciiTheme="minorHAnsi" w:hAnsiTheme="minorHAnsi" w:cstheme="minorHAnsi"/>
                <w:bCs/>
                <w:sz w:val="22"/>
                <w:szCs w:val="22"/>
                <w:lang w:eastAsia="en-GB"/>
              </w:rPr>
              <w:t xml:space="preserve"> were reviewed</w:t>
            </w:r>
            <w:r w:rsidRPr="00A8332D">
              <w:rPr>
                <w:rFonts w:asciiTheme="minorHAnsi" w:hAnsiTheme="minorHAnsi" w:cstheme="minorHAnsi"/>
                <w:bCs/>
                <w:sz w:val="22"/>
                <w:szCs w:val="22"/>
                <w:lang w:eastAsia="en-GB"/>
              </w:rPr>
              <w:t>.</w:t>
            </w:r>
            <w:r>
              <w:rPr>
                <w:rFonts w:asciiTheme="minorHAnsi" w:hAnsiTheme="minorHAnsi" w:cstheme="minorHAnsi"/>
                <w:bCs/>
                <w:sz w:val="22"/>
                <w:szCs w:val="22"/>
                <w:lang w:eastAsia="en-GB"/>
              </w:rPr>
              <w:t xml:space="preserve"> </w:t>
            </w:r>
            <w:r w:rsidRPr="001F178F">
              <w:rPr>
                <w:rFonts w:asciiTheme="minorHAnsi" w:hAnsiTheme="minorHAnsi" w:cstheme="minorHAnsi"/>
                <w:sz w:val="22"/>
                <w:szCs w:val="22"/>
                <w:lang w:eastAsia="en-GB"/>
              </w:rPr>
              <w:t>There was moderate quality evidence that a work-directed intervention added to a clinical intervention reduced sickness absence compared to a clinical intervention alone.</w:t>
            </w:r>
            <w:r>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There was moderate quality evidence based on a single study that enhancing the clinical care in addition to regular work-directed care was not more effective than work-directed care.</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3F511C77"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Work-directed intervention in addition to clinical intervention seems likely to be more successful than clinical intervention alone for supporting RTW in those with higher level depressive symptoms. </w:t>
            </w:r>
          </w:p>
        </w:tc>
      </w:tr>
      <w:tr w:rsidRPr="005E016A" w:rsidR="005D27D6" w:rsidTr="00031439" w14:paraId="22A235FE" w14:textId="77777777">
        <w:trPr>
          <w:trHeight w:val="516"/>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7DDDC67A" w14:textId="10EAF7B4">
            <w:pPr>
              <w:rPr>
                <w:rFonts w:asciiTheme="minorHAnsi" w:hAnsiTheme="minorHAnsi" w:cstheme="minorHAnsi"/>
                <w:sz w:val="22"/>
                <w:szCs w:val="22"/>
                <w:lang w:eastAsia="en-GB"/>
              </w:rPr>
            </w:pPr>
            <w:r>
              <w:rPr>
                <w:rFonts w:asciiTheme="minorHAnsi" w:hAnsiTheme="minorHAnsi" w:cstheme="minorHAnsi"/>
                <w:sz w:val="22"/>
                <w:szCs w:val="22"/>
                <w:lang w:eastAsia="en-GB"/>
              </w:rPr>
              <w:t>A7</w:t>
            </w:r>
          </w:p>
        </w:tc>
        <w:tc>
          <w:tcPr>
            <w:tcW w:w="1662"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4014364C"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Silva &amp; Fischer (2012)</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6273E4BD" w14:textId="77777777">
            <w:pPr>
              <w:rPr>
                <w:rFonts w:asciiTheme="minorHAnsi" w:hAnsiTheme="minorHAnsi" w:cstheme="minorHAnsi"/>
                <w:b/>
                <w:bCs/>
                <w:sz w:val="22"/>
                <w:szCs w:val="22"/>
                <w:lang w:eastAsia="en-GB"/>
              </w:rPr>
            </w:pPr>
            <w:r w:rsidRPr="002F36F2">
              <w:rPr>
                <w:rFonts w:asciiTheme="minorHAnsi" w:hAnsiTheme="minorHAnsi" w:cstheme="minorHAnsi"/>
                <w:b/>
                <w:bCs/>
                <w:sz w:val="22"/>
                <w:szCs w:val="22"/>
                <w:lang w:eastAsia="en-GB"/>
              </w:rPr>
              <w:t>Literature review</w:t>
            </w:r>
            <w:r w:rsidRPr="001C55F8">
              <w:rPr>
                <w:rFonts w:asciiTheme="minorHAnsi" w:hAnsiTheme="minorHAnsi" w:cstheme="minorHAnsi"/>
                <w:b/>
                <w:bCs/>
                <w:sz w:val="22"/>
                <w:szCs w:val="22"/>
                <w:lang w:eastAsia="en-GB"/>
              </w:rPr>
              <w:t xml:space="preserve"> </w:t>
            </w:r>
            <w:r w:rsidRPr="000B0167">
              <w:rPr>
                <w:rFonts w:asciiTheme="minorHAnsi" w:hAnsiTheme="minorHAnsi" w:cstheme="minorHAnsi"/>
                <w:bCs/>
                <w:sz w:val="22"/>
                <w:szCs w:val="22"/>
                <w:lang w:eastAsia="en-GB"/>
              </w:rPr>
              <w:t>about medical leave due to mental and behavioural disorders and RTW of teachers</w:t>
            </w:r>
            <w:r w:rsidRPr="001C55F8">
              <w:rPr>
                <w:rFonts w:asciiTheme="minorHAnsi" w:hAnsiTheme="minorHAnsi" w:cstheme="minorHAnsi"/>
                <w:b/>
                <w:bCs/>
                <w:sz w:val="22"/>
                <w:szCs w:val="22"/>
                <w:lang w:eastAsia="en-GB"/>
              </w:rPr>
              <w:t xml:space="preserve">. </w:t>
            </w:r>
          </w:p>
        </w:tc>
        <w:tc>
          <w:tcPr>
            <w:tcW w:w="0" w:type="auto"/>
            <w:tcBorders>
              <w:top w:val="single" w:color="auto" w:sz="4" w:space="0"/>
              <w:left w:val="single" w:color="auto" w:sz="4" w:space="0"/>
              <w:bottom w:val="single" w:color="auto" w:sz="4" w:space="0"/>
              <w:right w:val="single" w:color="auto" w:sz="4" w:space="0"/>
            </w:tcBorders>
          </w:tcPr>
          <w:p w:rsidRPr="005E016A" w:rsidR="00517EBC" w:rsidP="00031439" w:rsidRDefault="00517EBC" w14:paraId="131B0C6A"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20 articles were identified. The </w:t>
            </w:r>
            <w:r w:rsidRPr="001F178F">
              <w:rPr>
                <w:rFonts w:asciiTheme="minorHAnsi" w:hAnsiTheme="minorHAnsi" w:cstheme="minorHAnsi"/>
                <w:sz w:val="22"/>
                <w:szCs w:val="22"/>
                <w:lang w:eastAsia="en-GB"/>
              </w:rPr>
              <w:t xml:space="preserve">prevalence of mental disorders and factors associated with the work organization </w:t>
            </w:r>
            <w:r>
              <w:rPr>
                <w:rFonts w:asciiTheme="minorHAnsi" w:hAnsiTheme="minorHAnsi" w:cstheme="minorHAnsi"/>
                <w:sz w:val="22"/>
                <w:szCs w:val="22"/>
                <w:lang w:eastAsia="en-GB"/>
              </w:rPr>
              <w:t xml:space="preserve">were presented in the majority of </w:t>
            </w:r>
            <w:proofErr w:type="gramStart"/>
            <w:r>
              <w:rPr>
                <w:rFonts w:asciiTheme="minorHAnsi" w:hAnsiTheme="minorHAnsi" w:cstheme="minorHAnsi"/>
                <w:sz w:val="22"/>
                <w:szCs w:val="22"/>
                <w:lang w:eastAsia="en-GB"/>
              </w:rPr>
              <w:t>studies</w:t>
            </w:r>
            <w:proofErr w:type="gramEnd"/>
            <w:r>
              <w:rPr>
                <w:rFonts w:asciiTheme="minorHAnsi" w:hAnsiTheme="minorHAnsi" w:cstheme="minorHAnsi"/>
                <w:sz w:val="22"/>
                <w:szCs w:val="22"/>
                <w:lang w:eastAsia="en-GB"/>
              </w:rPr>
              <w:t xml:space="preserve"> but the papers lacked </w:t>
            </w:r>
            <w:r>
              <w:rPr>
                <w:rFonts w:asciiTheme="minorHAnsi" w:hAnsiTheme="minorHAnsi" w:cstheme="minorHAnsi"/>
                <w:sz w:val="22"/>
                <w:szCs w:val="22"/>
                <w:lang w:eastAsia="en-GB"/>
              </w:rPr>
              <w:lastRenderedPageBreak/>
              <w:t xml:space="preserve">concrete examples of interventions of changes to be made. Studies were limited by the confused use of MH terms and under-representative samples within research. </w:t>
            </w:r>
          </w:p>
        </w:tc>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0FB80B9D" w14:textId="0F6A5A94">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lastRenderedPageBreak/>
              <w:t>Lack of evidence with</w:t>
            </w:r>
            <w:r w:rsidR="00022B16">
              <w:rPr>
                <w:rFonts w:eastAsia="Times New Roman" w:cstheme="minorHAnsi"/>
                <w:sz w:val="22"/>
                <w:szCs w:val="22"/>
                <w:lang w:eastAsia="en-GB"/>
              </w:rPr>
              <w:t xml:space="preserve"> </w:t>
            </w:r>
            <w:r>
              <w:rPr>
                <w:rFonts w:eastAsia="Times New Roman" w:cstheme="minorHAnsi"/>
                <w:sz w:val="22"/>
                <w:szCs w:val="22"/>
                <w:lang w:eastAsia="en-GB"/>
              </w:rPr>
              <w:t xml:space="preserve">no mention of specific adjustments or accommodations. </w:t>
            </w:r>
          </w:p>
        </w:tc>
      </w:tr>
    </w:tbl>
    <w:p w:rsidR="00517EBC" w:rsidP="00517EBC" w:rsidRDefault="00517EBC" w14:paraId="43FE0E57" w14:textId="77777777"/>
    <w:p w:rsidR="00F40B20" w:rsidP="00517EBC" w:rsidRDefault="00F40B20" w14:paraId="6D16709C" w14:textId="77777777"/>
    <w:p w:rsidRPr="00817CCA" w:rsidR="00517EBC" w:rsidP="00517EBC" w:rsidRDefault="00817CCA" w14:paraId="2E416D4E" w14:textId="075CA4EE">
      <w:pPr>
        <w:rPr>
          <w:rFonts w:asciiTheme="minorHAnsi" w:hAnsiTheme="minorHAnsi" w:cstheme="minorHAnsi"/>
          <w:b/>
          <w:bCs/>
          <w:color w:val="2F5496" w:themeColor="accent1" w:themeShade="BF"/>
          <w:sz w:val="22"/>
          <w:szCs w:val="22"/>
          <w:lang w:eastAsia="en-GB"/>
        </w:rPr>
      </w:pPr>
      <w:r w:rsidRPr="00817CCA">
        <w:rPr>
          <w:rFonts w:asciiTheme="minorHAnsi" w:hAnsiTheme="minorHAnsi" w:cstheme="minorHAnsi"/>
          <w:b/>
          <w:bCs/>
          <w:color w:val="2F5496" w:themeColor="accent1" w:themeShade="BF"/>
          <w:sz w:val="22"/>
          <w:szCs w:val="22"/>
          <w:lang w:eastAsia="en-GB"/>
        </w:rPr>
        <w:t xml:space="preserve">7.2     </w:t>
      </w:r>
      <w:r w:rsidRPr="00817CCA" w:rsidR="00774FF5">
        <w:rPr>
          <w:rFonts w:asciiTheme="minorHAnsi" w:hAnsiTheme="minorHAnsi" w:cstheme="minorHAnsi"/>
          <w:b/>
          <w:bCs/>
          <w:color w:val="2F5496" w:themeColor="accent1" w:themeShade="BF"/>
          <w:sz w:val="22"/>
          <w:szCs w:val="22"/>
          <w:lang w:eastAsia="en-GB"/>
        </w:rPr>
        <w:t>Table 2</w:t>
      </w:r>
      <w:r w:rsidRPr="00817CCA" w:rsidR="00517EBC">
        <w:rPr>
          <w:rFonts w:asciiTheme="minorHAnsi" w:hAnsiTheme="minorHAnsi" w:cstheme="minorHAnsi"/>
          <w:b/>
          <w:bCs/>
          <w:color w:val="2F5496" w:themeColor="accent1" w:themeShade="BF"/>
          <w:sz w:val="22"/>
          <w:szCs w:val="22"/>
          <w:lang w:eastAsia="en-GB"/>
        </w:rPr>
        <w:t>: Summary of over-time studies</w:t>
      </w:r>
    </w:p>
    <w:p w:rsidRPr="005E016A" w:rsidR="00517EBC" w:rsidP="00517EBC" w:rsidRDefault="00517EBC" w14:paraId="1F0B1EAE" w14:textId="77777777">
      <w:pPr>
        <w:rPr>
          <w:rFonts w:asciiTheme="minorHAnsi" w:hAnsiTheme="minorHAnsi" w:cstheme="minorHAnsi"/>
          <w:b/>
          <w:bCs/>
          <w:color w:val="000000"/>
          <w:sz w:val="22"/>
          <w:szCs w:val="22"/>
          <w:lang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5"/>
        <w:gridCol w:w="1688"/>
        <w:gridCol w:w="3510"/>
        <w:gridCol w:w="3514"/>
        <w:gridCol w:w="4273"/>
      </w:tblGrid>
      <w:tr w:rsidRPr="001975FD" w:rsidR="00517EBC" w:rsidTr="00F40B20" w14:paraId="0A04DE3F" w14:textId="77777777">
        <w:trPr>
          <w:trHeight w:val="466"/>
        </w:trPr>
        <w:tc>
          <w:tcPr>
            <w:tcW w:w="965"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08A4CEC8" w14:textId="77777777">
            <w:pPr>
              <w:rPr>
                <w:rFonts w:asciiTheme="minorHAnsi" w:hAnsiTheme="minorHAnsi" w:cstheme="minorHAnsi"/>
                <w:b/>
                <w:sz w:val="22"/>
                <w:szCs w:val="22"/>
                <w:lang w:eastAsia="en-GB"/>
              </w:rPr>
            </w:pPr>
            <w:r>
              <w:rPr>
                <w:rFonts w:asciiTheme="minorHAnsi" w:hAnsiTheme="minorHAnsi" w:cstheme="minorHAnsi"/>
                <w:b/>
                <w:sz w:val="22"/>
                <w:szCs w:val="22"/>
                <w:lang w:eastAsia="en-GB"/>
              </w:rPr>
              <w:t>Number</w:t>
            </w:r>
          </w:p>
        </w:tc>
        <w:tc>
          <w:tcPr>
            <w:tcW w:w="1688"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359D92C4"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Author and date</w:t>
            </w:r>
          </w:p>
        </w:tc>
        <w:tc>
          <w:tcPr>
            <w:tcW w:w="3510"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7914474F" w14:textId="77777777">
            <w:pPr>
              <w:rPr>
                <w:rFonts w:asciiTheme="minorHAnsi" w:hAnsiTheme="minorHAnsi" w:cstheme="minorHAnsi"/>
                <w:b/>
                <w:bCs/>
                <w:sz w:val="22"/>
                <w:szCs w:val="22"/>
                <w:lang w:eastAsia="en-GB"/>
              </w:rPr>
            </w:pPr>
            <w:r w:rsidRPr="001975FD">
              <w:rPr>
                <w:rFonts w:asciiTheme="minorHAnsi" w:hAnsiTheme="minorHAnsi" w:cstheme="minorHAnsi"/>
                <w:b/>
                <w:bCs/>
                <w:sz w:val="22"/>
                <w:szCs w:val="22"/>
                <w:lang w:eastAsia="en-GB"/>
              </w:rPr>
              <w:t>Study approach</w:t>
            </w:r>
          </w:p>
        </w:tc>
        <w:tc>
          <w:tcPr>
            <w:tcW w:w="3514"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1A00A74D"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Results – what was found?</w:t>
            </w:r>
          </w:p>
        </w:tc>
        <w:tc>
          <w:tcPr>
            <w:tcW w:w="4273"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261EE35B" w14:textId="77777777">
            <w:pPr>
              <w:pStyle w:val="ListParagraph"/>
              <w:ind w:left="360" w:hanging="360"/>
              <w:rPr>
                <w:rFonts w:eastAsia="Times New Roman" w:cstheme="minorHAnsi"/>
                <w:b/>
                <w:sz w:val="22"/>
                <w:szCs w:val="22"/>
                <w:lang w:eastAsia="en-GB"/>
              </w:rPr>
            </w:pPr>
            <w:r w:rsidRPr="001975FD">
              <w:rPr>
                <w:rFonts w:eastAsia="Times New Roman" w:cstheme="minorHAnsi"/>
                <w:b/>
                <w:sz w:val="22"/>
                <w:szCs w:val="22"/>
                <w:lang w:eastAsia="en-GB"/>
              </w:rPr>
              <w:t>Implications – what does it mean?</w:t>
            </w:r>
          </w:p>
        </w:tc>
      </w:tr>
      <w:tr w:rsidRPr="005E016A" w:rsidR="00517EBC" w:rsidTr="00F40B20" w14:paraId="32DBD553" w14:textId="77777777">
        <w:trPr>
          <w:trHeight w:val="2560"/>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77CED599"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A8</w:t>
            </w:r>
          </w:p>
        </w:tc>
        <w:tc>
          <w:tcPr>
            <w:tcW w:w="1688"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54E5500F"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Kools</w:t>
            </w:r>
            <w:proofErr w:type="spellEnd"/>
            <w:r w:rsidRPr="001F178F">
              <w:rPr>
                <w:rFonts w:asciiTheme="minorHAnsi" w:hAnsiTheme="minorHAnsi" w:cstheme="minorHAnsi"/>
                <w:sz w:val="22"/>
                <w:szCs w:val="22"/>
                <w:lang w:eastAsia="en-GB"/>
              </w:rPr>
              <w:t xml:space="preserve"> &amp; Koning (2019)</w:t>
            </w:r>
          </w:p>
        </w:tc>
        <w:tc>
          <w:tcPr>
            <w:tcW w:w="3510"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7C3D247D" w14:textId="77777777">
            <w:pPr>
              <w:rPr>
                <w:rFonts w:asciiTheme="minorHAnsi" w:hAnsiTheme="minorHAnsi" w:cstheme="minorHAnsi"/>
                <w:b/>
                <w:bCs/>
                <w:sz w:val="22"/>
                <w:szCs w:val="22"/>
                <w:lang w:eastAsia="en-GB"/>
              </w:rPr>
            </w:pPr>
            <w:r>
              <w:rPr>
                <w:rFonts w:asciiTheme="minorHAnsi" w:hAnsiTheme="minorHAnsi" w:cstheme="minorHAnsi"/>
                <w:b/>
                <w:bCs/>
                <w:sz w:val="22"/>
                <w:szCs w:val="22"/>
                <w:lang w:eastAsia="en-GB"/>
              </w:rPr>
              <w:t>Longitudinal a</w:t>
            </w:r>
            <w:r w:rsidRPr="00392F6D">
              <w:rPr>
                <w:rFonts w:asciiTheme="minorHAnsi" w:hAnsiTheme="minorHAnsi" w:cstheme="minorHAnsi"/>
                <w:b/>
                <w:bCs/>
                <w:sz w:val="22"/>
                <w:szCs w:val="22"/>
                <w:lang w:eastAsia="en-GB"/>
              </w:rPr>
              <w:t>nalysis of administrative data</w:t>
            </w:r>
            <w:r w:rsidRPr="001F178F">
              <w:rPr>
                <w:rFonts w:asciiTheme="minorHAnsi" w:hAnsiTheme="minorHAnsi" w:cstheme="minorHAnsi"/>
                <w:b/>
                <w:bCs/>
                <w:sz w:val="22"/>
                <w:szCs w:val="22"/>
                <w:lang w:eastAsia="en-GB"/>
              </w:rPr>
              <w:t xml:space="preserve"> </w:t>
            </w:r>
            <w:r w:rsidRPr="00843E04">
              <w:rPr>
                <w:rFonts w:asciiTheme="minorHAnsi" w:hAnsiTheme="minorHAnsi" w:cstheme="minorHAnsi"/>
                <w:b/>
                <w:bCs/>
                <w:sz w:val="22"/>
                <w:szCs w:val="22"/>
                <w:lang w:eastAsia="en-GB"/>
              </w:rPr>
              <w:t>from a Dutch private workplace reintegration provider</w:t>
            </w:r>
            <w:r w:rsidRPr="001C55F8">
              <w:rPr>
                <w:rFonts w:asciiTheme="minorHAnsi" w:hAnsiTheme="minorHAnsi" w:cstheme="minorHAnsi"/>
                <w:bCs/>
                <w:sz w:val="22"/>
                <w:szCs w:val="22"/>
                <w:lang w:eastAsia="en-GB"/>
              </w:rPr>
              <w:t xml:space="preserve"> to explore whether the effectiveness of graded RTW depends on the starting moment of the trajectory and the initial level of graded work resumption</w:t>
            </w:r>
            <w:r w:rsidRPr="001C55F8">
              <w:rPr>
                <w:rFonts w:asciiTheme="minorHAnsi" w:hAnsiTheme="minorHAnsi" w:cstheme="minorHAnsi"/>
                <w:b/>
                <w:bCs/>
                <w:sz w:val="22"/>
                <w:szCs w:val="22"/>
                <w:lang w:eastAsia="en-GB"/>
              </w:rPr>
              <w:t xml:space="preserve">. </w:t>
            </w:r>
            <w:r>
              <w:rPr>
                <w:rFonts w:asciiTheme="minorHAnsi" w:hAnsiTheme="minorHAnsi" w:cstheme="minorHAnsi"/>
                <w:bCs/>
                <w:sz w:val="22"/>
                <w:szCs w:val="22"/>
                <w:lang w:eastAsia="en-GB"/>
              </w:rPr>
              <w:t xml:space="preserve">Data draws from </w:t>
            </w:r>
            <w:r w:rsidRPr="0090414B">
              <w:rPr>
                <w:rFonts w:asciiTheme="minorHAnsi" w:hAnsiTheme="minorHAnsi" w:cstheme="minorHAnsi"/>
                <w:bCs/>
                <w:sz w:val="22"/>
                <w:szCs w:val="22"/>
                <w:lang w:eastAsia="en-GB"/>
              </w:rPr>
              <w:t xml:space="preserve">11,741 </w:t>
            </w:r>
            <w:r>
              <w:rPr>
                <w:rFonts w:asciiTheme="minorHAnsi" w:hAnsiTheme="minorHAnsi" w:cstheme="minorHAnsi"/>
                <w:bCs/>
                <w:sz w:val="22"/>
                <w:szCs w:val="22"/>
                <w:lang w:eastAsia="en-GB"/>
              </w:rPr>
              <w:t xml:space="preserve">sick-listed employees, of which 19% reported psychiatric or psychological conditions, over a period of three years. </w:t>
            </w:r>
          </w:p>
          <w:p w:rsidRPr="001C55F8" w:rsidR="00517EBC" w:rsidP="00031439" w:rsidRDefault="00517EBC" w14:paraId="50ADD5D5" w14:textId="77777777">
            <w:pPr>
              <w:rPr>
                <w:rFonts w:asciiTheme="minorHAnsi" w:hAnsiTheme="minorHAnsi" w:cstheme="minorHAnsi"/>
                <w:b/>
                <w:bCs/>
                <w:sz w:val="22"/>
                <w:szCs w:val="22"/>
                <w:lang w:eastAsia="en-GB"/>
              </w:rPr>
            </w:pPr>
          </w:p>
        </w:tc>
        <w:tc>
          <w:tcPr>
            <w:tcW w:w="351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37F12120" w14:textId="77777777">
            <w:pPr>
              <w:rPr>
                <w:rFonts w:asciiTheme="minorHAnsi" w:hAnsiTheme="minorHAnsi" w:cstheme="minorHAnsi"/>
                <w:sz w:val="22"/>
                <w:szCs w:val="22"/>
                <w:lang w:eastAsia="en-GB"/>
              </w:rPr>
            </w:pPr>
            <w:r w:rsidRPr="005E016A">
              <w:rPr>
                <w:rFonts w:asciiTheme="minorHAnsi" w:hAnsiTheme="minorHAnsi" w:cstheme="minorHAnsi"/>
                <w:sz w:val="22"/>
                <w:szCs w:val="22"/>
                <w:lang w:eastAsia="en-GB"/>
              </w:rPr>
              <w:t>G</w:t>
            </w:r>
            <w:r w:rsidRPr="001F178F">
              <w:rPr>
                <w:rFonts w:asciiTheme="minorHAnsi" w:hAnsiTheme="minorHAnsi" w:cstheme="minorHAnsi"/>
                <w:sz w:val="22"/>
                <w:szCs w:val="22"/>
                <w:lang w:eastAsia="en-GB"/>
              </w:rPr>
              <w:t xml:space="preserve">raded return-to-work </w:t>
            </w:r>
            <w:r w:rsidRPr="005E016A">
              <w:rPr>
                <w:rFonts w:asciiTheme="minorHAnsi" w:hAnsiTheme="minorHAnsi" w:cstheme="minorHAnsi"/>
                <w:sz w:val="22"/>
                <w:szCs w:val="22"/>
                <w:lang w:eastAsia="en-GB"/>
              </w:rPr>
              <w:t>did not change sick spells or RTW</w:t>
            </w:r>
            <w:r w:rsidRPr="001F178F">
              <w:rPr>
                <w:rFonts w:asciiTheme="minorHAnsi" w:hAnsiTheme="minorHAnsi" w:cstheme="minorHAnsi"/>
                <w:sz w:val="22"/>
                <w:szCs w:val="22"/>
                <w:lang w:eastAsia="en-GB"/>
              </w:rPr>
              <w:t xml:space="preserve"> for individuals who have problems related to </w:t>
            </w:r>
            <w:r>
              <w:rPr>
                <w:rFonts w:asciiTheme="minorHAnsi" w:hAnsiTheme="minorHAnsi" w:cstheme="minorHAnsi"/>
                <w:sz w:val="22"/>
                <w:szCs w:val="22"/>
                <w:lang w:eastAsia="en-GB"/>
              </w:rPr>
              <w:t>MH</w:t>
            </w:r>
            <w:r w:rsidRPr="001F178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Findings demonstrated that case managers differed in their use of graded returns, varying between 33.6% - 82.6% occurrences of recommendations.</w:t>
            </w:r>
          </w:p>
        </w:tc>
        <w:tc>
          <w:tcPr>
            <w:tcW w:w="4273" w:type="dxa"/>
            <w:tcBorders>
              <w:top w:val="single" w:color="auto" w:sz="4" w:space="0"/>
              <w:left w:val="single" w:color="auto" w:sz="4" w:space="0"/>
              <w:bottom w:val="single" w:color="auto" w:sz="4" w:space="0"/>
              <w:right w:val="single" w:color="auto" w:sz="4" w:space="0"/>
            </w:tcBorders>
            <w:shd w:val="clear" w:color="auto" w:fill="auto"/>
            <w:hideMark/>
          </w:tcPr>
          <w:p w:rsidR="00517EBC" w:rsidP="007404F0" w:rsidRDefault="00517EBC" w14:paraId="38908CCF" w14:textId="77777777">
            <w:pPr>
              <w:pStyle w:val="ListParagraph"/>
              <w:numPr>
                <w:ilvl w:val="0"/>
                <w:numId w:val="7"/>
              </w:numPr>
              <w:rPr>
                <w:rFonts w:eastAsia="Times New Roman" w:cstheme="minorHAnsi"/>
                <w:sz w:val="22"/>
                <w:szCs w:val="22"/>
                <w:lang w:eastAsia="en-GB"/>
              </w:rPr>
            </w:pPr>
            <w:r w:rsidRPr="001F178F">
              <w:rPr>
                <w:rFonts w:eastAsia="Times New Roman" w:cstheme="minorHAnsi"/>
                <w:sz w:val="22"/>
                <w:szCs w:val="22"/>
                <w:lang w:eastAsia="en-GB"/>
              </w:rPr>
              <w:t xml:space="preserve">Contrary to </w:t>
            </w:r>
            <w:r>
              <w:rPr>
                <w:rFonts w:eastAsia="Times New Roman" w:cstheme="minorHAnsi"/>
                <w:sz w:val="22"/>
                <w:szCs w:val="22"/>
                <w:lang w:eastAsia="en-GB"/>
              </w:rPr>
              <w:t>other</w:t>
            </w:r>
            <w:r w:rsidRPr="001F178F">
              <w:rPr>
                <w:rFonts w:eastAsia="Times New Roman" w:cstheme="minorHAnsi"/>
                <w:sz w:val="22"/>
                <w:szCs w:val="22"/>
                <w:lang w:eastAsia="en-GB"/>
              </w:rPr>
              <w:t xml:space="preserve"> studies, suggests that graded return to work has no impact on those with MH conditions.</w:t>
            </w:r>
          </w:p>
          <w:p w:rsidR="00517EBC" w:rsidP="007404F0" w:rsidRDefault="00517EBC" w14:paraId="1C76C648"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Need to better understand the rationale and consistency with which graded returns are recommended by healthcare professionals. </w:t>
            </w:r>
          </w:p>
          <w:p w:rsidRPr="001F178F" w:rsidR="00517EBC" w:rsidP="007404F0" w:rsidRDefault="00517EBC" w14:paraId="13A16CE9" w14:textId="11CE2350">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Authors suggest psychological issues are more often related to specific work environment features,</w:t>
            </w:r>
            <w:r w:rsidR="00587EE6">
              <w:rPr>
                <w:rFonts w:eastAsia="Times New Roman" w:cstheme="minorHAnsi"/>
                <w:sz w:val="22"/>
                <w:szCs w:val="22"/>
                <w:lang w:eastAsia="en-GB"/>
              </w:rPr>
              <w:t xml:space="preserve"> such as high levels of work </w:t>
            </w:r>
            <w:proofErr w:type="gramStart"/>
            <w:r w:rsidR="00587EE6">
              <w:rPr>
                <w:rFonts w:eastAsia="Times New Roman" w:cstheme="minorHAnsi"/>
                <w:sz w:val="22"/>
                <w:szCs w:val="22"/>
                <w:lang w:eastAsia="en-GB"/>
              </w:rPr>
              <w:t>demands</w:t>
            </w:r>
            <w:proofErr w:type="gramEnd"/>
            <w:r w:rsidR="00587EE6">
              <w:rPr>
                <w:rFonts w:eastAsia="Times New Roman" w:cstheme="minorHAnsi"/>
                <w:sz w:val="22"/>
                <w:szCs w:val="22"/>
                <w:lang w:eastAsia="en-GB"/>
              </w:rPr>
              <w:t xml:space="preserve"> or lack of control, </w:t>
            </w:r>
            <w:r>
              <w:rPr>
                <w:rFonts w:eastAsia="Times New Roman" w:cstheme="minorHAnsi"/>
                <w:sz w:val="22"/>
                <w:szCs w:val="22"/>
                <w:lang w:eastAsia="en-GB"/>
              </w:rPr>
              <w:t xml:space="preserve">and therefore graded returns may be compromised by employees returning to an unchanged work environment. </w:t>
            </w:r>
          </w:p>
        </w:tc>
      </w:tr>
    </w:tbl>
    <w:p w:rsidR="00F40B20" w:rsidRDefault="00F40B20" w14:paraId="52B0B5BC"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5"/>
        <w:gridCol w:w="1688"/>
        <w:gridCol w:w="3510"/>
        <w:gridCol w:w="3514"/>
        <w:gridCol w:w="4273"/>
      </w:tblGrid>
      <w:tr w:rsidRPr="005E016A" w:rsidR="00517EBC" w:rsidTr="00F40B20" w14:paraId="05725B43" w14:textId="77777777">
        <w:trPr>
          <w:trHeight w:val="502"/>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3693B136" w14:textId="6492115B">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A9</w:t>
            </w:r>
          </w:p>
        </w:tc>
        <w:tc>
          <w:tcPr>
            <w:tcW w:w="1688"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5B023936"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Streibelt</w:t>
            </w:r>
            <w:proofErr w:type="spellEnd"/>
            <w:r w:rsidRPr="001F178F">
              <w:rPr>
                <w:rFonts w:asciiTheme="minorHAnsi" w:hAnsiTheme="minorHAnsi" w:cstheme="minorHAnsi"/>
                <w:sz w:val="22"/>
                <w:szCs w:val="22"/>
                <w:lang w:eastAsia="en-GB"/>
              </w:rPr>
              <w:t xml:space="preserve"> et al (2017)</w:t>
            </w:r>
          </w:p>
        </w:tc>
        <w:tc>
          <w:tcPr>
            <w:tcW w:w="3510"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7F59A93A" w14:textId="77777777">
            <w:pPr>
              <w:rPr>
                <w:rFonts w:asciiTheme="minorHAnsi" w:hAnsiTheme="minorHAnsi" w:cstheme="minorHAnsi"/>
                <w:b/>
                <w:bCs/>
                <w:sz w:val="22"/>
                <w:szCs w:val="22"/>
                <w:lang w:eastAsia="en-GB"/>
              </w:rPr>
            </w:pPr>
            <w:r>
              <w:rPr>
                <w:rFonts w:asciiTheme="minorHAnsi" w:hAnsiTheme="minorHAnsi" w:cstheme="minorHAnsi"/>
                <w:b/>
                <w:bCs/>
                <w:sz w:val="22"/>
                <w:szCs w:val="22"/>
                <w:lang w:eastAsia="en-GB"/>
              </w:rPr>
              <w:t xml:space="preserve">Evaluation of </w:t>
            </w:r>
            <w:r w:rsidRPr="001F178F">
              <w:rPr>
                <w:rFonts w:asciiTheme="minorHAnsi" w:hAnsiTheme="minorHAnsi" w:cstheme="minorHAnsi"/>
                <w:b/>
                <w:bCs/>
                <w:sz w:val="22"/>
                <w:szCs w:val="22"/>
                <w:lang w:eastAsia="en-GB"/>
              </w:rPr>
              <w:t xml:space="preserve">a multimodal rehabilitation </w:t>
            </w:r>
            <w:r>
              <w:rPr>
                <w:rFonts w:asciiTheme="minorHAnsi" w:hAnsiTheme="minorHAnsi" w:cstheme="minorHAnsi"/>
                <w:b/>
                <w:bCs/>
                <w:sz w:val="22"/>
                <w:szCs w:val="22"/>
                <w:lang w:eastAsia="en-GB"/>
              </w:rPr>
              <w:t xml:space="preserve">programme using a control group design with 381 matched pairs </w:t>
            </w:r>
            <w:r>
              <w:rPr>
                <w:rFonts w:asciiTheme="minorHAnsi" w:hAnsiTheme="minorHAnsi" w:cstheme="minorHAnsi"/>
                <w:bCs/>
                <w:sz w:val="22"/>
                <w:szCs w:val="22"/>
                <w:lang w:eastAsia="en-GB"/>
              </w:rPr>
              <w:t xml:space="preserve">at baseline </w:t>
            </w:r>
            <w:r w:rsidRPr="00843E04">
              <w:rPr>
                <w:rFonts w:asciiTheme="minorHAnsi" w:hAnsiTheme="minorHAnsi" w:cstheme="minorHAnsi"/>
                <w:bCs/>
                <w:sz w:val="22"/>
                <w:szCs w:val="22"/>
                <w:lang w:eastAsia="en-GB"/>
              </w:rPr>
              <w:t>and 15 months later to determine the effect of Graded return to work (GRTW) in addition to a multimodal rehabilitation on longer-term work participation in people with chronic mental disorders (CMDs).</w:t>
            </w:r>
            <w:r w:rsidRPr="001C55F8">
              <w:rPr>
                <w:rFonts w:asciiTheme="minorHAnsi" w:hAnsiTheme="minorHAnsi" w:cstheme="minorHAnsi"/>
                <w:b/>
                <w:bCs/>
                <w:sz w:val="22"/>
                <w:szCs w:val="22"/>
                <w:lang w:eastAsia="en-GB"/>
              </w:rPr>
              <w:t xml:space="preserve"> </w:t>
            </w:r>
          </w:p>
        </w:tc>
        <w:tc>
          <w:tcPr>
            <w:tcW w:w="351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2DBE0364"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At follow-up, 88% of the GRTW group had returned to work compared to only 73% of the controls. The mean sick leave duration during the follow-up period was 7.0 weeks in the GRTW group compared to 13.4 weeks in the control group. Additional explorative analyses showed that these effects were only observed in patients with an unsure or negative subjective RTW prognosis.</w:t>
            </w:r>
          </w:p>
        </w:tc>
        <w:tc>
          <w:tcPr>
            <w:tcW w:w="4273"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6D94EDC4"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Suggests</w:t>
            </w:r>
            <w:r w:rsidRPr="001F178F">
              <w:rPr>
                <w:rFonts w:eastAsia="Times New Roman" w:cstheme="minorHAnsi"/>
                <w:sz w:val="22"/>
                <w:szCs w:val="22"/>
                <w:lang w:eastAsia="en-GB"/>
              </w:rPr>
              <w:t xml:space="preserve"> benefits </w:t>
            </w:r>
            <w:r>
              <w:rPr>
                <w:rFonts w:eastAsia="Times New Roman" w:cstheme="minorHAnsi"/>
                <w:sz w:val="22"/>
                <w:szCs w:val="22"/>
                <w:lang w:eastAsia="en-GB"/>
              </w:rPr>
              <w:t>from</w:t>
            </w:r>
            <w:r w:rsidRPr="001F178F">
              <w:rPr>
                <w:rFonts w:eastAsia="Times New Roman" w:cstheme="minorHAnsi"/>
                <w:sz w:val="22"/>
                <w:szCs w:val="22"/>
                <w:lang w:eastAsia="en-GB"/>
              </w:rPr>
              <w:t xml:space="preserve"> graduated return to work, but the evidence is for those with </w:t>
            </w:r>
            <w:proofErr w:type="gramStart"/>
            <w:r w:rsidRPr="001F178F">
              <w:rPr>
                <w:rFonts w:eastAsia="Times New Roman" w:cstheme="minorHAnsi"/>
                <w:sz w:val="22"/>
                <w:szCs w:val="22"/>
                <w:lang w:eastAsia="en-GB"/>
              </w:rPr>
              <w:t>fairly long-term</w:t>
            </w:r>
            <w:proofErr w:type="gramEnd"/>
            <w:r w:rsidRPr="001F178F">
              <w:rPr>
                <w:rFonts w:eastAsia="Times New Roman" w:cstheme="minorHAnsi"/>
                <w:sz w:val="22"/>
                <w:szCs w:val="22"/>
                <w:lang w:eastAsia="en-GB"/>
              </w:rPr>
              <w:t xml:space="preserve"> </w:t>
            </w:r>
            <w:r>
              <w:rPr>
                <w:rFonts w:eastAsia="Times New Roman" w:cstheme="minorHAnsi"/>
                <w:sz w:val="22"/>
                <w:szCs w:val="22"/>
                <w:lang w:eastAsia="en-GB"/>
              </w:rPr>
              <w:t>MH</w:t>
            </w:r>
            <w:r w:rsidRPr="001F178F">
              <w:rPr>
                <w:rFonts w:eastAsia="Times New Roman" w:cstheme="minorHAnsi"/>
                <w:sz w:val="22"/>
                <w:szCs w:val="22"/>
                <w:lang w:eastAsia="en-GB"/>
              </w:rPr>
              <w:t xml:space="preserve"> issues who have already undergone an external rehabilitation programme</w:t>
            </w:r>
            <w:r>
              <w:rPr>
                <w:rFonts w:eastAsia="Times New Roman" w:cstheme="minorHAnsi"/>
                <w:sz w:val="22"/>
                <w:szCs w:val="22"/>
                <w:lang w:eastAsia="en-GB"/>
              </w:rPr>
              <w:t xml:space="preserve"> and who have</w:t>
            </w:r>
            <w:r w:rsidRPr="001F178F">
              <w:rPr>
                <w:rFonts w:eastAsia="Times New Roman" w:cstheme="minorHAnsi"/>
                <w:sz w:val="22"/>
                <w:szCs w:val="22"/>
                <w:lang w:eastAsia="en-GB"/>
              </w:rPr>
              <w:t xml:space="preserve"> a fairly poor prognosis of RTW (self-rated) at baseline.</w:t>
            </w:r>
          </w:p>
        </w:tc>
      </w:tr>
      <w:tr w:rsidRPr="005E016A" w:rsidR="00517EBC" w:rsidTr="00F40B20" w14:paraId="6620335C" w14:textId="77777777">
        <w:trPr>
          <w:trHeight w:val="2560"/>
        </w:trPr>
        <w:tc>
          <w:tcPr>
            <w:tcW w:w="965"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0F23D1EA"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A10</w:t>
            </w:r>
          </w:p>
        </w:tc>
        <w:tc>
          <w:tcPr>
            <w:tcW w:w="1688"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6C38B6CD"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Wåhlin</w:t>
            </w:r>
            <w:proofErr w:type="spellEnd"/>
            <w:r w:rsidRPr="001F178F">
              <w:rPr>
                <w:rFonts w:asciiTheme="minorHAnsi" w:hAnsiTheme="minorHAnsi" w:cstheme="minorHAnsi"/>
                <w:sz w:val="22"/>
                <w:szCs w:val="22"/>
                <w:lang w:eastAsia="en-GB"/>
              </w:rPr>
              <w:t xml:space="preserve"> et al (2013)</w:t>
            </w:r>
          </w:p>
        </w:tc>
        <w:tc>
          <w:tcPr>
            <w:tcW w:w="3510"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56C9CA89" w14:textId="77777777">
            <w:pPr>
              <w:rPr>
                <w:rFonts w:asciiTheme="minorHAnsi" w:hAnsiTheme="minorHAnsi" w:cstheme="minorHAnsi"/>
                <w:b/>
                <w:bCs/>
                <w:sz w:val="22"/>
                <w:szCs w:val="22"/>
                <w:lang w:eastAsia="en-GB"/>
              </w:rPr>
            </w:pPr>
            <w:r w:rsidRPr="001F178F">
              <w:rPr>
                <w:rFonts w:asciiTheme="minorHAnsi" w:hAnsiTheme="minorHAnsi" w:cstheme="minorHAnsi"/>
                <w:b/>
                <w:bCs/>
                <w:sz w:val="22"/>
                <w:szCs w:val="22"/>
                <w:lang w:eastAsia="en-GB"/>
              </w:rPr>
              <w:t>A prospective cohort study</w:t>
            </w:r>
            <w:r w:rsidRPr="001C55F8">
              <w:rPr>
                <w:rFonts w:asciiTheme="minorHAnsi" w:hAnsiTheme="minorHAnsi" w:cstheme="minorHAnsi"/>
                <w:b/>
                <w:bCs/>
                <w:sz w:val="22"/>
                <w:szCs w:val="22"/>
                <w:lang w:eastAsia="en-GB"/>
              </w:rPr>
              <w:t xml:space="preserve"> of </w:t>
            </w:r>
            <w:r>
              <w:rPr>
                <w:rFonts w:asciiTheme="minorHAnsi" w:hAnsiTheme="minorHAnsi" w:cstheme="minorHAnsi"/>
                <w:b/>
                <w:bCs/>
                <w:sz w:val="22"/>
                <w:szCs w:val="22"/>
                <w:lang w:eastAsia="en-GB"/>
              </w:rPr>
              <w:t xml:space="preserve">810 </w:t>
            </w:r>
            <w:r w:rsidRPr="001C55F8">
              <w:rPr>
                <w:rFonts w:asciiTheme="minorHAnsi" w:hAnsiTheme="minorHAnsi" w:cstheme="minorHAnsi"/>
                <w:b/>
                <w:bCs/>
                <w:sz w:val="22"/>
                <w:szCs w:val="22"/>
                <w:lang w:eastAsia="en-GB"/>
              </w:rPr>
              <w:t xml:space="preserve">sick-listed patients </w:t>
            </w:r>
            <w:r w:rsidRPr="001C55F8">
              <w:rPr>
                <w:rFonts w:asciiTheme="minorHAnsi" w:hAnsiTheme="minorHAnsi" w:cstheme="minorHAnsi"/>
                <w:bCs/>
                <w:sz w:val="22"/>
                <w:szCs w:val="22"/>
                <w:lang w:eastAsia="en-GB"/>
              </w:rPr>
              <w:t>with musculoskeletal disorders (MSD) or mental disorders (MD) to describe the types of intervention offered and investigate the relationship between the type of intervention given, patient-reported usefulness, and the effect on self-reported work ability.</w:t>
            </w:r>
            <w:r w:rsidRPr="001C55F8">
              <w:rPr>
                <w:rFonts w:asciiTheme="minorHAnsi" w:hAnsiTheme="minorHAnsi" w:cstheme="minorHAnsi"/>
                <w:b/>
                <w:bCs/>
                <w:sz w:val="22"/>
                <w:szCs w:val="22"/>
                <w:lang w:eastAsia="en-GB"/>
              </w:rPr>
              <w:t xml:space="preserve"> </w:t>
            </w:r>
          </w:p>
          <w:p w:rsidRPr="001C55F8" w:rsidR="00517EBC" w:rsidP="00031439" w:rsidRDefault="00517EBC" w14:paraId="166BD18C" w14:textId="77777777">
            <w:pPr>
              <w:rPr>
                <w:rFonts w:asciiTheme="minorHAnsi" w:hAnsiTheme="minorHAnsi" w:cstheme="minorHAnsi"/>
                <w:b/>
                <w:bCs/>
                <w:sz w:val="22"/>
                <w:szCs w:val="22"/>
                <w:lang w:eastAsia="en-GB"/>
              </w:rPr>
            </w:pPr>
          </w:p>
        </w:tc>
        <w:tc>
          <w:tcPr>
            <w:tcW w:w="351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4152B14A"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adjustment of work tasks or the work environment were the most frequently used interventions. </w:t>
            </w:r>
            <w:r w:rsidRPr="001F178F">
              <w:rPr>
                <w:rFonts w:asciiTheme="minorHAnsi" w:hAnsiTheme="minorHAnsi" w:cstheme="minorHAnsi"/>
                <w:sz w:val="22"/>
                <w:szCs w:val="22"/>
                <w:lang w:eastAsia="en-GB"/>
              </w:rPr>
              <w:t xml:space="preserve">Patients with MD who received a combination of work-related and clinical interventions reported </w:t>
            </w:r>
            <w:r>
              <w:rPr>
                <w:rFonts w:asciiTheme="minorHAnsi" w:hAnsiTheme="minorHAnsi" w:cstheme="minorHAnsi"/>
                <w:sz w:val="22"/>
                <w:szCs w:val="22"/>
                <w:lang w:eastAsia="en-GB"/>
              </w:rPr>
              <w:t>most</w:t>
            </w:r>
            <w:r w:rsidRPr="001F178F">
              <w:rPr>
                <w:rFonts w:asciiTheme="minorHAnsi" w:hAnsiTheme="minorHAnsi" w:cstheme="minorHAnsi"/>
                <w:sz w:val="22"/>
                <w:szCs w:val="22"/>
                <w:lang w:eastAsia="en-GB"/>
              </w:rPr>
              <w:t xml:space="preserve"> usefulness and best improvement in self-rated work ability.</w:t>
            </w:r>
          </w:p>
        </w:tc>
        <w:tc>
          <w:tcPr>
            <w:tcW w:w="4273"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1C683E06"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W</w:t>
            </w:r>
            <w:r w:rsidRPr="001F178F">
              <w:rPr>
                <w:rFonts w:eastAsia="Times New Roman" w:cstheme="minorHAnsi"/>
                <w:sz w:val="22"/>
                <w:szCs w:val="22"/>
                <w:lang w:eastAsia="en-GB"/>
              </w:rPr>
              <w:t xml:space="preserve">orkplace adjustments </w:t>
            </w:r>
            <w:r>
              <w:rPr>
                <w:rFonts w:eastAsia="Times New Roman" w:cstheme="minorHAnsi"/>
                <w:sz w:val="22"/>
                <w:szCs w:val="22"/>
                <w:lang w:eastAsia="en-GB"/>
              </w:rPr>
              <w:t xml:space="preserve">are important </w:t>
            </w:r>
            <w:r w:rsidRPr="001F178F">
              <w:rPr>
                <w:rFonts w:eastAsia="Times New Roman" w:cstheme="minorHAnsi"/>
                <w:sz w:val="22"/>
                <w:szCs w:val="22"/>
                <w:lang w:eastAsia="en-GB"/>
              </w:rPr>
              <w:t xml:space="preserve">in combination with other clinical or rehabilitative interventions. </w:t>
            </w:r>
          </w:p>
        </w:tc>
      </w:tr>
    </w:tbl>
    <w:p w:rsidR="00517EBC" w:rsidP="00517EBC" w:rsidRDefault="00517EBC" w14:paraId="7C5F3FB0" w14:textId="77777777"/>
    <w:p w:rsidR="00F40B20" w:rsidRDefault="00F40B20" w14:paraId="00081B30" w14:textId="77777777">
      <w:pPr>
        <w:rPr>
          <w:rFonts w:asciiTheme="minorHAnsi" w:hAnsiTheme="minorHAnsi" w:cstheme="minorHAnsi"/>
          <w:b/>
          <w:bCs/>
          <w:color w:val="000000"/>
          <w:sz w:val="22"/>
          <w:szCs w:val="22"/>
          <w:lang w:eastAsia="en-GB"/>
        </w:rPr>
      </w:pPr>
      <w:r>
        <w:rPr>
          <w:rFonts w:asciiTheme="minorHAnsi" w:hAnsiTheme="minorHAnsi" w:cstheme="minorHAnsi"/>
          <w:b/>
          <w:bCs/>
          <w:color w:val="000000"/>
          <w:sz w:val="22"/>
          <w:szCs w:val="22"/>
          <w:lang w:eastAsia="en-GB"/>
        </w:rPr>
        <w:br w:type="page"/>
      </w:r>
    </w:p>
    <w:p w:rsidRPr="00817CCA" w:rsidR="00517EBC" w:rsidP="23D2DABA" w:rsidRDefault="00817CCA" w14:paraId="6D1B3906" w14:textId="6D9B0133">
      <w:pPr>
        <w:pStyle w:val="ListParagraph"/>
        <w:numPr>
          <w:ilvl w:val="1"/>
          <w:numId w:val="10"/>
        </w:numPr>
        <w:rPr>
          <w:rFonts w:cs="Calibri" w:cstheme="minorAscii"/>
          <w:b w:val="1"/>
          <w:bCs w:val="1"/>
          <w:color w:val="2F5496" w:themeColor="accent1" w:themeShade="BF"/>
          <w:sz w:val="22"/>
          <w:szCs w:val="22"/>
          <w:lang w:eastAsia="en-GB"/>
        </w:rPr>
      </w:pPr>
      <w:r w:rsidRPr="23D2DABA" w:rsidR="00817CCA">
        <w:rPr>
          <w:rFonts w:cs="Calibri" w:cstheme="minorAscii"/>
          <w:b w:val="1"/>
          <w:bCs w:val="1"/>
          <w:color w:val="2F5496" w:themeColor="accent1" w:themeTint="FF" w:themeShade="BF"/>
          <w:sz w:val="22"/>
          <w:szCs w:val="22"/>
          <w:lang w:eastAsia="en-GB"/>
        </w:rPr>
        <w:t xml:space="preserve">   </w:t>
      </w:r>
      <w:r w:rsidRPr="23D2DABA" w:rsidR="00774FF5">
        <w:rPr>
          <w:rFonts w:cs="Calibri" w:cstheme="minorAscii"/>
          <w:b w:val="1"/>
          <w:bCs w:val="1"/>
          <w:color w:val="2F5496" w:themeColor="accent1" w:themeTint="FF" w:themeShade="BF"/>
          <w:sz w:val="22"/>
          <w:szCs w:val="22"/>
          <w:lang w:eastAsia="en-GB"/>
        </w:rPr>
        <w:t>Table 3</w:t>
      </w:r>
      <w:r w:rsidRPr="23D2DABA" w:rsidR="00517EBC">
        <w:rPr>
          <w:rFonts w:cs="Calibri" w:cstheme="minorAscii"/>
          <w:b w:val="1"/>
          <w:bCs w:val="1"/>
          <w:color w:val="2F5496" w:themeColor="accent1" w:themeTint="FF" w:themeShade="BF"/>
          <w:sz w:val="22"/>
          <w:szCs w:val="22"/>
          <w:lang w:eastAsia="en-GB"/>
        </w:rPr>
        <w:t>: Summary of survey design studies</w:t>
      </w:r>
    </w:p>
    <w:p w:rsidR="23D2DABA" w:rsidP="23D2DABA" w:rsidRDefault="23D2DABA" w14:paraId="3931910F" w14:textId="0B555FAA">
      <w:pPr>
        <w:pStyle w:val="Normal"/>
        <w:rPr>
          <w:rFonts w:cs="Calibri" w:cstheme="minorAscii"/>
          <w:b w:val="1"/>
          <w:bCs w:val="1"/>
          <w:color w:val="2F5496" w:themeColor="accent1" w:themeTint="FF" w:themeShade="BF"/>
          <w:sz w:val="22"/>
          <w:szCs w:val="22"/>
          <w:lang w:eastAsia="en-GB"/>
        </w:rPr>
      </w:pPr>
    </w:p>
    <w:p w:rsidR="7A864BF9" w:rsidP="23D2DABA" w:rsidRDefault="7A864BF9" w14:paraId="0C901CEA" w14:textId="47313CD8">
      <w:pPr>
        <w:pStyle w:val="Normal"/>
        <w:rPr>
          <w:rFonts w:cs="Calibri" w:cstheme="minorAscii"/>
          <w:b w:val="1"/>
          <w:bCs w:val="1"/>
          <w:color w:val="2F5496" w:themeColor="accent1" w:themeTint="FF" w:themeShade="BF"/>
          <w:sz w:val="22"/>
          <w:szCs w:val="22"/>
          <w:lang w:eastAsia="en-GB"/>
        </w:rPr>
      </w:pPr>
      <w:r w:rsidRPr="23D2DABA" w:rsidR="7A864BF9">
        <w:rPr>
          <w:rFonts w:cs="Calibri" w:cstheme="minorAscii"/>
          <w:b w:val="1"/>
          <w:bCs w:val="1"/>
          <w:color w:val="2F5496" w:themeColor="accent1" w:themeTint="FF" w:themeShade="BF"/>
          <w:sz w:val="22"/>
          <w:szCs w:val="22"/>
          <w:lang w:eastAsia="en-GB"/>
        </w:rPr>
        <w:t>Number, author and date</w:t>
      </w:r>
    </w:p>
    <w:p w:rsidR="23D2DABA" w:rsidP="23D2DABA" w:rsidRDefault="23D2DABA" w14:paraId="53FA66D9" w14:textId="34B5CA0F">
      <w:pPr>
        <w:pStyle w:val="Normal"/>
        <w:rPr>
          <w:rFonts w:cs="Calibri" w:cstheme="minorAscii"/>
          <w:b w:val="1"/>
          <w:bCs w:val="1"/>
          <w:color w:val="2F5496" w:themeColor="accent1" w:themeTint="FF" w:themeShade="BF"/>
          <w:sz w:val="22"/>
          <w:szCs w:val="22"/>
          <w:lang w:eastAsia="en-GB"/>
        </w:rPr>
      </w:pPr>
    </w:p>
    <w:p w:rsidR="7A864BF9" w:rsidP="23D2DABA" w:rsidRDefault="7A864BF9" w14:paraId="5F9803F4" w14:textId="17048F3A">
      <w:pPr>
        <w:pStyle w:val="Normal"/>
        <w:rPr>
          <w:rFonts w:cs="Calibri" w:cstheme="minorAscii"/>
          <w:b w:val="1"/>
          <w:bCs w:val="1"/>
          <w:color w:val="2F5496" w:themeColor="accent1" w:themeTint="FF" w:themeShade="BF"/>
          <w:sz w:val="22"/>
          <w:szCs w:val="22"/>
          <w:lang w:eastAsia="en-GB"/>
        </w:rPr>
      </w:pPr>
      <w:r w:rsidRPr="23D2DABA" w:rsidR="7A864BF9">
        <w:rPr>
          <w:rFonts w:cs="Calibri" w:cstheme="minorAscii"/>
          <w:b w:val="1"/>
          <w:bCs w:val="1"/>
          <w:color w:val="2F5496" w:themeColor="accent1" w:themeTint="FF" w:themeShade="BF"/>
          <w:sz w:val="22"/>
          <w:szCs w:val="22"/>
          <w:lang w:eastAsia="en-GB"/>
        </w:rPr>
        <w:t>Study approach</w:t>
      </w:r>
    </w:p>
    <w:p w:rsidR="23D2DABA" w:rsidP="23D2DABA" w:rsidRDefault="23D2DABA" w14:paraId="340DD8E7" w14:textId="119F9867">
      <w:pPr>
        <w:pStyle w:val="Normal"/>
        <w:rPr>
          <w:rFonts w:cs="Calibri" w:cstheme="minorAscii"/>
          <w:b w:val="1"/>
          <w:bCs w:val="1"/>
          <w:color w:val="2F5496" w:themeColor="accent1" w:themeTint="FF" w:themeShade="BF"/>
          <w:sz w:val="22"/>
          <w:szCs w:val="22"/>
          <w:lang w:eastAsia="en-GB"/>
        </w:rPr>
      </w:pPr>
    </w:p>
    <w:p w:rsidR="7A864BF9" w:rsidP="23D2DABA" w:rsidRDefault="7A864BF9" w14:paraId="6A11AD59" w14:textId="5598AC61">
      <w:pPr>
        <w:pStyle w:val="Normal"/>
        <w:rPr>
          <w:rFonts w:cs="Calibri" w:cstheme="minorAscii"/>
          <w:b w:val="1"/>
          <w:bCs w:val="1"/>
          <w:color w:val="2F5496" w:themeColor="accent1" w:themeTint="FF" w:themeShade="BF"/>
          <w:sz w:val="22"/>
          <w:szCs w:val="22"/>
          <w:lang w:eastAsia="en-GB"/>
        </w:rPr>
      </w:pPr>
      <w:r w:rsidRPr="23D2DABA" w:rsidR="7A864BF9">
        <w:rPr>
          <w:rFonts w:cs="Calibri" w:cstheme="minorAscii"/>
          <w:b w:val="1"/>
          <w:bCs w:val="1"/>
          <w:color w:val="2F5496" w:themeColor="accent1" w:themeTint="FF" w:themeShade="BF"/>
          <w:sz w:val="22"/>
          <w:szCs w:val="22"/>
          <w:lang w:eastAsia="en-GB"/>
        </w:rPr>
        <w:t>Results: what was found?</w:t>
      </w:r>
    </w:p>
    <w:p w:rsidR="23D2DABA" w:rsidP="23D2DABA" w:rsidRDefault="23D2DABA" w14:paraId="780A19B7" w14:textId="3ED003D5">
      <w:pPr>
        <w:pStyle w:val="Normal"/>
        <w:rPr>
          <w:rFonts w:cs="Calibri" w:cstheme="minorAscii"/>
          <w:b w:val="1"/>
          <w:bCs w:val="1"/>
          <w:color w:val="2F5496" w:themeColor="accent1" w:themeTint="FF" w:themeShade="BF"/>
          <w:sz w:val="22"/>
          <w:szCs w:val="22"/>
          <w:lang w:eastAsia="en-GB"/>
        </w:rPr>
      </w:pPr>
    </w:p>
    <w:p w:rsidR="7A864BF9" w:rsidP="23D2DABA" w:rsidRDefault="7A864BF9" w14:paraId="666805B7" w14:textId="7344B8C1">
      <w:pPr>
        <w:pStyle w:val="Normal"/>
        <w:rPr>
          <w:rFonts w:cs="Calibri" w:cstheme="minorAscii"/>
          <w:b w:val="1"/>
          <w:bCs w:val="1"/>
          <w:color w:val="2F5496" w:themeColor="accent1" w:themeTint="FF" w:themeShade="BF"/>
          <w:sz w:val="22"/>
          <w:szCs w:val="22"/>
          <w:lang w:eastAsia="en-GB"/>
        </w:rPr>
      </w:pPr>
      <w:r w:rsidRPr="23D2DABA" w:rsidR="7A864BF9">
        <w:rPr>
          <w:rFonts w:cs="Calibri" w:cstheme="minorAscii"/>
          <w:b w:val="1"/>
          <w:bCs w:val="1"/>
          <w:color w:val="2F5496" w:themeColor="accent1" w:themeTint="FF" w:themeShade="BF"/>
          <w:sz w:val="22"/>
          <w:szCs w:val="22"/>
          <w:lang w:eastAsia="en-GB"/>
        </w:rPr>
        <w:t>Implications: what does it mean?</w:t>
      </w:r>
    </w:p>
    <w:p w:rsidR="23D2DABA" w:rsidP="23D2DABA" w:rsidRDefault="23D2DABA" w14:paraId="35DACF94" w14:textId="0C512AD8">
      <w:pPr>
        <w:pStyle w:val="Normal"/>
        <w:rPr>
          <w:rFonts w:cs="Calibri" w:cstheme="minorAscii"/>
          <w:b w:val="1"/>
          <w:bCs w:val="1"/>
          <w:color w:val="2F5496" w:themeColor="accent1" w:themeTint="FF" w:themeShade="BF"/>
          <w:sz w:val="22"/>
          <w:szCs w:val="22"/>
          <w:lang w:eastAsia="en-GB"/>
        </w:rPr>
      </w:pPr>
    </w:p>
    <w:p w:rsidR="00517EBC" w:rsidP="00517EBC" w:rsidRDefault="00517EBC" w14:paraId="48677F35" w14:textId="77777777"/>
    <w:p w:rsidR="00517EBC" w:rsidP="00517EBC" w:rsidRDefault="00517EBC" w14:paraId="458800FA"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1701"/>
        <w:gridCol w:w="3543"/>
        <w:gridCol w:w="3544"/>
        <w:gridCol w:w="4174"/>
      </w:tblGrid>
      <w:tr w:rsidRPr="001975FD" w:rsidR="00517EBC" w:rsidTr="00031439" w14:paraId="6271FB03" w14:textId="77777777">
        <w:trPr>
          <w:trHeight w:val="466"/>
        </w:trPr>
        <w:tc>
          <w:tcPr>
            <w:tcW w:w="988"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0D9A3FCE" w14:textId="77777777">
            <w:pPr>
              <w:rPr>
                <w:rFonts w:asciiTheme="minorHAnsi" w:hAnsiTheme="minorHAnsi" w:cstheme="minorHAnsi"/>
                <w:b/>
                <w:sz w:val="22"/>
                <w:szCs w:val="22"/>
                <w:lang w:eastAsia="en-GB"/>
              </w:rPr>
            </w:pPr>
            <w:r>
              <w:rPr>
                <w:rFonts w:asciiTheme="minorHAnsi" w:hAnsiTheme="minorHAnsi" w:cstheme="minorHAnsi"/>
                <w:b/>
                <w:sz w:val="22"/>
                <w:szCs w:val="22"/>
                <w:lang w:eastAsia="en-GB"/>
              </w:rPr>
              <w:t>Number</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718E7229"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Author and date</w:t>
            </w:r>
          </w:p>
        </w:tc>
        <w:tc>
          <w:tcPr>
            <w:tcW w:w="3543"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00BE952C" w14:textId="77777777">
            <w:pPr>
              <w:rPr>
                <w:rFonts w:asciiTheme="minorHAnsi" w:hAnsiTheme="minorHAnsi" w:cstheme="minorHAnsi"/>
                <w:b/>
                <w:bCs/>
                <w:sz w:val="22"/>
                <w:szCs w:val="22"/>
                <w:lang w:eastAsia="en-GB"/>
              </w:rPr>
            </w:pPr>
            <w:r w:rsidRPr="001975FD">
              <w:rPr>
                <w:rFonts w:asciiTheme="minorHAnsi" w:hAnsiTheme="minorHAnsi" w:cstheme="minorHAnsi"/>
                <w:b/>
                <w:bCs/>
                <w:sz w:val="22"/>
                <w:szCs w:val="22"/>
                <w:lang w:eastAsia="en-GB"/>
              </w:rPr>
              <w:t>Study approach</w:t>
            </w:r>
          </w:p>
        </w:tc>
        <w:tc>
          <w:tcPr>
            <w:tcW w:w="3544"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2A6D5948"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Results – what was found?</w:t>
            </w:r>
          </w:p>
        </w:tc>
        <w:tc>
          <w:tcPr>
            <w:tcW w:w="4174"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4006DDA6" w14:textId="77777777">
            <w:pPr>
              <w:pStyle w:val="ListParagraph"/>
              <w:ind w:left="360" w:hanging="360"/>
              <w:rPr>
                <w:rFonts w:eastAsia="Times New Roman" w:cstheme="minorHAnsi"/>
                <w:b/>
                <w:sz w:val="22"/>
                <w:szCs w:val="22"/>
                <w:lang w:eastAsia="en-GB"/>
              </w:rPr>
            </w:pPr>
            <w:r w:rsidRPr="001975FD">
              <w:rPr>
                <w:rFonts w:eastAsia="Times New Roman" w:cstheme="minorHAnsi"/>
                <w:b/>
                <w:sz w:val="22"/>
                <w:szCs w:val="22"/>
                <w:lang w:eastAsia="en-GB"/>
              </w:rPr>
              <w:t>Implications – what does it mean?</w:t>
            </w:r>
          </w:p>
        </w:tc>
      </w:tr>
      <w:tr w:rsidRPr="005E016A" w:rsidR="00517EBC" w:rsidTr="00031439" w14:paraId="2F6B6818" w14:textId="77777777">
        <w:trPr>
          <w:trHeight w:val="502"/>
        </w:trPr>
        <w:tc>
          <w:tcPr>
            <w:tcW w:w="988" w:type="dxa"/>
          </w:tcPr>
          <w:p w:rsidRPr="001F178F" w:rsidR="00517EBC" w:rsidP="00031439" w:rsidRDefault="00517EBC" w14:paraId="49B7922F"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A11</w:t>
            </w:r>
          </w:p>
        </w:tc>
        <w:tc>
          <w:tcPr>
            <w:tcW w:w="1701" w:type="dxa"/>
            <w:shd w:val="clear" w:color="auto" w:fill="auto"/>
            <w:hideMark/>
          </w:tcPr>
          <w:p w:rsidRPr="001F178F" w:rsidR="00517EBC" w:rsidP="00031439" w:rsidRDefault="00517EBC" w14:paraId="226FE4BA"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Villotti</w:t>
            </w:r>
            <w:proofErr w:type="spellEnd"/>
            <w:r w:rsidRPr="001F178F">
              <w:rPr>
                <w:rFonts w:asciiTheme="minorHAnsi" w:hAnsiTheme="minorHAnsi" w:cstheme="minorHAnsi"/>
                <w:sz w:val="22"/>
                <w:szCs w:val="22"/>
                <w:lang w:eastAsia="en-GB"/>
              </w:rPr>
              <w:t xml:space="preserve"> et al (2017)</w:t>
            </w:r>
          </w:p>
        </w:tc>
        <w:tc>
          <w:tcPr>
            <w:tcW w:w="3543" w:type="dxa"/>
            <w:shd w:val="clear" w:color="auto" w:fill="auto"/>
            <w:hideMark/>
          </w:tcPr>
          <w:p w:rsidRPr="001F178F" w:rsidR="00517EBC" w:rsidP="00031439" w:rsidRDefault="00517EBC" w14:paraId="39A66A45" w14:textId="37B07145">
            <w:pPr>
              <w:rPr>
                <w:rFonts w:asciiTheme="minorHAnsi" w:hAnsiTheme="minorHAnsi" w:cstheme="minorHAnsi"/>
                <w:sz w:val="22"/>
                <w:szCs w:val="22"/>
                <w:lang w:eastAsia="en-GB"/>
              </w:rPr>
            </w:pPr>
            <w:r w:rsidRPr="00857988">
              <w:rPr>
                <w:rFonts w:asciiTheme="minorHAnsi" w:hAnsiTheme="minorHAnsi" w:cstheme="minorHAnsi"/>
                <w:b/>
                <w:bCs/>
                <w:sz w:val="22"/>
                <w:szCs w:val="22"/>
                <w:lang w:eastAsia="en-GB"/>
              </w:rPr>
              <w:t>E</w:t>
            </w:r>
            <w:r w:rsidRPr="001F178F">
              <w:rPr>
                <w:rFonts w:asciiTheme="minorHAnsi" w:hAnsiTheme="minorHAnsi" w:cstheme="minorHAnsi"/>
                <w:b/>
                <w:bCs/>
                <w:sz w:val="22"/>
                <w:szCs w:val="22"/>
                <w:lang w:eastAsia="en-GB"/>
              </w:rPr>
              <w:t>xploratory, descriptive and cross-sectional investigation</w:t>
            </w:r>
            <w:r w:rsidRPr="001F178F">
              <w:rPr>
                <w:rFonts w:asciiTheme="minorHAnsi" w:hAnsiTheme="minorHAnsi" w:cstheme="minorHAnsi"/>
                <w:sz w:val="22"/>
                <w:szCs w:val="22"/>
                <w:lang w:eastAsia="en-GB"/>
              </w:rPr>
              <w:t xml:space="preserve"> to study the nature of work accommodations and natural supports available in social </w:t>
            </w:r>
            <w:r w:rsidRPr="001F178F" w:rsidR="00E65211">
              <w:rPr>
                <w:rFonts w:asciiTheme="minorHAnsi" w:hAnsiTheme="minorHAnsi" w:cstheme="minorHAnsi"/>
                <w:sz w:val="22"/>
                <w:szCs w:val="22"/>
                <w:lang w:eastAsia="en-GB"/>
              </w:rPr>
              <w:t>businesses</w:t>
            </w:r>
            <w:r w:rsidR="00E65211">
              <w:rPr>
                <w:rFonts w:asciiTheme="minorHAnsi" w:hAnsiTheme="minorHAnsi" w:cstheme="minorHAnsi"/>
                <w:sz w:val="22"/>
                <w:szCs w:val="22"/>
                <w:lang w:eastAsia="en-GB"/>
              </w:rPr>
              <w:t xml:space="preserve"> i.e. those that aim to address social problems in a financially sustainable way. C</w:t>
            </w:r>
            <w:r w:rsidRPr="001F178F">
              <w:rPr>
                <w:rFonts w:asciiTheme="minorHAnsi" w:hAnsiTheme="minorHAnsi" w:cstheme="minorHAnsi"/>
                <w:sz w:val="22"/>
                <w:szCs w:val="22"/>
                <w:lang w:eastAsia="en-GB"/>
              </w:rPr>
              <w:t xml:space="preserve">onvenience sample of 90 employees with self-reported psychiatric disabilities. </w:t>
            </w:r>
          </w:p>
        </w:tc>
        <w:tc>
          <w:tcPr>
            <w:tcW w:w="3544" w:type="dxa"/>
          </w:tcPr>
          <w:p w:rsidRPr="005E016A" w:rsidR="00517EBC" w:rsidP="00031439" w:rsidRDefault="00517EBC" w14:paraId="4047A378"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S</w:t>
            </w:r>
            <w:r w:rsidRPr="001F178F">
              <w:rPr>
                <w:rFonts w:asciiTheme="minorHAnsi" w:hAnsiTheme="minorHAnsi" w:cstheme="minorHAnsi"/>
                <w:sz w:val="22"/>
                <w:szCs w:val="22"/>
                <w:lang w:eastAsia="en-GB"/>
              </w:rPr>
              <w:t>ocial businesses provide many work accommodations and natural supports, especially those linked to schedule flexibility and support</w:t>
            </w:r>
            <w:r>
              <w:rPr>
                <w:rFonts w:asciiTheme="minorHAnsi" w:hAnsiTheme="minorHAnsi" w:cstheme="minorHAnsi"/>
                <w:sz w:val="22"/>
                <w:szCs w:val="22"/>
                <w:lang w:eastAsia="en-GB"/>
              </w:rPr>
              <w:t>. W</w:t>
            </w:r>
            <w:r w:rsidRPr="001F178F">
              <w:rPr>
                <w:rFonts w:asciiTheme="minorHAnsi" w:hAnsiTheme="minorHAnsi" w:cstheme="minorHAnsi"/>
                <w:sz w:val="22"/>
                <w:szCs w:val="22"/>
                <w:lang w:eastAsia="en-GB"/>
              </w:rPr>
              <w:t>ork accommodations related to training and schedule flexibility were linked to longer job tenure.</w:t>
            </w:r>
            <w:r>
              <w:rPr>
                <w:rFonts w:asciiTheme="minorHAnsi" w:hAnsiTheme="minorHAnsi" w:cstheme="minorHAnsi"/>
                <w:sz w:val="22"/>
                <w:szCs w:val="22"/>
                <w:lang w:eastAsia="en-GB"/>
              </w:rPr>
              <w:t xml:space="preserve"> Regression analysis demonstrated that respondents believed that flexibility offered enabled them to maintain employment. </w:t>
            </w:r>
          </w:p>
        </w:tc>
        <w:tc>
          <w:tcPr>
            <w:tcW w:w="4174" w:type="dxa"/>
            <w:shd w:val="clear" w:color="auto" w:fill="auto"/>
            <w:hideMark/>
          </w:tcPr>
          <w:p w:rsidR="00517EBC" w:rsidP="007404F0" w:rsidRDefault="00517EBC" w14:paraId="17571A99"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w:t>
            </w:r>
            <w:r w:rsidRPr="001F178F">
              <w:rPr>
                <w:rFonts w:eastAsia="Times New Roman" w:cstheme="minorHAnsi"/>
                <w:sz w:val="22"/>
                <w:szCs w:val="22"/>
                <w:lang w:eastAsia="en-GB"/>
              </w:rPr>
              <w:t xml:space="preserve">ocial businesses provide examples of how workplaces can accommodate those with serious </w:t>
            </w:r>
            <w:r>
              <w:rPr>
                <w:rFonts w:eastAsia="Times New Roman" w:cstheme="minorHAnsi"/>
                <w:sz w:val="22"/>
                <w:szCs w:val="22"/>
                <w:lang w:eastAsia="en-GB"/>
              </w:rPr>
              <w:t>MH</w:t>
            </w:r>
            <w:r w:rsidRPr="001F178F">
              <w:rPr>
                <w:rFonts w:eastAsia="Times New Roman" w:cstheme="minorHAnsi"/>
                <w:sz w:val="22"/>
                <w:szCs w:val="22"/>
                <w:lang w:eastAsia="en-GB"/>
              </w:rPr>
              <w:t xml:space="preserve"> problems. </w:t>
            </w:r>
            <w:r>
              <w:rPr>
                <w:rFonts w:eastAsia="Times New Roman" w:cstheme="minorHAnsi"/>
                <w:sz w:val="22"/>
                <w:szCs w:val="22"/>
                <w:lang w:eastAsia="en-GB"/>
              </w:rPr>
              <w:t>It is not clear w</w:t>
            </w:r>
            <w:r w:rsidRPr="00F201EE">
              <w:rPr>
                <w:rFonts w:eastAsia="Times New Roman" w:cstheme="minorHAnsi"/>
                <w:sz w:val="22"/>
                <w:szCs w:val="22"/>
                <w:lang w:eastAsia="en-GB"/>
              </w:rPr>
              <w:t>hether these</w:t>
            </w:r>
            <w:r>
              <w:rPr>
                <w:rFonts w:eastAsia="Times New Roman" w:cstheme="minorHAnsi"/>
                <w:sz w:val="22"/>
                <w:szCs w:val="22"/>
                <w:lang w:eastAsia="en-GB"/>
              </w:rPr>
              <w:t xml:space="preserve"> findings</w:t>
            </w:r>
            <w:r w:rsidRPr="00F201EE">
              <w:rPr>
                <w:rFonts w:eastAsia="Times New Roman" w:cstheme="minorHAnsi"/>
                <w:sz w:val="22"/>
                <w:szCs w:val="22"/>
                <w:lang w:eastAsia="en-GB"/>
              </w:rPr>
              <w:t xml:space="preserve"> </w:t>
            </w:r>
            <w:r>
              <w:rPr>
                <w:rFonts w:eastAsia="Times New Roman" w:cstheme="minorHAnsi"/>
                <w:sz w:val="22"/>
                <w:szCs w:val="22"/>
                <w:lang w:eastAsia="en-GB"/>
              </w:rPr>
              <w:t xml:space="preserve">would </w:t>
            </w:r>
            <w:r w:rsidRPr="00F201EE">
              <w:rPr>
                <w:rFonts w:eastAsia="Times New Roman" w:cstheme="minorHAnsi"/>
                <w:sz w:val="22"/>
                <w:szCs w:val="22"/>
                <w:lang w:eastAsia="en-GB"/>
              </w:rPr>
              <w:t>translate to other workplaces where employees may be less willing to divulge their condition.</w:t>
            </w:r>
          </w:p>
          <w:p w:rsidR="00517EBC" w:rsidP="007404F0" w:rsidRDefault="00517EBC" w14:paraId="03A4178F"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A</w:t>
            </w:r>
            <w:r w:rsidRPr="001F178F">
              <w:rPr>
                <w:rFonts w:eastAsia="Times New Roman" w:cstheme="minorHAnsi"/>
                <w:sz w:val="22"/>
                <w:szCs w:val="22"/>
                <w:lang w:eastAsia="en-GB"/>
              </w:rPr>
              <w:t>ccommodations such as schedule flexibility and training are linked to more sustained employment for this population.</w:t>
            </w:r>
          </w:p>
          <w:p w:rsidRPr="00F201EE" w:rsidR="00517EBC" w:rsidP="007404F0" w:rsidRDefault="00517EBC" w14:paraId="4928705C" w14:textId="77777777">
            <w:pPr>
              <w:pStyle w:val="ListParagraph"/>
              <w:numPr>
                <w:ilvl w:val="0"/>
                <w:numId w:val="7"/>
              </w:numPr>
              <w:rPr>
                <w:rFonts w:eastAsia="Times New Roman" w:cstheme="minorHAnsi"/>
                <w:sz w:val="22"/>
                <w:szCs w:val="22"/>
                <w:lang w:eastAsia="en-GB"/>
              </w:rPr>
            </w:pPr>
            <w:r w:rsidRPr="001F178F">
              <w:rPr>
                <w:rFonts w:eastAsia="Times New Roman" w:cstheme="minorHAnsi"/>
                <w:sz w:val="22"/>
                <w:szCs w:val="22"/>
                <w:lang w:eastAsia="en-GB"/>
              </w:rPr>
              <w:t>'</w:t>
            </w:r>
            <w:r>
              <w:rPr>
                <w:rFonts w:eastAsia="Times New Roman" w:cstheme="minorHAnsi"/>
                <w:sz w:val="22"/>
                <w:szCs w:val="22"/>
                <w:lang w:eastAsia="en-GB"/>
              </w:rPr>
              <w:t>N</w:t>
            </w:r>
            <w:r w:rsidRPr="001F178F">
              <w:rPr>
                <w:rFonts w:eastAsia="Times New Roman" w:cstheme="minorHAnsi"/>
                <w:sz w:val="22"/>
                <w:szCs w:val="22"/>
                <w:lang w:eastAsia="en-GB"/>
              </w:rPr>
              <w:t>atural supports' inherent</w:t>
            </w:r>
            <w:r>
              <w:rPr>
                <w:rFonts w:eastAsia="Times New Roman" w:cstheme="minorHAnsi"/>
                <w:sz w:val="22"/>
                <w:szCs w:val="22"/>
                <w:lang w:eastAsia="en-GB"/>
              </w:rPr>
              <w:t xml:space="preserve">, </w:t>
            </w:r>
            <w:r w:rsidRPr="001F178F">
              <w:rPr>
                <w:rFonts w:eastAsia="Times New Roman" w:cstheme="minorHAnsi"/>
                <w:sz w:val="22"/>
                <w:szCs w:val="22"/>
                <w:lang w:eastAsia="en-GB"/>
              </w:rPr>
              <w:t>such as employer and colleague support</w:t>
            </w:r>
            <w:r>
              <w:rPr>
                <w:rFonts w:eastAsia="Times New Roman" w:cstheme="minorHAnsi"/>
                <w:sz w:val="22"/>
                <w:szCs w:val="22"/>
                <w:lang w:eastAsia="en-GB"/>
              </w:rPr>
              <w:t>, are also important in this context</w:t>
            </w:r>
            <w:r w:rsidRPr="001F178F">
              <w:rPr>
                <w:rFonts w:eastAsia="Times New Roman" w:cstheme="minorHAnsi"/>
                <w:sz w:val="22"/>
                <w:szCs w:val="22"/>
                <w:lang w:eastAsia="en-GB"/>
              </w:rPr>
              <w:t xml:space="preserve">. </w:t>
            </w:r>
          </w:p>
        </w:tc>
      </w:tr>
      <w:tr w:rsidRPr="005E016A" w:rsidR="00517EBC" w:rsidTr="00031439" w14:paraId="2BDBF862" w14:textId="77777777">
        <w:trPr>
          <w:trHeight w:val="1702"/>
        </w:trPr>
        <w:tc>
          <w:tcPr>
            <w:tcW w:w="988" w:type="dxa"/>
          </w:tcPr>
          <w:p w:rsidRPr="001F178F" w:rsidR="00517EBC" w:rsidP="00031439" w:rsidRDefault="00517EBC" w14:paraId="46851F0F"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A12</w:t>
            </w:r>
          </w:p>
        </w:tc>
        <w:tc>
          <w:tcPr>
            <w:tcW w:w="1701" w:type="dxa"/>
            <w:shd w:val="clear" w:color="auto" w:fill="auto"/>
            <w:hideMark/>
          </w:tcPr>
          <w:p w:rsidRPr="001F178F" w:rsidR="00517EBC" w:rsidP="00031439" w:rsidRDefault="00517EBC" w14:paraId="7C056115"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Andrén</w:t>
            </w:r>
            <w:proofErr w:type="spellEnd"/>
            <w:r w:rsidRPr="001F178F">
              <w:rPr>
                <w:rFonts w:asciiTheme="minorHAnsi" w:hAnsiTheme="minorHAnsi" w:cstheme="minorHAnsi"/>
                <w:sz w:val="22"/>
                <w:szCs w:val="22"/>
                <w:lang w:eastAsia="en-GB"/>
              </w:rPr>
              <w:t xml:space="preserve"> (2014)</w:t>
            </w:r>
          </w:p>
        </w:tc>
        <w:tc>
          <w:tcPr>
            <w:tcW w:w="3543" w:type="dxa"/>
            <w:shd w:val="clear" w:color="auto" w:fill="auto"/>
            <w:hideMark/>
          </w:tcPr>
          <w:p w:rsidRPr="001F178F" w:rsidR="00517EBC" w:rsidP="00031439" w:rsidRDefault="00517EBC" w14:paraId="756A4C46" w14:textId="77777777">
            <w:pPr>
              <w:rPr>
                <w:rFonts w:asciiTheme="minorHAnsi" w:hAnsiTheme="minorHAnsi" w:cstheme="minorHAnsi"/>
                <w:sz w:val="22"/>
                <w:szCs w:val="22"/>
                <w:lang w:eastAsia="en-GB"/>
              </w:rPr>
            </w:pPr>
            <w:r w:rsidRPr="00F201EE">
              <w:rPr>
                <w:rFonts w:asciiTheme="minorHAnsi" w:hAnsiTheme="minorHAnsi" w:cstheme="minorHAnsi"/>
                <w:b/>
                <w:bCs/>
                <w:sz w:val="22"/>
                <w:szCs w:val="22"/>
                <w:lang w:eastAsia="en-GB"/>
              </w:rPr>
              <w:t>Analysis of</w:t>
            </w:r>
            <w:r w:rsidRPr="001F178F">
              <w:rPr>
                <w:rFonts w:asciiTheme="minorHAnsi" w:hAnsiTheme="minorHAnsi" w:cstheme="minorHAnsi"/>
                <w:b/>
                <w:bCs/>
                <w:sz w:val="22"/>
                <w:szCs w:val="22"/>
                <w:lang w:eastAsia="en-GB"/>
              </w:rPr>
              <w:t xml:space="preserve"> data on a nationally representative sample </w:t>
            </w:r>
            <w:r w:rsidRPr="002B6302">
              <w:rPr>
                <w:rFonts w:asciiTheme="minorHAnsi" w:hAnsiTheme="minorHAnsi" w:cstheme="minorHAnsi"/>
                <w:bCs/>
                <w:sz w:val="22"/>
                <w:szCs w:val="22"/>
                <w:lang w:eastAsia="en-GB"/>
              </w:rPr>
              <w:t>(</w:t>
            </w:r>
            <w:r w:rsidRPr="005C17C7">
              <w:rPr>
                <w:rFonts w:asciiTheme="minorHAnsi" w:hAnsiTheme="minorHAnsi" w:cstheme="minorHAnsi"/>
                <w:sz w:val="22"/>
                <w:szCs w:val="22"/>
                <w:lang w:eastAsia="en-GB"/>
              </w:rPr>
              <w:t>6</w:t>
            </w:r>
            <w:r w:rsidRPr="001F178F">
              <w:rPr>
                <w:rFonts w:asciiTheme="minorHAnsi" w:hAnsiTheme="minorHAnsi" w:cstheme="minorHAnsi"/>
                <w:sz w:val="22"/>
                <w:szCs w:val="22"/>
                <w:lang w:eastAsia="en-GB"/>
              </w:rPr>
              <w:t>29 individuals</w:t>
            </w:r>
            <w:r w:rsidRPr="005E016A">
              <w:rPr>
                <w:rFonts w:asciiTheme="minorHAnsi" w:hAnsiTheme="minorHAnsi" w:cstheme="minorHAnsi"/>
                <w:sz w:val="22"/>
                <w:szCs w:val="22"/>
                <w:lang w:eastAsia="en-GB"/>
              </w:rPr>
              <w:t>)</w:t>
            </w:r>
            <w:r w:rsidRPr="005E016A">
              <w:rPr>
                <w:rFonts w:asciiTheme="minorHAnsi" w:hAnsiTheme="minorHAnsi" w:cstheme="minorHAnsi"/>
                <w:b/>
                <w:bCs/>
                <w:sz w:val="22"/>
                <w:szCs w:val="22"/>
                <w:lang w:eastAsia="en-GB"/>
              </w:rPr>
              <w:t xml:space="preserve"> </w:t>
            </w:r>
            <w:r w:rsidRPr="00F201EE">
              <w:rPr>
                <w:rFonts w:asciiTheme="minorHAnsi" w:hAnsiTheme="minorHAnsi" w:cstheme="minorHAnsi"/>
                <w:sz w:val="22"/>
                <w:szCs w:val="22"/>
                <w:lang w:eastAsia="en-GB"/>
              </w:rPr>
              <w:t>extracted from the register in Sweden and supplemented with information from questionnaires</w:t>
            </w:r>
            <w:r w:rsidRPr="005E016A">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 xml:space="preserve">to </w:t>
            </w:r>
            <w:r w:rsidRPr="005E016A">
              <w:rPr>
                <w:rFonts w:asciiTheme="minorHAnsi" w:hAnsiTheme="minorHAnsi" w:cstheme="minorHAnsi"/>
                <w:sz w:val="22"/>
                <w:szCs w:val="22"/>
                <w:lang w:eastAsia="en-GB"/>
              </w:rPr>
              <w:t>explore</w:t>
            </w:r>
            <w:r w:rsidRPr="001F178F">
              <w:rPr>
                <w:rFonts w:asciiTheme="minorHAnsi" w:hAnsiTheme="minorHAnsi" w:cstheme="minorHAnsi"/>
                <w:sz w:val="22"/>
                <w:szCs w:val="22"/>
                <w:lang w:eastAsia="en-GB"/>
              </w:rPr>
              <w:t xml:space="preserve"> whether combining sick leave with some hours of work </w:t>
            </w:r>
            <w:r w:rsidRPr="005E016A">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part-time sick leave</w:t>
            </w:r>
            <w:r w:rsidRPr="005E016A">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PTSL) can help employees diagnosed with a mental disorder (MD) increase their probability of returning to work</w:t>
            </w:r>
            <w:r w:rsidRPr="005E016A">
              <w:rPr>
                <w:rFonts w:asciiTheme="minorHAnsi" w:hAnsiTheme="minorHAnsi" w:cstheme="minorHAnsi"/>
                <w:sz w:val="22"/>
                <w:szCs w:val="22"/>
                <w:lang w:eastAsia="en-GB"/>
              </w:rPr>
              <w:t>.</w:t>
            </w:r>
          </w:p>
        </w:tc>
        <w:tc>
          <w:tcPr>
            <w:tcW w:w="3544" w:type="dxa"/>
          </w:tcPr>
          <w:p w:rsidRPr="005E016A" w:rsidR="00517EBC" w:rsidP="00031439" w:rsidRDefault="00517EBC" w14:paraId="09FD1E22"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 xml:space="preserve">PTSL is associated with a low likelihood of full recovery, </w:t>
            </w:r>
            <w:r>
              <w:rPr>
                <w:rFonts w:asciiTheme="minorHAnsi" w:hAnsiTheme="minorHAnsi" w:cstheme="minorHAnsi"/>
                <w:sz w:val="22"/>
                <w:szCs w:val="22"/>
                <w:lang w:eastAsia="en-GB"/>
              </w:rPr>
              <w:t>but</w:t>
            </w:r>
            <w:r w:rsidRPr="001F178F">
              <w:rPr>
                <w:rFonts w:asciiTheme="minorHAnsi" w:hAnsiTheme="minorHAnsi" w:cstheme="minorHAnsi"/>
                <w:sz w:val="22"/>
                <w:szCs w:val="22"/>
                <w:lang w:eastAsia="en-GB"/>
              </w:rPr>
              <w:t xml:space="preserve"> the timing of the assignment is important. PTSL’s effect is relatively low when it is assigned in the beginning of the spell but relatively high, and statistically signiﬁcant, when assigned after 60 days of full-time sick leave (FTSL). </w:t>
            </w:r>
          </w:p>
        </w:tc>
        <w:tc>
          <w:tcPr>
            <w:tcW w:w="4174" w:type="dxa"/>
            <w:shd w:val="clear" w:color="auto" w:fill="auto"/>
            <w:hideMark/>
          </w:tcPr>
          <w:p w:rsidRPr="001F178F" w:rsidR="00517EBC" w:rsidP="007404F0" w:rsidRDefault="00517EBC" w14:paraId="4E79A5D7"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w:t>
            </w:r>
            <w:r w:rsidRPr="001F178F">
              <w:rPr>
                <w:rFonts w:eastAsia="Times New Roman" w:cstheme="minorHAnsi"/>
                <w:sz w:val="22"/>
                <w:szCs w:val="22"/>
                <w:lang w:eastAsia="en-GB"/>
              </w:rPr>
              <w:t>uggests efﬁciency improvements from assigning employees with an MD diagnosis, when possible, to PTSL</w:t>
            </w:r>
            <w:r>
              <w:rPr>
                <w:rFonts w:eastAsia="Times New Roman" w:cstheme="minorHAnsi"/>
                <w:sz w:val="22"/>
                <w:szCs w:val="22"/>
                <w:lang w:eastAsia="en-GB"/>
              </w:rPr>
              <w:t>/</w:t>
            </w:r>
            <w:r w:rsidRPr="001F178F">
              <w:rPr>
                <w:rFonts w:eastAsia="Times New Roman" w:cstheme="minorHAnsi"/>
                <w:sz w:val="22"/>
                <w:szCs w:val="22"/>
                <w:lang w:eastAsia="en-GB"/>
              </w:rPr>
              <w:t xml:space="preserve"> gradual return to work</w:t>
            </w:r>
            <w:r>
              <w:rPr>
                <w:rFonts w:eastAsia="Times New Roman" w:cstheme="minorHAnsi"/>
                <w:sz w:val="22"/>
                <w:szCs w:val="22"/>
                <w:lang w:eastAsia="en-GB"/>
              </w:rPr>
              <w:t xml:space="preserve"> after an initial period of FTSL</w:t>
            </w:r>
            <w:r w:rsidRPr="001F178F">
              <w:rPr>
                <w:rFonts w:eastAsia="Times New Roman" w:cstheme="minorHAnsi"/>
                <w:sz w:val="22"/>
                <w:szCs w:val="22"/>
                <w:lang w:eastAsia="en-GB"/>
              </w:rPr>
              <w:t>.</w:t>
            </w:r>
          </w:p>
        </w:tc>
      </w:tr>
      <w:tr w:rsidRPr="005E016A" w:rsidR="00517EBC" w:rsidTr="00031439" w14:paraId="3B42DB1A" w14:textId="77777777">
        <w:trPr>
          <w:trHeight w:val="256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30D481D2"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A13</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6385344C"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Tremblay (2011)</w:t>
            </w:r>
          </w:p>
        </w:tc>
        <w:tc>
          <w:tcPr>
            <w:tcW w:w="3543"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08342DBE" w14:textId="77777777">
            <w:pPr>
              <w:rPr>
                <w:rFonts w:asciiTheme="minorHAnsi" w:hAnsiTheme="minorHAnsi" w:cstheme="minorHAnsi"/>
                <w:b/>
                <w:bCs/>
                <w:sz w:val="22"/>
                <w:szCs w:val="22"/>
                <w:lang w:eastAsia="en-GB"/>
              </w:rPr>
            </w:pPr>
            <w:r w:rsidRPr="002F36F2">
              <w:rPr>
                <w:rFonts w:asciiTheme="minorHAnsi" w:hAnsiTheme="minorHAnsi" w:cstheme="minorHAnsi"/>
                <w:b/>
                <w:bCs/>
                <w:sz w:val="22"/>
                <w:szCs w:val="22"/>
                <w:lang w:eastAsia="en-GB"/>
              </w:rPr>
              <w:t>Questionnaire survey</w:t>
            </w:r>
            <w:r w:rsidRPr="001C55F8">
              <w:rPr>
                <w:rFonts w:asciiTheme="minorHAnsi" w:hAnsiTheme="minorHAnsi" w:cstheme="minorHAnsi"/>
                <w:b/>
                <w:bCs/>
                <w:sz w:val="22"/>
                <w:szCs w:val="22"/>
                <w:lang w:eastAsia="en-GB"/>
              </w:rPr>
              <w:t xml:space="preserve"> completed by 39 adults who were in outpatient care </w:t>
            </w:r>
            <w:r w:rsidRPr="001C55F8">
              <w:rPr>
                <w:rFonts w:asciiTheme="minorHAnsi" w:hAnsiTheme="minorHAnsi" w:cstheme="minorHAnsi"/>
                <w:bCs/>
                <w:sz w:val="22"/>
                <w:szCs w:val="22"/>
                <w:lang w:eastAsia="en-GB"/>
              </w:rPr>
              <w:t>and diagnosed with bipolar I or II disorder about workplace characteristics that would enhance job performance.</w:t>
            </w:r>
            <w:r w:rsidRPr="001C55F8">
              <w:rPr>
                <w:rFonts w:asciiTheme="minorHAnsi" w:hAnsiTheme="minorHAnsi" w:cstheme="minorHAnsi"/>
                <w:b/>
                <w:bCs/>
                <w:sz w:val="22"/>
                <w:szCs w:val="22"/>
                <w:lang w:eastAsia="en-GB"/>
              </w:rPr>
              <w:t xml:space="preserve"> </w:t>
            </w:r>
          </w:p>
          <w:p w:rsidRPr="001C55F8" w:rsidR="00517EBC" w:rsidP="00031439" w:rsidRDefault="00517EBC" w14:paraId="54CB753D" w14:textId="77777777">
            <w:pPr>
              <w:rPr>
                <w:rFonts w:asciiTheme="minorHAnsi" w:hAnsiTheme="minorHAnsi" w:cstheme="minorHAnsi"/>
                <w:b/>
                <w:bCs/>
                <w:sz w:val="22"/>
                <w:szCs w:val="22"/>
                <w:lang w:eastAsia="en-GB"/>
              </w:rPr>
            </w:pPr>
          </w:p>
        </w:tc>
        <w:tc>
          <w:tcPr>
            <w:tcW w:w="354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1C5D8D3D"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Primary beneficial work characteristics reported are</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schedule flexibility, autonomy, and supervisor willingness to provide accommodations. Specific helpful characteristics noted by participants include</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allowances for working at home, leaves of absence, frequent breaks, barriers between work spaces, control over goal-setting, creativity, and avoidance of jobs with pace set by machinery.</w:t>
            </w:r>
          </w:p>
        </w:tc>
        <w:tc>
          <w:tcPr>
            <w:tcW w:w="4174"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4C001C19"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For those with bipolar disorder, flexibility, autonomy and having a supervisor who is willing to provide accommodations are likely to enhance job performance.</w:t>
            </w:r>
          </w:p>
        </w:tc>
      </w:tr>
      <w:tr w:rsidRPr="005E016A" w:rsidR="00517EBC" w:rsidTr="00031439" w14:paraId="63F23103" w14:textId="77777777">
        <w:trPr>
          <w:trHeight w:val="256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0EDC3D21"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A14</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3221D5CF"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Peters &amp; Brown (2009)</w:t>
            </w:r>
          </w:p>
        </w:tc>
        <w:tc>
          <w:tcPr>
            <w:tcW w:w="3543"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5714303A" w14:textId="77777777">
            <w:pPr>
              <w:rPr>
                <w:rFonts w:asciiTheme="minorHAnsi" w:hAnsiTheme="minorHAnsi" w:cstheme="minorHAnsi"/>
                <w:b/>
                <w:bCs/>
                <w:sz w:val="22"/>
                <w:szCs w:val="22"/>
                <w:lang w:eastAsia="en-GB"/>
              </w:rPr>
            </w:pPr>
            <w:r w:rsidRPr="007F3471">
              <w:rPr>
                <w:rFonts w:asciiTheme="minorHAnsi" w:hAnsiTheme="minorHAnsi" w:cstheme="minorHAnsi"/>
                <w:b/>
                <w:bCs/>
                <w:sz w:val="22"/>
                <w:szCs w:val="22"/>
                <w:lang w:eastAsia="en-GB"/>
              </w:rPr>
              <w:t>Survey</w:t>
            </w:r>
            <w:r w:rsidRPr="001C55F8">
              <w:rPr>
                <w:rFonts w:asciiTheme="minorHAnsi" w:hAnsiTheme="minorHAnsi" w:cstheme="minorHAnsi"/>
                <w:b/>
                <w:bCs/>
                <w:sz w:val="22"/>
                <w:szCs w:val="22"/>
                <w:lang w:eastAsia="en-GB"/>
              </w:rPr>
              <w:t xml:space="preserve"> of 305 employees on their reactions towards co-workers with mental illness (MI). </w:t>
            </w:r>
          </w:p>
        </w:tc>
        <w:tc>
          <w:tcPr>
            <w:tcW w:w="354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3C8B0C98" w14:textId="170F416C">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 xml:space="preserve">Co-workers were less likely to view longer/more frequent work breaks as appropriate accommodations for </w:t>
            </w:r>
            <w:r w:rsidR="00324BA5">
              <w:rPr>
                <w:rFonts w:asciiTheme="minorHAnsi" w:hAnsiTheme="minorHAnsi" w:cstheme="minorHAnsi"/>
                <w:sz w:val="22"/>
                <w:szCs w:val="22"/>
                <w:lang w:eastAsia="en-GB"/>
              </w:rPr>
              <w:t xml:space="preserve">mental ill-health </w:t>
            </w:r>
            <w:r>
              <w:rPr>
                <w:rFonts w:asciiTheme="minorHAnsi" w:hAnsiTheme="minorHAnsi" w:cstheme="minorHAnsi"/>
                <w:sz w:val="22"/>
                <w:szCs w:val="22"/>
                <w:lang w:eastAsia="en-GB"/>
              </w:rPr>
              <w:t>than</w:t>
            </w:r>
            <w:r w:rsidRPr="001F178F">
              <w:rPr>
                <w:rFonts w:asciiTheme="minorHAnsi" w:hAnsiTheme="minorHAnsi" w:cstheme="minorHAnsi"/>
                <w:sz w:val="22"/>
                <w:szCs w:val="22"/>
                <w:lang w:eastAsia="en-GB"/>
              </w:rPr>
              <w:t xml:space="preserve"> f</w:t>
            </w:r>
            <w:r>
              <w:rPr>
                <w:rFonts w:asciiTheme="minorHAnsi" w:hAnsiTheme="minorHAnsi" w:cstheme="minorHAnsi"/>
                <w:sz w:val="22"/>
                <w:szCs w:val="22"/>
                <w:lang w:eastAsia="en-GB"/>
              </w:rPr>
              <w:t>l</w:t>
            </w:r>
            <w:r w:rsidRPr="001F178F">
              <w:rPr>
                <w:rFonts w:asciiTheme="minorHAnsi" w:hAnsiTheme="minorHAnsi" w:cstheme="minorHAnsi"/>
                <w:sz w:val="22"/>
                <w:szCs w:val="22"/>
                <w:lang w:eastAsia="en-GB"/>
              </w:rPr>
              <w:t xml:space="preserve">exible hours, banking of overtime hours, and counselling. </w:t>
            </w:r>
            <w:r>
              <w:rPr>
                <w:rFonts w:asciiTheme="minorHAnsi" w:hAnsiTheme="minorHAnsi" w:cstheme="minorHAnsi"/>
                <w:sz w:val="22"/>
                <w:szCs w:val="22"/>
                <w:lang w:eastAsia="en-GB"/>
              </w:rPr>
              <w:t>E</w:t>
            </w:r>
            <w:r w:rsidRPr="001F178F">
              <w:rPr>
                <w:rFonts w:asciiTheme="minorHAnsi" w:hAnsiTheme="minorHAnsi" w:cstheme="minorHAnsi"/>
                <w:sz w:val="22"/>
                <w:szCs w:val="22"/>
                <w:lang w:eastAsia="en-GB"/>
              </w:rPr>
              <w:t xml:space="preserve">mployees who believed that co-workers with </w:t>
            </w:r>
            <w:r>
              <w:rPr>
                <w:rFonts w:asciiTheme="minorHAnsi" w:hAnsiTheme="minorHAnsi" w:cstheme="minorHAnsi"/>
                <w:sz w:val="22"/>
                <w:szCs w:val="22"/>
                <w:lang w:eastAsia="en-GB"/>
              </w:rPr>
              <w:t>MI</w:t>
            </w:r>
            <w:r w:rsidRPr="001F178F">
              <w:rPr>
                <w:rFonts w:asciiTheme="minorHAnsi" w:hAnsiTheme="minorHAnsi" w:cstheme="minorHAnsi"/>
                <w:sz w:val="22"/>
                <w:szCs w:val="22"/>
                <w:lang w:eastAsia="en-GB"/>
              </w:rPr>
              <w:t xml:space="preserve"> were being equitably (or fairly) treated at work were more likely to report that they would self</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disclose</w:t>
            </w:r>
            <w:r>
              <w:rPr>
                <w:rFonts w:asciiTheme="minorHAnsi" w:hAnsiTheme="minorHAnsi" w:cstheme="minorHAnsi"/>
                <w:sz w:val="22"/>
                <w:szCs w:val="22"/>
                <w:lang w:eastAsia="en-GB"/>
              </w:rPr>
              <w:t xml:space="preserve"> – a</w:t>
            </w:r>
            <w:r w:rsidRPr="001F178F">
              <w:rPr>
                <w:rFonts w:asciiTheme="minorHAnsi" w:hAnsiTheme="minorHAnsi" w:cstheme="minorHAnsi"/>
                <w:sz w:val="22"/>
                <w:szCs w:val="22"/>
                <w:lang w:eastAsia="en-GB"/>
              </w:rPr>
              <w:t>nd seek assistance for</w:t>
            </w:r>
            <w:r>
              <w:rPr>
                <w:rFonts w:asciiTheme="minorHAnsi" w:hAnsiTheme="minorHAnsi" w:cstheme="minorHAnsi"/>
                <w:sz w:val="22"/>
                <w:szCs w:val="22"/>
                <w:lang w:eastAsia="en-GB"/>
              </w:rPr>
              <w:t xml:space="preserve"> – MI</w:t>
            </w:r>
            <w:r w:rsidRPr="001F178F">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E</w:t>
            </w:r>
            <w:r w:rsidRPr="001F178F">
              <w:rPr>
                <w:rFonts w:asciiTheme="minorHAnsi" w:hAnsiTheme="minorHAnsi" w:cstheme="minorHAnsi"/>
                <w:sz w:val="22"/>
                <w:szCs w:val="22"/>
                <w:lang w:eastAsia="en-GB"/>
              </w:rPr>
              <w:t xml:space="preserve">mployees with workplace contact with the mentally ill were more likely to support hiring people with </w:t>
            </w:r>
            <w:r>
              <w:rPr>
                <w:rFonts w:asciiTheme="minorHAnsi" w:hAnsiTheme="minorHAnsi" w:cstheme="minorHAnsi"/>
                <w:sz w:val="22"/>
                <w:szCs w:val="22"/>
                <w:lang w:eastAsia="en-GB"/>
              </w:rPr>
              <w:t>MI</w:t>
            </w:r>
            <w:r w:rsidRPr="001F178F">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 xml:space="preserve">Contrary to what was expected, contact with </w:t>
            </w:r>
            <w:r>
              <w:rPr>
                <w:rFonts w:asciiTheme="minorHAnsi" w:hAnsiTheme="minorHAnsi" w:cstheme="minorHAnsi"/>
                <w:sz w:val="22"/>
                <w:szCs w:val="22"/>
                <w:lang w:eastAsia="en-GB"/>
              </w:rPr>
              <w:t>MI</w:t>
            </w:r>
            <w:r w:rsidRPr="001F178F">
              <w:rPr>
                <w:rFonts w:asciiTheme="minorHAnsi" w:hAnsiTheme="minorHAnsi" w:cstheme="minorHAnsi"/>
                <w:sz w:val="22"/>
                <w:szCs w:val="22"/>
                <w:lang w:eastAsia="en-GB"/>
              </w:rPr>
              <w:t xml:space="preserve"> is linked to lower support for accommodations but this may be due to the setting and employees thinking about contact with patients rather than colleagues.</w:t>
            </w:r>
          </w:p>
        </w:tc>
        <w:tc>
          <w:tcPr>
            <w:tcW w:w="4174"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3D6EEFCC"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F</w:t>
            </w:r>
            <w:r w:rsidRPr="001F178F">
              <w:rPr>
                <w:rFonts w:eastAsia="Times New Roman" w:cstheme="minorHAnsi"/>
                <w:sz w:val="22"/>
                <w:szCs w:val="22"/>
                <w:lang w:eastAsia="en-GB"/>
              </w:rPr>
              <w:t>lexible work hours, time off for counselling, and banking of overtime appear more accept</w:t>
            </w:r>
            <w:r>
              <w:rPr>
                <w:rFonts w:eastAsia="Times New Roman" w:cstheme="minorHAnsi"/>
                <w:sz w:val="22"/>
                <w:szCs w:val="22"/>
                <w:lang w:eastAsia="en-GB"/>
              </w:rPr>
              <w:t xml:space="preserve">ed by co-workers as accommodations than </w:t>
            </w:r>
            <w:r w:rsidRPr="001F178F">
              <w:rPr>
                <w:rFonts w:eastAsia="Times New Roman" w:cstheme="minorHAnsi"/>
                <w:sz w:val="22"/>
                <w:szCs w:val="22"/>
                <w:lang w:eastAsia="en-GB"/>
              </w:rPr>
              <w:t>longer</w:t>
            </w:r>
            <w:r>
              <w:rPr>
                <w:rFonts w:eastAsia="Times New Roman" w:cstheme="minorHAnsi"/>
                <w:sz w:val="22"/>
                <w:szCs w:val="22"/>
                <w:lang w:eastAsia="en-GB"/>
              </w:rPr>
              <w:t>/</w:t>
            </w:r>
            <w:r w:rsidRPr="001F178F">
              <w:rPr>
                <w:rFonts w:eastAsia="Times New Roman" w:cstheme="minorHAnsi"/>
                <w:sz w:val="22"/>
                <w:szCs w:val="22"/>
                <w:lang w:eastAsia="en-GB"/>
              </w:rPr>
              <w:t xml:space="preserve"> more frequent </w:t>
            </w:r>
            <w:r>
              <w:rPr>
                <w:rFonts w:eastAsia="Times New Roman" w:cstheme="minorHAnsi"/>
                <w:sz w:val="22"/>
                <w:szCs w:val="22"/>
                <w:lang w:eastAsia="en-GB"/>
              </w:rPr>
              <w:t xml:space="preserve">work breaks </w:t>
            </w:r>
            <w:r w:rsidRPr="001F178F">
              <w:rPr>
                <w:rFonts w:eastAsia="Times New Roman" w:cstheme="minorHAnsi"/>
                <w:sz w:val="22"/>
                <w:szCs w:val="22"/>
                <w:lang w:eastAsia="en-GB"/>
              </w:rPr>
              <w:t xml:space="preserve">(possibly because </w:t>
            </w:r>
            <w:r>
              <w:rPr>
                <w:rFonts w:eastAsia="Times New Roman" w:cstheme="minorHAnsi"/>
                <w:sz w:val="22"/>
                <w:szCs w:val="22"/>
                <w:lang w:eastAsia="en-GB"/>
              </w:rPr>
              <w:t xml:space="preserve">the latter </w:t>
            </w:r>
            <w:proofErr w:type="gramStart"/>
            <w:r>
              <w:rPr>
                <w:rFonts w:eastAsia="Times New Roman" w:cstheme="minorHAnsi"/>
                <w:sz w:val="22"/>
                <w:szCs w:val="22"/>
                <w:lang w:eastAsia="en-GB"/>
              </w:rPr>
              <w:t>are seen as</w:t>
            </w:r>
            <w:proofErr w:type="gramEnd"/>
            <w:r w:rsidRPr="001F178F">
              <w:rPr>
                <w:rFonts w:eastAsia="Times New Roman" w:cstheme="minorHAnsi"/>
                <w:sz w:val="22"/>
                <w:szCs w:val="22"/>
                <w:lang w:eastAsia="en-GB"/>
              </w:rPr>
              <w:t xml:space="preserve"> unfair and having more of an impact on </w:t>
            </w:r>
            <w:r>
              <w:rPr>
                <w:rFonts w:eastAsia="Times New Roman" w:cstheme="minorHAnsi"/>
                <w:sz w:val="22"/>
                <w:szCs w:val="22"/>
                <w:lang w:eastAsia="en-GB"/>
              </w:rPr>
              <w:t>co-workers</w:t>
            </w:r>
            <w:r w:rsidRPr="001F178F">
              <w:rPr>
                <w:rFonts w:eastAsia="Times New Roman" w:cstheme="minorHAnsi"/>
                <w:sz w:val="22"/>
                <w:szCs w:val="22"/>
                <w:lang w:eastAsia="en-GB"/>
              </w:rPr>
              <w:t xml:space="preserve">). </w:t>
            </w:r>
          </w:p>
        </w:tc>
      </w:tr>
      <w:tr w:rsidRPr="005E016A" w:rsidR="00517EBC" w:rsidTr="00031439" w14:paraId="17A1FA68" w14:textId="77777777">
        <w:trPr>
          <w:trHeight w:val="256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5D4F1A01"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A15</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3EA57101"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Mellifont</w:t>
            </w:r>
            <w:proofErr w:type="spellEnd"/>
            <w:r w:rsidRPr="001F178F">
              <w:rPr>
                <w:rFonts w:asciiTheme="minorHAnsi" w:hAnsiTheme="minorHAnsi" w:cstheme="minorHAnsi"/>
                <w:sz w:val="22"/>
                <w:szCs w:val="22"/>
                <w:lang w:eastAsia="en-GB"/>
              </w:rPr>
              <w:t xml:space="preserve"> et al (2016a)</w:t>
            </w:r>
          </w:p>
        </w:tc>
        <w:tc>
          <w:tcPr>
            <w:tcW w:w="3543"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6BED08A1" w14:textId="77777777">
            <w:pPr>
              <w:rPr>
                <w:rFonts w:asciiTheme="minorHAnsi" w:hAnsiTheme="minorHAnsi" w:cstheme="minorHAnsi"/>
                <w:b/>
                <w:bCs/>
                <w:sz w:val="22"/>
                <w:szCs w:val="22"/>
                <w:lang w:eastAsia="en-GB"/>
              </w:rPr>
            </w:pPr>
            <w:r w:rsidRPr="00AF6AD6">
              <w:rPr>
                <w:rFonts w:asciiTheme="minorHAnsi" w:hAnsiTheme="minorHAnsi" w:cstheme="minorHAnsi"/>
                <w:b/>
                <w:bCs/>
                <w:sz w:val="22"/>
                <w:szCs w:val="22"/>
                <w:lang w:eastAsia="en-GB"/>
              </w:rPr>
              <w:t>Thematic analysis of data collected through an online survey</w:t>
            </w:r>
            <w:r w:rsidRPr="001C55F8">
              <w:rPr>
                <w:rFonts w:asciiTheme="minorHAnsi" w:hAnsiTheme="minorHAnsi" w:cstheme="minorHAnsi"/>
                <w:b/>
                <w:bCs/>
                <w:sz w:val="22"/>
                <w:szCs w:val="22"/>
                <w:lang w:eastAsia="en-GB"/>
              </w:rPr>
              <w:t xml:space="preserve"> undertaken by 71 employees </w:t>
            </w:r>
            <w:r w:rsidRPr="001C55F8">
              <w:rPr>
                <w:rFonts w:asciiTheme="minorHAnsi" w:hAnsiTheme="minorHAnsi" w:cstheme="minorHAnsi"/>
                <w:bCs/>
                <w:sz w:val="22"/>
                <w:szCs w:val="22"/>
                <w:lang w:eastAsia="en-GB"/>
              </w:rPr>
              <w:t xml:space="preserve">diagnosed with at least one anxiety disorder to inform vocational rehabilitation professionals and managers of best practice accommodations for government employees with anxiety disorders. </w:t>
            </w:r>
          </w:p>
          <w:p w:rsidRPr="001C55F8" w:rsidR="00517EBC" w:rsidP="00031439" w:rsidRDefault="00517EBC" w14:paraId="7F70FD73" w14:textId="77777777">
            <w:pPr>
              <w:rPr>
                <w:rFonts w:asciiTheme="minorHAnsi" w:hAnsiTheme="minorHAnsi" w:cstheme="minorHAnsi"/>
                <w:b/>
                <w:bCs/>
                <w:sz w:val="22"/>
                <w:szCs w:val="22"/>
                <w:lang w:eastAsia="en-GB"/>
              </w:rPr>
            </w:pPr>
          </w:p>
        </w:tc>
        <w:tc>
          <w:tcPr>
            <w:tcW w:w="354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2CB81373" w14:textId="77777777">
            <w:pPr>
              <w:rPr>
                <w:rFonts w:asciiTheme="minorHAnsi" w:hAnsiTheme="minorHAnsi" w:cstheme="minorHAnsi"/>
                <w:sz w:val="22"/>
                <w:szCs w:val="22"/>
                <w:lang w:eastAsia="en-GB"/>
              </w:rPr>
            </w:pPr>
            <w:r w:rsidRPr="005E016A">
              <w:rPr>
                <w:rFonts w:asciiTheme="minorHAnsi" w:hAnsiTheme="minorHAnsi" w:cstheme="minorHAnsi"/>
                <w:sz w:val="22"/>
                <w:szCs w:val="22"/>
                <w:lang w:eastAsia="en-GB"/>
              </w:rPr>
              <w:t>T</w:t>
            </w:r>
            <w:r w:rsidRPr="001F178F">
              <w:rPr>
                <w:rFonts w:asciiTheme="minorHAnsi" w:hAnsiTheme="minorHAnsi" w:cstheme="minorHAnsi"/>
                <w:sz w:val="22"/>
                <w:szCs w:val="22"/>
                <w:lang w:eastAsia="en-GB"/>
              </w:rPr>
              <w:t xml:space="preserve">hree key ﬁndings </w:t>
            </w:r>
            <w:r>
              <w:rPr>
                <w:rFonts w:asciiTheme="minorHAnsi" w:hAnsiTheme="minorHAnsi" w:cstheme="minorHAnsi"/>
                <w:sz w:val="22"/>
                <w:szCs w:val="22"/>
                <w:lang w:eastAsia="en-GB"/>
              </w:rPr>
              <w:t>regarding</w:t>
            </w:r>
            <w:r w:rsidRPr="001F178F">
              <w:rPr>
                <w:rFonts w:asciiTheme="minorHAnsi" w:hAnsiTheme="minorHAnsi" w:cstheme="minorHAnsi"/>
                <w:sz w:val="22"/>
                <w:szCs w:val="22"/>
                <w:lang w:eastAsia="en-GB"/>
              </w:rPr>
              <w:t xml:space="preserve"> desirable vocational outcomes</w:t>
            </w:r>
            <w:r>
              <w:rPr>
                <w:rFonts w:asciiTheme="minorHAnsi" w:hAnsiTheme="minorHAnsi" w:cstheme="minorHAnsi"/>
                <w:sz w:val="22"/>
                <w:szCs w:val="22"/>
                <w:lang w:eastAsia="en-GB"/>
              </w:rPr>
              <w:t>: f</w:t>
            </w:r>
            <w:r w:rsidRPr="001F178F">
              <w:rPr>
                <w:rFonts w:asciiTheme="minorHAnsi" w:hAnsiTheme="minorHAnsi" w:cstheme="minorHAnsi"/>
                <w:sz w:val="22"/>
                <w:szCs w:val="22"/>
                <w:lang w:eastAsia="en-GB"/>
              </w:rPr>
              <w:t>irst, that the availability of ‘standard’ ﬂexible work arrangements, along with personalised accommodations, can assist persons with anxiety disorders (where needed) to reach and retain government positions. Second, the chief barriers to making accommodation requests revolve around fears of being stigmatised and penalised. Finally, there is a need for managerial decision-makers to remain open-minded, particularly when assessing requests for accommodations that may break from government norms.</w:t>
            </w:r>
          </w:p>
        </w:tc>
        <w:tc>
          <w:tcPr>
            <w:tcW w:w="4174"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2CCEE132"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w:t>
            </w:r>
            <w:r w:rsidRPr="001F178F">
              <w:rPr>
                <w:rFonts w:eastAsia="Times New Roman" w:cstheme="minorHAnsi"/>
                <w:sz w:val="22"/>
                <w:szCs w:val="22"/>
                <w:lang w:eastAsia="en-GB"/>
              </w:rPr>
              <w:t>mall scale</w:t>
            </w:r>
            <w:r>
              <w:rPr>
                <w:rFonts w:eastAsia="Times New Roman" w:cstheme="minorHAnsi"/>
                <w:sz w:val="22"/>
                <w:szCs w:val="22"/>
                <w:lang w:eastAsia="en-GB"/>
              </w:rPr>
              <w:t xml:space="preserve"> study that </w:t>
            </w:r>
            <w:r w:rsidRPr="001F178F">
              <w:rPr>
                <w:rFonts w:eastAsia="Times New Roman" w:cstheme="minorHAnsi"/>
                <w:sz w:val="22"/>
                <w:szCs w:val="22"/>
                <w:lang w:eastAsia="en-GB"/>
              </w:rPr>
              <w:t xml:space="preserve">shows </w:t>
            </w:r>
            <w:r>
              <w:rPr>
                <w:rFonts w:eastAsia="Times New Roman" w:cstheme="minorHAnsi"/>
                <w:sz w:val="22"/>
                <w:szCs w:val="22"/>
                <w:lang w:eastAsia="en-GB"/>
              </w:rPr>
              <w:t>that</w:t>
            </w:r>
            <w:r w:rsidRPr="001F178F">
              <w:rPr>
                <w:rFonts w:eastAsia="Times New Roman" w:cstheme="minorHAnsi"/>
                <w:sz w:val="22"/>
                <w:szCs w:val="22"/>
                <w:lang w:eastAsia="en-GB"/>
              </w:rPr>
              <w:t xml:space="preserve"> those suffering from anxiety in government departments</w:t>
            </w:r>
            <w:r>
              <w:rPr>
                <w:rFonts w:eastAsia="Times New Roman" w:cstheme="minorHAnsi"/>
                <w:sz w:val="22"/>
                <w:szCs w:val="22"/>
                <w:lang w:eastAsia="en-GB"/>
              </w:rPr>
              <w:t xml:space="preserve"> can be</w:t>
            </w:r>
            <w:r w:rsidRPr="001F178F">
              <w:rPr>
                <w:rFonts w:eastAsia="Times New Roman" w:cstheme="minorHAnsi"/>
                <w:sz w:val="22"/>
                <w:szCs w:val="22"/>
                <w:lang w:eastAsia="en-GB"/>
              </w:rPr>
              <w:t xml:space="preserve"> reluctant to disclose</w:t>
            </w:r>
            <w:r>
              <w:rPr>
                <w:rFonts w:eastAsia="Times New Roman" w:cstheme="minorHAnsi"/>
                <w:sz w:val="22"/>
                <w:szCs w:val="22"/>
                <w:lang w:eastAsia="en-GB"/>
              </w:rPr>
              <w:t xml:space="preserve"> due to fear of stigma and </w:t>
            </w:r>
            <w:r w:rsidRPr="001F178F">
              <w:rPr>
                <w:rFonts w:eastAsia="Times New Roman" w:cstheme="minorHAnsi"/>
                <w:sz w:val="22"/>
                <w:szCs w:val="22"/>
                <w:lang w:eastAsia="en-GB"/>
              </w:rPr>
              <w:t xml:space="preserve">penalties, </w:t>
            </w:r>
            <w:r>
              <w:rPr>
                <w:rFonts w:eastAsia="Times New Roman" w:cstheme="minorHAnsi"/>
                <w:sz w:val="22"/>
                <w:szCs w:val="22"/>
                <w:lang w:eastAsia="en-GB"/>
              </w:rPr>
              <w:t>but those that have disclosed</w:t>
            </w:r>
            <w:r w:rsidRPr="001F178F">
              <w:rPr>
                <w:rFonts w:eastAsia="Times New Roman" w:cstheme="minorHAnsi"/>
                <w:sz w:val="22"/>
                <w:szCs w:val="22"/>
                <w:lang w:eastAsia="en-GB"/>
              </w:rPr>
              <w:t xml:space="preserve"> received a range of accommodations</w:t>
            </w:r>
            <w:r>
              <w:rPr>
                <w:rFonts w:eastAsia="Times New Roman" w:cstheme="minorHAnsi"/>
                <w:sz w:val="22"/>
                <w:szCs w:val="22"/>
                <w:lang w:eastAsia="en-GB"/>
              </w:rPr>
              <w:t>, particularly</w:t>
            </w:r>
            <w:r w:rsidRPr="001F178F">
              <w:rPr>
                <w:rFonts w:eastAsia="Times New Roman" w:cstheme="minorHAnsi"/>
                <w:sz w:val="22"/>
                <w:szCs w:val="22"/>
                <w:lang w:eastAsia="en-GB"/>
              </w:rPr>
              <w:t xml:space="preserve"> flexible working. </w:t>
            </w:r>
          </w:p>
        </w:tc>
      </w:tr>
      <w:tr w:rsidRPr="005E016A" w:rsidR="00517EBC" w:rsidTr="00031439" w14:paraId="303927D3" w14:textId="77777777">
        <w:trPr>
          <w:trHeight w:val="256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3C1026F2"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A16</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52B2F079"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Mellifont</w:t>
            </w:r>
            <w:proofErr w:type="spellEnd"/>
            <w:r w:rsidRPr="001F178F">
              <w:rPr>
                <w:rFonts w:asciiTheme="minorHAnsi" w:hAnsiTheme="minorHAnsi" w:cstheme="minorHAnsi"/>
                <w:sz w:val="22"/>
                <w:szCs w:val="22"/>
                <w:lang w:eastAsia="en-GB"/>
              </w:rPr>
              <w:t xml:space="preserve"> et al (2016b)</w:t>
            </w:r>
          </w:p>
        </w:tc>
        <w:tc>
          <w:tcPr>
            <w:tcW w:w="3543" w:type="dxa"/>
            <w:tcBorders>
              <w:top w:val="single" w:color="auto" w:sz="4" w:space="0"/>
              <w:left w:val="single" w:color="auto" w:sz="4" w:space="0"/>
              <w:bottom w:val="single" w:color="auto" w:sz="4" w:space="0"/>
              <w:right w:val="single" w:color="auto" w:sz="4" w:space="0"/>
            </w:tcBorders>
            <w:shd w:val="clear" w:color="auto" w:fill="auto"/>
            <w:hideMark/>
          </w:tcPr>
          <w:p w:rsidRPr="001C55F8" w:rsidR="00517EBC" w:rsidP="00031439" w:rsidRDefault="00517EBC" w14:paraId="35C034A3" w14:textId="77777777">
            <w:pPr>
              <w:rPr>
                <w:rFonts w:asciiTheme="minorHAnsi" w:hAnsiTheme="minorHAnsi" w:cstheme="minorHAnsi"/>
                <w:b/>
                <w:bCs/>
                <w:sz w:val="22"/>
                <w:szCs w:val="22"/>
                <w:lang w:eastAsia="en-GB"/>
              </w:rPr>
            </w:pPr>
            <w:r w:rsidRPr="002A1019">
              <w:rPr>
                <w:rFonts w:asciiTheme="minorHAnsi" w:hAnsiTheme="minorHAnsi" w:cstheme="minorHAnsi"/>
                <w:b/>
                <w:bCs/>
                <w:sz w:val="22"/>
                <w:szCs w:val="22"/>
                <w:lang w:eastAsia="en-GB"/>
              </w:rPr>
              <w:t>Thematic analysis of open-ended responses to an online survey</w:t>
            </w:r>
            <w:r w:rsidRPr="001C55F8">
              <w:rPr>
                <w:rFonts w:asciiTheme="minorHAnsi" w:hAnsiTheme="minorHAnsi" w:cstheme="minorHAnsi"/>
                <w:b/>
                <w:bCs/>
                <w:sz w:val="22"/>
                <w:szCs w:val="22"/>
                <w:lang w:eastAsia="en-GB"/>
              </w:rPr>
              <w:t xml:space="preserve"> undertaken by 71 employees </w:t>
            </w:r>
            <w:r w:rsidRPr="001C55F8">
              <w:rPr>
                <w:rFonts w:asciiTheme="minorHAnsi" w:hAnsiTheme="minorHAnsi" w:cstheme="minorHAnsi"/>
                <w:bCs/>
                <w:sz w:val="22"/>
                <w:szCs w:val="22"/>
                <w:lang w:eastAsia="en-GB"/>
              </w:rPr>
              <w:t xml:space="preserve">diagnosed with at least one anxiety disorder to explore how anxiety disorders, when accommodated, can assist to improve job performance. </w:t>
            </w:r>
          </w:p>
          <w:p w:rsidRPr="001C55F8" w:rsidR="00517EBC" w:rsidP="00031439" w:rsidRDefault="00517EBC" w14:paraId="29B03386" w14:textId="77777777">
            <w:pPr>
              <w:rPr>
                <w:rFonts w:asciiTheme="minorHAnsi" w:hAnsiTheme="minorHAnsi" w:cstheme="minorHAnsi"/>
                <w:b/>
                <w:bCs/>
                <w:sz w:val="22"/>
                <w:szCs w:val="22"/>
                <w:lang w:eastAsia="en-GB"/>
              </w:rPr>
            </w:pPr>
          </w:p>
        </w:tc>
        <w:tc>
          <w:tcPr>
            <w:tcW w:w="3544"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67B55B24" w14:textId="77777777">
            <w:pPr>
              <w:rPr>
                <w:rFonts w:asciiTheme="minorHAnsi" w:hAnsiTheme="minorHAnsi" w:cstheme="minorHAnsi"/>
                <w:sz w:val="22"/>
                <w:szCs w:val="22"/>
                <w:lang w:eastAsia="en-GB"/>
              </w:rPr>
            </w:pPr>
            <w:r w:rsidRPr="005E016A">
              <w:rPr>
                <w:rFonts w:asciiTheme="minorHAnsi" w:hAnsiTheme="minorHAnsi" w:cstheme="minorHAnsi"/>
                <w:sz w:val="22"/>
                <w:szCs w:val="22"/>
                <w:lang w:eastAsia="en-GB"/>
              </w:rPr>
              <w:t>A</w:t>
            </w:r>
            <w:r w:rsidRPr="001F178F">
              <w:rPr>
                <w:rFonts w:asciiTheme="minorHAnsi" w:hAnsiTheme="minorHAnsi" w:cstheme="minorHAnsi"/>
                <w:sz w:val="22"/>
                <w:szCs w:val="22"/>
                <w:lang w:eastAsia="en-GB"/>
              </w:rPr>
              <w:t xml:space="preserve">ccommodations can improve the work productivity of employees with anxiety disorders by keeping stress at a manageable level. </w:t>
            </w:r>
            <w:r w:rsidRPr="005E016A">
              <w:rPr>
                <w:rFonts w:asciiTheme="minorHAnsi" w:hAnsiTheme="minorHAnsi" w:cstheme="minorHAnsi"/>
                <w:sz w:val="22"/>
                <w:szCs w:val="22"/>
                <w:lang w:eastAsia="en-GB"/>
              </w:rPr>
              <w:t>However, a</w:t>
            </w:r>
            <w:r w:rsidRPr="001F178F">
              <w:rPr>
                <w:rFonts w:asciiTheme="minorHAnsi" w:hAnsiTheme="minorHAnsi" w:cstheme="minorHAnsi"/>
                <w:sz w:val="22"/>
                <w:szCs w:val="22"/>
                <w:lang w:eastAsia="en-GB"/>
              </w:rPr>
              <w:t xml:space="preserve"> possibility exists that some people with anxiety disorders </w:t>
            </w:r>
            <w:proofErr w:type="gramStart"/>
            <w:r w:rsidRPr="001F178F">
              <w:rPr>
                <w:rFonts w:asciiTheme="minorHAnsi" w:hAnsiTheme="minorHAnsi" w:cstheme="minorHAnsi"/>
                <w:sz w:val="22"/>
                <w:szCs w:val="22"/>
                <w:lang w:eastAsia="en-GB"/>
              </w:rPr>
              <w:t>are able to</w:t>
            </w:r>
            <w:proofErr w:type="gramEnd"/>
            <w:r w:rsidRPr="001F178F">
              <w:rPr>
                <w:rFonts w:asciiTheme="minorHAnsi" w:hAnsiTheme="minorHAnsi" w:cstheme="minorHAnsi"/>
                <w:sz w:val="22"/>
                <w:szCs w:val="22"/>
                <w:lang w:eastAsia="en-GB"/>
              </w:rPr>
              <w:t xml:space="preserve"> maintain strong performance while experiencing an elevated level of anxiety.</w:t>
            </w:r>
          </w:p>
        </w:tc>
        <w:tc>
          <w:tcPr>
            <w:tcW w:w="4174" w:type="dxa"/>
            <w:tcBorders>
              <w:top w:val="single" w:color="auto" w:sz="4" w:space="0"/>
              <w:left w:val="single" w:color="auto" w:sz="4" w:space="0"/>
              <w:bottom w:val="single" w:color="auto" w:sz="4" w:space="0"/>
              <w:right w:val="single" w:color="auto" w:sz="4" w:space="0"/>
            </w:tcBorders>
            <w:shd w:val="clear" w:color="auto" w:fill="auto"/>
            <w:hideMark/>
          </w:tcPr>
          <w:p w:rsidR="00517EBC" w:rsidP="007404F0" w:rsidRDefault="00517EBC" w14:paraId="33766E83"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A</w:t>
            </w:r>
            <w:r w:rsidRPr="001F178F">
              <w:rPr>
                <w:rFonts w:eastAsia="Times New Roman" w:cstheme="minorHAnsi"/>
                <w:sz w:val="22"/>
                <w:szCs w:val="22"/>
                <w:lang w:eastAsia="en-GB"/>
              </w:rPr>
              <w:t xml:space="preserve">ccommodations </w:t>
            </w:r>
            <w:r>
              <w:rPr>
                <w:rFonts w:eastAsia="Times New Roman" w:cstheme="minorHAnsi"/>
                <w:sz w:val="22"/>
                <w:szCs w:val="22"/>
                <w:lang w:eastAsia="en-GB"/>
              </w:rPr>
              <w:t>can</w:t>
            </w:r>
            <w:r w:rsidRPr="001F178F">
              <w:rPr>
                <w:rFonts w:eastAsia="Times New Roman" w:cstheme="minorHAnsi"/>
                <w:sz w:val="22"/>
                <w:szCs w:val="22"/>
                <w:lang w:eastAsia="en-GB"/>
              </w:rPr>
              <w:t xml:space="preserve"> lead to an improvement in performance</w:t>
            </w:r>
            <w:r>
              <w:rPr>
                <w:rFonts w:eastAsia="Times New Roman" w:cstheme="minorHAnsi"/>
                <w:sz w:val="22"/>
                <w:szCs w:val="22"/>
                <w:lang w:eastAsia="en-GB"/>
              </w:rPr>
              <w:t xml:space="preserve"> b</w:t>
            </w:r>
            <w:r w:rsidRPr="001F178F">
              <w:rPr>
                <w:rFonts w:eastAsia="Times New Roman" w:cstheme="minorHAnsi"/>
                <w:sz w:val="22"/>
                <w:szCs w:val="22"/>
                <w:lang w:eastAsia="en-GB"/>
              </w:rPr>
              <w:t>y keeping anxiety at a reasonable level</w:t>
            </w:r>
            <w:r>
              <w:rPr>
                <w:rFonts w:eastAsia="Times New Roman" w:cstheme="minorHAnsi"/>
                <w:sz w:val="22"/>
                <w:szCs w:val="22"/>
                <w:lang w:eastAsia="en-GB"/>
              </w:rPr>
              <w:t>.</w:t>
            </w:r>
          </w:p>
          <w:p w:rsidRPr="001F178F" w:rsidR="00517EBC" w:rsidP="007404F0" w:rsidRDefault="00517EBC" w14:paraId="617A69C9"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w:t>
            </w:r>
            <w:r w:rsidRPr="001F178F">
              <w:rPr>
                <w:rFonts w:eastAsia="Times New Roman" w:cstheme="minorHAnsi"/>
                <w:sz w:val="22"/>
                <w:szCs w:val="22"/>
                <w:lang w:eastAsia="en-GB"/>
              </w:rPr>
              <w:t xml:space="preserve">ome believe the anxiety </w:t>
            </w:r>
            <w:proofErr w:type="gramStart"/>
            <w:r w:rsidRPr="001F178F">
              <w:rPr>
                <w:rFonts w:eastAsia="Times New Roman" w:cstheme="minorHAnsi"/>
                <w:sz w:val="22"/>
                <w:szCs w:val="22"/>
                <w:lang w:eastAsia="en-GB"/>
              </w:rPr>
              <w:t xml:space="preserve">in itself </w:t>
            </w:r>
            <w:r>
              <w:rPr>
                <w:rFonts w:eastAsia="Times New Roman" w:cstheme="minorHAnsi"/>
                <w:sz w:val="22"/>
                <w:szCs w:val="22"/>
                <w:lang w:eastAsia="en-GB"/>
              </w:rPr>
              <w:t>can</w:t>
            </w:r>
            <w:proofErr w:type="gramEnd"/>
            <w:r w:rsidRPr="001F178F">
              <w:rPr>
                <w:rFonts w:eastAsia="Times New Roman" w:cstheme="minorHAnsi"/>
                <w:sz w:val="22"/>
                <w:szCs w:val="22"/>
                <w:lang w:eastAsia="en-GB"/>
              </w:rPr>
              <w:t xml:space="preserve"> improve their performance.</w:t>
            </w:r>
          </w:p>
        </w:tc>
      </w:tr>
    </w:tbl>
    <w:p w:rsidR="00517EBC" w:rsidP="00517EBC" w:rsidRDefault="00517EBC" w14:paraId="1BB9A165" w14:textId="77777777">
      <w:r>
        <w:br w:type="page"/>
      </w:r>
    </w:p>
    <w:p w:rsidRPr="00817CCA" w:rsidR="00517EBC" w:rsidP="00517EBC" w:rsidRDefault="00817CCA" w14:paraId="3B716E11" w14:textId="2716FCDB">
      <w:pPr>
        <w:rPr>
          <w:rFonts w:asciiTheme="minorHAnsi" w:hAnsiTheme="minorHAnsi" w:cstheme="minorHAnsi"/>
          <w:b/>
          <w:bCs/>
          <w:color w:val="2F5496" w:themeColor="accent1" w:themeShade="BF"/>
          <w:sz w:val="22"/>
          <w:szCs w:val="22"/>
          <w:lang w:eastAsia="en-GB"/>
        </w:rPr>
      </w:pPr>
      <w:r w:rsidRPr="00817CCA">
        <w:rPr>
          <w:rFonts w:asciiTheme="minorHAnsi" w:hAnsiTheme="minorHAnsi" w:cstheme="minorHAnsi"/>
          <w:b/>
          <w:bCs/>
          <w:color w:val="2F5496" w:themeColor="accent1" w:themeShade="BF"/>
          <w:sz w:val="22"/>
          <w:szCs w:val="22"/>
          <w:lang w:eastAsia="en-GB"/>
        </w:rPr>
        <w:lastRenderedPageBreak/>
        <w:t xml:space="preserve">7.4    </w:t>
      </w:r>
      <w:r w:rsidRPr="00817CCA" w:rsidR="00517EBC">
        <w:rPr>
          <w:rFonts w:asciiTheme="minorHAnsi" w:hAnsiTheme="minorHAnsi" w:cstheme="minorHAnsi"/>
          <w:b/>
          <w:bCs/>
          <w:color w:val="2F5496" w:themeColor="accent1" w:themeShade="BF"/>
          <w:sz w:val="22"/>
          <w:szCs w:val="22"/>
          <w:lang w:eastAsia="en-GB"/>
        </w:rPr>
        <w:t xml:space="preserve">Table </w:t>
      </w:r>
      <w:r w:rsidRPr="00817CCA" w:rsidR="00774FF5">
        <w:rPr>
          <w:rFonts w:asciiTheme="minorHAnsi" w:hAnsiTheme="minorHAnsi" w:cstheme="minorHAnsi"/>
          <w:b/>
          <w:bCs/>
          <w:color w:val="2F5496" w:themeColor="accent1" w:themeShade="BF"/>
          <w:sz w:val="22"/>
          <w:szCs w:val="22"/>
          <w:lang w:eastAsia="en-GB"/>
        </w:rPr>
        <w:t>4</w:t>
      </w:r>
      <w:r w:rsidRPr="00817CCA" w:rsidR="00517EBC">
        <w:rPr>
          <w:rFonts w:asciiTheme="minorHAnsi" w:hAnsiTheme="minorHAnsi" w:cstheme="minorHAnsi"/>
          <w:b/>
          <w:bCs/>
          <w:color w:val="2F5496" w:themeColor="accent1" w:themeShade="BF"/>
          <w:sz w:val="22"/>
          <w:szCs w:val="22"/>
          <w:lang w:eastAsia="en-GB"/>
        </w:rPr>
        <w:t>: Summary of interview design studies</w:t>
      </w:r>
    </w:p>
    <w:p w:rsidR="00517EBC" w:rsidP="00517EBC" w:rsidRDefault="00517EBC" w14:paraId="09985BDE"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2307"/>
        <w:gridCol w:w="3073"/>
        <w:gridCol w:w="4159"/>
        <w:gridCol w:w="3423"/>
      </w:tblGrid>
      <w:tr w:rsidRPr="001975FD" w:rsidR="00517EBC" w:rsidTr="00031439" w14:paraId="6E61C453" w14:textId="77777777">
        <w:trPr>
          <w:trHeight w:val="466"/>
        </w:trPr>
        <w:tc>
          <w:tcPr>
            <w:tcW w:w="988"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35091762" w14:textId="77777777">
            <w:pPr>
              <w:rPr>
                <w:rFonts w:asciiTheme="minorHAnsi" w:hAnsiTheme="minorHAnsi" w:cstheme="minorHAnsi"/>
                <w:b/>
                <w:sz w:val="22"/>
                <w:szCs w:val="22"/>
                <w:lang w:eastAsia="en-GB"/>
              </w:rPr>
            </w:pPr>
            <w:r>
              <w:rPr>
                <w:rFonts w:asciiTheme="minorHAnsi" w:hAnsiTheme="minorHAnsi" w:cstheme="minorHAnsi"/>
                <w:b/>
                <w:sz w:val="22"/>
                <w:szCs w:val="22"/>
                <w:lang w:eastAsia="en-GB"/>
              </w:rPr>
              <w:t>Number</w:t>
            </w:r>
          </w:p>
        </w:tc>
        <w:tc>
          <w:tcPr>
            <w:tcW w:w="2307"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38D2EC3C"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Author and date</w:t>
            </w:r>
          </w:p>
        </w:tc>
        <w:tc>
          <w:tcPr>
            <w:tcW w:w="3073"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0EBD8747" w14:textId="77777777">
            <w:pPr>
              <w:rPr>
                <w:rFonts w:asciiTheme="minorHAnsi" w:hAnsiTheme="minorHAnsi" w:cstheme="minorHAnsi"/>
                <w:b/>
                <w:bCs/>
                <w:sz w:val="22"/>
                <w:szCs w:val="22"/>
                <w:lang w:eastAsia="en-GB"/>
              </w:rPr>
            </w:pPr>
            <w:r w:rsidRPr="001975FD">
              <w:rPr>
                <w:rFonts w:asciiTheme="minorHAnsi" w:hAnsiTheme="minorHAnsi" w:cstheme="minorHAnsi"/>
                <w:b/>
                <w:bCs/>
                <w:sz w:val="22"/>
                <w:szCs w:val="22"/>
                <w:lang w:eastAsia="en-GB"/>
              </w:rPr>
              <w:t>Study approach</w:t>
            </w:r>
          </w:p>
        </w:tc>
        <w:tc>
          <w:tcPr>
            <w:tcW w:w="4159" w:type="dxa"/>
            <w:tcBorders>
              <w:top w:val="single" w:color="auto" w:sz="4" w:space="0"/>
              <w:left w:val="single" w:color="auto" w:sz="4" w:space="0"/>
              <w:bottom w:val="single" w:color="auto" w:sz="4" w:space="0"/>
              <w:right w:val="single" w:color="auto" w:sz="4" w:space="0"/>
            </w:tcBorders>
          </w:tcPr>
          <w:p w:rsidRPr="001975FD" w:rsidR="00517EBC" w:rsidP="00031439" w:rsidRDefault="00517EBC" w14:paraId="17FB5B3A"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Results – what was found?</w:t>
            </w:r>
          </w:p>
        </w:tc>
        <w:tc>
          <w:tcPr>
            <w:tcW w:w="3423" w:type="dxa"/>
            <w:tcBorders>
              <w:top w:val="single" w:color="auto" w:sz="4" w:space="0"/>
              <w:left w:val="single" w:color="auto" w:sz="4" w:space="0"/>
              <w:bottom w:val="single" w:color="auto" w:sz="4" w:space="0"/>
              <w:right w:val="single" w:color="auto" w:sz="4" w:space="0"/>
            </w:tcBorders>
            <w:shd w:val="clear" w:color="auto" w:fill="auto"/>
            <w:hideMark/>
          </w:tcPr>
          <w:p w:rsidRPr="001975FD" w:rsidR="00517EBC" w:rsidP="00031439" w:rsidRDefault="00517EBC" w14:paraId="20E78EE6" w14:textId="77777777">
            <w:pPr>
              <w:pStyle w:val="ListParagraph"/>
              <w:ind w:left="360" w:hanging="360"/>
              <w:rPr>
                <w:rFonts w:eastAsia="Times New Roman" w:cstheme="minorHAnsi"/>
                <w:b/>
                <w:sz w:val="22"/>
                <w:szCs w:val="22"/>
                <w:lang w:eastAsia="en-GB"/>
              </w:rPr>
            </w:pPr>
            <w:r w:rsidRPr="001975FD">
              <w:rPr>
                <w:rFonts w:eastAsia="Times New Roman" w:cstheme="minorHAnsi"/>
                <w:b/>
                <w:sz w:val="22"/>
                <w:szCs w:val="22"/>
                <w:lang w:eastAsia="en-GB"/>
              </w:rPr>
              <w:t>Implications – what does it mean?</w:t>
            </w:r>
          </w:p>
        </w:tc>
      </w:tr>
      <w:tr w:rsidRPr="005E016A" w:rsidR="00517EBC" w:rsidTr="00031439" w14:paraId="3E301790"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37B59BE3"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A17</w:t>
            </w:r>
          </w:p>
        </w:tc>
        <w:tc>
          <w:tcPr>
            <w:tcW w:w="2307"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4D2A377E"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 xml:space="preserve">Bastien &amp; </w:t>
            </w:r>
            <w:proofErr w:type="spellStart"/>
            <w:r w:rsidRPr="001F178F">
              <w:rPr>
                <w:rFonts w:asciiTheme="minorHAnsi" w:hAnsiTheme="minorHAnsi" w:cstheme="minorHAnsi"/>
                <w:sz w:val="22"/>
                <w:szCs w:val="22"/>
                <w:lang w:eastAsia="en-GB"/>
              </w:rPr>
              <w:t>Corbière</w:t>
            </w:r>
            <w:proofErr w:type="spellEnd"/>
            <w:r w:rsidRPr="001F178F">
              <w:rPr>
                <w:rFonts w:asciiTheme="minorHAnsi" w:hAnsiTheme="minorHAnsi" w:cstheme="minorHAnsi"/>
                <w:sz w:val="22"/>
                <w:szCs w:val="22"/>
                <w:lang w:eastAsia="en-GB"/>
              </w:rPr>
              <w:t xml:space="preserve"> (2019) </w:t>
            </w:r>
          </w:p>
        </w:tc>
        <w:tc>
          <w:tcPr>
            <w:tcW w:w="3073" w:type="dxa"/>
            <w:tcBorders>
              <w:top w:val="single" w:color="auto" w:sz="4" w:space="0"/>
              <w:left w:val="single" w:color="auto" w:sz="4" w:space="0"/>
              <w:bottom w:val="single" w:color="auto" w:sz="4" w:space="0"/>
              <w:right w:val="single" w:color="auto" w:sz="4" w:space="0"/>
            </w:tcBorders>
            <w:shd w:val="clear" w:color="auto" w:fill="auto"/>
            <w:hideMark/>
          </w:tcPr>
          <w:p w:rsidRPr="00F35A05" w:rsidR="00517EBC" w:rsidP="00031439" w:rsidRDefault="00517EBC" w14:paraId="679FC96B" w14:textId="77777777">
            <w:pPr>
              <w:rPr>
                <w:rFonts w:asciiTheme="minorHAnsi" w:hAnsiTheme="minorHAnsi" w:cstheme="minorHAnsi"/>
                <w:b/>
                <w:bCs/>
                <w:sz w:val="22"/>
                <w:szCs w:val="22"/>
                <w:lang w:eastAsia="en-GB"/>
              </w:rPr>
            </w:pPr>
            <w:r w:rsidRPr="00F35A05">
              <w:rPr>
                <w:rFonts w:asciiTheme="minorHAnsi" w:hAnsiTheme="minorHAnsi" w:cstheme="minorHAnsi"/>
                <w:b/>
                <w:bCs/>
                <w:sz w:val="22"/>
                <w:szCs w:val="22"/>
                <w:lang w:eastAsia="en-GB"/>
              </w:rPr>
              <w:t>S</w:t>
            </w:r>
            <w:r w:rsidRPr="001F178F">
              <w:rPr>
                <w:rFonts w:asciiTheme="minorHAnsi" w:hAnsiTheme="minorHAnsi" w:cstheme="minorHAnsi"/>
                <w:b/>
                <w:bCs/>
                <w:sz w:val="22"/>
                <w:szCs w:val="22"/>
                <w:lang w:eastAsia="en-GB"/>
              </w:rPr>
              <w:t>emi-structured telephone interview</w:t>
            </w:r>
            <w:r w:rsidRPr="005E016A">
              <w:rPr>
                <w:rFonts w:asciiTheme="minorHAnsi" w:hAnsiTheme="minorHAnsi" w:cstheme="minorHAnsi"/>
                <w:b/>
                <w:bCs/>
                <w:sz w:val="22"/>
                <w:szCs w:val="22"/>
                <w:lang w:eastAsia="en-GB"/>
              </w:rPr>
              <w:t xml:space="preserve">s with </w:t>
            </w:r>
            <w:r w:rsidRPr="00F35A05">
              <w:rPr>
                <w:rFonts w:asciiTheme="minorHAnsi" w:hAnsiTheme="minorHAnsi" w:cstheme="minorHAnsi"/>
                <w:b/>
                <w:bCs/>
                <w:sz w:val="22"/>
                <w:szCs w:val="22"/>
                <w:lang w:eastAsia="en-GB"/>
              </w:rPr>
              <w:t xml:space="preserve">219 Human Resources Directors (HRD)/employers about RTW of employees after depression. </w:t>
            </w:r>
          </w:p>
        </w:tc>
        <w:tc>
          <w:tcPr>
            <w:tcW w:w="4159"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77FEF63E" w14:textId="4855CFF6">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HRD/employers specified accommodations. The most common categories identified were related to: work schedule, task modifications, job change and work environment change. Accommodations directly related to the employee or the colleagues were considerably less mentioned and those concerning other RTW stakeholders, including supervisor, were almost absent.</w:t>
            </w:r>
            <w:r>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These results contrast with employer best practice guidelines for the RTW of workers with common mental disorders.</w:t>
            </w:r>
          </w:p>
        </w:tc>
        <w:tc>
          <w:tcPr>
            <w:tcW w:w="3423"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7404F0" w:rsidRDefault="00517EBC" w14:paraId="0B39A9B4" w14:textId="41606F48">
            <w:pPr>
              <w:pStyle w:val="ListParagraph"/>
              <w:numPr>
                <w:ilvl w:val="0"/>
                <w:numId w:val="7"/>
              </w:numPr>
              <w:rPr>
                <w:rFonts w:eastAsia="Times New Roman" w:cstheme="minorHAnsi"/>
                <w:sz w:val="22"/>
                <w:szCs w:val="22"/>
                <w:lang w:eastAsia="en-GB"/>
              </w:rPr>
            </w:pPr>
            <w:r w:rsidRPr="005E016A">
              <w:rPr>
                <w:rFonts w:eastAsia="Times New Roman" w:cstheme="minorHAnsi"/>
                <w:sz w:val="22"/>
                <w:szCs w:val="22"/>
                <w:lang w:eastAsia="en-GB"/>
              </w:rPr>
              <w:t>A</w:t>
            </w:r>
            <w:r w:rsidRPr="001F178F">
              <w:rPr>
                <w:rFonts w:eastAsia="Times New Roman" w:cstheme="minorHAnsi"/>
                <w:sz w:val="22"/>
                <w:szCs w:val="22"/>
                <w:lang w:eastAsia="en-GB"/>
              </w:rPr>
              <w:t xml:space="preserve">ccommodations directly related to work aspects seem to predominate </w:t>
            </w:r>
            <w:r>
              <w:rPr>
                <w:rFonts w:eastAsia="Times New Roman" w:cstheme="minorHAnsi"/>
                <w:sz w:val="22"/>
                <w:szCs w:val="22"/>
                <w:lang w:eastAsia="en-GB"/>
              </w:rPr>
              <w:t>in the views of</w:t>
            </w:r>
            <w:r w:rsidRPr="001F178F">
              <w:rPr>
                <w:rFonts w:eastAsia="Times New Roman" w:cstheme="minorHAnsi"/>
                <w:sz w:val="22"/>
                <w:szCs w:val="22"/>
                <w:lang w:eastAsia="en-GB"/>
              </w:rPr>
              <w:t xml:space="preserve"> HRD/employers</w:t>
            </w:r>
            <w:r>
              <w:rPr>
                <w:rFonts w:eastAsia="Times New Roman" w:cstheme="minorHAnsi"/>
                <w:sz w:val="22"/>
                <w:szCs w:val="22"/>
                <w:lang w:eastAsia="en-GB"/>
              </w:rPr>
              <w:t>, while</w:t>
            </w:r>
            <w:r w:rsidRPr="001F178F">
              <w:rPr>
                <w:rFonts w:eastAsia="Times New Roman" w:cstheme="minorHAnsi"/>
                <w:sz w:val="22"/>
                <w:szCs w:val="22"/>
                <w:lang w:eastAsia="en-GB"/>
              </w:rPr>
              <w:t xml:space="preserve"> relational aspect</w:t>
            </w:r>
            <w:r>
              <w:rPr>
                <w:rFonts w:eastAsia="Times New Roman" w:cstheme="minorHAnsi"/>
                <w:sz w:val="22"/>
                <w:szCs w:val="22"/>
                <w:lang w:eastAsia="en-GB"/>
              </w:rPr>
              <w:t>s</w:t>
            </w:r>
            <w:r w:rsidR="00FC570A">
              <w:rPr>
                <w:rFonts w:eastAsia="Times New Roman" w:cstheme="minorHAnsi"/>
                <w:sz w:val="22"/>
                <w:szCs w:val="22"/>
                <w:lang w:eastAsia="en-GB"/>
              </w:rPr>
              <w:t xml:space="preserve"> </w:t>
            </w:r>
            <w:r w:rsidRPr="001F178F">
              <w:rPr>
                <w:rFonts w:eastAsia="Times New Roman" w:cstheme="minorHAnsi"/>
                <w:sz w:val="22"/>
                <w:szCs w:val="22"/>
                <w:lang w:eastAsia="en-GB"/>
              </w:rPr>
              <w:t xml:space="preserve">and the involvement of the different stakeholders are not prioritized. </w:t>
            </w:r>
          </w:p>
        </w:tc>
      </w:tr>
      <w:tr w:rsidRPr="005E016A" w:rsidR="00517EBC" w:rsidTr="00031439" w14:paraId="0F0C7CC7"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5604B97E"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A18</w:t>
            </w:r>
          </w:p>
        </w:tc>
        <w:tc>
          <w:tcPr>
            <w:tcW w:w="2307"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0E4CE9DF" w14:textId="77777777">
            <w:pPr>
              <w:rPr>
                <w:rFonts w:asciiTheme="minorHAnsi" w:hAnsiTheme="minorHAnsi" w:cstheme="minorHAnsi"/>
                <w:sz w:val="22"/>
                <w:szCs w:val="22"/>
                <w:lang w:eastAsia="en-GB"/>
              </w:rPr>
            </w:pPr>
            <w:proofErr w:type="spellStart"/>
            <w:r w:rsidRPr="001F178F">
              <w:rPr>
                <w:rFonts w:asciiTheme="minorHAnsi" w:hAnsiTheme="minorHAnsi" w:cstheme="minorHAnsi"/>
                <w:sz w:val="22"/>
                <w:szCs w:val="22"/>
                <w:lang w:eastAsia="en-GB"/>
              </w:rPr>
              <w:t>Negrini</w:t>
            </w:r>
            <w:proofErr w:type="spellEnd"/>
            <w:r w:rsidRPr="001F178F">
              <w:rPr>
                <w:rFonts w:asciiTheme="minorHAnsi" w:hAnsiTheme="minorHAnsi" w:cstheme="minorHAnsi"/>
                <w:sz w:val="22"/>
                <w:szCs w:val="22"/>
                <w:lang w:eastAsia="en-GB"/>
              </w:rPr>
              <w:t xml:space="preserve"> et al (2018)</w:t>
            </w:r>
          </w:p>
        </w:tc>
        <w:tc>
          <w:tcPr>
            <w:tcW w:w="3073" w:type="dxa"/>
            <w:tcBorders>
              <w:top w:val="single" w:color="auto" w:sz="4" w:space="0"/>
              <w:left w:val="single" w:color="auto" w:sz="4" w:space="0"/>
              <w:bottom w:val="single" w:color="auto" w:sz="4" w:space="0"/>
              <w:right w:val="single" w:color="auto" w:sz="4" w:space="0"/>
            </w:tcBorders>
            <w:shd w:val="clear" w:color="auto" w:fill="auto"/>
            <w:hideMark/>
          </w:tcPr>
          <w:p w:rsidRPr="00F35A05" w:rsidR="00517EBC" w:rsidP="00031439" w:rsidRDefault="00517EBC" w14:paraId="37B4D459" w14:textId="77777777">
            <w:pPr>
              <w:rPr>
                <w:rFonts w:asciiTheme="minorHAnsi" w:hAnsiTheme="minorHAnsi" w:cstheme="minorHAnsi"/>
                <w:b/>
                <w:bCs/>
                <w:sz w:val="22"/>
                <w:szCs w:val="22"/>
                <w:lang w:eastAsia="en-GB"/>
              </w:rPr>
            </w:pPr>
            <w:r w:rsidRPr="001F178F">
              <w:rPr>
                <w:rFonts w:asciiTheme="minorHAnsi" w:hAnsiTheme="minorHAnsi" w:cstheme="minorHAnsi"/>
                <w:b/>
                <w:bCs/>
                <w:sz w:val="22"/>
                <w:szCs w:val="22"/>
                <w:lang w:eastAsia="en-GB"/>
              </w:rPr>
              <w:t>Telephone interviews with 74 supervisors working with employees who were already back at work or still on sick leave due to depression</w:t>
            </w:r>
            <w:r w:rsidRPr="005E016A">
              <w:rPr>
                <w:rFonts w:asciiTheme="minorHAnsi" w:hAnsiTheme="minorHAnsi" w:cstheme="minorHAnsi"/>
                <w:b/>
                <w:bCs/>
                <w:sz w:val="22"/>
                <w:szCs w:val="22"/>
                <w:lang w:eastAsia="en-GB"/>
              </w:rPr>
              <w:t xml:space="preserve"> </w:t>
            </w:r>
            <w:r w:rsidRPr="002B6302">
              <w:rPr>
                <w:rFonts w:asciiTheme="minorHAnsi" w:hAnsiTheme="minorHAnsi" w:cstheme="minorHAnsi"/>
                <w:bCs/>
                <w:sz w:val="22"/>
                <w:szCs w:val="22"/>
                <w:lang w:eastAsia="en-GB"/>
              </w:rPr>
              <w:t>to determine the types and prevalence of supervisor contributions during the different phases of the RTW process (before and during the sick-leave absence, and during the RTW preparations).</w:t>
            </w:r>
            <w:r w:rsidRPr="00F35A05">
              <w:rPr>
                <w:rFonts w:asciiTheme="minorHAnsi" w:hAnsiTheme="minorHAnsi" w:cstheme="minorHAnsi"/>
                <w:b/>
                <w:bCs/>
                <w:sz w:val="22"/>
                <w:szCs w:val="22"/>
                <w:lang w:eastAsia="en-GB"/>
              </w:rPr>
              <w:t xml:space="preserve"> </w:t>
            </w:r>
          </w:p>
        </w:tc>
        <w:tc>
          <w:tcPr>
            <w:tcW w:w="4159"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2F4326FC"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S</w:t>
            </w:r>
            <w:r w:rsidRPr="001F178F">
              <w:rPr>
                <w:rFonts w:asciiTheme="minorHAnsi" w:hAnsiTheme="minorHAnsi" w:cstheme="minorHAnsi"/>
                <w:sz w:val="22"/>
                <w:szCs w:val="22"/>
                <w:lang w:eastAsia="en-GB"/>
              </w:rPr>
              <w:t xml:space="preserve">upervisors’ </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intention to take measures to facilitate their employees’ RTW” was the only significant predictor of the RTW at the time of the interview. Four of the most frequently implemented work accommodations were actions directly involving the supervisor (</w:t>
            </w:r>
            <w:proofErr w:type="gramStart"/>
            <w:r w:rsidRPr="001F178F">
              <w:rPr>
                <w:rFonts w:asciiTheme="minorHAnsi" w:hAnsiTheme="minorHAnsi" w:cstheme="minorHAnsi"/>
                <w:sz w:val="22"/>
                <w:szCs w:val="22"/>
                <w:lang w:eastAsia="en-GB"/>
              </w:rPr>
              <w:t>providing assistance</w:t>
            </w:r>
            <w:proofErr w:type="gramEnd"/>
            <w:r w:rsidRPr="001F178F">
              <w:rPr>
                <w:rFonts w:asciiTheme="minorHAnsi" w:hAnsiTheme="minorHAnsi" w:cstheme="minorHAnsi"/>
                <w:sz w:val="22"/>
                <w:szCs w:val="22"/>
                <w:lang w:eastAsia="en-GB"/>
              </w:rPr>
              <w:t>, feedback, recognition, and emotional support to the employee).</w:t>
            </w:r>
          </w:p>
        </w:tc>
        <w:tc>
          <w:tcPr>
            <w:tcW w:w="3423" w:type="dxa"/>
            <w:tcBorders>
              <w:top w:val="single" w:color="auto" w:sz="4" w:space="0"/>
              <w:left w:val="single" w:color="auto" w:sz="4" w:space="0"/>
              <w:bottom w:val="single" w:color="auto" w:sz="4" w:space="0"/>
              <w:right w:val="single" w:color="auto" w:sz="4" w:space="0"/>
            </w:tcBorders>
            <w:shd w:val="clear" w:color="auto" w:fill="auto"/>
            <w:hideMark/>
          </w:tcPr>
          <w:p w:rsidR="00517EBC" w:rsidP="007404F0" w:rsidRDefault="00517EBC" w14:paraId="3E3B646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T</w:t>
            </w:r>
            <w:r w:rsidRPr="001F178F">
              <w:rPr>
                <w:rFonts w:eastAsia="Times New Roman" w:cstheme="minorHAnsi"/>
                <w:sz w:val="22"/>
                <w:szCs w:val="22"/>
                <w:lang w:eastAsia="en-GB"/>
              </w:rPr>
              <w:t>he attitude of the supervisor is key</w:t>
            </w:r>
            <w:r>
              <w:rPr>
                <w:rFonts w:eastAsia="Times New Roman" w:cstheme="minorHAnsi"/>
                <w:sz w:val="22"/>
                <w:szCs w:val="22"/>
                <w:lang w:eastAsia="en-GB"/>
              </w:rPr>
              <w:t>:</w:t>
            </w:r>
            <w:r w:rsidRPr="001F178F">
              <w:rPr>
                <w:rFonts w:eastAsia="Times New Roman" w:cstheme="minorHAnsi"/>
                <w:sz w:val="22"/>
                <w:szCs w:val="22"/>
                <w:lang w:eastAsia="en-GB"/>
              </w:rPr>
              <w:t xml:space="preserve"> having a positive attitude, keeping in contact, </w:t>
            </w:r>
            <w:r>
              <w:rPr>
                <w:rFonts w:eastAsia="Times New Roman" w:cstheme="minorHAnsi"/>
                <w:sz w:val="22"/>
                <w:szCs w:val="22"/>
                <w:lang w:eastAsia="en-GB"/>
              </w:rPr>
              <w:t xml:space="preserve">and </w:t>
            </w:r>
            <w:r w:rsidRPr="001F178F">
              <w:rPr>
                <w:rFonts w:eastAsia="Times New Roman" w:cstheme="minorHAnsi"/>
                <w:sz w:val="22"/>
                <w:szCs w:val="22"/>
                <w:lang w:eastAsia="en-GB"/>
              </w:rPr>
              <w:t>not pressuring employee</w:t>
            </w:r>
            <w:r>
              <w:rPr>
                <w:rFonts w:eastAsia="Times New Roman" w:cstheme="minorHAnsi"/>
                <w:sz w:val="22"/>
                <w:szCs w:val="22"/>
                <w:lang w:eastAsia="en-GB"/>
              </w:rPr>
              <w:t>s</w:t>
            </w:r>
            <w:r w:rsidRPr="001F178F">
              <w:rPr>
                <w:rFonts w:eastAsia="Times New Roman" w:cstheme="minorHAnsi"/>
                <w:sz w:val="22"/>
                <w:szCs w:val="22"/>
                <w:lang w:eastAsia="en-GB"/>
              </w:rPr>
              <w:t xml:space="preserve"> to return are all predictors of successful return to work. </w:t>
            </w:r>
          </w:p>
          <w:p w:rsidRPr="001F178F" w:rsidR="00517EBC" w:rsidP="007404F0" w:rsidRDefault="00517EBC" w14:paraId="078832A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Limited evidence </w:t>
            </w:r>
            <w:r w:rsidRPr="001F178F">
              <w:rPr>
                <w:rFonts w:eastAsia="Times New Roman" w:cstheme="minorHAnsi"/>
                <w:sz w:val="22"/>
                <w:szCs w:val="22"/>
                <w:lang w:eastAsia="en-GB"/>
              </w:rPr>
              <w:t xml:space="preserve">about accommodations, but some of the key ones were around having a good interpersonal relationship with the supervisor. </w:t>
            </w:r>
          </w:p>
        </w:tc>
      </w:tr>
      <w:tr w:rsidRPr="005E016A" w:rsidR="00517EBC" w:rsidTr="00031439" w14:paraId="05A9A073" w14:textId="77777777">
        <w:trPr>
          <w:trHeight w:val="1650"/>
        </w:trPr>
        <w:tc>
          <w:tcPr>
            <w:tcW w:w="988" w:type="dxa"/>
          </w:tcPr>
          <w:p w:rsidRPr="001F178F" w:rsidR="00517EBC" w:rsidP="00031439" w:rsidRDefault="00517EBC" w14:paraId="6D1B89AD"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A19</w:t>
            </w:r>
          </w:p>
        </w:tc>
        <w:tc>
          <w:tcPr>
            <w:tcW w:w="2307" w:type="dxa"/>
            <w:shd w:val="clear" w:color="auto" w:fill="auto"/>
            <w:hideMark/>
          </w:tcPr>
          <w:p w:rsidRPr="001F178F" w:rsidR="00517EBC" w:rsidP="00031439" w:rsidRDefault="00517EBC" w14:paraId="547D9234"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Jansson &amp; Gunnarsson (2017)</w:t>
            </w:r>
          </w:p>
        </w:tc>
        <w:tc>
          <w:tcPr>
            <w:tcW w:w="3073" w:type="dxa"/>
            <w:shd w:val="clear" w:color="auto" w:fill="auto"/>
            <w:hideMark/>
          </w:tcPr>
          <w:p w:rsidRPr="001F178F" w:rsidR="00517EBC" w:rsidP="00031439" w:rsidRDefault="00517EBC" w14:paraId="705EC581" w14:textId="77777777">
            <w:pPr>
              <w:rPr>
                <w:rFonts w:asciiTheme="minorHAnsi" w:hAnsiTheme="minorHAnsi" w:cstheme="minorHAnsi"/>
                <w:sz w:val="22"/>
                <w:szCs w:val="22"/>
                <w:lang w:eastAsia="en-GB"/>
              </w:rPr>
            </w:pPr>
            <w:r>
              <w:rPr>
                <w:rFonts w:asciiTheme="minorHAnsi" w:hAnsiTheme="minorHAnsi" w:cstheme="minorHAnsi"/>
                <w:b/>
                <w:bCs/>
                <w:sz w:val="22"/>
                <w:szCs w:val="22"/>
                <w:lang w:eastAsia="en-GB"/>
              </w:rPr>
              <w:t xml:space="preserve">Interviews with 12 </w:t>
            </w:r>
            <w:r w:rsidRPr="001F178F">
              <w:rPr>
                <w:rFonts w:asciiTheme="minorHAnsi" w:hAnsiTheme="minorHAnsi" w:cstheme="minorHAnsi"/>
                <w:b/>
                <w:bCs/>
                <w:sz w:val="22"/>
                <w:szCs w:val="22"/>
                <w:lang w:eastAsia="en-GB"/>
              </w:rPr>
              <w:t xml:space="preserve">employers with experience of employees with </w:t>
            </w:r>
            <w:r>
              <w:rPr>
                <w:rFonts w:asciiTheme="minorHAnsi" w:hAnsiTheme="minorHAnsi" w:cstheme="minorHAnsi"/>
                <w:b/>
                <w:bCs/>
                <w:sz w:val="22"/>
                <w:szCs w:val="22"/>
                <w:lang w:eastAsia="en-GB"/>
              </w:rPr>
              <w:t>a Mental Health Problem (</w:t>
            </w:r>
            <w:r w:rsidRPr="001F178F">
              <w:rPr>
                <w:rFonts w:asciiTheme="minorHAnsi" w:hAnsiTheme="minorHAnsi" w:cstheme="minorHAnsi"/>
                <w:b/>
                <w:bCs/>
                <w:sz w:val="22"/>
                <w:szCs w:val="22"/>
                <w:lang w:eastAsia="en-GB"/>
              </w:rPr>
              <w:t>MHP</w:t>
            </w:r>
            <w:r>
              <w:rPr>
                <w:rFonts w:asciiTheme="minorHAnsi" w:hAnsiTheme="minorHAnsi" w:cstheme="minorHAnsi"/>
                <w:b/>
                <w:bCs/>
                <w:sz w:val="22"/>
                <w:szCs w:val="22"/>
                <w:lang w:eastAsia="en-GB"/>
              </w:rPr>
              <w:t>)</w:t>
            </w:r>
            <w:r w:rsidRPr="001F178F">
              <w:rPr>
                <w:rFonts w:asciiTheme="minorHAnsi" w:hAnsiTheme="minorHAnsi" w:cstheme="minorHAnsi"/>
                <w:b/>
                <w:bCs/>
                <w:sz w:val="22"/>
                <w:szCs w:val="22"/>
                <w:lang w:eastAsia="en-GB"/>
              </w:rPr>
              <w:t xml:space="preserve"> </w:t>
            </w:r>
            <w:r w:rsidRPr="001E2B09">
              <w:rPr>
                <w:rFonts w:asciiTheme="minorHAnsi" w:hAnsiTheme="minorHAnsi" w:cstheme="minorHAnsi"/>
                <w:sz w:val="22"/>
                <w:szCs w:val="22"/>
                <w:lang w:eastAsia="en-GB"/>
              </w:rPr>
              <w:t xml:space="preserve">to </w:t>
            </w:r>
            <w:r w:rsidRPr="005E016A">
              <w:rPr>
                <w:rFonts w:asciiTheme="minorHAnsi" w:hAnsiTheme="minorHAnsi" w:cstheme="minorHAnsi"/>
                <w:b/>
                <w:bCs/>
                <w:sz w:val="22"/>
                <w:szCs w:val="22"/>
                <w:lang w:eastAsia="en-GB"/>
              </w:rPr>
              <w:t>i</w:t>
            </w:r>
            <w:r w:rsidRPr="001F178F">
              <w:rPr>
                <w:rFonts w:asciiTheme="minorHAnsi" w:hAnsiTheme="minorHAnsi" w:cstheme="minorHAnsi"/>
                <w:sz w:val="22"/>
                <w:szCs w:val="22"/>
                <w:lang w:eastAsia="en-GB"/>
              </w:rPr>
              <w:t>dentify and characterise employers’ perceptions of the impact of MHP on work ability.</w:t>
            </w:r>
            <w:r w:rsidRPr="005E016A">
              <w:rPr>
                <w:rFonts w:asciiTheme="minorHAnsi" w:hAnsiTheme="minorHAnsi" w:cstheme="minorHAnsi"/>
                <w:sz w:val="22"/>
                <w:szCs w:val="22"/>
                <w:lang w:eastAsia="en-GB"/>
              </w:rPr>
              <w:t xml:space="preserve"> </w:t>
            </w:r>
          </w:p>
        </w:tc>
        <w:tc>
          <w:tcPr>
            <w:tcW w:w="4159" w:type="dxa"/>
          </w:tcPr>
          <w:p w:rsidRPr="005E016A" w:rsidR="00517EBC" w:rsidP="00031439" w:rsidRDefault="00517EBC" w14:paraId="7ECBE649"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The first emerging theme</w:t>
            </w:r>
            <w:r w:rsidRPr="001F178F">
              <w:rPr>
                <w:rFonts w:asciiTheme="minorHAnsi" w:hAnsiTheme="minorHAnsi" w:cstheme="minorHAnsi"/>
                <w:sz w:val="22"/>
                <w:szCs w:val="22"/>
                <w:lang w:eastAsia="en-GB"/>
              </w:rPr>
              <w:t xml:space="preserve"> “Experiences of employees with MHP” included experiences of diffuse and unexpressed signs of the onset of MHP</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and frustration among employers and work-mates which was difﬁcult to verbalise. MHP could also be turned off, thus having no impact on work ability. The second </w:t>
            </w:r>
            <w:r>
              <w:rPr>
                <w:rFonts w:asciiTheme="minorHAnsi" w:hAnsiTheme="minorHAnsi" w:cstheme="minorHAnsi"/>
                <w:sz w:val="22"/>
                <w:szCs w:val="22"/>
                <w:lang w:eastAsia="en-GB"/>
              </w:rPr>
              <w:t>emerging theme</w:t>
            </w:r>
            <w:r w:rsidRPr="001F178F">
              <w:rPr>
                <w:rFonts w:asciiTheme="minorHAnsi" w:hAnsiTheme="minorHAnsi" w:cstheme="minorHAnsi"/>
                <w:sz w:val="22"/>
                <w:szCs w:val="22"/>
                <w:lang w:eastAsia="en-GB"/>
              </w:rPr>
              <w:t xml:space="preserve">, “Strategies to handle effects of MHP in the workplace” included the importance of continual responsiveness and communication, and of ﬂuctuating adaptations. </w:t>
            </w:r>
            <w:r>
              <w:rPr>
                <w:rFonts w:asciiTheme="minorHAnsi" w:hAnsiTheme="minorHAnsi" w:cstheme="minorHAnsi"/>
                <w:sz w:val="22"/>
                <w:szCs w:val="22"/>
                <w:lang w:eastAsia="en-GB"/>
              </w:rPr>
              <w:t>D</w:t>
            </w:r>
            <w:r w:rsidRPr="001F178F">
              <w:rPr>
                <w:rFonts w:asciiTheme="minorHAnsi" w:hAnsiTheme="minorHAnsi" w:cstheme="minorHAnsi"/>
                <w:sz w:val="22"/>
                <w:szCs w:val="22"/>
                <w:lang w:eastAsia="en-GB"/>
              </w:rPr>
              <w:t xml:space="preserve">iversity in the workplace </w:t>
            </w:r>
            <w:r>
              <w:rPr>
                <w:rFonts w:asciiTheme="minorHAnsi" w:hAnsiTheme="minorHAnsi" w:cstheme="minorHAnsi"/>
                <w:sz w:val="22"/>
                <w:szCs w:val="22"/>
                <w:lang w:eastAsia="en-GB"/>
              </w:rPr>
              <w:t xml:space="preserve">also emerged </w:t>
            </w:r>
            <w:r w:rsidRPr="001F178F">
              <w:rPr>
                <w:rFonts w:asciiTheme="minorHAnsi" w:hAnsiTheme="minorHAnsi" w:cstheme="minorHAnsi"/>
                <w:sz w:val="22"/>
                <w:szCs w:val="22"/>
                <w:lang w:eastAsia="en-GB"/>
              </w:rPr>
              <w:t>as a strategy.</w:t>
            </w:r>
          </w:p>
        </w:tc>
        <w:tc>
          <w:tcPr>
            <w:tcW w:w="3423" w:type="dxa"/>
            <w:shd w:val="clear" w:color="auto" w:fill="auto"/>
            <w:hideMark/>
          </w:tcPr>
          <w:p w:rsidR="00517EBC" w:rsidP="007404F0" w:rsidRDefault="00517EBC" w14:paraId="6F4E8B9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A</w:t>
            </w:r>
            <w:r w:rsidRPr="001F178F">
              <w:rPr>
                <w:rFonts w:eastAsia="Times New Roman" w:cstheme="minorHAnsi"/>
                <w:sz w:val="22"/>
                <w:szCs w:val="22"/>
                <w:lang w:eastAsia="en-GB"/>
              </w:rPr>
              <w:t>daptations depend on the individual</w:t>
            </w:r>
            <w:r>
              <w:rPr>
                <w:rFonts w:eastAsia="Times New Roman" w:cstheme="minorHAnsi"/>
                <w:sz w:val="22"/>
                <w:szCs w:val="22"/>
                <w:lang w:eastAsia="en-GB"/>
              </w:rPr>
              <w:t>: s</w:t>
            </w:r>
            <w:r w:rsidRPr="001F178F">
              <w:rPr>
                <w:rFonts w:eastAsia="Times New Roman" w:cstheme="minorHAnsi"/>
                <w:sz w:val="22"/>
                <w:szCs w:val="22"/>
                <w:lang w:eastAsia="en-GB"/>
              </w:rPr>
              <w:t>ome employees ma</w:t>
            </w:r>
            <w:r>
              <w:rPr>
                <w:rFonts w:eastAsia="Times New Roman" w:cstheme="minorHAnsi"/>
                <w:sz w:val="22"/>
                <w:szCs w:val="22"/>
                <w:lang w:eastAsia="en-GB"/>
              </w:rPr>
              <w:t>k</w:t>
            </w:r>
            <w:r w:rsidRPr="001F178F">
              <w:rPr>
                <w:rFonts w:eastAsia="Times New Roman" w:cstheme="minorHAnsi"/>
                <w:sz w:val="22"/>
                <w:szCs w:val="22"/>
                <w:lang w:eastAsia="en-GB"/>
              </w:rPr>
              <w:t xml:space="preserve">e adaptations themselves, whereas others don't know how to adapt their workplace. </w:t>
            </w:r>
          </w:p>
          <w:p w:rsidR="00517EBC" w:rsidP="007404F0" w:rsidRDefault="00517EBC" w14:paraId="334EBAB6"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S</w:t>
            </w:r>
            <w:r w:rsidRPr="001F178F">
              <w:rPr>
                <w:rFonts w:eastAsia="Times New Roman" w:cstheme="minorHAnsi"/>
                <w:sz w:val="22"/>
                <w:szCs w:val="22"/>
                <w:lang w:eastAsia="en-GB"/>
              </w:rPr>
              <w:t xml:space="preserve">ome people with </w:t>
            </w:r>
            <w:proofErr w:type="gramStart"/>
            <w:r w:rsidRPr="001F178F">
              <w:rPr>
                <w:rFonts w:eastAsia="Times New Roman" w:cstheme="minorHAnsi"/>
                <w:sz w:val="22"/>
                <w:szCs w:val="22"/>
                <w:lang w:eastAsia="en-GB"/>
              </w:rPr>
              <w:t>a</w:t>
            </w:r>
            <w:proofErr w:type="gramEnd"/>
            <w:r w:rsidRPr="001F178F">
              <w:rPr>
                <w:rFonts w:eastAsia="Times New Roman" w:cstheme="minorHAnsi"/>
                <w:sz w:val="22"/>
                <w:szCs w:val="22"/>
                <w:lang w:eastAsia="en-GB"/>
              </w:rPr>
              <w:t xml:space="preserve"> MHP can switch it off at work, and value work as a distraction rather than something that needs to change. </w:t>
            </w:r>
          </w:p>
          <w:p w:rsidR="00517EBC" w:rsidP="007404F0" w:rsidRDefault="00517EBC" w14:paraId="6E5DA644" w14:textId="77777777">
            <w:pPr>
              <w:pStyle w:val="ListParagraph"/>
              <w:numPr>
                <w:ilvl w:val="0"/>
                <w:numId w:val="7"/>
              </w:numPr>
              <w:rPr>
                <w:rFonts w:eastAsia="Times New Roman" w:cstheme="minorHAnsi"/>
                <w:sz w:val="22"/>
                <w:szCs w:val="22"/>
                <w:lang w:eastAsia="en-GB"/>
              </w:rPr>
            </w:pPr>
            <w:r w:rsidRPr="001F178F">
              <w:rPr>
                <w:rFonts w:eastAsia="Times New Roman" w:cstheme="minorHAnsi"/>
                <w:sz w:val="22"/>
                <w:szCs w:val="22"/>
                <w:lang w:eastAsia="en-GB"/>
              </w:rPr>
              <w:t xml:space="preserve">Some adaptations involve the manager closely controlling the amount of work, whereas in other cases it is about giving more freedom to the individual to manage their workload. </w:t>
            </w:r>
          </w:p>
          <w:p w:rsidRPr="001F178F" w:rsidR="00517EBC" w:rsidP="007404F0" w:rsidRDefault="00517EBC" w14:paraId="19C069DA"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D</w:t>
            </w:r>
            <w:r w:rsidRPr="001F178F">
              <w:rPr>
                <w:rFonts w:eastAsia="Times New Roman" w:cstheme="minorHAnsi"/>
                <w:sz w:val="22"/>
                <w:szCs w:val="22"/>
                <w:lang w:eastAsia="en-GB"/>
              </w:rPr>
              <w:t>isclosure</w:t>
            </w:r>
            <w:r>
              <w:rPr>
                <w:rFonts w:eastAsia="Times New Roman" w:cstheme="minorHAnsi"/>
                <w:sz w:val="22"/>
                <w:szCs w:val="22"/>
                <w:lang w:eastAsia="en-GB"/>
              </w:rPr>
              <w:t xml:space="preserve"> is important:</w:t>
            </w:r>
            <w:r w:rsidRPr="001F178F">
              <w:rPr>
                <w:rFonts w:eastAsia="Times New Roman" w:cstheme="minorHAnsi"/>
                <w:sz w:val="22"/>
                <w:szCs w:val="22"/>
                <w:lang w:eastAsia="en-GB"/>
              </w:rPr>
              <w:t xml:space="preserve"> lack of awareness of the cause of </w:t>
            </w:r>
            <w:proofErr w:type="gramStart"/>
            <w:r>
              <w:rPr>
                <w:rFonts w:eastAsia="Times New Roman" w:cstheme="minorHAnsi"/>
                <w:sz w:val="22"/>
                <w:szCs w:val="22"/>
                <w:lang w:eastAsia="en-GB"/>
              </w:rPr>
              <w:t>a</w:t>
            </w:r>
            <w:proofErr w:type="gramEnd"/>
            <w:r>
              <w:rPr>
                <w:rFonts w:eastAsia="Times New Roman" w:cstheme="minorHAnsi"/>
                <w:sz w:val="22"/>
                <w:szCs w:val="22"/>
                <w:lang w:eastAsia="en-GB"/>
              </w:rPr>
              <w:t xml:space="preserve"> MHP</w:t>
            </w:r>
            <w:r w:rsidRPr="001F178F">
              <w:rPr>
                <w:rFonts w:eastAsia="Times New Roman" w:cstheme="minorHAnsi"/>
                <w:sz w:val="22"/>
                <w:szCs w:val="22"/>
                <w:lang w:eastAsia="en-GB"/>
              </w:rPr>
              <w:t xml:space="preserve"> can lead employers and co</w:t>
            </w:r>
            <w:r>
              <w:rPr>
                <w:rFonts w:eastAsia="Times New Roman" w:cstheme="minorHAnsi"/>
                <w:sz w:val="22"/>
                <w:szCs w:val="22"/>
                <w:lang w:eastAsia="en-GB"/>
              </w:rPr>
              <w:t>-</w:t>
            </w:r>
            <w:r w:rsidRPr="001F178F">
              <w:rPr>
                <w:rFonts w:eastAsia="Times New Roman" w:cstheme="minorHAnsi"/>
                <w:sz w:val="22"/>
                <w:szCs w:val="22"/>
                <w:lang w:eastAsia="en-GB"/>
              </w:rPr>
              <w:t>workers to get frustrated with the employee when they notice changes in their work behaviour.</w:t>
            </w:r>
          </w:p>
        </w:tc>
      </w:tr>
    </w:tbl>
    <w:p w:rsidR="00F40B20" w:rsidRDefault="00F40B20" w14:paraId="0DEF79C7"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2307"/>
        <w:gridCol w:w="3073"/>
        <w:gridCol w:w="4159"/>
        <w:gridCol w:w="3423"/>
      </w:tblGrid>
      <w:tr w:rsidRPr="005E016A" w:rsidR="00517EBC" w:rsidTr="00031439" w14:paraId="2AE465F7"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517EBC" w:rsidP="00031439" w:rsidRDefault="00517EBC" w14:paraId="577CFD7E" w14:textId="5207BD21">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A20</w:t>
            </w:r>
          </w:p>
        </w:tc>
        <w:tc>
          <w:tcPr>
            <w:tcW w:w="2307" w:type="dxa"/>
            <w:tcBorders>
              <w:top w:val="single" w:color="auto" w:sz="4" w:space="0"/>
              <w:left w:val="single" w:color="auto" w:sz="4" w:space="0"/>
              <w:bottom w:val="single" w:color="auto" w:sz="4" w:space="0"/>
              <w:right w:val="single" w:color="auto" w:sz="4" w:space="0"/>
            </w:tcBorders>
            <w:shd w:val="clear" w:color="auto" w:fill="auto"/>
            <w:hideMark/>
          </w:tcPr>
          <w:p w:rsidRPr="001F178F" w:rsidR="00517EBC" w:rsidP="00031439" w:rsidRDefault="00517EBC" w14:paraId="7115C0EF"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Peterson et al (2017)</w:t>
            </w:r>
          </w:p>
        </w:tc>
        <w:tc>
          <w:tcPr>
            <w:tcW w:w="3073" w:type="dxa"/>
            <w:tcBorders>
              <w:top w:val="single" w:color="auto" w:sz="4" w:space="0"/>
              <w:left w:val="single" w:color="auto" w:sz="4" w:space="0"/>
              <w:bottom w:val="single" w:color="auto" w:sz="4" w:space="0"/>
              <w:right w:val="single" w:color="auto" w:sz="4" w:space="0"/>
            </w:tcBorders>
            <w:shd w:val="clear" w:color="auto" w:fill="auto"/>
            <w:hideMark/>
          </w:tcPr>
          <w:p w:rsidRPr="00F35A05" w:rsidR="00517EBC" w:rsidP="00031439" w:rsidRDefault="00517EBC" w14:paraId="6A977BD2" w14:textId="77777777">
            <w:pPr>
              <w:rPr>
                <w:rFonts w:asciiTheme="minorHAnsi" w:hAnsiTheme="minorHAnsi" w:cstheme="minorHAnsi"/>
                <w:b/>
                <w:bCs/>
                <w:sz w:val="22"/>
                <w:szCs w:val="22"/>
                <w:lang w:eastAsia="en-GB"/>
              </w:rPr>
            </w:pPr>
            <w:r>
              <w:rPr>
                <w:rFonts w:asciiTheme="minorHAnsi" w:hAnsiTheme="minorHAnsi" w:cstheme="minorHAnsi"/>
                <w:b/>
                <w:bCs/>
                <w:sz w:val="22"/>
                <w:szCs w:val="22"/>
                <w:lang w:eastAsia="en-GB"/>
              </w:rPr>
              <w:t>Interviews with 15</w:t>
            </w:r>
            <w:r w:rsidRPr="001F178F">
              <w:rPr>
                <w:rFonts w:asciiTheme="minorHAnsi" w:hAnsiTheme="minorHAnsi" w:cstheme="minorHAnsi"/>
                <w:b/>
                <w:bCs/>
                <w:sz w:val="22"/>
                <w:szCs w:val="22"/>
                <w:lang w:eastAsia="en-GB"/>
              </w:rPr>
              <w:t xml:space="preserve"> pairs of employers and employees </w:t>
            </w:r>
            <w:r w:rsidRPr="00BD7EAE">
              <w:rPr>
                <w:rFonts w:asciiTheme="minorHAnsi" w:hAnsiTheme="minorHAnsi" w:cstheme="minorHAnsi"/>
                <w:bCs/>
                <w:sz w:val="22"/>
                <w:szCs w:val="22"/>
                <w:lang w:eastAsia="en-GB"/>
              </w:rPr>
              <w:t>(interviewed individually but consecutively, using a semi-structured interview schedule) about perceptions of the critical factors that enabled and sustained the employee’s employment.</w:t>
            </w:r>
            <w:r w:rsidRPr="00F35A05">
              <w:rPr>
                <w:rFonts w:asciiTheme="minorHAnsi" w:hAnsiTheme="minorHAnsi" w:cstheme="minorHAnsi"/>
                <w:b/>
                <w:bCs/>
                <w:sz w:val="22"/>
                <w:szCs w:val="22"/>
                <w:lang w:eastAsia="en-GB"/>
              </w:rPr>
              <w:t xml:space="preserve"> </w:t>
            </w:r>
          </w:p>
        </w:tc>
        <w:tc>
          <w:tcPr>
            <w:tcW w:w="4159" w:type="dxa"/>
            <w:tcBorders>
              <w:top w:val="single" w:color="auto" w:sz="4" w:space="0"/>
              <w:left w:val="single" w:color="auto" w:sz="4" w:space="0"/>
              <w:bottom w:val="single" w:color="auto" w:sz="4" w:space="0"/>
              <w:right w:val="single" w:color="auto" w:sz="4" w:space="0"/>
            </w:tcBorders>
          </w:tcPr>
          <w:p w:rsidRPr="005E016A" w:rsidR="00517EBC" w:rsidP="00031439" w:rsidRDefault="00517EBC" w14:paraId="50760FD0"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Themes raised in the interviews included the meaning of work, disclosure of mental illness, the beneﬁts of working, special arrangements</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accommodations, the work environment</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and key things employers and employees do to sustain successful employment.</w:t>
            </w:r>
            <w:r w:rsidRPr="005E016A">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Four critical success factors were identiﬁed relating to</w:t>
            </w:r>
            <w:r>
              <w:rPr>
                <w:rFonts w:asciiTheme="minorHAnsi" w:hAnsiTheme="minorHAnsi" w:cstheme="minorHAnsi"/>
                <w:sz w:val="22"/>
                <w:szCs w:val="22"/>
                <w:lang w:eastAsia="en-GB"/>
              </w:rPr>
              <w:t>:</w:t>
            </w:r>
            <w:r w:rsidRPr="001F178F">
              <w:rPr>
                <w:rFonts w:asciiTheme="minorHAnsi" w:hAnsiTheme="minorHAnsi" w:cstheme="minorHAnsi"/>
                <w:sz w:val="22"/>
                <w:szCs w:val="22"/>
                <w:lang w:eastAsia="en-GB"/>
              </w:rPr>
              <w:t xml:space="preserve"> disclosure, the employment relationship, freedom from discrimination and workplace ﬂexibility.</w:t>
            </w:r>
          </w:p>
        </w:tc>
        <w:tc>
          <w:tcPr>
            <w:tcW w:w="3423" w:type="dxa"/>
            <w:tcBorders>
              <w:top w:val="single" w:color="auto" w:sz="4" w:space="0"/>
              <w:left w:val="single" w:color="auto" w:sz="4" w:space="0"/>
              <w:bottom w:val="single" w:color="auto" w:sz="4" w:space="0"/>
              <w:right w:val="single" w:color="auto" w:sz="4" w:space="0"/>
            </w:tcBorders>
            <w:shd w:val="clear" w:color="auto" w:fill="auto"/>
            <w:hideMark/>
          </w:tcPr>
          <w:p w:rsidR="00517EBC" w:rsidP="007404F0" w:rsidRDefault="00517EBC" w14:paraId="5C498750"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F</w:t>
            </w:r>
            <w:r w:rsidRPr="001F178F">
              <w:rPr>
                <w:rFonts w:eastAsia="Times New Roman" w:cstheme="minorHAnsi"/>
                <w:sz w:val="22"/>
                <w:szCs w:val="22"/>
                <w:lang w:eastAsia="en-GB"/>
              </w:rPr>
              <w:t xml:space="preserve">lexibility for those with </w:t>
            </w:r>
            <w:r>
              <w:rPr>
                <w:rFonts w:eastAsia="Times New Roman" w:cstheme="minorHAnsi"/>
                <w:sz w:val="22"/>
                <w:szCs w:val="22"/>
                <w:lang w:eastAsia="en-GB"/>
              </w:rPr>
              <w:t>MH</w:t>
            </w:r>
            <w:r w:rsidRPr="001F178F">
              <w:rPr>
                <w:rFonts w:eastAsia="Times New Roman" w:cstheme="minorHAnsi"/>
                <w:sz w:val="22"/>
                <w:szCs w:val="22"/>
                <w:lang w:eastAsia="en-GB"/>
              </w:rPr>
              <w:t xml:space="preserve"> problems</w:t>
            </w:r>
            <w:r>
              <w:rPr>
                <w:rFonts w:eastAsia="Times New Roman" w:cstheme="minorHAnsi"/>
                <w:sz w:val="22"/>
                <w:szCs w:val="22"/>
                <w:lang w:eastAsia="en-GB"/>
              </w:rPr>
              <w:t xml:space="preserve"> is important:</w:t>
            </w:r>
            <w:r w:rsidRPr="001F178F">
              <w:rPr>
                <w:rFonts w:eastAsia="Times New Roman" w:cstheme="minorHAnsi"/>
                <w:sz w:val="22"/>
                <w:szCs w:val="22"/>
                <w:lang w:eastAsia="en-GB"/>
              </w:rPr>
              <w:t xml:space="preserve"> ﬂexibility of working hours, location, and sick leave arrangements. </w:t>
            </w:r>
            <w:r>
              <w:rPr>
                <w:rFonts w:eastAsia="Times New Roman" w:cstheme="minorHAnsi"/>
                <w:sz w:val="22"/>
                <w:szCs w:val="22"/>
                <w:lang w:eastAsia="en-GB"/>
              </w:rPr>
              <w:t>(E</w:t>
            </w:r>
            <w:r w:rsidRPr="001F178F">
              <w:rPr>
                <w:rFonts w:eastAsia="Times New Roman" w:cstheme="minorHAnsi"/>
                <w:sz w:val="22"/>
                <w:szCs w:val="22"/>
                <w:lang w:eastAsia="en-GB"/>
              </w:rPr>
              <w:t xml:space="preserve">mployers saw this as good practice for all employees, not just those with </w:t>
            </w:r>
            <w:r>
              <w:rPr>
                <w:rFonts w:eastAsia="Times New Roman" w:cstheme="minorHAnsi"/>
                <w:sz w:val="22"/>
                <w:szCs w:val="22"/>
                <w:lang w:eastAsia="en-GB"/>
              </w:rPr>
              <w:t>MP</w:t>
            </w:r>
            <w:r w:rsidRPr="001F178F">
              <w:rPr>
                <w:rFonts w:eastAsia="Times New Roman" w:cstheme="minorHAnsi"/>
                <w:sz w:val="22"/>
                <w:szCs w:val="22"/>
                <w:lang w:eastAsia="en-GB"/>
              </w:rPr>
              <w:t xml:space="preserve"> problems.</w:t>
            </w:r>
            <w:r>
              <w:rPr>
                <w:rFonts w:eastAsia="Times New Roman" w:cstheme="minorHAnsi"/>
                <w:sz w:val="22"/>
                <w:szCs w:val="22"/>
                <w:lang w:eastAsia="en-GB"/>
              </w:rPr>
              <w:t>)</w:t>
            </w:r>
          </w:p>
          <w:p w:rsidR="00517EBC" w:rsidP="007404F0" w:rsidRDefault="00517EBC" w14:paraId="0BD8DF5C"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N</w:t>
            </w:r>
            <w:r w:rsidRPr="001F178F">
              <w:rPr>
                <w:rFonts w:eastAsia="Times New Roman" w:cstheme="minorHAnsi"/>
                <w:sz w:val="22"/>
                <w:szCs w:val="22"/>
                <w:lang w:eastAsia="en-GB"/>
              </w:rPr>
              <w:t xml:space="preserve">one of the employers mentioned their legal obligations to provide these reasonable accommodations, and instead saw them as the right things to do (although sampling means probably more progressive employers than most). </w:t>
            </w:r>
          </w:p>
          <w:p w:rsidRPr="001F178F" w:rsidR="00517EBC" w:rsidP="007404F0" w:rsidRDefault="00517EBC" w14:paraId="19FD70FD"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G</w:t>
            </w:r>
            <w:r w:rsidRPr="001F178F">
              <w:rPr>
                <w:rFonts w:eastAsia="Times New Roman" w:cstheme="minorHAnsi"/>
                <w:sz w:val="22"/>
                <w:szCs w:val="22"/>
                <w:lang w:eastAsia="en-GB"/>
              </w:rPr>
              <w:t>eneral features that help includ</w:t>
            </w:r>
            <w:r>
              <w:rPr>
                <w:rFonts w:eastAsia="Times New Roman" w:cstheme="minorHAnsi"/>
                <w:sz w:val="22"/>
                <w:szCs w:val="22"/>
                <w:lang w:eastAsia="en-GB"/>
              </w:rPr>
              <w:t>e</w:t>
            </w:r>
            <w:r w:rsidRPr="001F178F">
              <w:rPr>
                <w:rFonts w:eastAsia="Times New Roman" w:cstheme="minorHAnsi"/>
                <w:sz w:val="22"/>
                <w:szCs w:val="22"/>
                <w:lang w:eastAsia="en-GB"/>
              </w:rPr>
              <w:t xml:space="preserve"> open, honest and reciprocal relationship</w:t>
            </w:r>
            <w:r>
              <w:rPr>
                <w:rFonts w:eastAsia="Times New Roman" w:cstheme="minorHAnsi"/>
                <w:sz w:val="22"/>
                <w:szCs w:val="22"/>
                <w:lang w:eastAsia="en-GB"/>
              </w:rPr>
              <w:t>s</w:t>
            </w:r>
            <w:r w:rsidRPr="001F178F">
              <w:rPr>
                <w:rFonts w:eastAsia="Times New Roman" w:cstheme="minorHAnsi"/>
                <w:sz w:val="22"/>
                <w:szCs w:val="22"/>
                <w:lang w:eastAsia="en-GB"/>
              </w:rPr>
              <w:t xml:space="preserve"> between employee and employer.</w:t>
            </w:r>
          </w:p>
        </w:tc>
      </w:tr>
      <w:tr w:rsidRPr="005E016A" w:rsidR="00517EBC" w:rsidTr="00031439" w14:paraId="245C6560" w14:textId="77777777">
        <w:trPr>
          <w:trHeight w:val="1978"/>
        </w:trPr>
        <w:tc>
          <w:tcPr>
            <w:tcW w:w="988" w:type="dxa"/>
          </w:tcPr>
          <w:p w:rsidRPr="001F178F" w:rsidR="00517EBC" w:rsidP="00031439" w:rsidRDefault="00517EBC" w14:paraId="17287638" w14:textId="77777777">
            <w:pPr>
              <w:rPr>
                <w:rFonts w:asciiTheme="minorHAnsi" w:hAnsiTheme="minorHAnsi" w:cstheme="minorHAnsi"/>
                <w:sz w:val="22"/>
                <w:szCs w:val="22"/>
                <w:lang w:eastAsia="en-GB"/>
              </w:rPr>
            </w:pPr>
            <w:r>
              <w:rPr>
                <w:rFonts w:asciiTheme="minorHAnsi" w:hAnsiTheme="minorHAnsi" w:cstheme="minorHAnsi"/>
                <w:sz w:val="22"/>
                <w:szCs w:val="22"/>
                <w:lang w:eastAsia="en-GB"/>
              </w:rPr>
              <w:t>A21</w:t>
            </w:r>
          </w:p>
        </w:tc>
        <w:tc>
          <w:tcPr>
            <w:tcW w:w="2307" w:type="dxa"/>
            <w:shd w:val="clear" w:color="auto" w:fill="auto"/>
            <w:hideMark/>
          </w:tcPr>
          <w:p w:rsidRPr="001F178F" w:rsidR="00517EBC" w:rsidP="00031439" w:rsidRDefault="00517EBC" w14:paraId="064C12BF" w14:textId="77777777">
            <w:pPr>
              <w:rPr>
                <w:rFonts w:asciiTheme="minorHAnsi" w:hAnsiTheme="minorHAnsi" w:cstheme="minorHAnsi"/>
                <w:sz w:val="22"/>
                <w:szCs w:val="22"/>
                <w:lang w:eastAsia="en-GB"/>
              </w:rPr>
            </w:pPr>
            <w:r w:rsidRPr="001F178F">
              <w:rPr>
                <w:rFonts w:asciiTheme="minorHAnsi" w:hAnsiTheme="minorHAnsi" w:cstheme="minorHAnsi"/>
                <w:sz w:val="22"/>
                <w:szCs w:val="22"/>
                <w:lang w:eastAsia="en-GB"/>
              </w:rPr>
              <w:t>Lemieux et al (2011)</w:t>
            </w:r>
          </w:p>
        </w:tc>
        <w:tc>
          <w:tcPr>
            <w:tcW w:w="3073" w:type="dxa"/>
            <w:shd w:val="clear" w:color="auto" w:fill="auto"/>
            <w:hideMark/>
          </w:tcPr>
          <w:p w:rsidRPr="005E016A" w:rsidR="00517EBC" w:rsidP="00031439" w:rsidRDefault="00517EBC" w14:paraId="2F77D90B" w14:textId="77777777">
            <w:pPr>
              <w:rPr>
                <w:rFonts w:asciiTheme="minorHAnsi" w:hAnsiTheme="minorHAnsi" w:cstheme="minorHAnsi"/>
                <w:sz w:val="22"/>
                <w:szCs w:val="22"/>
                <w:lang w:eastAsia="en-GB"/>
              </w:rPr>
            </w:pPr>
            <w:r w:rsidRPr="002F36F2">
              <w:rPr>
                <w:rFonts w:asciiTheme="minorHAnsi" w:hAnsiTheme="minorHAnsi" w:cstheme="minorHAnsi"/>
                <w:b/>
                <w:bCs/>
                <w:sz w:val="22"/>
                <w:szCs w:val="22"/>
                <w:lang w:eastAsia="en-GB"/>
              </w:rPr>
              <w:t>Exploratory qualitative study using semi-structured interviews</w:t>
            </w:r>
            <w:r w:rsidRPr="001F178F">
              <w:rPr>
                <w:rFonts w:asciiTheme="minorHAnsi" w:hAnsiTheme="minorHAnsi" w:cstheme="minorHAnsi"/>
                <w:sz w:val="22"/>
                <w:szCs w:val="22"/>
                <w:lang w:eastAsia="en-GB"/>
              </w:rPr>
              <w:t xml:space="preserve"> to investigate the perception held by </w:t>
            </w:r>
            <w:r w:rsidRPr="005E016A">
              <w:rPr>
                <w:rFonts w:asciiTheme="minorHAnsi" w:hAnsiTheme="minorHAnsi" w:cstheme="minorHAnsi"/>
                <w:sz w:val="22"/>
                <w:szCs w:val="22"/>
                <w:lang w:eastAsia="en-GB"/>
              </w:rPr>
              <w:t xml:space="preserve">11 </w:t>
            </w:r>
            <w:r w:rsidRPr="001F178F">
              <w:rPr>
                <w:rFonts w:asciiTheme="minorHAnsi" w:hAnsiTheme="minorHAnsi" w:cstheme="minorHAnsi"/>
                <w:sz w:val="22"/>
                <w:szCs w:val="22"/>
                <w:lang w:eastAsia="en-GB"/>
              </w:rPr>
              <w:t>supervisors involved in work disability management</w:t>
            </w:r>
            <w:r>
              <w:rPr>
                <w:rFonts w:asciiTheme="minorHAnsi" w:hAnsiTheme="minorHAnsi" w:cstheme="minorHAnsi"/>
                <w:sz w:val="22"/>
                <w:szCs w:val="22"/>
                <w:lang w:eastAsia="en-GB"/>
              </w:rPr>
              <w:t xml:space="preserve"> </w:t>
            </w:r>
            <w:r w:rsidRPr="001F178F">
              <w:rPr>
                <w:rFonts w:asciiTheme="minorHAnsi" w:hAnsiTheme="minorHAnsi" w:cstheme="minorHAnsi"/>
                <w:sz w:val="22"/>
                <w:szCs w:val="22"/>
                <w:lang w:eastAsia="en-GB"/>
              </w:rPr>
              <w:t xml:space="preserve">of the factors facilitating or hindering the </w:t>
            </w:r>
            <w:r>
              <w:rPr>
                <w:rFonts w:asciiTheme="minorHAnsi" w:hAnsiTheme="minorHAnsi" w:cstheme="minorHAnsi"/>
                <w:sz w:val="22"/>
                <w:szCs w:val="22"/>
                <w:lang w:eastAsia="en-GB"/>
              </w:rPr>
              <w:t>RTW</w:t>
            </w:r>
            <w:r w:rsidRPr="001F178F">
              <w:rPr>
                <w:rFonts w:asciiTheme="minorHAnsi" w:hAnsiTheme="minorHAnsi" w:cstheme="minorHAnsi"/>
                <w:sz w:val="22"/>
                <w:szCs w:val="22"/>
                <w:lang w:eastAsia="en-GB"/>
              </w:rPr>
              <w:t xml:space="preserve"> of workers with common mental disorders. </w:t>
            </w:r>
          </w:p>
          <w:p w:rsidRPr="001F178F" w:rsidR="00517EBC" w:rsidP="00031439" w:rsidRDefault="00517EBC" w14:paraId="23CE428E" w14:textId="77777777">
            <w:pPr>
              <w:rPr>
                <w:rFonts w:asciiTheme="minorHAnsi" w:hAnsiTheme="minorHAnsi" w:cstheme="minorHAnsi"/>
                <w:sz w:val="22"/>
                <w:szCs w:val="22"/>
                <w:lang w:eastAsia="en-GB"/>
              </w:rPr>
            </w:pPr>
          </w:p>
        </w:tc>
        <w:tc>
          <w:tcPr>
            <w:tcW w:w="4159" w:type="dxa"/>
          </w:tcPr>
          <w:p w:rsidRPr="002F36F2" w:rsidR="00517EBC" w:rsidP="00031439" w:rsidRDefault="00517EBC" w14:paraId="3ADC06F8" w14:textId="77777777">
            <w:pPr>
              <w:pStyle w:val="NormalWeb"/>
              <w:rPr>
                <w:rFonts w:asciiTheme="minorHAnsi" w:hAnsiTheme="minorHAnsi" w:cstheme="minorHAnsi"/>
                <w:sz w:val="22"/>
                <w:szCs w:val="22"/>
              </w:rPr>
            </w:pPr>
            <w:r w:rsidRPr="001F178F">
              <w:rPr>
                <w:rFonts w:asciiTheme="minorHAnsi" w:hAnsiTheme="minorHAnsi" w:cstheme="minorHAnsi"/>
                <w:sz w:val="22"/>
                <w:szCs w:val="22"/>
              </w:rPr>
              <w:t xml:space="preserve">Twenty-four factors that could hinder or facilitate the return-to-work process were found and classified into three main categories: factors related to the worker, work context, and </w:t>
            </w:r>
            <w:r>
              <w:rPr>
                <w:rFonts w:asciiTheme="minorHAnsi" w:hAnsiTheme="minorHAnsi" w:cstheme="minorHAnsi"/>
                <w:sz w:val="22"/>
                <w:szCs w:val="22"/>
              </w:rPr>
              <w:t>RTW</w:t>
            </w:r>
            <w:r w:rsidRPr="001F178F">
              <w:rPr>
                <w:rFonts w:asciiTheme="minorHAnsi" w:hAnsiTheme="minorHAnsi" w:cstheme="minorHAnsi"/>
                <w:sz w:val="22"/>
                <w:szCs w:val="22"/>
              </w:rPr>
              <w:t xml:space="preserve"> process.</w:t>
            </w:r>
            <w:r>
              <w:rPr>
                <w:rFonts w:asciiTheme="minorHAnsi" w:hAnsiTheme="minorHAnsi" w:cstheme="minorHAnsi"/>
                <w:sz w:val="22"/>
                <w:szCs w:val="22"/>
              </w:rPr>
              <w:t xml:space="preserve"> </w:t>
            </w:r>
            <w:r w:rsidRPr="002F36F2">
              <w:rPr>
                <w:rFonts w:asciiTheme="minorHAnsi" w:hAnsiTheme="minorHAnsi" w:cstheme="minorHAnsi"/>
                <w:sz w:val="22"/>
                <w:szCs w:val="22"/>
              </w:rPr>
              <w:t xml:space="preserve">Most of the supervisors interviewed were very open to finding ways to facilitate the </w:t>
            </w:r>
            <w:r>
              <w:rPr>
                <w:rFonts w:asciiTheme="minorHAnsi" w:hAnsiTheme="minorHAnsi" w:cstheme="minorHAnsi"/>
                <w:sz w:val="22"/>
                <w:szCs w:val="22"/>
              </w:rPr>
              <w:t>RTW</w:t>
            </w:r>
            <w:r w:rsidRPr="002F36F2">
              <w:rPr>
                <w:rFonts w:asciiTheme="minorHAnsi" w:hAnsiTheme="minorHAnsi" w:cstheme="minorHAnsi"/>
                <w:sz w:val="22"/>
                <w:szCs w:val="22"/>
              </w:rPr>
              <w:t xml:space="preserve"> of these </w:t>
            </w:r>
            <w:proofErr w:type="gramStart"/>
            <w:r w:rsidRPr="002F36F2">
              <w:rPr>
                <w:rFonts w:asciiTheme="minorHAnsi" w:hAnsiTheme="minorHAnsi" w:cstheme="minorHAnsi"/>
                <w:sz w:val="22"/>
                <w:szCs w:val="22"/>
              </w:rPr>
              <w:t>workers, but</w:t>
            </w:r>
            <w:proofErr w:type="gramEnd"/>
            <w:r w:rsidRPr="002F36F2">
              <w:rPr>
                <w:rFonts w:asciiTheme="minorHAnsi" w:hAnsiTheme="minorHAnsi" w:cstheme="minorHAnsi"/>
                <w:sz w:val="22"/>
                <w:szCs w:val="22"/>
              </w:rPr>
              <w:t xml:space="preserve"> felt that the interventions used should take both their perspective and the constraints they face in the workplace into account. </w:t>
            </w:r>
          </w:p>
        </w:tc>
        <w:tc>
          <w:tcPr>
            <w:tcW w:w="3423" w:type="dxa"/>
            <w:shd w:val="clear" w:color="auto" w:fill="auto"/>
            <w:hideMark/>
          </w:tcPr>
          <w:p w:rsidR="00517EBC" w:rsidP="007404F0" w:rsidRDefault="00517EBC" w14:paraId="26043994"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Supervisors appear to be open to finding </w:t>
            </w:r>
            <w:proofErr w:type="gramStart"/>
            <w:r>
              <w:rPr>
                <w:rFonts w:eastAsia="Times New Roman" w:cstheme="minorHAnsi"/>
                <w:sz w:val="22"/>
                <w:szCs w:val="22"/>
                <w:lang w:eastAsia="en-GB"/>
              </w:rPr>
              <w:t>accommodations, but</w:t>
            </w:r>
            <w:proofErr w:type="gramEnd"/>
            <w:r>
              <w:rPr>
                <w:rFonts w:eastAsia="Times New Roman" w:cstheme="minorHAnsi"/>
                <w:sz w:val="22"/>
                <w:szCs w:val="22"/>
                <w:lang w:eastAsia="en-GB"/>
              </w:rPr>
              <w:t xml:space="preserve"> need to balance workplace constraints with worker needs.</w:t>
            </w:r>
          </w:p>
          <w:p w:rsidRPr="001F178F" w:rsidR="00517EBC" w:rsidP="007404F0" w:rsidRDefault="00517EBC" w14:paraId="0B21A24F"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Worker-related factors, the workplace context, and aspects of the RTW process need to be </w:t>
            </w:r>
            <w:proofErr w:type="gramStart"/>
            <w:r>
              <w:rPr>
                <w:rFonts w:eastAsia="Times New Roman" w:cstheme="minorHAnsi"/>
                <w:sz w:val="22"/>
                <w:szCs w:val="22"/>
                <w:lang w:eastAsia="en-GB"/>
              </w:rPr>
              <w:t>taken into account</w:t>
            </w:r>
            <w:proofErr w:type="gramEnd"/>
            <w:r>
              <w:rPr>
                <w:rFonts w:eastAsia="Times New Roman" w:cstheme="minorHAnsi"/>
                <w:sz w:val="22"/>
                <w:szCs w:val="22"/>
                <w:lang w:eastAsia="en-GB"/>
              </w:rPr>
              <w:t xml:space="preserve"> to ensure successful RTW.</w:t>
            </w:r>
          </w:p>
        </w:tc>
      </w:tr>
    </w:tbl>
    <w:p w:rsidRPr="00817CCA" w:rsidR="00E61E82" w:rsidP="00E61E82" w:rsidRDefault="00817CCA" w14:paraId="2FFBA101" w14:textId="0B580672">
      <w:pPr>
        <w:rPr>
          <w:rFonts w:asciiTheme="minorHAnsi" w:hAnsiTheme="minorHAnsi" w:cstheme="minorHAnsi"/>
          <w:b/>
          <w:bCs/>
          <w:color w:val="2F5496" w:themeColor="accent1" w:themeShade="BF"/>
          <w:sz w:val="22"/>
          <w:szCs w:val="22"/>
          <w:lang w:eastAsia="en-GB"/>
        </w:rPr>
      </w:pPr>
      <w:r w:rsidRPr="00817CCA">
        <w:rPr>
          <w:rFonts w:asciiTheme="minorHAnsi" w:hAnsiTheme="minorHAnsi" w:cstheme="minorHAnsi"/>
          <w:b/>
          <w:bCs/>
          <w:color w:val="2F5496" w:themeColor="accent1" w:themeShade="BF"/>
          <w:sz w:val="22"/>
          <w:szCs w:val="22"/>
          <w:lang w:eastAsia="en-GB"/>
        </w:rPr>
        <w:lastRenderedPageBreak/>
        <w:t xml:space="preserve">7.5     </w:t>
      </w:r>
      <w:r w:rsidRPr="00817CCA" w:rsidR="00774FF5">
        <w:rPr>
          <w:rFonts w:asciiTheme="minorHAnsi" w:hAnsiTheme="minorHAnsi" w:cstheme="minorHAnsi"/>
          <w:b/>
          <w:bCs/>
          <w:color w:val="2F5496" w:themeColor="accent1" w:themeShade="BF"/>
          <w:sz w:val="22"/>
          <w:szCs w:val="22"/>
          <w:lang w:eastAsia="en-GB"/>
        </w:rPr>
        <w:t xml:space="preserve">Table </w:t>
      </w:r>
      <w:r w:rsidRPr="00817CCA" w:rsidR="006D1AF3">
        <w:rPr>
          <w:rFonts w:asciiTheme="minorHAnsi" w:hAnsiTheme="minorHAnsi" w:cstheme="minorHAnsi"/>
          <w:b/>
          <w:bCs/>
          <w:color w:val="2F5496" w:themeColor="accent1" w:themeShade="BF"/>
          <w:sz w:val="22"/>
          <w:szCs w:val="22"/>
          <w:lang w:eastAsia="en-GB"/>
        </w:rPr>
        <w:t>5</w:t>
      </w:r>
      <w:r w:rsidRPr="00817CCA" w:rsidR="00E61E82">
        <w:rPr>
          <w:rFonts w:asciiTheme="minorHAnsi" w:hAnsiTheme="minorHAnsi" w:cstheme="minorHAnsi"/>
          <w:b/>
          <w:bCs/>
          <w:color w:val="2F5496" w:themeColor="accent1" w:themeShade="BF"/>
          <w:sz w:val="22"/>
          <w:szCs w:val="22"/>
          <w:lang w:eastAsia="en-GB"/>
        </w:rPr>
        <w:t>: Summary of research reports</w:t>
      </w:r>
    </w:p>
    <w:p w:rsidR="00E61E82" w:rsidP="00E61E82" w:rsidRDefault="00E61E82" w14:paraId="635C7AF4"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2307"/>
        <w:gridCol w:w="3073"/>
        <w:gridCol w:w="4159"/>
        <w:gridCol w:w="3423"/>
      </w:tblGrid>
      <w:tr w:rsidRPr="001975FD" w:rsidR="00E61E82" w:rsidTr="00031439" w14:paraId="18774DE5" w14:textId="77777777">
        <w:trPr>
          <w:trHeight w:val="466"/>
        </w:trPr>
        <w:tc>
          <w:tcPr>
            <w:tcW w:w="988" w:type="dxa"/>
            <w:tcBorders>
              <w:top w:val="single" w:color="auto" w:sz="4" w:space="0"/>
              <w:left w:val="single" w:color="auto" w:sz="4" w:space="0"/>
              <w:bottom w:val="single" w:color="auto" w:sz="4" w:space="0"/>
              <w:right w:val="single" w:color="auto" w:sz="4" w:space="0"/>
            </w:tcBorders>
          </w:tcPr>
          <w:p w:rsidRPr="001975FD" w:rsidR="00E61E82" w:rsidP="00031439" w:rsidRDefault="00E61E82" w14:paraId="6DE5C971" w14:textId="77777777">
            <w:pPr>
              <w:rPr>
                <w:rFonts w:asciiTheme="minorHAnsi" w:hAnsiTheme="minorHAnsi" w:cstheme="minorHAnsi"/>
                <w:b/>
                <w:sz w:val="22"/>
                <w:szCs w:val="22"/>
                <w:lang w:eastAsia="en-GB"/>
              </w:rPr>
            </w:pPr>
            <w:r>
              <w:rPr>
                <w:rFonts w:asciiTheme="minorHAnsi" w:hAnsiTheme="minorHAnsi" w:cstheme="minorHAnsi"/>
                <w:b/>
                <w:sz w:val="22"/>
                <w:szCs w:val="22"/>
                <w:lang w:eastAsia="en-GB"/>
              </w:rPr>
              <w:t>Number</w:t>
            </w:r>
          </w:p>
        </w:tc>
        <w:tc>
          <w:tcPr>
            <w:tcW w:w="2307" w:type="dxa"/>
            <w:tcBorders>
              <w:top w:val="single" w:color="auto" w:sz="4" w:space="0"/>
              <w:left w:val="single" w:color="auto" w:sz="4" w:space="0"/>
              <w:bottom w:val="single" w:color="auto" w:sz="4" w:space="0"/>
              <w:right w:val="single" w:color="auto" w:sz="4" w:space="0"/>
            </w:tcBorders>
            <w:shd w:val="clear" w:color="auto" w:fill="auto"/>
            <w:hideMark/>
          </w:tcPr>
          <w:p w:rsidRPr="001975FD" w:rsidR="00E61E82" w:rsidP="00031439" w:rsidRDefault="00E61E82" w14:paraId="236DD5FC" w14:textId="076EBB83">
            <w:pPr>
              <w:rPr>
                <w:rFonts w:asciiTheme="minorHAnsi" w:hAnsiTheme="minorHAnsi" w:cstheme="minorHAnsi"/>
                <w:b/>
                <w:sz w:val="22"/>
                <w:szCs w:val="22"/>
                <w:lang w:eastAsia="en-GB"/>
              </w:rPr>
            </w:pPr>
            <w:r>
              <w:rPr>
                <w:rFonts w:asciiTheme="minorHAnsi" w:hAnsiTheme="minorHAnsi" w:cstheme="minorHAnsi"/>
                <w:b/>
                <w:sz w:val="22"/>
                <w:szCs w:val="22"/>
                <w:lang w:eastAsia="en-GB"/>
              </w:rPr>
              <w:t>Organisation</w:t>
            </w:r>
            <w:r w:rsidRPr="001975FD">
              <w:rPr>
                <w:rFonts w:asciiTheme="minorHAnsi" w:hAnsiTheme="minorHAnsi" w:cstheme="minorHAnsi"/>
                <w:b/>
                <w:sz w:val="22"/>
                <w:szCs w:val="22"/>
                <w:lang w:eastAsia="en-GB"/>
              </w:rPr>
              <w:t xml:space="preserve"> and date</w:t>
            </w:r>
          </w:p>
        </w:tc>
        <w:tc>
          <w:tcPr>
            <w:tcW w:w="3073" w:type="dxa"/>
            <w:tcBorders>
              <w:top w:val="single" w:color="auto" w:sz="4" w:space="0"/>
              <w:left w:val="single" w:color="auto" w:sz="4" w:space="0"/>
              <w:bottom w:val="single" w:color="auto" w:sz="4" w:space="0"/>
              <w:right w:val="single" w:color="auto" w:sz="4" w:space="0"/>
            </w:tcBorders>
            <w:shd w:val="clear" w:color="auto" w:fill="auto"/>
            <w:hideMark/>
          </w:tcPr>
          <w:p w:rsidRPr="001975FD" w:rsidR="00E61E82" w:rsidP="00031439" w:rsidRDefault="007C1334" w14:paraId="47B6E79C" w14:textId="51088C53">
            <w:pPr>
              <w:rPr>
                <w:rFonts w:asciiTheme="minorHAnsi" w:hAnsiTheme="minorHAnsi" w:cstheme="minorHAnsi"/>
                <w:b/>
                <w:bCs/>
                <w:sz w:val="22"/>
                <w:szCs w:val="22"/>
                <w:lang w:eastAsia="en-GB"/>
              </w:rPr>
            </w:pPr>
            <w:r>
              <w:rPr>
                <w:rFonts w:asciiTheme="minorHAnsi" w:hAnsiTheme="minorHAnsi" w:cstheme="minorHAnsi"/>
                <w:b/>
                <w:bCs/>
                <w:sz w:val="22"/>
                <w:szCs w:val="22"/>
                <w:lang w:eastAsia="en-GB"/>
              </w:rPr>
              <w:t>Summary and approach</w:t>
            </w:r>
          </w:p>
        </w:tc>
        <w:tc>
          <w:tcPr>
            <w:tcW w:w="4159" w:type="dxa"/>
            <w:tcBorders>
              <w:top w:val="single" w:color="auto" w:sz="4" w:space="0"/>
              <w:left w:val="single" w:color="auto" w:sz="4" w:space="0"/>
              <w:bottom w:val="single" w:color="auto" w:sz="4" w:space="0"/>
              <w:right w:val="single" w:color="auto" w:sz="4" w:space="0"/>
            </w:tcBorders>
          </w:tcPr>
          <w:p w:rsidRPr="001975FD" w:rsidR="00E61E82" w:rsidP="00031439" w:rsidRDefault="00E61E82" w14:paraId="4EE014F3" w14:textId="77777777">
            <w:pPr>
              <w:rPr>
                <w:rFonts w:asciiTheme="minorHAnsi" w:hAnsiTheme="minorHAnsi" w:cstheme="minorHAnsi"/>
                <w:b/>
                <w:sz w:val="22"/>
                <w:szCs w:val="22"/>
                <w:lang w:eastAsia="en-GB"/>
              </w:rPr>
            </w:pPr>
            <w:r w:rsidRPr="001975FD">
              <w:rPr>
                <w:rFonts w:asciiTheme="minorHAnsi" w:hAnsiTheme="minorHAnsi" w:cstheme="minorHAnsi"/>
                <w:b/>
                <w:sz w:val="22"/>
                <w:szCs w:val="22"/>
                <w:lang w:eastAsia="en-GB"/>
              </w:rPr>
              <w:t>Results – what was found?</w:t>
            </w:r>
          </w:p>
        </w:tc>
        <w:tc>
          <w:tcPr>
            <w:tcW w:w="3423" w:type="dxa"/>
            <w:tcBorders>
              <w:top w:val="single" w:color="auto" w:sz="4" w:space="0"/>
              <w:left w:val="single" w:color="auto" w:sz="4" w:space="0"/>
              <w:bottom w:val="single" w:color="auto" w:sz="4" w:space="0"/>
              <w:right w:val="single" w:color="auto" w:sz="4" w:space="0"/>
            </w:tcBorders>
            <w:shd w:val="clear" w:color="auto" w:fill="auto"/>
            <w:hideMark/>
          </w:tcPr>
          <w:p w:rsidRPr="001975FD" w:rsidR="00E61E82" w:rsidP="00031439" w:rsidRDefault="00E61E82" w14:paraId="0590A0D9" w14:textId="77777777">
            <w:pPr>
              <w:pStyle w:val="ListParagraph"/>
              <w:ind w:left="360" w:hanging="360"/>
              <w:rPr>
                <w:rFonts w:eastAsia="Times New Roman" w:cstheme="minorHAnsi"/>
                <w:b/>
                <w:sz w:val="22"/>
                <w:szCs w:val="22"/>
                <w:lang w:eastAsia="en-GB"/>
              </w:rPr>
            </w:pPr>
            <w:r w:rsidRPr="001975FD">
              <w:rPr>
                <w:rFonts w:eastAsia="Times New Roman" w:cstheme="minorHAnsi"/>
                <w:b/>
                <w:sz w:val="22"/>
                <w:szCs w:val="22"/>
                <w:lang w:eastAsia="en-GB"/>
              </w:rPr>
              <w:t>Implications – what does it mean?</w:t>
            </w:r>
          </w:p>
        </w:tc>
      </w:tr>
      <w:tr w:rsidRPr="005E016A" w:rsidR="00E61E82" w:rsidTr="002B6302" w14:paraId="0801827F"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E61E82" w:rsidP="00031439" w:rsidRDefault="00E61E82" w14:paraId="33F41259" w14:textId="0B16C1D0">
            <w:pPr>
              <w:rPr>
                <w:rFonts w:asciiTheme="minorHAnsi" w:hAnsiTheme="minorHAnsi" w:cstheme="minorHAnsi"/>
                <w:sz w:val="22"/>
                <w:szCs w:val="22"/>
                <w:lang w:eastAsia="en-GB"/>
              </w:rPr>
            </w:pPr>
            <w:r>
              <w:rPr>
                <w:rFonts w:asciiTheme="minorHAnsi" w:hAnsiTheme="minorHAnsi" w:cstheme="minorHAnsi"/>
                <w:sz w:val="22"/>
                <w:szCs w:val="22"/>
                <w:lang w:eastAsia="en-GB"/>
              </w:rPr>
              <w:t>R1</w:t>
            </w:r>
          </w:p>
        </w:tc>
        <w:tc>
          <w:tcPr>
            <w:tcW w:w="2307"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031439" w:rsidRDefault="00E61E82" w14:paraId="3570B71A" w14:textId="788EEC6B">
            <w:pPr>
              <w:rPr>
                <w:rFonts w:asciiTheme="minorHAnsi" w:hAnsiTheme="minorHAnsi" w:cstheme="minorHAnsi"/>
                <w:sz w:val="22"/>
                <w:szCs w:val="22"/>
                <w:lang w:eastAsia="en-GB"/>
              </w:rPr>
            </w:pPr>
            <w:r w:rsidRPr="00E61E82">
              <w:rPr>
                <w:rFonts w:asciiTheme="minorHAnsi" w:hAnsiTheme="minorHAnsi" w:cstheme="minorHAnsi"/>
                <w:sz w:val="22"/>
                <w:szCs w:val="22"/>
                <w:lang w:eastAsia="en-GB"/>
              </w:rPr>
              <w:t xml:space="preserve">National Institute for </w:t>
            </w:r>
            <w:r>
              <w:rPr>
                <w:rFonts w:asciiTheme="minorHAnsi" w:hAnsiTheme="minorHAnsi" w:cstheme="minorHAnsi"/>
                <w:sz w:val="22"/>
                <w:szCs w:val="22"/>
                <w:lang w:eastAsia="en-GB"/>
              </w:rPr>
              <w:t xml:space="preserve">Health and Clinical Excellence </w:t>
            </w:r>
            <w:r w:rsidRPr="00E61E82">
              <w:rPr>
                <w:rFonts w:asciiTheme="minorHAnsi" w:hAnsiTheme="minorHAnsi" w:cstheme="minorHAnsi"/>
                <w:sz w:val="22"/>
                <w:szCs w:val="22"/>
                <w:lang w:eastAsia="en-GB"/>
              </w:rPr>
              <w:t>(2019)</w:t>
            </w:r>
          </w:p>
        </w:tc>
        <w:tc>
          <w:tcPr>
            <w:tcW w:w="3073" w:type="dxa"/>
            <w:tcBorders>
              <w:top w:val="single" w:color="auto" w:sz="4" w:space="0"/>
              <w:left w:val="single" w:color="auto" w:sz="4" w:space="0"/>
              <w:bottom w:val="single" w:color="auto" w:sz="4" w:space="0"/>
              <w:right w:val="single" w:color="auto" w:sz="4" w:space="0"/>
            </w:tcBorders>
            <w:shd w:val="clear" w:color="auto" w:fill="auto"/>
          </w:tcPr>
          <w:p w:rsidRPr="006E7176" w:rsidR="00E61E82" w:rsidP="00031439" w:rsidRDefault="007C1334" w14:paraId="402D20F5" w14:textId="46E34077">
            <w:pPr>
              <w:rPr>
                <w:rFonts w:asciiTheme="minorHAnsi" w:hAnsiTheme="minorHAnsi" w:cstheme="minorHAnsi"/>
                <w:bCs/>
                <w:sz w:val="22"/>
                <w:szCs w:val="22"/>
                <w:lang w:eastAsia="en-GB"/>
              </w:rPr>
            </w:pPr>
            <w:r w:rsidRPr="006E7176">
              <w:rPr>
                <w:rFonts w:asciiTheme="minorHAnsi" w:hAnsiTheme="minorHAnsi" w:cstheme="minorHAnsi"/>
                <w:bCs/>
                <w:sz w:val="22"/>
                <w:szCs w:val="22"/>
                <w:lang w:eastAsia="en-GB"/>
              </w:rPr>
              <w:t>This report presents draft guidelines that build on the 2009 Nice Guidelines for long-term sickness absence. While all conditions are considered, the guidelines are developed by a multi-disciplinary group</w:t>
            </w:r>
            <w:r w:rsidRPr="006E7176" w:rsidR="006E7176">
              <w:rPr>
                <w:rFonts w:asciiTheme="minorHAnsi" w:hAnsiTheme="minorHAnsi" w:cstheme="minorHAnsi"/>
                <w:bCs/>
                <w:sz w:val="22"/>
                <w:szCs w:val="22"/>
                <w:lang w:eastAsia="en-GB"/>
              </w:rPr>
              <w:t xml:space="preserve">, and are informed by evidence reviews and consultation. </w:t>
            </w:r>
          </w:p>
        </w:tc>
        <w:tc>
          <w:tcPr>
            <w:tcW w:w="4159" w:type="dxa"/>
            <w:tcBorders>
              <w:top w:val="single" w:color="auto" w:sz="4" w:space="0"/>
              <w:left w:val="single" w:color="auto" w:sz="4" w:space="0"/>
              <w:bottom w:val="single" w:color="auto" w:sz="4" w:space="0"/>
              <w:right w:val="single" w:color="auto" w:sz="4" w:space="0"/>
            </w:tcBorders>
          </w:tcPr>
          <w:p w:rsidR="00E61E82" w:rsidP="006E7176" w:rsidRDefault="006E7176" w14:paraId="4EAC26C6" w14:textId="77777777">
            <w:pPr>
              <w:rPr>
                <w:rFonts w:cstheme="minorHAnsi"/>
                <w:sz w:val="22"/>
                <w:szCs w:val="22"/>
                <w:lang w:eastAsia="en-GB"/>
              </w:rPr>
            </w:pPr>
            <w:r>
              <w:rPr>
                <w:rFonts w:cstheme="minorHAnsi"/>
                <w:sz w:val="22"/>
                <w:szCs w:val="22"/>
                <w:lang w:eastAsia="en-GB"/>
              </w:rPr>
              <w:t>The following adjustments are put forward for consultation: c</w:t>
            </w:r>
            <w:r w:rsidRPr="006E7176">
              <w:rPr>
                <w:rFonts w:cstheme="minorHAnsi"/>
                <w:sz w:val="22"/>
                <w:szCs w:val="22"/>
                <w:lang w:eastAsia="en-GB"/>
              </w:rPr>
              <w:t xml:space="preserve">onsider 3-month structured support to reduce recurrence likelihood. </w:t>
            </w:r>
          </w:p>
          <w:p w:rsidRPr="006E7176" w:rsidR="006E7176" w:rsidP="006E7176" w:rsidRDefault="006E7176" w14:paraId="1E563FE8" w14:textId="0BA650AC">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committee identified that interventions for those with mental ill-health should be a research priority.  </w:t>
            </w:r>
          </w:p>
        </w:tc>
        <w:tc>
          <w:tcPr>
            <w:tcW w:w="3423"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7404F0" w:rsidRDefault="006E7176" w14:paraId="6DDE6625" w14:textId="73DC33B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While in the process of consultation, the inclusion of a proposed 3 month supported return is likely to encourage organisations to consider a </w:t>
            </w:r>
            <w:proofErr w:type="gramStart"/>
            <w:r>
              <w:rPr>
                <w:rFonts w:eastAsia="Times New Roman" w:cstheme="minorHAnsi"/>
                <w:sz w:val="22"/>
                <w:szCs w:val="22"/>
                <w:lang w:eastAsia="en-GB"/>
              </w:rPr>
              <w:t>longer term</w:t>
            </w:r>
            <w:proofErr w:type="gramEnd"/>
            <w:r>
              <w:rPr>
                <w:rFonts w:eastAsia="Times New Roman" w:cstheme="minorHAnsi"/>
                <w:sz w:val="22"/>
                <w:szCs w:val="22"/>
                <w:lang w:eastAsia="en-GB"/>
              </w:rPr>
              <w:t xml:space="preserve"> approach to the implementation of adjustments. </w:t>
            </w:r>
          </w:p>
        </w:tc>
      </w:tr>
      <w:tr w:rsidRPr="005E016A" w:rsidR="00E61E82" w:rsidTr="002B6302" w14:paraId="1C397A2A"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E61E82" w:rsidP="00031439" w:rsidRDefault="00E61E82" w14:paraId="3CF7E8BA" w14:textId="031604A9">
            <w:pPr>
              <w:rPr>
                <w:rFonts w:asciiTheme="minorHAnsi" w:hAnsiTheme="minorHAnsi" w:cstheme="minorHAnsi"/>
                <w:sz w:val="22"/>
                <w:szCs w:val="22"/>
                <w:lang w:eastAsia="en-GB"/>
              </w:rPr>
            </w:pPr>
            <w:r>
              <w:rPr>
                <w:rFonts w:asciiTheme="minorHAnsi" w:hAnsiTheme="minorHAnsi" w:cstheme="minorHAnsi"/>
                <w:sz w:val="22"/>
                <w:szCs w:val="22"/>
                <w:lang w:eastAsia="en-GB"/>
              </w:rPr>
              <w:t>R2</w:t>
            </w:r>
          </w:p>
        </w:tc>
        <w:tc>
          <w:tcPr>
            <w:tcW w:w="2307"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031439" w:rsidRDefault="00E61E82" w14:paraId="0DA7EFF4" w14:textId="04203EC2">
            <w:pPr>
              <w:rPr>
                <w:rFonts w:asciiTheme="minorHAnsi" w:hAnsiTheme="minorHAnsi" w:cstheme="minorHAnsi"/>
                <w:sz w:val="22"/>
                <w:szCs w:val="22"/>
                <w:lang w:eastAsia="en-GB"/>
              </w:rPr>
            </w:pPr>
            <w:r>
              <w:rPr>
                <w:rFonts w:asciiTheme="minorHAnsi" w:hAnsiTheme="minorHAnsi" w:cstheme="minorHAnsi"/>
                <w:sz w:val="22"/>
                <w:szCs w:val="22"/>
                <w:lang w:eastAsia="en-GB"/>
              </w:rPr>
              <w:t>CIPD (2019)</w:t>
            </w:r>
          </w:p>
        </w:tc>
        <w:tc>
          <w:tcPr>
            <w:tcW w:w="3073" w:type="dxa"/>
            <w:tcBorders>
              <w:top w:val="single" w:color="auto" w:sz="4" w:space="0"/>
              <w:left w:val="single" w:color="auto" w:sz="4" w:space="0"/>
              <w:bottom w:val="single" w:color="auto" w:sz="4" w:space="0"/>
              <w:right w:val="single" w:color="auto" w:sz="4" w:space="0"/>
            </w:tcBorders>
            <w:shd w:val="clear" w:color="auto" w:fill="auto"/>
          </w:tcPr>
          <w:p w:rsidRPr="006E7176" w:rsidR="00E61E82" w:rsidP="00031439" w:rsidRDefault="006E7176" w14:paraId="7EAD28F2" w14:textId="41BA9A6A">
            <w:pPr>
              <w:rPr>
                <w:rFonts w:asciiTheme="minorHAnsi" w:hAnsiTheme="minorHAnsi" w:cstheme="minorHAnsi"/>
                <w:sz w:val="22"/>
                <w:szCs w:val="22"/>
                <w:lang w:eastAsia="en-GB"/>
              </w:rPr>
            </w:pPr>
            <w:r w:rsidRPr="006E7176">
              <w:rPr>
                <w:rFonts w:asciiTheme="minorHAnsi" w:hAnsiTheme="minorHAnsi" w:cstheme="minorHAnsi"/>
                <w:sz w:val="22"/>
                <w:szCs w:val="22"/>
                <w:lang w:eastAsia="en-GB"/>
              </w:rPr>
              <w:t xml:space="preserve">This report presents an overview of health and wellbeing at work, within which return to work and work adjustments are a small component. The findings are based on replies from 1078 organisations across the UK, in reference to 3.2 million employees. </w:t>
            </w:r>
          </w:p>
        </w:tc>
        <w:tc>
          <w:tcPr>
            <w:tcW w:w="4159" w:type="dxa"/>
            <w:tcBorders>
              <w:top w:val="single" w:color="auto" w:sz="4" w:space="0"/>
              <w:left w:val="single" w:color="auto" w:sz="4" w:space="0"/>
              <w:bottom w:val="single" w:color="auto" w:sz="4" w:space="0"/>
              <w:right w:val="single" w:color="auto" w:sz="4" w:space="0"/>
            </w:tcBorders>
          </w:tcPr>
          <w:p w:rsidRPr="005E016A" w:rsidR="00E61E82" w:rsidP="00031439" w:rsidRDefault="006E7176" w14:paraId="5408CCCA" w14:textId="3431559B">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Phased return continues to be the most commonly </w:t>
            </w:r>
            <w:proofErr w:type="gramStart"/>
            <w:r>
              <w:rPr>
                <w:rFonts w:asciiTheme="minorHAnsi" w:hAnsiTheme="minorHAnsi" w:cstheme="minorHAnsi"/>
                <w:sz w:val="22"/>
                <w:szCs w:val="22"/>
                <w:lang w:eastAsia="en-GB"/>
              </w:rPr>
              <w:t>taken action</w:t>
            </w:r>
            <w:proofErr w:type="gramEnd"/>
            <w:r>
              <w:rPr>
                <w:rFonts w:asciiTheme="minorHAnsi" w:hAnsiTheme="minorHAnsi" w:cstheme="minorHAnsi"/>
                <w:sz w:val="22"/>
                <w:szCs w:val="22"/>
                <w:lang w:eastAsia="en-GB"/>
              </w:rPr>
              <w:t xml:space="preserve"> in relation to mental health with 61% of organisations reporting that they use a phased return or other work adjustments. Unfortu</w:t>
            </w:r>
            <w:r w:rsidR="00070C4C">
              <w:rPr>
                <w:rFonts w:asciiTheme="minorHAnsi" w:hAnsiTheme="minorHAnsi" w:cstheme="minorHAnsi"/>
                <w:sz w:val="22"/>
                <w:szCs w:val="22"/>
                <w:lang w:eastAsia="en-GB"/>
              </w:rPr>
              <w:t>nate</w:t>
            </w:r>
            <w:r>
              <w:rPr>
                <w:rFonts w:asciiTheme="minorHAnsi" w:hAnsiTheme="minorHAnsi" w:cstheme="minorHAnsi"/>
                <w:sz w:val="22"/>
                <w:szCs w:val="22"/>
                <w:lang w:eastAsia="en-GB"/>
              </w:rPr>
              <w:t xml:space="preserve">ly, </w:t>
            </w:r>
            <w:r w:rsidR="00070C4C">
              <w:rPr>
                <w:rFonts w:asciiTheme="minorHAnsi" w:hAnsiTheme="minorHAnsi" w:cstheme="minorHAnsi"/>
                <w:sz w:val="22"/>
                <w:szCs w:val="22"/>
                <w:lang w:eastAsia="en-GB"/>
              </w:rPr>
              <w:t>specific adjustments were not explored in the survey</w:t>
            </w:r>
            <w:r>
              <w:rPr>
                <w:rFonts w:asciiTheme="minorHAnsi" w:hAnsiTheme="minorHAnsi" w:cstheme="minorHAnsi"/>
                <w:sz w:val="22"/>
                <w:szCs w:val="22"/>
                <w:lang w:eastAsia="en-GB"/>
              </w:rPr>
              <w:t xml:space="preserve">. Encouragingly, there is an upward trend of awareness of mental health issues. </w:t>
            </w:r>
          </w:p>
        </w:tc>
        <w:tc>
          <w:tcPr>
            <w:tcW w:w="3423"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7404F0" w:rsidRDefault="00070C4C" w14:paraId="104AAF73" w14:textId="783A4528">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This gives an indication of the prevalence of phased returns and the use of other reasonable adjustments. Given the survey is completed by those responsible for health and wellbeing it is discouraging that this figure is not higher. </w:t>
            </w:r>
          </w:p>
        </w:tc>
      </w:tr>
      <w:tr w:rsidRPr="005E016A" w:rsidR="00E61E82" w:rsidTr="002B6302" w14:paraId="3D5A4312" w14:textId="77777777">
        <w:trPr>
          <w:trHeight w:val="1650"/>
        </w:trPr>
        <w:tc>
          <w:tcPr>
            <w:tcW w:w="988" w:type="dxa"/>
          </w:tcPr>
          <w:p w:rsidRPr="001F178F" w:rsidR="00E61E82" w:rsidP="00031439" w:rsidRDefault="00E61E82" w14:paraId="64105740" w14:textId="44426427">
            <w:pPr>
              <w:rPr>
                <w:rFonts w:asciiTheme="minorHAnsi" w:hAnsiTheme="minorHAnsi" w:cstheme="minorHAnsi"/>
                <w:sz w:val="22"/>
                <w:szCs w:val="22"/>
                <w:lang w:eastAsia="en-GB"/>
              </w:rPr>
            </w:pPr>
            <w:r>
              <w:rPr>
                <w:rFonts w:asciiTheme="minorHAnsi" w:hAnsiTheme="minorHAnsi" w:cstheme="minorHAnsi"/>
                <w:sz w:val="22"/>
                <w:szCs w:val="22"/>
                <w:lang w:eastAsia="en-GB"/>
              </w:rPr>
              <w:t>R3</w:t>
            </w:r>
          </w:p>
        </w:tc>
        <w:tc>
          <w:tcPr>
            <w:tcW w:w="2307" w:type="dxa"/>
            <w:shd w:val="clear" w:color="auto" w:fill="auto"/>
          </w:tcPr>
          <w:p w:rsidRPr="001F178F" w:rsidR="00E61E82" w:rsidP="00031439" w:rsidRDefault="00D91C22" w14:paraId="61F022B7" w14:textId="4026FDC2">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BITC - </w:t>
            </w:r>
            <w:r w:rsidR="00E61E82">
              <w:rPr>
                <w:rFonts w:asciiTheme="minorHAnsi" w:hAnsiTheme="minorHAnsi" w:cstheme="minorHAnsi"/>
                <w:sz w:val="22"/>
                <w:szCs w:val="22"/>
                <w:lang w:eastAsia="en-GB"/>
              </w:rPr>
              <w:t>Business in the Community (2019)</w:t>
            </w:r>
          </w:p>
        </w:tc>
        <w:tc>
          <w:tcPr>
            <w:tcW w:w="3073" w:type="dxa"/>
            <w:shd w:val="clear" w:color="auto" w:fill="auto"/>
          </w:tcPr>
          <w:p w:rsidRPr="001F178F" w:rsidR="00E61E82" w:rsidP="00031439" w:rsidRDefault="00070C4C" w14:paraId="5470B8F8" w14:textId="15D4F11C">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outlines the findings of the annual mental health at work survey, in collaboration with business and partners. </w:t>
            </w:r>
          </w:p>
        </w:tc>
        <w:tc>
          <w:tcPr>
            <w:tcW w:w="4159" w:type="dxa"/>
          </w:tcPr>
          <w:p w:rsidRPr="005E016A" w:rsidR="00E61E82" w:rsidP="00070C4C" w:rsidRDefault="00070C4C" w14:paraId="0374F0EB" w14:textId="0FE16BE4">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Key findings in relation to work adjustments include: 41% of employees experiencing mental ill-health reported no changes take; </w:t>
            </w:r>
            <w:r w:rsidRPr="00070C4C">
              <w:rPr>
                <w:rFonts w:asciiTheme="minorHAnsi" w:hAnsiTheme="minorHAnsi" w:cstheme="minorHAnsi"/>
                <w:sz w:val="22"/>
                <w:szCs w:val="22"/>
                <w:lang w:eastAsia="en-GB"/>
              </w:rPr>
              <w:t xml:space="preserve">30% reported support with workload was the most useful response when they </w:t>
            </w:r>
            <w:proofErr w:type="gramStart"/>
            <w:r w:rsidRPr="00070C4C">
              <w:rPr>
                <w:rFonts w:asciiTheme="minorHAnsi" w:hAnsiTheme="minorHAnsi" w:cstheme="minorHAnsi"/>
                <w:sz w:val="22"/>
                <w:szCs w:val="22"/>
                <w:lang w:eastAsia="en-GB"/>
              </w:rPr>
              <w:t>disclosed</w:t>
            </w:r>
            <w:proofErr w:type="gramEnd"/>
            <w:r w:rsidRPr="00070C4C">
              <w:rPr>
                <w:rFonts w:asciiTheme="minorHAnsi" w:hAnsiTheme="minorHAnsi" w:cstheme="minorHAnsi"/>
                <w:sz w:val="22"/>
                <w:szCs w:val="22"/>
                <w:lang w:eastAsia="en-GB"/>
              </w:rPr>
              <w:t xml:space="preserve"> they were overwhelmed. </w:t>
            </w:r>
            <w:r>
              <w:rPr>
                <w:rFonts w:asciiTheme="minorHAnsi" w:hAnsiTheme="minorHAnsi" w:cstheme="minorHAnsi"/>
                <w:sz w:val="22"/>
                <w:szCs w:val="22"/>
                <w:lang w:eastAsia="en-GB"/>
              </w:rPr>
              <w:t xml:space="preserve">Only 8% of managers had received training in return to work or rehabilitation. </w:t>
            </w:r>
          </w:p>
        </w:tc>
        <w:tc>
          <w:tcPr>
            <w:tcW w:w="3423" w:type="dxa"/>
            <w:shd w:val="clear" w:color="auto" w:fill="auto"/>
          </w:tcPr>
          <w:p w:rsidR="00E61E82" w:rsidP="007404F0" w:rsidRDefault="00070C4C" w14:paraId="0DECD2DF"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While there is some activity to support those in work or returning, more needs to be done to adapt work. </w:t>
            </w:r>
          </w:p>
          <w:p w:rsidR="00070C4C" w:rsidP="007404F0" w:rsidRDefault="00070C4C" w14:paraId="7E4ADFE3" w14:textId="5A15E269">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Additional support with workload is a useful adjustment</w:t>
            </w:r>
          </w:p>
          <w:p w:rsidRPr="001F178F" w:rsidR="00070C4C" w:rsidP="007404F0" w:rsidRDefault="00070C4C" w14:paraId="14849524" w14:textId="1D14B29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Managers require training in supporting return to work and implementing adjustments. </w:t>
            </w:r>
          </w:p>
        </w:tc>
      </w:tr>
      <w:tr w:rsidRPr="005E016A" w:rsidR="00E61E82" w:rsidTr="002B6302" w14:paraId="6ECCC70D" w14:textId="77777777">
        <w:trPr>
          <w:trHeight w:val="1650"/>
        </w:trPr>
        <w:tc>
          <w:tcPr>
            <w:tcW w:w="988" w:type="dxa"/>
            <w:tcBorders>
              <w:top w:val="single" w:color="auto" w:sz="4" w:space="0"/>
              <w:left w:val="single" w:color="auto" w:sz="4" w:space="0"/>
              <w:bottom w:val="single" w:color="auto" w:sz="4" w:space="0"/>
              <w:right w:val="single" w:color="auto" w:sz="4" w:space="0"/>
            </w:tcBorders>
          </w:tcPr>
          <w:p w:rsidRPr="001F178F" w:rsidR="00E61E82" w:rsidP="00031439" w:rsidRDefault="00E61E82" w14:paraId="4ACBDDD5" w14:textId="42091631">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R4</w:t>
            </w:r>
          </w:p>
        </w:tc>
        <w:tc>
          <w:tcPr>
            <w:tcW w:w="2307"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5C17C7" w:rsidRDefault="00E61E82" w14:paraId="0A0A1B7C" w14:textId="658589DB">
            <w:pPr>
              <w:rPr>
                <w:rFonts w:asciiTheme="minorHAnsi" w:hAnsiTheme="minorHAnsi" w:cstheme="minorHAnsi"/>
                <w:sz w:val="22"/>
                <w:szCs w:val="22"/>
                <w:lang w:eastAsia="en-GB"/>
              </w:rPr>
            </w:pPr>
            <w:r w:rsidRPr="00E61E82">
              <w:rPr>
                <w:rFonts w:asciiTheme="minorHAnsi" w:hAnsiTheme="minorHAnsi" w:cstheme="minorHAnsi"/>
                <w:sz w:val="22"/>
                <w:szCs w:val="22"/>
                <w:lang w:eastAsia="en-GB"/>
              </w:rPr>
              <w:t>Farmer</w:t>
            </w:r>
            <w:r>
              <w:rPr>
                <w:rFonts w:asciiTheme="minorHAnsi" w:hAnsiTheme="minorHAnsi" w:cstheme="minorHAnsi"/>
                <w:sz w:val="22"/>
                <w:szCs w:val="22"/>
                <w:lang w:eastAsia="en-GB"/>
              </w:rPr>
              <w:t xml:space="preserve"> &amp; Stevenson</w:t>
            </w:r>
            <w:r w:rsidRPr="00E61E82">
              <w:rPr>
                <w:rFonts w:asciiTheme="minorHAnsi" w:hAnsiTheme="minorHAnsi" w:cstheme="minorHAnsi"/>
                <w:sz w:val="22"/>
                <w:szCs w:val="22"/>
                <w:lang w:eastAsia="en-GB"/>
              </w:rPr>
              <w:t xml:space="preserve"> (2017)</w:t>
            </w:r>
            <w:r w:rsidR="009F0206">
              <w:rPr>
                <w:rFonts w:asciiTheme="minorHAnsi" w:hAnsiTheme="minorHAnsi" w:cstheme="minorHAnsi"/>
                <w:sz w:val="22"/>
                <w:szCs w:val="22"/>
                <w:lang w:eastAsia="en-GB"/>
              </w:rPr>
              <w:t xml:space="preserve"> – Independent Review for UK Government</w:t>
            </w:r>
          </w:p>
        </w:tc>
        <w:tc>
          <w:tcPr>
            <w:tcW w:w="3073" w:type="dxa"/>
            <w:tcBorders>
              <w:top w:val="single" w:color="auto" w:sz="4" w:space="0"/>
              <w:left w:val="single" w:color="auto" w:sz="4" w:space="0"/>
              <w:bottom w:val="single" w:color="auto" w:sz="4" w:space="0"/>
              <w:right w:val="single" w:color="auto" w:sz="4" w:space="0"/>
            </w:tcBorders>
            <w:shd w:val="clear" w:color="auto" w:fill="auto"/>
          </w:tcPr>
          <w:p w:rsidRPr="006E7176" w:rsidR="00E61E82" w:rsidP="00031439" w:rsidRDefault="00070C4C" w14:paraId="40CD1520" w14:textId="6A2C3B05">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provides an independent review into how employers can better support the mental health of all people, of which work adjustments is one component. The report draws from an evidence review and consultation. </w:t>
            </w:r>
          </w:p>
        </w:tc>
        <w:tc>
          <w:tcPr>
            <w:tcW w:w="4159" w:type="dxa"/>
            <w:tcBorders>
              <w:top w:val="single" w:color="auto" w:sz="4" w:space="0"/>
              <w:left w:val="single" w:color="auto" w:sz="4" w:space="0"/>
              <w:bottom w:val="single" w:color="auto" w:sz="4" w:space="0"/>
              <w:right w:val="single" w:color="auto" w:sz="4" w:space="0"/>
            </w:tcBorders>
          </w:tcPr>
          <w:p w:rsidRPr="005E016A" w:rsidR="00E61E82" w:rsidP="00031439" w:rsidRDefault="00070C4C" w14:paraId="16B0457E" w14:textId="621A7B1A">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report highlights the need to offer workplace adjustments as a </w:t>
            </w:r>
            <w:r w:rsidR="00873530">
              <w:rPr>
                <w:rFonts w:asciiTheme="minorHAnsi" w:hAnsiTheme="minorHAnsi" w:cstheme="minorHAnsi"/>
                <w:sz w:val="22"/>
                <w:szCs w:val="22"/>
                <w:lang w:eastAsia="en-GB"/>
              </w:rPr>
              <w:t>C</w:t>
            </w:r>
            <w:r>
              <w:rPr>
                <w:rFonts w:asciiTheme="minorHAnsi" w:hAnsiTheme="minorHAnsi" w:cstheme="minorHAnsi"/>
                <w:sz w:val="22"/>
                <w:szCs w:val="22"/>
                <w:lang w:eastAsia="en-GB"/>
              </w:rPr>
              <w:t xml:space="preserve">ore </w:t>
            </w:r>
            <w:r w:rsidR="00873530">
              <w:rPr>
                <w:rFonts w:asciiTheme="minorHAnsi" w:hAnsiTheme="minorHAnsi" w:cstheme="minorHAnsi"/>
                <w:sz w:val="22"/>
                <w:szCs w:val="22"/>
                <w:lang w:eastAsia="en-GB"/>
              </w:rPr>
              <w:t>S</w:t>
            </w:r>
            <w:r>
              <w:rPr>
                <w:rFonts w:asciiTheme="minorHAnsi" w:hAnsiTheme="minorHAnsi" w:cstheme="minorHAnsi"/>
                <w:sz w:val="22"/>
                <w:szCs w:val="22"/>
                <w:lang w:eastAsia="en-GB"/>
              </w:rPr>
              <w:t xml:space="preserve">tandard and importantly </w:t>
            </w:r>
            <w:r w:rsidR="00873530">
              <w:rPr>
                <w:rFonts w:asciiTheme="minorHAnsi" w:hAnsiTheme="minorHAnsi" w:cstheme="minorHAnsi"/>
                <w:sz w:val="22"/>
                <w:szCs w:val="22"/>
                <w:lang w:eastAsia="en-GB"/>
              </w:rPr>
              <w:t>recommends the Government should review legislation to protect those with fluctuating health conditions such as mental health condition and clarify the role of employers in providing reasonable adjustments</w:t>
            </w:r>
            <w:r>
              <w:rPr>
                <w:rFonts w:asciiTheme="minorHAnsi" w:hAnsiTheme="minorHAnsi" w:cstheme="minorHAnsi"/>
                <w:sz w:val="22"/>
                <w:szCs w:val="22"/>
                <w:lang w:eastAsia="en-GB"/>
              </w:rPr>
              <w:t xml:space="preserve">. </w:t>
            </w:r>
          </w:p>
        </w:tc>
        <w:tc>
          <w:tcPr>
            <w:tcW w:w="3423" w:type="dxa"/>
            <w:tcBorders>
              <w:top w:val="single" w:color="auto" w:sz="4" w:space="0"/>
              <w:left w:val="single" w:color="auto" w:sz="4" w:space="0"/>
              <w:bottom w:val="single" w:color="auto" w:sz="4" w:space="0"/>
              <w:right w:val="single" w:color="auto" w:sz="4" w:space="0"/>
            </w:tcBorders>
            <w:shd w:val="clear" w:color="auto" w:fill="auto"/>
          </w:tcPr>
          <w:p w:rsidRPr="001F178F" w:rsidR="00E61E82" w:rsidP="007404F0" w:rsidRDefault="00873530" w14:paraId="7BE08149" w14:textId="05DBFE68">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Work adjustments are brought to the fore as core component of an organisations work and health strategy and obligation. </w:t>
            </w:r>
          </w:p>
        </w:tc>
      </w:tr>
      <w:tr w:rsidRPr="005E016A" w:rsidR="00E61E82" w:rsidTr="002B6302" w14:paraId="72F1C40A" w14:textId="77777777">
        <w:trPr>
          <w:trHeight w:val="1978"/>
        </w:trPr>
        <w:tc>
          <w:tcPr>
            <w:tcW w:w="988" w:type="dxa"/>
          </w:tcPr>
          <w:p w:rsidRPr="001F178F" w:rsidR="00E61E82" w:rsidP="00031439" w:rsidRDefault="00E61E82" w14:paraId="40FD2F8A" w14:textId="71A53076">
            <w:pPr>
              <w:rPr>
                <w:rFonts w:asciiTheme="minorHAnsi" w:hAnsiTheme="minorHAnsi" w:cstheme="minorHAnsi"/>
                <w:sz w:val="22"/>
                <w:szCs w:val="22"/>
                <w:lang w:eastAsia="en-GB"/>
              </w:rPr>
            </w:pPr>
            <w:r>
              <w:rPr>
                <w:rFonts w:asciiTheme="minorHAnsi" w:hAnsiTheme="minorHAnsi" w:cstheme="minorHAnsi"/>
                <w:sz w:val="22"/>
                <w:szCs w:val="22"/>
                <w:lang w:eastAsia="en-GB"/>
              </w:rPr>
              <w:t>R5</w:t>
            </w:r>
          </w:p>
        </w:tc>
        <w:tc>
          <w:tcPr>
            <w:tcW w:w="2307" w:type="dxa"/>
            <w:shd w:val="clear" w:color="auto" w:fill="auto"/>
          </w:tcPr>
          <w:p w:rsidRPr="001F178F" w:rsidR="00E61E82" w:rsidP="00031439" w:rsidRDefault="009F0206" w14:paraId="4C1597AD" w14:textId="34451F01">
            <w:pPr>
              <w:rPr>
                <w:rFonts w:asciiTheme="minorHAnsi" w:hAnsiTheme="minorHAnsi" w:cstheme="minorHAnsi"/>
                <w:sz w:val="22"/>
                <w:szCs w:val="22"/>
                <w:lang w:eastAsia="en-GB"/>
              </w:rPr>
            </w:pPr>
            <w:proofErr w:type="spellStart"/>
            <w:r>
              <w:rPr>
                <w:rFonts w:asciiTheme="minorHAnsi" w:hAnsiTheme="minorHAnsi" w:cstheme="minorHAnsi"/>
                <w:sz w:val="22"/>
                <w:szCs w:val="22"/>
                <w:lang w:eastAsia="en-GB"/>
              </w:rPr>
              <w:t>Joosen</w:t>
            </w:r>
            <w:proofErr w:type="spellEnd"/>
            <w:r>
              <w:rPr>
                <w:rFonts w:asciiTheme="minorHAnsi" w:hAnsiTheme="minorHAnsi" w:cstheme="minorHAnsi"/>
                <w:sz w:val="22"/>
                <w:szCs w:val="22"/>
                <w:lang w:eastAsia="en-GB"/>
              </w:rPr>
              <w:t xml:space="preserve"> et al. (2017) – Report for </w:t>
            </w:r>
            <w:r w:rsidRPr="009F0206">
              <w:rPr>
                <w:rFonts w:asciiTheme="minorHAnsi" w:hAnsiTheme="minorHAnsi" w:cstheme="minorHAnsi"/>
                <w:sz w:val="22"/>
                <w:szCs w:val="22"/>
                <w:lang w:eastAsia="en-GB"/>
              </w:rPr>
              <w:t>Institute of Occupational Safety and Health</w:t>
            </w:r>
          </w:p>
        </w:tc>
        <w:tc>
          <w:tcPr>
            <w:tcW w:w="3073" w:type="dxa"/>
            <w:shd w:val="clear" w:color="auto" w:fill="auto"/>
          </w:tcPr>
          <w:p w:rsidRPr="001F178F" w:rsidR="00E61E82" w:rsidP="00031439" w:rsidRDefault="00873530" w14:paraId="0EE1DC31" w14:textId="76EA2782">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presents findings of stakeholder focus groups and interviews with 34 workers at the beginning of their </w:t>
            </w:r>
            <w:proofErr w:type="spellStart"/>
            <w:r>
              <w:rPr>
                <w:rFonts w:asciiTheme="minorHAnsi" w:hAnsiTheme="minorHAnsi" w:cstheme="minorHAnsi"/>
                <w:sz w:val="22"/>
                <w:szCs w:val="22"/>
                <w:lang w:eastAsia="en-GB"/>
              </w:rPr>
              <w:t>sickleave</w:t>
            </w:r>
            <w:proofErr w:type="spellEnd"/>
            <w:r>
              <w:rPr>
                <w:rFonts w:asciiTheme="minorHAnsi" w:hAnsiTheme="minorHAnsi" w:cstheme="minorHAnsi"/>
                <w:sz w:val="22"/>
                <w:szCs w:val="22"/>
                <w:lang w:eastAsia="en-GB"/>
              </w:rPr>
              <w:t xml:space="preserve"> and at the point of return or six months.  A focus is placed on the barriers and facilitators of return to work following mental ill-health absence.</w:t>
            </w:r>
          </w:p>
        </w:tc>
        <w:tc>
          <w:tcPr>
            <w:tcW w:w="4159" w:type="dxa"/>
          </w:tcPr>
          <w:p w:rsidRPr="002F36F2" w:rsidR="00E61E82" w:rsidP="00031439" w:rsidRDefault="00873530" w14:paraId="09C9019F" w14:textId="367C8A07">
            <w:pPr>
              <w:pStyle w:val="NormalWeb"/>
              <w:rPr>
                <w:rFonts w:asciiTheme="minorHAnsi" w:hAnsiTheme="minorHAnsi" w:cstheme="minorHAnsi"/>
                <w:sz w:val="22"/>
                <w:szCs w:val="22"/>
              </w:rPr>
            </w:pPr>
            <w:r>
              <w:rPr>
                <w:rFonts w:asciiTheme="minorHAnsi" w:hAnsiTheme="minorHAnsi" w:cstheme="minorHAnsi"/>
                <w:sz w:val="22"/>
                <w:szCs w:val="22"/>
              </w:rPr>
              <w:t xml:space="preserve">There were many shared perspectives however </w:t>
            </w:r>
            <w:r w:rsidRPr="00873530">
              <w:rPr>
                <w:rFonts w:asciiTheme="minorHAnsi" w:hAnsiTheme="minorHAnsi" w:cstheme="minorHAnsi"/>
                <w:sz w:val="22"/>
                <w:szCs w:val="22"/>
              </w:rPr>
              <w:t>occupational health physicians reported that making work ac</w:t>
            </w:r>
            <w:r>
              <w:rPr>
                <w:rFonts w:asciiTheme="minorHAnsi" w:hAnsiTheme="minorHAnsi" w:cstheme="minorHAnsi"/>
                <w:sz w:val="22"/>
                <w:szCs w:val="22"/>
              </w:rPr>
              <w:t>c</w:t>
            </w:r>
            <w:r w:rsidRPr="00873530">
              <w:rPr>
                <w:rFonts w:asciiTheme="minorHAnsi" w:hAnsiTheme="minorHAnsi" w:cstheme="minorHAnsi"/>
                <w:sz w:val="22"/>
                <w:szCs w:val="22"/>
              </w:rPr>
              <w:t>o</w:t>
            </w:r>
            <w:r>
              <w:rPr>
                <w:rFonts w:asciiTheme="minorHAnsi" w:hAnsiTheme="minorHAnsi" w:cstheme="minorHAnsi"/>
                <w:sz w:val="22"/>
                <w:szCs w:val="22"/>
              </w:rPr>
              <w:t>m</w:t>
            </w:r>
            <w:r w:rsidRPr="00873530">
              <w:rPr>
                <w:rFonts w:asciiTheme="minorHAnsi" w:hAnsiTheme="minorHAnsi" w:cstheme="minorHAnsi"/>
                <w:sz w:val="22"/>
                <w:szCs w:val="22"/>
              </w:rPr>
              <w:t xml:space="preserve">modations were difficult to </w:t>
            </w:r>
            <w:r>
              <w:rPr>
                <w:rFonts w:asciiTheme="minorHAnsi" w:hAnsiTheme="minorHAnsi" w:cstheme="minorHAnsi"/>
                <w:sz w:val="22"/>
                <w:szCs w:val="22"/>
              </w:rPr>
              <w:t xml:space="preserve">implement, managers reported difficulties in realising and implementing work adjustments. The </w:t>
            </w:r>
            <w:r w:rsidRPr="00873530">
              <w:rPr>
                <w:rFonts w:asciiTheme="minorHAnsi" w:hAnsiTheme="minorHAnsi" w:cstheme="minorHAnsi"/>
                <w:sz w:val="22"/>
                <w:szCs w:val="22"/>
              </w:rPr>
              <w:t>role of colleagues and managers accepting work accom</w:t>
            </w:r>
            <w:r>
              <w:rPr>
                <w:rFonts w:asciiTheme="minorHAnsi" w:hAnsiTheme="minorHAnsi" w:cstheme="minorHAnsi"/>
                <w:sz w:val="22"/>
                <w:szCs w:val="22"/>
              </w:rPr>
              <w:t>m</w:t>
            </w:r>
            <w:r w:rsidRPr="00873530">
              <w:rPr>
                <w:rFonts w:asciiTheme="minorHAnsi" w:hAnsiTheme="minorHAnsi" w:cstheme="minorHAnsi"/>
                <w:sz w:val="22"/>
                <w:szCs w:val="22"/>
              </w:rPr>
              <w:t>odations contributed to feeling safe and accepted at work</w:t>
            </w:r>
            <w:r>
              <w:rPr>
                <w:rFonts w:asciiTheme="minorHAnsi" w:hAnsiTheme="minorHAnsi" w:cstheme="minorHAnsi"/>
                <w:sz w:val="22"/>
                <w:szCs w:val="22"/>
              </w:rPr>
              <w:t xml:space="preserve">. </w:t>
            </w:r>
          </w:p>
        </w:tc>
        <w:tc>
          <w:tcPr>
            <w:tcW w:w="3423" w:type="dxa"/>
            <w:shd w:val="clear" w:color="auto" w:fill="auto"/>
          </w:tcPr>
          <w:p w:rsidR="00E61E82" w:rsidP="007404F0" w:rsidRDefault="00873530" w14:paraId="7DF7E2D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There is a common understanding of the barriers and facilitators, but perhaps different perspectives about why these occur. All parties would welcome greater communication. </w:t>
            </w:r>
          </w:p>
          <w:p w:rsidRPr="001F178F" w:rsidR="00873530" w:rsidP="007404F0" w:rsidRDefault="00873530" w14:paraId="361C3388" w14:textId="16BB45D0">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The role of the line manager in successful implementation of work adjustments is key. </w:t>
            </w:r>
          </w:p>
        </w:tc>
      </w:tr>
      <w:tr w:rsidRPr="005E016A" w:rsidR="00E61E82" w:rsidTr="00E61E82" w14:paraId="2C361784" w14:textId="77777777">
        <w:trPr>
          <w:trHeight w:val="1978"/>
        </w:trPr>
        <w:tc>
          <w:tcPr>
            <w:tcW w:w="988" w:type="dxa"/>
          </w:tcPr>
          <w:p w:rsidRPr="001F178F" w:rsidR="00E61E82" w:rsidP="00031439" w:rsidRDefault="00E61E82" w14:paraId="3BE47208" w14:textId="694116D3">
            <w:pPr>
              <w:rPr>
                <w:rFonts w:asciiTheme="minorHAnsi" w:hAnsiTheme="minorHAnsi" w:cstheme="minorHAnsi"/>
                <w:sz w:val="22"/>
                <w:szCs w:val="22"/>
                <w:lang w:eastAsia="en-GB"/>
              </w:rPr>
            </w:pPr>
            <w:r>
              <w:rPr>
                <w:rFonts w:asciiTheme="minorHAnsi" w:hAnsiTheme="minorHAnsi" w:cstheme="minorHAnsi"/>
                <w:sz w:val="22"/>
                <w:szCs w:val="22"/>
                <w:lang w:eastAsia="en-GB"/>
              </w:rPr>
              <w:t>R6</w:t>
            </w:r>
          </w:p>
        </w:tc>
        <w:tc>
          <w:tcPr>
            <w:tcW w:w="2307" w:type="dxa"/>
            <w:shd w:val="clear" w:color="auto" w:fill="auto"/>
          </w:tcPr>
          <w:p w:rsidRPr="001F178F" w:rsidR="00E61E82" w:rsidP="00031439" w:rsidRDefault="009F0206" w14:paraId="45F76D61" w14:textId="786DA381">
            <w:pPr>
              <w:rPr>
                <w:rFonts w:asciiTheme="minorHAnsi" w:hAnsiTheme="minorHAnsi" w:cstheme="minorHAnsi"/>
                <w:sz w:val="22"/>
                <w:szCs w:val="22"/>
                <w:lang w:eastAsia="en-GB"/>
              </w:rPr>
            </w:pPr>
            <w:r>
              <w:rPr>
                <w:rFonts w:asciiTheme="minorHAnsi" w:hAnsiTheme="minorHAnsi" w:cstheme="minorHAnsi"/>
                <w:sz w:val="22"/>
                <w:szCs w:val="22"/>
                <w:lang w:eastAsia="en-GB"/>
              </w:rPr>
              <w:t>Hudson (</w:t>
            </w:r>
            <w:proofErr w:type="gramStart"/>
            <w:r>
              <w:rPr>
                <w:rFonts w:asciiTheme="minorHAnsi" w:hAnsiTheme="minorHAnsi" w:cstheme="minorHAnsi"/>
                <w:sz w:val="22"/>
                <w:szCs w:val="22"/>
                <w:lang w:eastAsia="en-GB"/>
              </w:rPr>
              <w:t>2016)</w:t>
            </w:r>
            <w:r>
              <w:rPr>
                <w:rFonts w:asciiTheme="minorHAnsi" w:hAnsiTheme="minorHAnsi" w:cstheme="minorHAnsi"/>
                <w:sz w:val="22"/>
                <w:szCs w:val="22"/>
                <w:lang w:eastAsia="en-GB"/>
              </w:rPr>
              <w:softHyphen/>
            </w:r>
            <w:proofErr w:type="gramEnd"/>
            <w:r>
              <w:rPr>
                <w:rFonts w:asciiTheme="minorHAnsi" w:hAnsiTheme="minorHAnsi" w:cstheme="minorHAnsi"/>
                <w:sz w:val="22"/>
                <w:szCs w:val="22"/>
                <w:lang w:eastAsia="en-GB"/>
              </w:rPr>
              <w:t xml:space="preserve"> – Report for </w:t>
            </w:r>
            <w:proofErr w:type="spellStart"/>
            <w:r>
              <w:rPr>
                <w:rFonts w:asciiTheme="minorHAnsi" w:hAnsiTheme="minorHAnsi" w:cstheme="minorHAnsi"/>
                <w:sz w:val="22"/>
                <w:szCs w:val="22"/>
                <w:lang w:eastAsia="en-GB"/>
              </w:rPr>
              <w:t>Acas</w:t>
            </w:r>
            <w:proofErr w:type="spellEnd"/>
          </w:p>
        </w:tc>
        <w:tc>
          <w:tcPr>
            <w:tcW w:w="3073" w:type="dxa"/>
            <w:shd w:val="clear" w:color="auto" w:fill="auto"/>
          </w:tcPr>
          <w:p w:rsidRPr="001F178F" w:rsidR="00E61E82" w:rsidP="00031439" w:rsidRDefault="00EC03CC" w14:paraId="402C0D9C" w14:textId="593FF5E2">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examines the management of mental health </w:t>
            </w:r>
            <w:r w:rsidR="00DD308A">
              <w:rPr>
                <w:rFonts w:asciiTheme="minorHAnsi" w:hAnsiTheme="minorHAnsi" w:cstheme="minorHAnsi"/>
                <w:sz w:val="22"/>
                <w:szCs w:val="22"/>
                <w:lang w:eastAsia="en-GB"/>
              </w:rPr>
              <w:t xml:space="preserve">at work. 30 semi-structured interviews were conducted with stakeholders, largely within six case study organisations. </w:t>
            </w:r>
          </w:p>
        </w:tc>
        <w:tc>
          <w:tcPr>
            <w:tcW w:w="4159" w:type="dxa"/>
          </w:tcPr>
          <w:p w:rsidRPr="002F36F2" w:rsidR="00E61E82" w:rsidP="00031439" w:rsidRDefault="00DD308A" w14:paraId="7512FEAC" w14:textId="618287D9">
            <w:pPr>
              <w:pStyle w:val="NormalWeb"/>
              <w:rPr>
                <w:rFonts w:asciiTheme="minorHAnsi" w:hAnsiTheme="minorHAnsi" w:cstheme="minorHAnsi"/>
                <w:sz w:val="22"/>
                <w:szCs w:val="22"/>
              </w:rPr>
            </w:pPr>
            <w:r>
              <w:rPr>
                <w:rFonts w:asciiTheme="minorHAnsi" w:hAnsiTheme="minorHAnsi" w:cstheme="minorHAnsi"/>
                <w:sz w:val="22"/>
                <w:szCs w:val="22"/>
              </w:rPr>
              <w:t xml:space="preserve">Where reasonable adjustments had been made, these were recognised as helping the employee avoid absence or supporting a return to work. Disclosure was highlighted as an issue by employees and managers, while examples of lack of awareness of the need for adjustment was also noted.  </w:t>
            </w:r>
          </w:p>
        </w:tc>
        <w:tc>
          <w:tcPr>
            <w:tcW w:w="3423" w:type="dxa"/>
            <w:shd w:val="clear" w:color="auto" w:fill="auto"/>
          </w:tcPr>
          <w:p w:rsidR="00E61E82" w:rsidP="007404F0" w:rsidRDefault="00DD308A" w14:paraId="4EDF35B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Reasonable adjustments were reported to help employees stay in or return to work.</w:t>
            </w:r>
          </w:p>
          <w:p w:rsidR="00DD308A" w:rsidP="007404F0" w:rsidRDefault="00DD308A" w14:paraId="162659BB" w14:textId="77777777">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Disclosure is important in order to access work adjustments.</w:t>
            </w:r>
          </w:p>
          <w:p w:rsidRPr="001F178F" w:rsidR="00DD308A" w:rsidP="007404F0" w:rsidRDefault="00DD308A" w14:paraId="74C106FD" w14:textId="4A1210F6">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Managers may not be aware of their responsibility in relation to reasonable adjustments. </w:t>
            </w:r>
          </w:p>
        </w:tc>
      </w:tr>
      <w:tr w:rsidRPr="005E016A" w:rsidR="00E61E82" w:rsidTr="00E61E82" w14:paraId="038434C1" w14:textId="77777777">
        <w:trPr>
          <w:trHeight w:val="1978"/>
        </w:trPr>
        <w:tc>
          <w:tcPr>
            <w:tcW w:w="988" w:type="dxa"/>
          </w:tcPr>
          <w:p w:rsidRPr="001F178F" w:rsidR="00E61E82" w:rsidP="00031439" w:rsidRDefault="00E61E82" w14:paraId="3230E351" w14:textId="01159584">
            <w:pPr>
              <w:rPr>
                <w:rFonts w:asciiTheme="minorHAnsi" w:hAnsiTheme="minorHAnsi" w:cstheme="minorHAnsi"/>
                <w:sz w:val="22"/>
                <w:szCs w:val="22"/>
                <w:lang w:eastAsia="en-GB"/>
              </w:rPr>
            </w:pPr>
            <w:r>
              <w:rPr>
                <w:rFonts w:asciiTheme="minorHAnsi" w:hAnsiTheme="minorHAnsi" w:cstheme="minorHAnsi"/>
                <w:sz w:val="22"/>
                <w:szCs w:val="22"/>
                <w:lang w:eastAsia="en-GB"/>
              </w:rPr>
              <w:lastRenderedPageBreak/>
              <w:t>R7</w:t>
            </w:r>
          </w:p>
        </w:tc>
        <w:tc>
          <w:tcPr>
            <w:tcW w:w="2307" w:type="dxa"/>
            <w:shd w:val="clear" w:color="auto" w:fill="auto"/>
          </w:tcPr>
          <w:p w:rsidRPr="001F178F" w:rsidR="00E61E82" w:rsidP="005C17C7" w:rsidRDefault="009F0206" w14:paraId="188D7564" w14:textId="2BEEA4BA">
            <w:pPr>
              <w:rPr>
                <w:rFonts w:asciiTheme="minorHAnsi" w:hAnsiTheme="minorHAnsi" w:cstheme="minorHAnsi"/>
                <w:sz w:val="22"/>
                <w:szCs w:val="22"/>
                <w:lang w:eastAsia="en-GB"/>
              </w:rPr>
            </w:pPr>
            <w:r w:rsidRPr="009F0206">
              <w:rPr>
                <w:rFonts w:asciiTheme="minorHAnsi" w:hAnsiTheme="minorHAnsi" w:cstheme="minorHAnsi"/>
                <w:sz w:val="22"/>
                <w:szCs w:val="22"/>
                <w:lang w:eastAsia="en-GB"/>
              </w:rPr>
              <w:t>Occupational Health and Safety Agency for Healthcare in B</w:t>
            </w:r>
            <w:r>
              <w:rPr>
                <w:rFonts w:asciiTheme="minorHAnsi" w:hAnsiTheme="minorHAnsi" w:cstheme="minorHAnsi"/>
                <w:sz w:val="22"/>
                <w:szCs w:val="22"/>
                <w:lang w:eastAsia="en-GB"/>
              </w:rPr>
              <w:t xml:space="preserve">ritish </w:t>
            </w:r>
            <w:r w:rsidRPr="009F0206">
              <w:rPr>
                <w:rFonts w:asciiTheme="minorHAnsi" w:hAnsiTheme="minorHAnsi" w:cstheme="minorHAnsi"/>
                <w:sz w:val="22"/>
                <w:szCs w:val="22"/>
                <w:lang w:eastAsia="en-GB"/>
              </w:rPr>
              <w:t>C</w:t>
            </w:r>
            <w:r>
              <w:rPr>
                <w:rFonts w:asciiTheme="minorHAnsi" w:hAnsiTheme="minorHAnsi" w:cstheme="minorHAnsi"/>
                <w:sz w:val="22"/>
                <w:szCs w:val="22"/>
                <w:lang w:eastAsia="en-GB"/>
              </w:rPr>
              <w:t>olumbia (2010)</w:t>
            </w:r>
          </w:p>
        </w:tc>
        <w:tc>
          <w:tcPr>
            <w:tcW w:w="3073" w:type="dxa"/>
            <w:shd w:val="clear" w:color="auto" w:fill="auto"/>
          </w:tcPr>
          <w:p w:rsidRPr="001F178F" w:rsidR="00E61E82" w:rsidP="00031439" w:rsidRDefault="00B76047" w14:paraId="05DD4470" w14:textId="496E9D69">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provides an overview of best practices in relation to return to work stay at work interventions. It draws from an evidence review and feedback from a stakeholder group including employer and union representation.  </w:t>
            </w:r>
          </w:p>
        </w:tc>
        <w:tc>
          <w:tcPr>
            <w:tcW w:w="4159" w:type="dxa"/>
          </w:tcPr>
          <w:p w:rsidRPr="002F36F2" w:rsidR="00E61E82" w:rsidP="00031439" w:rsidRDefault="00B76047" w14:paraId="14973EA1" w14:textId="06A56428">
            <w:pPr>
              <w:pStyle w:val="NormalWeb"/>
              <w:rPr>
                <w:rFonts w:asciiTheme="minorHAnsi" w:hAnsiTheme="minorHAnsi" w:cstheme="minorHAnsi"/>
                <w:sz w:val="22"/>
                <w:szCs w:val="22"/>
              </w:rPr>
            </w:pPr>
            <w:r>
              <w:rPr>
                <w:rFonts w:asciiTheme="minorHAnsi" w:hAnsiTheme="minorHAnsi" w:cstheme="minorHAnsi"/>
                <w:sz w:val="22"/>
                <w:szCs w:val="22"/>
              </w:rPr>
              <w:t>A collaborative return to work approach, where there is a good manager-employee relationship, regular check-ins and well designed and planned accommodations.  In addition to workplace adjustments the report identifies the role of work</w:t>
            </w:r>
            <w:r w:rsidR="0023576D">
              <w:rPr>
                <w:rFonts w:asciiTheme="minorHAnsi" w:hAnsiTheme="minorHAnsi" w:cstheme="minorHAnsi"/>
                <w:sz w:val="22"/>
                <w:szCs w:val="22"/>
              </w:rPr>
              <w:t xml:space="preserve">-focused CBT, and continued access to treatment and support. </w:t>
            </w:r>
            <w:r>
              <w:rPr>
                <w:rFonts w:asciiTheme="minorHAnsi" w:hAnsiTheme="minorHAnsi" w:cstheme="minorHAnsi"/>
                <w:sz w:val="22"/>
                <w:szCs w:val="22"/>
              </w:rPr>
              <w:t xml:space="preserve"> </w:t>
            </w:r>
          </w:p>
        </w:tc>
        <w:tc>
          <w:tcPr>
            <w:tcW w:w="3423" w:type="dxa"/>
            <w:shd w:val="clear" w:color="auto" w:fill="auto"/>
          </w:tcPr>
          <w:p w:rsidRPr="001F178F" w:rsidR="00E61E82" w:rsidP="007404F0" w:rsidRDefault="00B76047" w14:paraId="094A53F9" w14:textId="4D15EF7C">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The role of manager-employee relationship is key to ensuring interventions are effective. </w:t>
            </w:r>
          </w:p>
        </w:tc>
      </w:tr>
      <w:tr w:rsidRPr="005E016A" w:rsidR="00E61E82" w:rsidTr="00E61E82" w14:paraId="62DA9A1F" w14:textId="77777777">
        <w:trPr>
          <w:trHeight w:val="1978"/>
        </w:trPr>
        <w:tc>
          <w:tcPr>
            <w:tcW w:w="988" w:type="dxa"/>
          </w:tcPr>
          <w:p w:rsidRPr="001F178F" w:rsidR="00E61E82" w:rsidP="00031439" w:rsidRDefault="00E61E82" w14:paraId="01E8738F" w14:textId="34159BE8">
            <w:pPr>
              <w:rPr>
                <w:rFonts w:asciiTheme="minorHAnsi" w:hAnsiTheme="minorHAnsi" w:cstheme="minorHAnsi"/>
                <w:sz w:val="22"/>
                <w:szCs w:val="22"/>
                <w:lang w:eastAsia="en-GB"/>
              </w:rPr>
            </w:pPr>
            <w:r>
              <w:rPr>
                <w:rFonts w:asciiTheme="minorHAnsi" w:hAnsiTheme="minorHAnsi" w:cstheme="minorHAnsi"/>
                <w:sz w:val="22"/>
                <w:szCs w:val="22"/>
                <w:lang w:eastAsia="en-GB"/>
              </w:rPr>
              <w:t>R8</w:t>
            </w:r>
          </w:p>
        </w:tc>
        <w:tc>
          <w:tcPr>
            <w:tcW w:w="2307" w:type="dxa"/>
            <w:shd w:val="clear" w:color="auto" w:fill="auto"/>
          </w:tcPr>
          <w:p w:rsidRPr="001F178F" w:rsidR="00E61E82" w:rsidP="005C17C7" w:rsidRDefault="009F0206" w14:paraId="4DA5E534" w14:textId="4E47B204">
            <w:pPr>
              <w:rPr>
                <w:rFonts w:asciiTheme="minorHAnsi" w:hAnsiTheme="minorHAnsi" w:cstheme="minorHAnsi"/>
                <w:sz w:val="22"/>
                <w:szCs w:val="22"/>
                <w:lang w:eastAsia="en-GB"/>
              </w:rPr>
            </w:pPr>
            <w:proofErr w:type="spellStart"/>
            <w:r w:rsidRPr="009F0206">
              <w:rPr>
                <w:rFonts w:asciiTheme="minorHAnsi" w:hAnsiTheme="minorHAnsi" w:cstheme="minorHAnsi"/>
                <w:sz w:val="22"/>
                <w:szCs w:val="22"/>
                <w:lang w:eastAsia="en-GB"/>
              </w:rPr>
              <w:t>Blisker</w:t>
            </w:r>
            <w:proofErr w:type="spellEnd"/>
            <w:r>
              <w:rPr>
                <w:rFonts w:asciiTheme="minorHAnsi" w:hAnsiTheme="minorHAnsi" w:cstheme="minorHAnsi"/>
                <w:sz w:val="22"/>
                <w:szCs w:val="22"/>
                <w:lang w:eastAsia="en-GB"/>
              </w:rPr>
              <w:t xml:space="preserve"> et al.</w:t>
            </w:r>
            <w:r w:rsidRPr="009F0206">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date unknown) – Report for </w:t>
            </w:r>
            <w:r w:rsidRPr="009F0206">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D</w:t>
            </w:r>
            <w:r w:rsidRPr="009F0206">
              <w:rPr>
                <w:rFonts w:asciiTheme="minorHAnsi" w:hAnsiTheme="minorHAnsi" w:cstheme="minorHAnsi"/>
                <w:sz w:val="22"/>
                <w:szCs w:val="22"/>
                <w:lang w:eastAsia="en-GB"/>
              </w:rPr>
              <w:t xml:space="preserve">epression in the </w:t>
            </w:r>
            <w:r>
              <w:rPr>
                <w:rFonts w:asciiTheme="minorHAnsi" w:hAnsiTheme="minorHAnsi" w:cstheme="minorHAnsi"/>
                <w:sz w:val="22"/>
                <w:szCs w:val="22"/>
                <w:lang w:eastAsia="en-GB"/>
              </w:rPr>
              <w:t>Workplace C</w:t>
            </w:r>
            <w:r w:rsidRPr="009F0206">
              <w:rPr>
                <w:rFonts w:asciiTheme="minorHAnsi" w:hAnsiTheme="minorHAnsi" w:cstheme="minorHAnsi"/>
                <w:sz w:val="22"/>
                <w:szCs w:val="22"/>
                <w:lang w:eastAsia="en-GB"/>
              </w:rPr>
              <w:t>ol</w:t>
            </w:r>
            <w:r>
              <w:rPr>
                <w:rFonts w:asciiTheme="minorHAnsi" w:hAnsiTheme="minorHAnsi" w:cstheme="minorHAnsi"/>
                <w:sz w:val="22"/>
                <w:szCs w:val="22"/>
                <w:lang w:eastAsia="en-GB"/>
              </w:rPr>
              <w:t>l</w:t>
            </w:r>
            <w:r w:rsidRPr="009F0206">
              <w:rPr>
                <w:rFonts w:asciiTheme="minorHAnsi" w:hAnsiTheme="minorHAnsi" w:cstheme="minorHAnsi"/>
                <w:sz w:val="22"/>
                <w:szCs w:val="22"/>
                <w:lang w:eastAsia="en-GB"/>
              </w:rPr>
              <w:t>aborative: Canada</w:t>
            </w:r>
          </w:p>
        </w:tc>
        <w:tc>
          <w:tcPr>
            <w:tcW w:w="3073" w:type="dxa"/>
            <w:shd w:val="clear" w:color="auto" w:fill="auto"/>
          </w:tcPr>
          <w:p w:rsidRPr="001F178F" w:rsidR="00E61E82" w:rsidP="00031439" w:rsidRDefault="00D14A3B" w14:paraId="7056D4D5" w14:textId="10F00611">
            <w:p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This report aims to synthesise knowledge and practice concerning depression in the workplace. </w:t>
            </w:r>
            <w:proofErr w:type="gramStart"/>
            <w:r>
              <w:rPr>
                <w:rFonts w:asciiTheme="minorHAnsi" w:hAnsiTheme="minorHAnsi" w:cstheme="minorHAnsi"/>
                <w:sz w:val="22"/>
                <w:szCs w:val="22"/>
                <w:lang w:eastAsia="en-GB"/>
              </w:rPr>
              <w:t>Evidence reviews,</w:t>
            </w:r>
            <w:proofErr w:type="gramEnd"/>
            <w:r>
              <w:rPr>
                <w:rFonts w:asciiTheme="minorHAnsi" w:hAnsiTheme="minorHAnsi" w:cstheme="minorHAnsi"/>
                <w:sz w:val="22"/>
                <w:szCs w:val="22"/>
                <w:lang w:eastAsia="en-GB"/>
              </w:rPr>
              <w:t xml:space="preserve"> focus groups and guidelines, policies and programme information are used to inform the conclusions.  </w:t>
            </w:r>
          </w:p>
        </w:tc>
        <w:tc>
          <w:tcPr>
            <w:tcW w:w="4159" w:type="dxa"/>
          </w:tcPr>
          <w:p w:rsidRPr="002F36F2" w:rsidR="00E61E82" w:rsidP="00031439" w:rsidRDefault="00D14A3B" w14:paraId="4E2FD129" w14:textId="4F6E238A">
            <w:pPr>
              <w:pStyle w:val="NormalWeb"/>
              <w:rPr>
                <w:rFonts w:asciiTheme="minorHAnsi" w:hAnsiTheme="minorHAnsi" w:cstheme="minorHAnsi"/>
                <w:sz w:val="22"/>
                <w:szCs w:val="22"/>
              </w:rPr>
            </w:pPr>
            <w:r>
              <w:rPr>
                <w:rFonts w:asciiTheme="minorHAnsi" w:hAnsiTheme="minorHAnsi" w:cstheme="minorHAnsi"/>
                <w:sz w:val="22"/>
                <w:szCs w:val="22"/>
              </w:rPr>
              <w:t xml:space="preserve">Early case management is highlighted as beneficial and can support the communication between the employee and organisation. A case manager can support an early return to work and develop close links with the manager and occupational health staff to ensure a best fit job modification throughout the transition. </w:t>
            </w:r>
          </w:p>
        </w:tc>
        <w:tc>
          <w:tcPr>
            <w:tcW w:w="3423" w:type="dxa"/>
            <w:shd w:val="clear" w:color="auto" w:fill="auto"/>
          </w:tcPr>
          <w:p w:rsidRPr="001F178F" w:rsidR="00E61E82" w:rsidP="007404F0" w:rsidRDefault="00D14A3B" w14:paraId="1B77ED62" w14:textId="2829DD01">
            <w:pPr>
              <w:pStyle w:val="ListParagraph"/>
              <w:numPr>
                <w:ilvl w:val="0"/>
                <w:numId w:val="7"/>
              </w:numPr>
              <w:rPr>
                <w:rFonts w:eastAsia="Times New Roman" w:cstheme="minorHAnsi"/>
                <w:sz w:val="22"/>
                <w:szCs w:val="22"/>
                <w:lang w:eastAsia="en-GB"/>
              </w:rPr>
            </w:pPr>
            <w:r>
              <w:rPr>
                <w:rFonts w:eastAsia="Times New Roman" w:cstheme="minorHAnsi"/>
                <w:sz w:val="22"/>
                <w:szCs w:val="22"/>
                <w:lang w:eastAsia="en-GB"/>
              </w:rPr>
              <w:t xml:space="preserve">Case managers could provide a useful intermediary between the employee and manager to support adjustment decisions and conversations about adjustments. </w:t>
            </w:r>
          </w:p>
        </w:tc>
      </w:tr>
    </w:tbl>
    <w:p w:rsidR="007C049E" w:rsidP="00EE4EAC" w:rsidRDefault="007C049E" w14:paraId="52B62E49" w14:textId="77777777">
      <w:pPr>
        <w:tabs>
          <w:tab w:val="left" w:pos="7200"/>
        </w:tabs>
        <w:spacing w:line="276" w:lineRule="auto"/>
        <w:rPr>
          <w:rFonts w:asciiTheme="minorHAnsi" w:hAnsiTheme="minorHAnsi" w:cstheme="minorHAnsi"/>
          <w:sz w:val="22"/>
          <w:szCs w:val="22"/>
          <w:lang w:eastAsia="en-GB"/>
        </w:rPr>
        <w:sectPr w:rsidR="007C049E" w:rsidSect="00031439">
          <w:pgSz w:w="16840" w:h="11900" w:orient="landscape"/>
          <w:pgMar w:top="1440" w:right="1440" w:bottom="1440" w:left="1440" w:header="708" w:footer="708" w:gutter="0"/>
          <w:cols w:space="708"/>
          <w:docGrid w:linePitch="360"/>
        </w:sectPr>
      </w:pPr>
    </w:p>
    <w:p w:rsidRPr="005F631C" w:rsidR="007C049E" w:rsidP="00F40B20" w:rsidRDefault="007C049E" w14:paraId="3DB527A8" w14:textId="2D01A739">
      <w:pPr>
        <w:tabs>
          <w:tab w:val="left" w:pos="7200"/>
        </w:tabs>
        <w:spacing w:line="276" w:lineRule="auto"/>
        <w:rPr>
          <w:rFonts w:asciiTheme="minorHAnsi" w:hAnsiTheme="minorHAnsi" w:cstheme="minorHAnsi"/>
          <w:sz w:val="22"/>
          <w:szCs w:val="22"/>
          <w:lang w:eastAsia="en-GB"/>
        </w:rPr>
      </w:pPr>
    </w:p>
    <w:sectPr w:rsidRPr="005F631C" w:rsidR="007C049E" w:rsidSect="007C049E">
      <w:pgSz w:w="11900" w:h="1682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5F9" w:rsidP="00C83C0C" w:rsidRDefault="002765F9" w14:paraId="0766F528" w14:textId="77777777">
      <w:r>
        <w:separator/>
      </w:r>
    </w:p>
  </w:endnote>
  <w:endnote w:type="continuationSeparator" w:id="0">
    <w:p w:rsidR="002765F9" w:rsidP="00C83C0C" w:rsidRDefault="002765F9" w14:paraId="547CAB1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ngs">
    <w:altName w:val="MS Mincho"/>
    <w:charset w:val="80"/>
    <w:family w:val="roman"/>
    <w:pitch w:val="fixed"/>
    <w:sig w:usb0="00000000" w:usb1="08070000" w:usb2="00000010" w:usb3="00000000" w:csb0="00020000"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D231B" w:rsidR="00E10EFB" w:rsidP="00BB05F3" w:rsidRDefault="00E10EFB" w14:paraId="4DBFC548" w14:textId="77777777">
    <w:pPr>
      <w:pStyle w:val="Footer"/>
      <w:framePr w:wrap="around" w:hAnchor="margin" w:vAnchor="text" w:xAlign="right" w:y="1"/>
      <w:rPr>
        <w:rStyle w:val="PageNumber"/>
        <w:sz w:val="16"/>
        <w:szCs w:val="16"/>
      </w:rPr>
    </w:pPr>
    <w:r w:rsidRPr="00FD231B">
      <w:rPr>
        <w:rStyle w:val="PageNumber"/>
        <w:sz w:val="16"/>
        <w:szCs w:val="16"/>
      </w:rPr>
      <w:fldChar w:fldCharType="begin"/>
    </w:r>
    <w:r w:rsidRPr="00FD231B">
      <w:rPr>
        <w:rStyle w:val="PageNumber"/>
        <w:sz w:val="16"/>
        <w:szCs w:val="16"/>
      </w:rPr>
      <w:instrText xml:space="preserve">PAGE  </w:instrText>
    </w:r>
    <w:r w:rsidRPr="00FD231B">
      <w:rPr>
        <w:rStyle w:val="PageNumber"/>
        <w:sz w:val="16"/>
        <w:szCs w:val="16"/>
      </w:rPr>
      <w:fldChar w:fldCharType="separate"/>
    </w:r>
    <w:r w:rsidR="00F60B1C">
      <w:rPr>
        <w:rStyle w:val="PageNumber"/>
        <w:noProof/>
        <w:sz w:val="16"/>
        <w:szCs w:val="16"/>
      </w:rPr>
      <w:t>3</w:t>
    </w:r>
    <w:r w:rsidRPr="00FD231B">
      <w:rPr>
        <w:rStyle w:val="PageNumber"/>
        <w:sz w:val="16"/>
        <w:szCs w:val="16"/>
      </w:rPr>
      <w:fldChar w:fldCharType="end"/>
    </w:r>
  </w:p>
  <w:p w:rsidRPr="00630687" w:rsidR="00E10EFB" w:rsidP="00BB05F3" w:rsidRDefault="00E10EFB" w14:paraId="51002E7A" w14:textId="4504F681">
    <w:pPr>
      <w:tabs>
        <w:tab w:val="left" w:pos="709"/>
        <w:tab w:val="left" w:pos="9360"/>
      </w:tabs>
      <w:ind w:right="360"/>
      <w:outlineLvl w:val="0"/>
      <w:rPr>
        <w:rFonts w:asciiTheme="minorHAnsi" w:hAnsiTheme="minorHAnsi" w:cstheme="minorHAnsi"/>
        <w:sz w:val="16"/>
        <w:szCs w:val="16"/>
      </w:rPr>
    </w:pPr>
    <w:r w:rsidRPr="00630687">
      <w:rPr>
        <w:rFonts w:asciiTheme="minorHAnsi" w:hAnsiTheme="minorHAnsi" w:cstheme="minorHAnsi"/>
        <w:sz w:val="16"/>
        <w:szCs w:val="16"/>
      </w:rPr>
      <w:t>Copyright © Affinity Health at Work.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B824E0" w:rsidR="00E10EFB" w:rsidP="00C83C0C" w:rsidRDefault="00E10EFB" w14:paraId="1D88FAC8" w14:textId="1E27801F">
    <w:pPr>
      <w:tabs>
        <w:tab w:val="left" w:pos="709"/>
        <w:tab w:val="left" w:pos="9360"/>
      </w:tabs>
      <w:ind w:right="360"/>
      <w:jc w:val="right"/>
      <w:outlineLvl w:val="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5F9" w:rsidP="00C83C0C" w:rsidRDefault="002765F9" w14:paraId="4B5FFA10" w14:textId="77777777">
      <w:r>
        <w:separator/>
      </w:r>
    </w:p>
  </w:footnote>
  <w:footnote w:type="continuationSeparator" w:id="0">
    <w:p w:rsidR="002765F9" w:rsidP="00C83C0C" w:rsidRDefault="002765F9" w14:paraId="41B513D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10EFB" w:rsidRDefault="00E10EFB" w14:paraId="132F1C91" w14:textId="77777777">
    <w:pPr>
      <w:pStyle w:val="Header"/>
    </w:pPr>
    <w:r>
      <w:rPr>
        <w:noProof/>
      </w:rPr>
      <w:drawing>
        <wp:anchor distT="0" distB="0" distL="114300" distR="114300" simplePos="0" relativeHeight="251657216" behindDoc="1" locked="0" layoutInCell="1" allowOverlap="1" wp14:anchorId="285517B6" wp14:editId="637B7303">
          <wp:simplePos x="0" y="0"/>
          <wp:positionH relativeFrom="margin">
            <wp:align>center</wp:align>
          </wp:positionH>
          <wp:positionV relativeFrom="margin">
            <wp:align>center</wp:align>
          </wp:positionV>
          <wp:extent cx="7562215" cy="10692130"/>
          <wp:effectExtent l="0" t="0" r="6985" b="0"/>
          <wp:wrapNone/>
          <wp:docPr id="9" name="Picture 9" descr="/DP-BACKUP/Jobs to Do/Marketing &amp; Comms/62527 LU Brand Items Aug 2015/LU Consumables/Report Covers/62527 LU Report Cover/62527 Repor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BACKUP/Jobs to Do/Marketing &amp; Comms/62527 LU Brand Items Aug 2015/LU Consumables/Report Covers/62527 LU Report Cover/62527 Report 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2765F9">
      <w:rPr>
        <w:noProof/>
      </w:rPr>
      <w:pict w14:anchorId="2A13D2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45pt;height:841.9pt;z-index:-25165824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alt="LU_Exam_Paper_COL" o:spid="_x0000_s2049" type="#_x0000_t75">
          <v:imagedata o:title="LU_Exam_Paper_COL" r:id="rId2"/>
          <o:lock v:ext="edit" grouping="t" rotation="t" cropping="t" vertici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10EFB" w:rsidP="00EE4EAC" w:rsidRDefault="00E10EFB" w14:paraId="27A62E27" w14:textId="77F857D3">
    <w:pPr>
      <w:pStyle w:val="Header"/>
    </w:pPr>
    <w:r>
      <w:rPr>
        <w:b/>
        <w:bCs/>
        <w:noProof/>
      </w:rPr>
      <w:drawing>
        <wp:inline distT="0" distB="0" distL="0" distR="0" wp14:anchorId="09878DB5" wp14:editId="0AD86A4D">
          <wp:extent cx="1881481" cy="5863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k-logo-burgundy-print.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7387" cy="616234"/>
                  </a:xfrm>
                  <a:prstGeom prst="rect">
                    <a:avLst/>
                  </a:prstGeom>
                </pic:spPr>
              </pic:pic>
            </a:graphicData>
          </a:graphic>
        </wp:inline>
      </w:drawing>
    </w:r>
    <w:r>
      <w:t xml:space="preserve">                                                        </w:t>
    </w:r>
    <w:r w:rsidRPr="00F209BF">
      <w:rPr>
        <w:noProof/>
      </w:rPr>
      <w:drawing>
        <wp:inline distT="0" distB="0" distL="0" distR="0" wp14:anchorId="266A0917" wp14:editId="4CEB6E94">
          <wp:extent cx="2177143" cy="95044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13276" cy="966219"/>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C06A2"/>
    <w:multiLevelType w:val="hybridMultilevel"/>
    <w:tmpl w:val="379CCA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28B0D24"/>
    <w:multiLevelType w:val="multilevel"/>
    <w:tmpl w:val="898C2F3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ED3304"/>
    <w:multiLevelType w:val="multilevel"/>
    <w:tmpl w:val="928C8926"/>
    <w:lvl w:ilvl="0">
      <w:start w:val="4"/>
      <w:numFmt w:val="decimal"/>
      <w:lvlText w:val="%1."/>
      <w:lvlJc w:val="left"/>
      <w:pPr>
        <w:ind w:left="360" w:hanging="360"/>
      </w:pPr>
      <w:rPr>
        <w:rFonts w:hint="default"/>
      </w:rPr>
    </w:lvl>
    <w:lvl w:ilvl="1">
      <w:start w:val="3"/>
      <w:numFmt w:val="decimal"/>
      <w:lvlText w:val="%1.%2"/>
      <w:lvlJc w:val="left"/>
      <w:pPr>
        <w:ind w:left="360" w:hanging="360"/>
      </w:pPr>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0AF17F3"/>
    <w:multiLevelType w:val="hybridMultilevel"/>
    <w:tmpl w:val="DBD632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48825DC8"/>
    <w:multiLevelType w:val="multilevel"/>
    <w:tmpl w:val="55D2E8B0"/>
    <w:lvl w:ilvl="0">
      <w:start w:val="1"/>
      <w:numFmt w:val="decimal"/>
      <w:lvlText w:val="%1."/>
      <w:lvlJc w:val="left"/>
      <w:pPr>
        <w:ind w:left="1620" w:hanging="360"/>
      </w:pPr>
      <w:rPr>
        <w:rFonts w:hint="default"/>
      </w:rPr>
    </w:lvl>
    <w:lvl w:ilvl="1">
      <w:start w:val="1"/>
      <w:numFmt w:val="decimal"/>
      <w:lvlText w:val="%1.%2"/>
      <w:lvlJc w:val="left"/>
      <w:pPr>
        <w:ind w:left="1800" w:hanging="360"/>
      </w:pPr>
      <w:rPr/>
    </w:lvl>
    <w:lvl w:ilvl="2">
      <w:start w:val="1"/>
      <w:numFmt w:val="decimal"/>
      <w:isLgl/>
      <w:lvlText w:val="%1.%2.%3"/>
      <w:lvlJc w:val="left"/>
      <w:pPr>
        <w:ind w:left="270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5580" w:hanging="1440"/>
      </w:pPr>
      <w:rPr>
        <w:rFonts w:hint="default"/>
      </w:rPr>
    </w:lvl>
  </w:abstractNum>
  <w:abstractNum w:abstractNumId="5" w15:restartNumberingAfterBreak="0">
    <w:nsid w:val="591D6EDD"/>
    <w:multiLevelType w:val="hybridMultilevel"/>
    <w:tmpl w:val="0DAE4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530973"/>
    <w:multiLevelType w:val="hybridMultilevel"/>
    <w:tmpl w:val="65DACE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5D6B2D34"/>
    <w:multiLevelType w:val="hybridMultilevel"/>
    <w:tmpl w:val="D94831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27D7E29"/>
    <w:multiLevelType w:val="hybridMultilevel"/>
    <w:tmpl w:val="926EEB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74971A38"/>
    <w:multiLevelType w:val="multilevel"/>
    <w:tmpl w:val="55D2E8B0"/>
    <w:lvl w:ilvl="0">
      <w:start w:val="1"/>
      <w:numFmt w:val="decimal"/>
      <w:lvlText w:val="%1."/>
      <w:lvlJc w:val="left"/>
      <w:pPr>
        <w:ind w:left="36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abstractNumId w:val="7"/>
  </w:num>
  <w:num w:numId="2">
    <w:abstractNumId w:val="6"/>
  </w:num>
  <w:num w:numId="3">
    <w:abstractNumId w:val="0"/>
  </w:num>
  <w:num w:numId="4">
    <w:abstractNumId w:val="5"/>
  </w:num>
  <w:num w:numId="5">
    <w:abstractNumId w:val="1"/>
  </w:num>
  <w:num w:numId="6">
    <w:abstractNumId w:val="8"/>
  </w:num>
  <w:num w:numId="7">
    <w:abstractNumId w:val="3"/>
  </w:num>
  <w:num w:numId="8">
    <w:abstractNumId w:val="4"/>
  </w:num>
  <w:num w:numId="9">
    <w:abstractNumId w:val="9"/>
  </w:num>
  <w:num w:numId="10">
    <w:abstractNumId w:val="2"/>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C0C"/>
    <w:rsid w:val="00000145"/>
    <w:rsid w:val="00004D66"/>
    <w:rsid w:val="000146E1"/>
    <w:rsid w:val="00021511"/>
    <w:rsid w:val="00022B16"/>
    <w:rsid w:val="00031439"/>
    <w:rsid w:val="0004172C"/>
    <w:rsid w:val="00054841"/>
    <w:rsid w:val="000572DC"/>
    <w:rsid w:val="000644A3"/>
    <w:rsid w:val="00070C4C"/>
    <w:rsid w:val="00074F38"/>
    <w:rsid w:val="0008008D"/>
    <w:rsid w:val="00090C68"/>
    <w:rsid w:val="00092B9B"/>
    <w:rsid w:val="00094F72"/>
    <w:rsid w:val="000A5C85"/>
    <w:rsid w:val="000C7218"/>
    <w:rsid w:val="000D6132"/>
    <w:rsid w:val="000E41BD"/>
    <w:rsid w:val="000E7718"/>
    <w:rsid w:val="000F77AC"/>
    <w:rsid w:val="00101AC9"/>
    <w:rsid w:val="0010571A"/>
    <w:rsid w:val="00105CC4"/>
    <w:rsid w:val="001071D8"/>
    <w:rsid w:val="00113250"/>
    <w:rsid w:val="001167F6"/>
    <w:rsid w:val="00121E6C"/>
    <w:rsid w:val="001237EA"/>
    <w:rsid w:val="00157470"/>
    <w:rsid w:val="00165528"/>
    <w:rsid w:val="001910AC"/>
    <w:rsid w:val="00194844"/>
    <w:rsid w:val="001A5A70"/>
    <w:rsid w:val="001C1BD4"/>
    <w:rsid w:val="001C20BE"/>
    <w:rsid w:val="001D3B8A"/>
    <w:rsid w:val="001D62D8"/>
    <w:rsid w:val="001E40F9"/>
    <w:rsid w:val="001F2545"/>
    <w:rsid w:val="00203FE2"/>
    <w:rsid w:val="00210152"/>
    <w:rsid w:val="002115BA"/>
    <w:rsid w:val="002133FD"/>
    <w:rsid w:val="00221DDA"/>
    <w:rsid w:val="00221F2E"/>
    <w:rsid w:val="00230A31"/>
    <w:rsid w:val="0023576D"/>
    <w:rsid w:val="00245780"/>
    <w:rsid w:val="0024643C"/>
    <w:rsid w:val="00257979"/>
    <w:rsid w:val="00267EA1"/>
    <w:rsid w:val="002765F9"/>
    <w:rsid w:val="002768DA"/>
    <w:rsid w:val="0028498A"/>
    <w:rsid w:val="00290B45"/>
    <w:rsid w:val="002A591E"/>
    <w:rsid w:val="002B6302"/>
    <w:rsid w:val="002B7B15"/>
    <w:rsid w:val="002C109B"/>
    <w:rsid w:val="002C469D"/>
    <w:rsid w:val="002D27A6"/>
    <w:rsid w:val="002E0B40"/>
    <w:rsid w:val="002F3693"/>
    <w:rsid w:val="002F39C8"/>
    <w:rsid w:val="002F5021"/>
    <w:rsid w:val="002F7918"/>
    <w:rsid w:val="00306842"/>
    <w:rsid w:val="0031080F"/>
    <w:rsid w:val="00310B43"/>
    <w:rsid w:val="00324BA5"/>
    <w:rsid w:val="003256D3"/>
    <w:rsid w:val="00337FFA"/>
    <w:rsid w:val="00340984"/>
    <w:rsid w:val="003519F9"/>
    <w:rsid w:val="0035772F"/>
    <w:rsid w:val="00364C81"/>
    <w:rsid w:val="003713C2"/>
    <w:rsid w:val="00377143"/>
    <w:rsid w:val="0039231C"/>
    <w:rsid w:val="00392B52"/>
    <w:rsid w:val="003A213F"/>
    <w:rsid w:val="003A7FC0"/>
    <w:rsid w:val="003B0D9F"/>
    <w:rsid w:val="003B58F4"/>
    <w:rsid w:val="003C7755"/>
    <w:rsid w:val="003E3D0D"/>
    <w:rsid w:val="003E667C"/>
    <w:rsid w:val="00421F55"/>
    <w:rsid w:val="00434FE7"/>
    <w:rsid w:val="00435578"/>
    <w:rsid w:val="0043791B"/>
    <w:rsid w:val="00463EE8"/>
    <w:rsid w:val="00464E33"/>
    <w:rsid w:val="0046688F"/>
    <w:rsid w:val="00480590"/>
    <w:rsid w:val="00485815"/>
    <w:rsid w:val="004872B2"/>
    <w:rsid w:val="004C75D0"/>
    <w:rsid w:val="004D558B"/>
    <w:rsid w:val="004E1CBF"/>
    <w:rsid w:val="004F18FD"/>
    <w:rsid w:val="00503C70"/>
    <w:rsid w:val="005161CF"/>
    <w:rsid w:val="00517EBC"/>
    <w:rsid w:val="005220D5"/>
    <w:rsid w:val="005255A6"/>
    <w:rsid w:val="00525DF3"/>
    <w:rsid w:val="00546318"/>
    <w:rsid w:val="005523CF"/>
    <w:rsid w:val="00571EA2"/>
    <w:rsid w:val="00577FEF"/>
    <w:rsid w:val="00587EE6"/>
    <w:rsid w:val="00595924"/>
    <w:rsid w:val="00597B29"/>
    <w:rsid w:val="005B0E11"/>
    <w:rsid w:val="005C0625"/>
    <w:rsid w:val="005C17C7"/>
    <w:rsid w:val="005C701E"/>
    <w:rsid w:val="005D27D6"/>
    <w:rsid w:val="005D7FD3"/>
    <w:rsid w:val="005E100A"/>
    <w:rsid w:val="005E6E2D"/>
    <w:rsid w:val="005F304F"/>
    <w:rsid w:val="005F3D4B"/>
    <w:rsid w:val="005F631C"/>
    <w:rsid w:val="00630687"/>
    <w:rsid w:val="006405E3"/>
    <w:rsid w:val="00653884"/>
    <w:rsid w:val="006545D2"/>
    <w:rsid w:val="006635EF"/>
    <w:rsid w:val="00666513"/>
    <w:rsid w:val="00670E43"/>
    <w:rsid w:val="006838FD"/>
    <w:rsid w:val="006A0DF8"/>
    <w:rsid w:val="006D1AF3"/>
    <w:rsid w:val="006D7BC4"/>
    <w:rsid w:val="006E21CC"/>
    <w:rsid w:val="006E7176"/>
    <w:rsid w:val="006E793D"/>
    <w:rsid w:val="006F04EF"/>
    <w:rsid w:val="007166A0"/>
    <w:rsid w:val="0072676F"/>
    <w:rsid w:val="00727C1C"/>
    <w:rsid w:val="00733D04"/>
    <w:rsid w:val="00734B42"/>
    <w:rsid w:val="007404F0"/>
    <w:rsid w:val="00744361"/>
    <w:rsid w:val="0076082B"/>
    <w:rsid w:val="0076108B"/>
    <w:rsid w:val="00764063"/>
    <w:rsid w:val="00774FF5"/>
    <w:rsid w:val="0077642C"/>
    <w:rsid w:val="007829C8"/>
    <w:rsid w:val="00784FD5"/>
    <w:rsid w:val="00790DC6"/>
    <w:rsid w:val="007B7769"/>
    <w:rsid w:val="007C049E"/>
    <w:rsid w:val="007C1334"/>
    <w:rsid w:val="007C4C42"/>
    <w:rsid w:val="00815E75"/>
    <w:rsid w:val="00817CCA"/>
    <w:rsid w:val="00852BA4"/>
    <w:rsid w:val="0085728D"/>
    <w:rsid w:val="00873530"/>
    <w:rsid w:val="008A38DC"/>
    <w:rsid w:val="008B07A9"/>
    <w:rsid w:val="008B6608"/>
    <w:rsid w:val="008E38AE"/>
    <w:rsid w:val="008F3FCB"/>
    <w:rsid w:val="008F5A34"/>
    <w:rsid w:val="009032A6"/>
    <w:rsid w:val="00914BC9"/>
    <w:rsid w:val="00963EB0"/>
    <w:rsid w:val="009657F9"/>
    <w:rsid w:val="00982651"/>
    <w:rsid w:val="0099077C"/>
    <w:rsid w:val="009925B5"/>
    <w:rsid w:val="009A0C1E"/>
    <w:rsid w:val="009A4BE2"/>
    <w:rsid w:val="009B6574"/>
    <w:rsid w:val="009C14E4"/>
    <w:rsid w:val="009D3DF3"/>
    <w:rsid w:val="009F0206"/>
    <w:rsid w:val="009F6FAE"/>
    <w:rsid w:val="00A37867"/>
    <w:rsid w:val="00A45742"/>
    <w:rsid w:val="00A64B7C"/>
    <w:rsid w:val="00A7224F"/>
    <w:rsid w:val="00A945C3"/>
    <w:rsid w:val="00AA02F2"/>
    <w:rsid w:val="00AB4321"/>
    <w:rsid w:val="00AB6314"/>
    <w:rsid w:val="00AB6332"/>
    <w:rsid w:val="00AC01A2"/>
    <w:rsid w:val="00AD6AB0"/>
    <w:rsid w:val="00AE03C4"/>
    <w:rsid w:val="00AE4630"/>
    <w:rsid w:val="00B02747"/>
    <w:rsid w:val="00B04E60"/>
    <w:rsid w:val="00B127C1"/>
    <w:rsid w:val="00B17380"/>
    <w:rsid w:val="00B17679"/>
    <w:rsid w:val="00B17C03"/>
    <w:rsid w:val="00B21493"/>
    <w:rsid w:val="00B415E6"/>
    <w:rsid w:val="00B42BE4"/>
    <w:rsid w:val="00B47C8A"/>
    <w:rsid w:val="00B701C4"/>
    <w:rsid w:val="00B70F99"/>
    <w:rsid w:val="00B7304E"/>
    <w:rsid w:val="00B74390"/>
    <w:rsid w:val="00B76047"/>
    <w:rsid w:val="00B833EB"/>
    <w:rsid w:val="00B951B5"/>
    <w:rsid w:val="00B953B9"/>
    <w:rsid w:val="00B97377"/>
    <w:rsid w:val="00BB05F3"/>
    <w:rsid w:val="00BB3866"/>
    <w:rsid w:val="00BC1CD7"/>
    <w:rsid w:val="00BC1E13"/>
    <w:rsid w:val="00BE02FF"/>
    <w:rsid w:val="00BE7766"/>
    <w:rsid w:val="00BF4E25"/>
    <w:rsid w:val="00C050A9"/>
    <w:rsid w:val="00C071E2"/>
    <w:rsid w:val="00C16DDA"/>
    <w:rsid w:val="00C229D8"/>
    <w:rsid w:val="00C346EA"/>
    <w:rsid w:val="00C40887"/>
    <w:rsid w:val="00C54CC2"/>
    <w:rsid w:val="00C63B89"/>
    <w:rsid w:val="00C72829"/>
    <w:rsid w:val="00C81336"/>
    <w:rsid w:val="00C82C4B"/>
    <w:rsid w:val="00C83035"/>
    <w:rsid w:val="00C83C0C"/>
    <w:rsid w:val="00C85024"/>
    <w:rsid w:val="00C9145A"/>
    <w:rsid w:val="00C926D4"/>
    <w:rsid w:val="00CB4262"/>
    <w:rsid w:val="00CB4879"/>
    <w:rsid w:val="00CE1D06"/>
    <w:rsid w:val="00CE4983"/>
    <w:rsid w:val="00D05F69"/>
    <w:rsid w:val="00D11FEF"/>
    <w:rsid w:val="00D14A3B"/>
    <w:rsid w:val="00D215E4"/>
    <w:rsid w:val="00D223F2"/>
    <w:rsid w:val="00D44225"/>
    <w:rsid w:val="00D47CF7"/>
    <w:rsid w:val="00D72076"/>
    <w:rsid w:val="00D91C22"/>
    <w:rsid w:val="00D94526"/>
    <w:rsid w:val="00DB6FB4"/>
    <w:rsid w:val="00DC2D99"/>
    <w:rsid w:val="00DD308A"/>
    <w:rsid w:val="00DE4835"/>
    <w:rsid w:val="00DE5428"/>
    <w:rsid w:val="00E10EFB"/>
    <w:rsid w:val="00E170E0"/>
    <w:rsid w:val="00E20C87"/>
    <w:rsid w:val="00E20FBA"/>
    <w:rsid w:val="00E21736"/>
    <w:rsid w:val="00E23C60"/>
    <w:rsid w:val="00E26CF8"/>
    <w:rsid w:val="00E471FD"/>
    <w:rsid w:val="00E5536D"/>
    <w:rsid w:val="00E608ED"/>
    <w:rsid w:val="00E61E82"/>
    <w:rsid w:val="00E65211"/>
    <w:rsid w:val="00E70EA3"/>
    <w:rsid w:val="00E954E8"/>
    <w:rsid w:val="00E97168"/>
    <w:rsid w:val="00EA1D3B"/>
    <w:rsid w:val="00EC03CC"/>
    <w:rsid w:val="00EC08DB"/>
    <w:rsid w:val="00EC1571"/>
    <w:rsid w:val="00ED0071"/>
    <w:rsid w:val="00ED00B0"/>
    <w:rsid w:val="00ED778A"/>
    <w:rsid w:val="00EE4EAC"/>
    <w:rsid w:val="00EE7CE2"/>
    <w:rsid w:val="00EF53A6"/>
    <w:rsid w:val="00EF755E"/>
    <w:rsid w:val="00F0398F"/>
    <w:rsid w:val="00F209BF"/>
    <w:rsid w:val="00F21ECA"/>
    <w:rsid w:val="00F2454B"/>
    <w:rsid w:val="00F300CB"/>
    <w:rsid w:val="00F34215"/>
    <w:rsid w:val="00F364F3"/>
    <w:rsid w:val="00F40B20"/>
    <w:rsid w:val="00F42005"/>
    <w:rsid w:val="00F430A5"/>
    <w:rsid w:val="00F52E6F"/>
    <w:rsid w:val="00F54431"/>
    <w:rsid w:val="00F569AE"/>
    <w:rsid w:val="00F60B1C"/>
    <w:rsid w:val="00F67074"/>
    <w:rsid w:val="00F935F5"/>
    <w:rsid w:val="00FA042B"/>
    <w:rsid w:val="00FA41DC"/>
    <w:rsid w:val="00FA52EA"/>
    <w:rsid w:val="00FC2C24"/>
    <w:rsid w:val="00FC570A"/>
    <w:rsid w:val="00FC66ED"/>
    <w:rsid w:val="00FD0695"/>
    <w:rsid w:val="00FD1D21"/>
    <w:rsid w:val="00FD21A7"/>
    <w:rsid w:val="00FE2ACD"/>
    <w:rsid w:val="23D2DABA"/>
    <w:rsid w:val="2C674305"/>
    <w:rsid w:val="7A864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9106CC"/>
  <w14:defaultImageDpi w14:val="32767"/>
  <w15:chartTrackingRefBased/>
  <w15:docId w15:val="{DB8177D1-BD60-2649-A6A0-C262FF1382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7224F"/>
    <w:rPr>
      <w:rFonts w:ascii="Times New Roman" w:hAnsi="Times New Roman" w:eastAsia="Times New Roman" w:cs="Times New Roman"/>
    </w:rPr>
  </w:style>
  <w:style w:type="paragraph" w:styleId="Heading1">
    <w:name w:val="heading 1"/>
    <w:basedOn w:val="Normal"/>
    <w:next w:val="Normal"/>
    <w:link w:val="Heading1Char"/>
    <w:qFormat/>
    <w:rsid w:val="00E20FBA"/>
    <w:pPr>
      <w:keepNext/>
      <w:keepLines/>
      <w:spacing w:before="480"/>
      <w:outlineLvl w:val="0"/>
    </w:pPr>
    <w:rPr>
      <w:rFonts w:asciiTheme="majorHAnsi" w:hAnsiTheme="majorHAnsi" w:eastAsiaTheme="majorEastAsia" w:cstheme="majorBidi"/>
      <w:b/>
      <w:bCs/>
      <w:color w:val="2F5496" w:themeColor="accent1" w:themeShade="BF"/>
      <w:sz w:val="28"/>
      <w:szCs w:val="28"/>
      <w:lang w:eastAsia="en-GB"/>
    </w:rPr>
  </w:style>
  <w:style w:type="paragraph" w:styleId="Heading2">
    <w:name w:val="heading 2"/>
    <w:basedOn w:val="Normal"/>
    <w:next w:val="Normal"/>
    <w:link w:val="Heading2Char"/>
    <w:unhideWhenUsed/>
    <w:qFormat/>
    <w:rsid w:val="00E20FBA"/>
    <w:pPr>
      <w:keepNext/>
      <w:keepLines/>
      <w:spacing w:before="200"/>
      <w:outlineLvl w:val="1"/>
    </w:pPr>
    <w:rPr>
      <w:rFonts w:asciiTheme="majorHAnsi" w:hAnsiTheme="majorHAnsi" w:eastAsiaTheme="majorEastAsia" w:cstheme="majorBidi"/>
      <w:b/>
      <w:bCs/>
      <w:color w:val="4472C4" w:themeColor="accent1"/>
      <w:sz w:val="26"/>
      <w:szCs w:val="2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83C0C"/>
    <w:pPr>
      <w:tabs>
        <w:tab w:val="center" w:pos="4513"/>
        <w:tab w:val="right" w:pos="9026"/>
      </w:tabs>
    </w:pPr>
    <w:rPr>
      <w:rFonts w:ascii="Arial" w:hAnsi="Arial"/>
      <w:lang w:eastAsia="en-GB"/>
    </w:rPr>
  </w:style>
  <w:style w:type="character" w:styleId="HeaderChar" w:customStyle="1">
    <w:name w:val="Header Char"/>
    <w:basedOn w:val="DefaultParagraphFont"/>
    <w:link w:val="Header"/>
    <w:uiPriority w:val="99"/>
    <w:rsid w:val="00C83C0C"/>
    <w:rPr>
      <w:rFonts w:ascii="Arial" w:hAnsi="Arial" w:eastAsia="Times New Roman" w:cs="Times New Roman"/>
      <w:lang w:eastAsia="en-GB"/>
    </w:rPr>
  </w:style>
  <w:style w:type="paragraph" w:styleId="Footer">
    <w:name w:val="footer"/>
    <w:basedOn w:val="Normal"/>
    <w:link w:val="FooterChar"/>
    <w:uiPriority w:val="99"/>
    <w:unhideWhenUsed/>
    <w:rsid w:val="00C83C0C"/>
    <w:pPr>
      <w:tabs>
        <w:tab w:val="center" w:pos="4513"/>
        <w:tab w:val="right" w:pos="9026"/>
      </w:tabs>
    </w:pPr>
    <w:rPr>
      <w:rFonts w:ascii="Arial" w:hAnsi="Arial"/>
      <w:lang w:eastAsia="en-GB"/>
    </w:rPr>
  </w:style>
  <w:style w:type="character" w:styleId="FooterChar" w:customStyle="1">
    <w:name w:val="Footer Char"/>
    <w:basedOn w:val="DefaultParagraphFont"/>
    <w:link w:val="Footer"/>
    <w:uiPriority w:val="99"/>
    <w:rsid w:val="00C83C0C"/>
    <w:rPr>
      <w:rFonts w:ascii="Arial" w:hAnsi="Arial" w:eastAsia="Times New Roman" w:cs="Times New Roman"/>
      <w:lang w:eastAsia="en-GB"/>
    </w:rPr>
  </w:style>
  <w:style w:type="character" w:styleId="PageNumber">
    <w:name w:val="page number"/>
    <w:basedOn w:val="DefaultParagraphFont"/>
    <w:uiPriority w:val="99"/>
    <w:semiHidden/>
    <w:unhideWhenUsed/>
    <w:rsid w:val="00C83C0C"/>
  </w:style>
  <w:style w:type="paragraph" w:styleId="Basictextunderlined" w:customStyle="1">
    <w:name w:val="Basic text underlined"/>
    <w:basedOn w:val="Normal"/>
    <w:autoRedefine/>
    <w:rsid w:val="00C83C0C"/>
    <w:pPr>
      <w:widowControl w:val="0"/>
      <w:tabs>
        <w:tab w:val="left" w:pos="851"/>
        <w:tab w:val="left" w:pos="1418"/>
        <w:tab w:val="left" w:pos="9180"/>
      </w:tabs>
      <w:spacing w:line="276" w:lineRule="auto"/>
      <w:ind w:right="-108"/>
    </w:pPr>
    <w:rPr>
      <w:rFonts w:ascii="Calibri" w:hAnsi="Calibri"/>
      <w:color w:val="000000"/>
    </w:rPr>
  </w:style>
  <w:style w:type="paragraph" w:styleId="BodyText">
    <w:name w:val="Body Text"/>
    <w:link w:val="BodyTextChar"/>
    <w:rsid w:val="00C83C0C"/>
    <w:pPr>
      <w:tabs>
        <w:tab w:val="left" w:pos="340"/>
      </w:tabs>
      <w:spacing w:after="260" w:line="260" w:lineRule="atLeast"/>
      <w:jc w:val="both"/>
    </w:pPr>
    <w:rPr>
      <w:rFonts w:ascii="Verdana" w:hAnsi="Verdana" w:eastAsia="Times New Roman" w:cs="Times New Roman"/>
      <w:szCs w:val="22"/>
      <w:lang w:eastAsia="en-GB"/>
    </w:rPr>
  </w:style>
  <w:style w:type="character" w:styleId="BodyTextChar" w:customStyle="1">
    <w:name w:val="Body Text Char"/>
    <w:basedOn w:val="DefaultParagraphFont"/>
    <w:link w:val="BodyText"/>
    <w:rsid w:val="00C83C0C"/>
    <w:rPr>
      <w:rFonts w:ascii="Verdana" w:hAnsi="Verdana" w:eastAsia="Times New Roman" w:cs="Times New Roman"/>
      <w:szCs w:val="22"/>
      <w:lang w:eastAsia="en-GB"/>
    </w:rPr>
  </w:style>
  <w:style w:type="paragraph" w:styleId="ListParagraph">
    <w:name w:val="List Paragraph"/>
    <w:basedOn w:val="Normal"/>
    <w:uiPriority w:val="34"/>
    <w:qFormat/>
    <w:rsid w:val="0077642C"/>
    <w:pPr>
      <w:ind w:left="720"/>
      <w:contextualSpacing/>
    </w:pPr>
    <w:rPr>
      <w:rFonts w:asciiTheme="minorHAnsi" w:hAnsiTheme="minorHAnsi" w:eastAsiaTheme="minorEastAsia" w:cstheme="minorBidi"/>
    </w:rPr>
  </w:style>
  <w:style w:type="table" w:styleId="TableGrid">
    <w:name w:val="Table Grid"/>
    <w:basedOn w:val="TableNormal"/>
    <w:uiPriority w:val="39"/>
    <w:rsid w:val="0072676F"/>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72676F"/>
  </w:style>
  <w:style w:type="paragraph" w:styleId="BalloonText">
    <w:name w:val="Balloon Text"/>
    <w:basedOn w:val="Normal"/>
    <w:link w:val="BalloonTextChar"/>
    <w:uiPriority w:val="99"/>
    <w:semiHidden/>
    <w:unhideWhenUsed/>
    <w:rsid w:val="00A945C3"/>
    <w:rPr>
      <w:sz w:val="18"/>
      <w:szCs w:val="18"/>
      <w:lang w:eastAsia="en-GB"/>
    </w:rPr>
  </w:style>
  <w:style w:type="character" w:styleId="BalloonTextChar" w:customStyle="1">
    <w:name w:val="Balloon Text Char"/>
    <w:basedOn w:val="DefaultParagraphFont"/>
    <w:link w:val="BalloonText"/>
    <w:uiPriority w:val="99"/>
    <w:semiHidden/>
    <w:rsid w:val="00A945C3"/>
    <w:rPr>
      <w:rFonts w:ascii="Times New Roman" w:hAnsi="Times New Roman" w:eastAsia="Times New Roman" w:cs="Times New Roman"/>
      <w:sz w:val="18"/>
      <w:szCs w:val="18"/>
      <w:lang w:eastAsia="en-GB"/>
    </w:rPr>
  </w:style>
  <w:style w:type="character" w:styleId="CommentReference">
    <w:name w:val="annotation reference"/>
    <w:basedOn w:val="DefaultParagraphFont"/>
    <w:uiPriority w:val="99"/>
    <w:semiHidden/>
    <w:unhideWhenUsed/>
    <w:rsid w:val="00C63B89"/>
    <w:rPr>
      <w:sz w:val="16"/>
      <w:szCs w:val="16"/>
    </w:rPr>
  </w:style>
  <w:style w:type="paragraph" w:styleId="CommentText">
    <w:name w:val="annotation text"/>
    <w:basedOn w:val="Normal"/>
    <w:link w:val="CommentTextChar"/>
    <w:uiPriority w:val="99"/>
    <w:semiHidden/>
    <w:unhideWhenUsed/>
    <w:rsid w:val="00C63B89"/>
    <w:rPr>
      <w:rFonts w:ascii="Arial" w:hAnsi="Arial"/>
      <w:sz w:val="20"/>
      <w:szCs w:val="20"/>
      <w:lang w:eastAsia="en-GB"/>
    </w:rPr>
  </w:style>
  <w:style w:type="character" w:styleId="CommentTextChar" w:customStyle="1">
    <w:name w:val="Comment Text Char"/>
    <w:basedOn w:val="DefaultParagraphFont"/>
    <w:link w:val="CommentText"/>
    <w:uiPriority w:val="99"/>
    <w:semiHidden/>
    <w:rsid w:val="00C63B89"/>
    <w:rPr>
      <w:rFonts w:ascii="Arial" w:hAnsi="Arial"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63B89"/>
    <w:rPr>
      <w:b/>
      <w:bCs/>
    </w:rPr>
  </w:style>
  <w:style w:type="character" w:styleId="CommentSubjectChar" w:customStyle="1">
    <w:name w:val="Comment Subject Char"/>
    <w:basedOn w:val="CommentTextChar"/>
    <w:link w:val="CommentSubject"/>
    <w:uiPriority w:val="99"/>
    <w:semiHidden/>
    <w:rsid w:val="00C63B89"/>
    <w:rPr>
      <w:rFonts w:ascii="Arial" w:hAnsi="Arial" w:eastAsia="Times New Roman" w:cs="Times New Roman"/>
      <w:b/>
      <w:bCs/>
      <w:sz w:val="20"/>
      <w:szCs w:val="20"/>
      <w:lang w:eastAsia="en-GB"/>
    </w:rPr>
  </w:style>
  <w:style w:type="paragraph" w:styleId="FootnoteText">
    <w:name w:val="footnote text"/>
    <w:basedOn w:val="Normal"/>
    <w:link w:val="FootnoteTextChar"/>
    <w:uiPriority w:val="99"/>
    <w:semiHidden/>
    <w:unhideWhenUsed/>
    <w:rsid w:val="002F3693"/>
    <w:rPr>
      <w:rFonts w:ascii="Arial" w:hAnsi="Arial"/>
      <w:sz w:val="20"/>
      <w:szCs w:val="20"/>
      <w:lang w:eastAsia="en-GB"/>
    </w:rPr>
  </w:style>
  <w:style w:type="character" w:styleId="FootnoteTextChar" w:customStyle="1">
    <w:name w:val="Footnote Text Char"/>
    <w:basedOn w:val="DefaultParagraphFont"/>
    <w:link w:val="FootnoteText"/>
    <w:uiPriority w:val="99"/>
    <w:semiHidden/>
    <w:rsid w:val="002F3693"/>
    <w:rPr>
      <w:rFonts w:ascii="Arial" w:hAnsi="Arial" w:eastAsia="Times New Roman" w:cs="Times New Roman"/>
      <w:sz w:val="20"/>
      <w:szCs w:val="20"/>
      <w:lang w:eastAsia="en-GB"/>
    </w:rPr>
  </w:style>
  <w:style w:type="character" w:styleId="FootnoteReference">
    <w:name w:val="footnote reference"/>
    <w:basedOn w:val="DefaultParagraphFont"/>
    <w:uiPriority w:val="99"/>
    <w:semiHidden/>
    <w:unhideWhenUsed/>
    <w:rsid w:val="002F3693"/>
    <w:rPr>
      <w:vertAlign w:val="superscript"/>
    </w:rPr>
  </w:style>
  <w:style w:type="character" w:styleId="hlfld-contribauthor" w:customStyle="1">
    <w:name w:val="hlfld-contribauthor"/>
    <w:basedOn w:val="DefaultParagraphFont"/>
    <w:rsid w:val="002F3693"/>
  </w:style>
  <w:style w:type="character" w:styleId="nlmgiven-names" w:customStyle="1">
    <w:name w:val="nlm_given-names"/>
    <w:basedOn w:val="DefaultParagraphFont"/>
    <w:rsid w:val="002F3693"/>
  </w:style>
  <w:style w:type="character" w:styleId="nlmyear" w:customStyle="1">
    <w:name w:val="nlm_year"/>
    <w:basedOn w:val="DefaultParagraphFont"/>
    <w:rsid w:val="002F3693"/>
  </w:style>
  <w:style w:type="character" w:styleId="nlmarticle-title" w:customStyle="1">
    <w:name w:val="nlm_article-title"/>
    <w:basedOn w:val="DefaultParagraphFont"/>
    <w:rsid w:val="002F3693"/>
  </w:style>
  <w:style w:type="character" w:styleId="nlmfpage" w:customStyle="1">
    <w:name w:val="nlm_fpage"/>
    <w:basedOn w:val="DefaultParagraphFont"/>
    <w:rsid w:val="002F3693"/>
  </w:style>
  <w:style w:type="character" w:styleId="nlmlpage" w:customStyle="1">
    <w:name w:val="nlm_lpage"/>
    <w:basedOn w:val="DefaultParagraphFont"/>
    <w:rsid w:val="002F3693"/>
  </w:style>
  <w:style w:type="character" w:styleId="nlmpub-id" w:customStyle="1">
    <w:name w:val="nlm_pub-id"/>
    <w:basedOn w:val="DefaultParagraphFont"/>
    <w:rsid w:val="002F3693"/>
  </w:style>
  <w:style w:type="paragraph" w:styleId="NormalWeb">
    <w:name w:val="Normal (Web)"/>
    <w:basedOn w:val="Normal"/>
    <w:uiPriority w:val="99"/>
    <w:unhideWhenUsed/>
    <w:rsid w:val="00090C68"/>
    <w:pPr>
      <w:spacing w:before="100" w:beforeAutospacing="1" w:after="100" w:afterAutospacing="1"/>
    </w:pPr>
    <w:rPr>
      <w:lang w:eastAsia="en-GB"/>
    </w:rPr>
  </w:style>
  <w:style w:type="character" w:styleId="Heading1Char" w:customStyle="1">
    <w:name w:val="Heading 1 Char"/>
    <w:basedOn w:val="DefaultParagraphFont"/>
    <w:link w:val="Heading1"/>
    <w:rsid w:val="00E20FBA"/>
    <w:rPr>
      <w:rFonts w:asciiTheme="majorHAnsi" w:hAnsiTheme="majorHAnsi" w:eastAsiaTheme="majorEastAsia" w:cstheme="majorBidi"/>
      <w:b/>
      <w:bCs/>
      <w:color w:val="2F5496" w:themeColor="accent1" w:themeShade="BF"/>
      <w:sz w:val="28"/>
      <w:szCs w:val="28"/>
      <w:lang w:eastAsia="en-GB"/>
    </w:rPr>
  </w:style>
  <w:style w:type="character" w:styleId="Heading2Char" w:customStyle="1">
    <w:name w:val="Heading 2 Char"/>
    <w:basedOn w:val="DefaultParagraphFont"/>
    <w:link w:val="Heading2"/>
    <w:rsid w:val="00E20FBA"/>
    <w:rPr>
      <w:rFonts w:asciiTheme="majorHAnsi" w:hAnsiTheme="majorHAnsi" w:eastAsiaTheme="majorEastAsia" w:cstheme="majorBidi"/>
      <w:b/>
      <w:bCs/>
      <w:color w:val="4472C4" w:themeColor="accent1"/>
      <w:sz w:val="26"/>
      <w:szCs w:val="26"/>
      <w:lang w:eastAsia="en-GB"/>
    </w:rPr>
  </w:style>
  <w:style w:type="paragraph" w:styleId="Caption">
    <w:name w:val="caption"/>
    <w:basedOn w:val="Normal"/>
    <w:next w:val="Normal"/>
    <w:uiPriority w:val="35"/>
    <w:qFormat/>
    <w:rsid w:val="00E20FBA"/>
    <w:pPr>
      <w:keepNext/>
      <w:keepLines/>
      <w:pBdr>
        <w:top w:val="single" w:color="auto" w:sz="6" w:space="1"/>
      </w:pBdr>
      <w:suppressAutoHyphens/>
      <w:spacing w:before="240" w:after="180"/>
    </w:pPr>
    <w:rPr>
      <w:rFonts w:ascii="Calibri" w:hAnsi="Calibri" w:eastAsia="MS Minngs"/>
      <w:b/>
      <w:bCs/>
      <w:sz w:val="22"/>
      <w:szCs w:val="22"/>
    </w:rPr>
  </w:style>
  <w:style w:type="character" w:styleId="Strong">
    <w:name w:val="Strong"/>
    <w:basedOn w:val="DefaultParagraphFont"/>
    <w:uiPriority w:val="22"/>
    <w:qFormat/>
    <w:rsid w:val="00E20FBA"/>
    <w:rPr>
      <w:b/>
      <w:bCs/>
    </w:rPr>
  </w:style>
  <w:style w:type="paragraph" w:styleId="Revision">
    <w:name w:val="Revision"/>
    <w:hidden/>
    <w:uiPriority w:val="99"/>
    <w:semiHidden/>
    <w:rsid w:val="006E793D"/>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5701">
      <w:bodyDiv w:val="1"/>
      <w:marLeft w:val="0"/>
      <w:marRight w:val="0"/>
      <w:marTop w:val="0"/>
      <w:marBottom w:val="0"/>
      <w:divBdr>
        <w:top w:val="none" w:sz="0" w:space="0" w:color="auto"/>
        <w:left w:val="none" w:sz="0" w:space="0" w:color="auto"/>
        <w:bottom w:val="none" w:sz="0" w:space="0" w:color="auto"/>
        <w:right w:val="none" w:sz="0" w:space="0" w:color="auto"/>
      </w:divBdr>
    </w:div>
    <w:div w:id="421529941">
      <w:bodyDiv w:val="1"/>
      <w:marLeft w:val="0"/>
      <w:marRight w:val="0"/>
      <w:marTop w:val="0"/>
      <w:marBottom w:val="0"/>
      <w:divBdr>
        <w:top w:val="none" w:sz="0" w:space="0" w:color="auto"/>
        <w:left w:val="none" w:sz="0" w:space="0" w:color="auto"/>
        <w:bottom w:val="none" w:sz="0" w:space="0" w:color="auto"/>
        <w:right w:val="none" w:sz="0" w:space="0" w:color="auto"/>
      </w:divBdr>
    </w:div>
    <w:div w:id="440879788">
      <w:bodyDiv w:val="1"/>
      <w:marLeft w:val="0"/>
      <w:marRight w:val="0"/>
      <w:marTop w:val="0"/>
      <w:marBottom w:val="0"/>
      <w:divBdr>
        <w:top w:val="none" w:sz="0" w:space="0" w:color="auto"/>
        <w:left w:val="none" w:sz="0" w:space="0" w:color="auto"/>
        <w:bottom w:val="none" w:sz="0" w:space="0" w:color="auto"/>
        <w:right w:val="none" w:sz="0" w:space="0" w:color="auto"/>
      </w:divBdr>
    </w:div>
    <w:div w:id="486626611">
      <w:bodyDiv w:val="1"/>
      <w:marLeft w:val="0"/>
      <w:marRight w:val="0"/>
      <w:marTop w:val="0"/>
      <w:marBottom w:val="0"/>
      <w:divBdr>
        <w:top w:val="none" w:sz="0" w:space="0" w:color="auto"/>
        <w:left w:val="none" w:sz="0" w:space="0" w:color="auto"/>
        <w:bottom w:val="none" w:sz="0" w:space="0" w:color="auto"/>
        <w:right w:val="none" w:sz="0" w:space="0" w:color="auto"/>
      </w:divBdr>
    </w:div>
    <w:div w:id="544951279">
      <w:bodyDiv w:val="1"/>
      <w:marLeft w:val="0"/>
      <w:marRight w:val="0"/>
      <w:marTop w:val="0"/>
      <w:marBottom w:val="0"/>
      <w:divBdr>
        <w:top w:val="none" w:sz="0" w:space="0" w:color="auto"/>
        <w:left w:val="none" w:sz="0" w:space="0" w:color="auto"/>
        <w:bottom w:val="none" w:sz="0" w:space="0" w:color="auto"/>
        <w:right w:val="none" w:sz="0" w:space="0" w:color="auto"/>
      </w:divBdr>
    </w:div>
    <w:div w:id="570971318">
      <w:bodyDiv w:val="1"/>
      <w:marLeft w:val="0"/>
      <w:marRight w:val="0"/>
      <w:marTop w:val="0"/>
      <w:marBottom w:val="0"/>
      <w:divBdr>
        <w:top w:val="none" w:sz="0" w:space="0" w:color="auto"/>
        <w:left w:val="none" w:sz="0" w:space="0" w:color="auto"/>
        <w:bottom w:val="none" w:sz="0" w:space="0" w:color="auto"/>
        <w:right w:val="none" w:sz="0" w:space="0" w:color="auto"/>
      </w:divBdr>
      <w:divsChild>
        <w:div w:id="79639213">
          <w:marLeft w:val="0"/>
          <w:marRight w:val="0"/>
          <w:marTop w:val="0"/>
          <w:marBottom w:val="0"/>
          <w:divBdr>
            <w:top w:val="none" w:sz="0" w:space="0" w:color="auto"/>
            <w:left w:val="none" w:sz="0" w:space="0" w:color="auto"/>
            <w:bottom w:val="none" w:sz="0" w:space="0" w:color="auto"/>
            <w:right w:val="none" w:sz="0" w:space="0" w:color="auto"/>
          </w:divBdr>
          <w:divsChild>
            <w:div w:id="162595240">
              <w:marLeft w:val="0"/>
              <w:marRight w:val="0"/>
              <w:marTop w:val="0"/>
              <w:marBottom w:val="0"/>
              <w:divBdr>
                <w:top w:val="none" w:sz="0" w:space="0" w:color="auto"/>
                <w:left w:val="none" w:sz="0" w:space="0" w:color="auto"/>
                <w:bottom w:val="none" w:sz="0" w:space="0" w:color="auto"/>
                <w:right w:val="none" w:sz="0" w:space="0" w:color="auto"/>
              </w:divBdr>
              <w:divsChild>
                <w:div w:id="983311158">
                  <w:marLeft w:val="0"/>
                  <w:marRight w:val="0"/>
                  <w:marTop w:val="0"/>
                  <w:marBottom w:val="0"/>
                  <w:divBdr>
                    <w:top w:val="none" w:sz="0" w:space="0" w:color="auto"/>
                    <w:left w:val="none" w:sz="0" w:space="0" w:color="auto"/>
                    <w:bottom w:val="none" w:sz="0" w:space="0" w:color="auto"/>
                    <w:right w:val="none" w:sz="0" w:space="0" w:color="auto"/>
                  </w:divBdr>
                  <w:divsChild>
                    <w:div w:id="295306071">
                      <w:marLeft w:val="0"/>
                      <w:marRight w:val="0"/>
                      <w:marTop w:val="0"/>
                      <w:marBottom w:val="0"/>
                      <w:divBdr>
                        <w:top w:val="none" w:sz="0" w:space="0" w:color="auto"/>
                        <w:left w:val="none" w:sz="0" w:space="0" w:color="auto"/>
                        <w:bottom w:val="none" w:sz="0" w:space="0" w:color="auto"/>
                        <w:right w:val="none" w:sz="0" w:space="0" w:color="auto"/>
                      </w:divBdr>
                    </w:div>
                  </w:divsChild>
                </w:div>
                <w:div w:id="671495950">
                  <w:marLeft w:val="0"/>
                  <w:marRight w:val="0"/>
                  <w:marTop w:val="0"/>
                  <w:marBottom w:val="0"/>
                  <w:divBdr>
                    <w:top w:val="none" w:sz="0" w:space="0" w:color="auto"/>
                    <w:left w:val="none" w:sz="0" w:space="0" w:color="auto"/>
                    <w:bottom w:val="none" w:sz="0" w:space="0" w:color="auto"/>
                    <w:right w:val="none" w:sz="0" w:space="0" w:color="auto"/>
                  </w:divBdr>
                  <w:divsChild>
                    <w:div w:id="1427144007">
                      <w:marLeft w:val="0"/>
                      <w:marRight w:val="0"/>
                      <w:marTop w:val="0"/>
                      <w:marBottom w:val="0"/>
                      <w:divBdr>
                        <w:top w:val="none" w:sz="0" w:space="0" w:color="auto"/>
                        <w:left w:val="none" w:sz="0" w:space="0" w:color="auto"/>
                        <w:bottom w:val="none" w:sz="0" w:space="0" w:color="auto"/>
                        <w:right w:val="none" w:sz="0" w:space="0" w:color="auto"/>
                      </w:divBdr>
                    </w:div>
                  </w:divsChild>
                </w:div>
                <w:div w:id="793452295">
                  <w:marLeft w:val="0"/>
                  <w:marRight w:val="0"/>
                  <w:marTop w:val="0"/>
                  <w:marBottom w:val="0"/>
                  <w:divBdr>
                    <w:top w:val="none" w:sz="0" w:space="0" w:color="auto"/>
                    <w:left w:val="none" w:sz="0" w:space="0" w:color="auto"/>
                    <w:bottom w:val="none" w:sz="0" w:space="0" w:color="auto"/>
                    <w:right w:val="none" w:sz="0" w:space="0" w:color="auto"/>
                  </w:divBdr>
                  <w:divsChild>
                    <w:div w:id="730150588">
                      <w:marLeft w:val="0"/>
                      <w:marRight w:val="0"/>
                      <w:marTop w:val="0"/>
                      <w:marBottom w:val="0"/>
                      <w:divBdr>
                        <w:top w:val="none" w:sz="0" w:space="0" w:color="auto"/>
                        <w:left w:val="none" w:sz="0" w:space="0" w:color="auto"/>
                        <w:bottom w:val="none" w:sz="0" w:space="0" w:color="auto"/>
                        <w:right w:val="none" w:sz="0" w:space="0" w:color="auto"/>
                      </w:divBdr>
                    </w:div>
                    <w:div w:id="1773086700">
                      <w:marLeft w:val="0"/>
                      <w:marRight w:val="0"/>
                      <w:marTop w:val="0"/>
                      <w:marBottom w:val="0"/>
                      <w:divBdr>
                        <w:top w:val="none" w:sz="0" w:space="0" w:color="auto"/>
                        <w:left w:val="none" w:sz="0" w:space="0" w:color="auto"/>
                        <w:bottom w:val="none" w:sz="0" w:space="0" w:color="auto"/>
                        <w:right w:val="none" w:sz="0" w:space="0" w:color="auto"/>
                      </w:divBdr>
                    </w:div>
                  </w:divsChild>
                </w:div>
                <w:div w:id="915556297">
                  <w:marLeft w:val="0"/>
                  <w:marRight w:val="0"/>
                  <w:marTop w:val="0"/>
                  <w:marBottom w:val="0"/>
                  <w:divBdr>
                    <w:top w:val="none" w:sz="0" w:space="0" w:color="auto"/>
                    <w:left w:val="none" w:sz="0" w:space="0" w:color="auto"/>
                    <w:bottom w:val="none" w:sz="0" w:space="0" w:color="auto"/>
                    <w:right w:val="none" w:sz="0" w:space="0" w:color="auto"/>
                  </w:divBdr>
                  <w:divsChild>
                    <w:div w:id="17099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10367">
      <w:bodyDiv w:val="1"/>
      <w:marLeft w:val="0"/>
      <w:marRight w:val="0"/>
      <w:marTop w:val="0"/>
      <w:marBottom w:val="0"/>
      <w:divBdr>
        <w:top w:val="none" w:sz="0" w:space="0" w:color="auto"/>
        <w:left w:val="none" w:sz="0" w:space="0" w:color="auto"/>
        <w:bottom w:val="none" w:sz="0" w:space="0" w:color="auto"/>
        <w:right w:val="none" w:sz="0" w:space="0" w:color="auto"/>
      </w:divBdr>
    </w:div>
    <w:div w:id="905264391">
      <w:bodyDiv w:val="1"/>
      <w:marLeft w:val="0"/>
      <w:marRight w:val="0"/>
      <w:marTop w:val="0"/>
      <w:marBottom w:val="0"/>
      <w:divBdr>
        <w:top w:val="none" w:sz="0" w:space="0" w:color="auto"/>
        <w:left w:val="none" w:sz="0" w:space="0" w:color="auto"/>
        <w:bottom w:val="none" w:sz="0" w:space="0" w:color="auto"/>
        <w:right w:val="none" w:sz="0" w:space="0" w:color="auto"/>
      </w:divBdr>
      <w:divsChild>
        <w:div w:id="1677879551">
          <w:marLeft w:val="0"/>
          <w:marRight w:val="0"/>
          <w:marTop w:val="0"/>
          <w:marBottom w:val="0"/>
          <w:divBdr>
            <w:top w:val="none" w:sz="0" w:space="0" w:color="auto"/>
            <w:left w:val="none" w:sz="0" w:space="0" w:color="auto"/>
            <w:bottom w:val="none" w:sz="0" w:space="0" w:color="auto"/>
            <w:right w:val="none" w:sz="0" w:space="0" w:color="auto"/>
          </w:divBdr>
          <w:divsChild>
            <w:div w:id="1024406931">
              <w:marLeft w:val="0"/>
              <w:marRight w:val="0"/>
              <w:marTop w:val="0"/>
              <w:marBottom w:val="0"/>
              <w:divBdr>
                <w:top w:val="none" w:sz="0" w:space="0" w:color="auto"/>
                <w:left w:val="none" w:sz="0" w:space="0" w:color="auto"/>
                <w:bottom w:val="none" w:sz="0" w:space="0" w:color="auto"/>
                <w:right w:val="none" w:sz="0" w:space="0" w:color="auto"/>
              </w:divBdr>
              <w:divsChild>
                <w:div w:id="163403660">
                  <w:marLeft w:val="0"/>
                  <w:marRight w:val="0"/>
                  <w:marTop w:val="0"/>
                  <w:marBottom w:val="0"/>
                  <w:divBdr>
                    <w:top w:val="none" w:sz="0" w:space="0" w:color="auto"/>
                    <w:left w:val="none" w:sz="0" w:space="0" w:color="auto"/>
                    <w:bottom w:val="none" w:sz="0" w:space="0" w:color="auto"/>
                    <w:right w:val="none" w:sz="0" w:space="0" w:color="auto"/>
                  </w:divBdr>
                  <w:divsChild>
                    <w:div w:id="7788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87132">
      <w:bodyDiv w:val="1"/>
      <w:marLeft w:val="0"/>
      <w:marRight w:val="0"/>
      <w:marTop w:val="0"/>
      <w:marBottom w:val="0"/>
      <w:divBdr>
        <w:top w:val="none" w:sz="0" w:space="0" w:color="auto"/>
        <w:left w:val="none" w:sz="0" w:space="0" w:color="auto"/>
        <w:bottom w:val="none" w:sz="0" w:space="0" w:color="auto"/>
        <w:right w:val="none" w:sz="0" w:space="0" w:color="auto"/>
      </w:divBdr>
      <w:divsChild>
        <w:div w:id="1731463550">
          <w:marLeft w:val="0"/>
          <w:marRight w:val="0"/>
          <w:marTop w:val="0"/>
          <w:marBottom w:val="0"/>
          <w:divBdr>
            <w:top w:val="none" w:sz="0" w:space="0" w:color="auto"/>
            <w:left w:val="none" w:sz="0" w:space="0" w:color="auto"/>
            <w:bottom w:val="none" w:sz="0" w:space="0" w:color="auto"/>
            <w:right w:val="none" w:sz="0" w:space="0" w:color="auto"/>
          </w:divBdr>
          <w:divsChild>
            <w:div w:id="1515612834">
              <w:marLeft w:val="0"/>
              <w:marRight w:val="0"/>
              <w:marTop w:val="0"/>
              <w:marBottom w:val="0"/>
              <w:divBdr>
                <w:top w:val="none" w:sz="0" w:space="0" w:color="auto"/>
                <w:left w:val="none" w:sz="0" w:space="0" w:color="auto"/>
                <w:bottom w:val="none" w:sz="0" w:space="0" w:color="auto"/>
                <w:right w:val="none" w:sz="0" w:space="0" w:color="auto"/>
              </w:divBdr>
              <w:divsChild>
                <w:div w:id="11077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0649">
      <w:bodyDiv w:val="1"/>
      <w:marLeft w:val="0"/>
      <w:marRight w:val="0"/>
      <w:marTop w:val="0"/>
      <w:marBottom w:val="0"/>
      <w:divBdr>
        <w:top w:val="none" w:sz="0" w:space="0" w:color="auto"/>
        <w:left w:val="none" w:sz="0" w:space="0" w:color="auto"/>
        <w:bottom w:val="none" w:sz="0" w:space="0" w:color="auto"/>
        <w:right w:val="none" w:sz="0" w:space="0" w:color="auto"/>
      </w:divBdr>
      <w:divsChild>
        <w:div w:id="858008845">
          <w:marLeft w:val="0"/>
          <w:marRight w:val="0"/>
          <w:marTop w:val="0"/>
          <w:marBottom w:val="0"/>
          <w:divBdr>
            <w:top w:val="none" w:sz="0" w:space="0" w:color="auto"/>
            <w:left w:val="none" w:sz="0" w:space="0" w:color="auto"/>
            <w:bottom w:val="none" w:sz="0" w:space="0" w:color="auto"/>
            <w:right w:val="none" w:sz="0" w:space="0" w:color="auto"/>
          </w:divBdr>
          <w:divsChild>
            <w:div w:id="1801878701">
              <w:marLeft w:val="0"/>
              <w:marRight w:val="0"/>
              <w:marTop w:val="0"/>
              <w:marBottom w:val="0"/>
              <w:divBdr>
                <w:top w:val="none" w:sz="0" w:space="0" w:color="auto"/>
                <w:left w:val="none" w:sz="0" w:space="0" w:color="auto"/>
                <w:bottom w:val="none" w:sz="0" w:space="0" w:color="auto"/>
                <w:right w:val="none" w:sz="0" w:space="0" w:color="auto"/>
              </w:divBdr>
              <w:divsChild>
                <w:div w:id="1443067849">
                  <w:marLeft w:val="0"/>
                  <w:marRight w:val="0"/>
                  <w:marTop w:val="0"/>
                  <w:marBottom w:val="0"/>
                  <w:divBdr>
                    <w:top w:val="none" w:sz="0" w:space="0" w:color="auto"/>
                    <w:left w:val="none" w:sz="0" w:space="0" w:color="auto"/>
                    <w:bottom w:val="none" w:sz="0" w:space="0" w:color="auto"/>
                    <w:right w:val="none" w:sz="0" w:space="0" w:color="auto"/>
                  </w:divBdr>
                  <w:divsChild>
                    <w:div w:id="348918871">
                      <w:marLeft w:val="0"/>
                      <w:marRight w:val="0"/>
                      <w:marTop w:val="0"/>
                      <w:marBottom w:val="0"/>
                      <w:divBdr>
                        <w:top w:val="none" w:sz="0" w:space="0" w:color="auto"/>
                        <w:left w:val="none" w:sz="0" w:space="0" w:color="auto"/>
                        <w:bottom w:val="none" w:sz="0" w:space="0" w:color="auto"/>
                        <w:right w:val="none" w:sz="0" w:space="0" w:color="auto"/>
                      </w:divBdr>
                    </w:div>
                  </w:divsChild>
                </w:div>
                <w:div w:id="1544749723">
                  <w:marLeft w:val="0"/>
                  <w:marRight w:val="0"/>
                  <w:marTop w:val="0"/>
                  <w:marBottom w:val="0"/>
                  <w:divBdr>
                    <w:top w:val="none" w:sz="0" w:space="0" w:color="auto"/>
                    <w:left w:val="none" w:sz="0" w:space="0" w:color="auto"/>
                    <w:bottom w:val="none" w:sz="0" w:space="0" w:color="auto"/>
                    <w:right w:val="none" w:sz="0" w:space="0" w:color="auto"/>
                  </w:divBdr>
                  <w:divsChild>
                    <w:div w:id="106127649">
                      <w:marLeft w:val="0"/>
                      <w:marRight w:val="0"/>
                      <w:marTop w:val="0"/>
                      <w:marBottom w:val="0"/>
                      <w:divBdr>
                        <w:top w:val="none" w:sz="0" w:space="0" w:color="auto"/>
                        <w:left w:val="none" w:sz="0" w:space="0" w:color="auto"/>
                        <w:bottom w:val="none" w:sz="0" w:space="0" w:color="auto"/>
                        <w:right w:val="none" w:sz="0" w:space="0" w:color="auto"/>
                      </w:divBdr>
                    </w:div>
                  </w:divsChild>
                </w:div>
                <w:div w:id="488640857">
                  <w:marLeft w:val="0"/>
                  <w:marRight w:val="0"/>
                  <w:marTop w:val="0"/>
                  <w:marBottom w:val="0"/>
                  <w:divBdr>
                    <w:top w:val="none" w:sz="0" w:space="0" w:color="auto"/>
                    <w:left w:val="none" w:sz="0" w:space="0" w:color="auto"/>
                    <w:bottom w:val="none" w:sz="0" w:space="0" w:color="auto"/>
                    <w:right w:val="none" w:sz="0" w:space="0" w:color="auto"/>
                  </w:divBdr>
                  <w:divsChild>
                    <w:div w:id="1927886390">
                      <w:marLeft w:val="0"/>
                      <w:marRight w:val="0"/>
                      <w:marTop w:val="0"/>
                      <w:marBottom w:val="0"/>
                      <w:divBdr>
                        <w:top w:val="none" w:sz="0" w:space="0" w:color="auto"/>
                        <w:left w:val="none" w:sz="0" w:space="0" w:color="auto"/>
                        <w:bottom w:val="none" w:sz="0" w:space="0" w:color="auto"/>
                        <w:right w:val="none" w:sz="0" w:space="0" w:color="auto"/>
                      </w:divBdr>
                    </w:div>
                    <w:div w:id="1185486190">
                      <w:marLeft w:val="0"/>
                      <w:marRight w:val="0"/>
                      <w:marTop w:val="0"/>
                      <w:marBottom w:val="0"/>
                      <w:divBdr>
                        <w:top w:val="none" w:sz="0" w:space="0" w:color="auto"/>
                        <w:left w:val="none" w:sz="0" w:space="0" w:color="auto"/>
                        <w:bottom w:val="none" w:sz="0" w:space="0" w:color="auto"/>
                        <w:right w:val="none" w:sz="0" w:space="0" w:color="auto"/>
                      </w:divBdr>
                    </w:div>
                  </w:divsChild>
                </w:div>
                <w:div w:id="2109962408">
                  <w:marLeft w:val="0"/>
                  <w:marRight w:val="0"/>
                  <w:marTop w:val="0"/>
                  <w:marBottom w:val="0"/>
                  <w:divBdr>
                    <w:top w:val="none" w:sz="0" w:space="0" w:color="auto"/>
                    <w:left w:val="none" w:sz="0" w:space="0" w:color="auto"/>
                    <w:bottom w:val="none" w:sz="0" w:space="0" w:color="auto"/>
                    <w:right w:val="none" w:sz="0" w:space="0" w:color="auto"/>
                  </w:divBdr>
                  <w:divsChild>
                    <w:div w:id="5893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23010">
      <w:bodyDiv w:val="1"/>
      <w:marLeft w:val="0"/>
      <w:marRight w:val="0"/>
      <w:marTop w:val="0"/>
      <w:marBottom w:val="0"/>
      <w:divBdr>
        <w:top w:val="none" w:sz="0" w:space="0" w:color="auto"/>
        <w:left w:val="none" w:sz="0" w:space="0" w:color="auto"/>
        <w:bottom w:val="none" w:sz="0" w:space="0" w:color="auto"/>
        <w:right w:val="none" w:sz="0" w:space="0" w:color="auto"/>
      </w:divBdr>
      <w:divsChild>
        <w:div w:id="1718237924">
          <w:marLeft w:val="0"/>
          <w:marRight w:val="0"/>
          <w:marTop w:val="0"/>
          <w:marBottom w:val="0"/>
          <w:divBdr>
            <w:top w:val="none" w:sz="0" w:space="0" w:color="auto"/>
            <w:left w:val="none" w:sz="0" w:space="0" w:color="auto"/>
            <w:bottom w:val="none" w:sz="0" w:space="0" w:color="auto"/>
            <w:right w:val="none" w:sz="0" w:space="0" w:color="auto"/>
          </w:divBdr>
          <w:divsChild>
            <w:div w:id="114180256">
              <w:marLeft w:val="0"/>
              <w:marRight w:val="0"/>
              <w:marTop w:val="0"/>
              <w:marBottom w:val="0"/>
              <w:divBdr>
                <w:top w:val="none" w:sz="0" w:space="0" w:color="auto"/>
                <w:left w:val="none" w:sz="0" w:space="0" w:color="auto"/>
                <w:bottom w:val="none" w:sz="0" w:space="0" w:color="auto"/>
                <w:right w:val="none" w:sz="0" w:space="0" w:color="auto"/>
              </w:divBdr>
              <w:divsChild>
                <w:div w:id="534394024">
                  <w:marLeft w:val="0"/>
                  <w:marRight w:val="0"/>
                  <w:marTop w:val="0"/>
                  <w:marBottom w:val="0"/>
                  <w:divBdr>
                    <w:top w:val="none" w:sz="0" w:space="0" w:color="auto"/>
                    <w:left w:val="none" w:sz="0" w:space="0" w:color="auto"/>
                    <w:bottom w:val="none" w:sz="0" w:space="0" w:color="auto"/>
                    <w:right w:val="none" w:sz="0" w:space="0" w:color="auto"/>
                  </w:divBdr>
                  <w:divsChild>
                    <w:div w:id="1653175238">
                      <w:marLeft w:val="0"/>
                      <w:marRight w:val="0"/>
                      <w:marTop w:val="0"/>
                      <w:marBottom w:val="0"/>
                      <w:divBdr>
                        <w:top w:val="none" w:sz="0" w:space="0" w:color="auto"/>
                        <w:left w:val="none" w:sz="0" w:space="0" w:color="auto"/>
                        <w:bottom w:val="none" w:sz="0" w:space="0" w:color="auto"/>
                        <w:right w:val="none" w:sz="0" w:space="0" w:color="auto"/>
                      </w:divBdr>
                    </w:div>
                  </w:divsChild>
                </w:div>
                <w:div w:id="127213879">
                  <w:marLeft w:val="0"/>
                  <w:marRight w:val="0"/>
                  <w:marTop w:val="0"/>
                  <w:marBottom w:val="0"/>
                  <w:divBdr>
                    <w:top w:val="none" w:sz="0" w:space="0" w:color="auto"/>
                    <w:left w:val="none" w:sz="0" w:space="0" w:color="auto"/>
                    <w:bottom w:val="none" w:sz="0" w:space="0" w:color="auto"/>
                    <w:right w:val="none" w:sz="0" w:space="0" w:color="auto"/>
                  </w:divBdr>
                  <w:divsChild>
                    <w:div w:id="727652717">
                      <w:marLeft w:val="0"/>
                      <w:marRight w:val="0"/>
                      <w:marTop w:val="0"/>
                      <w:marBottom w:val="0"/>
                      <w:divBdr>
                        <w:top w:val="none" w:sz="0" w:space="0" w:color="auto"/>
                        <w:left w:val="none" w:sz="0" w:space="0" w:color="auto"/>
                        <w:bottom w:val="none" w:sz="0" w:space="0" w:color="auto"/>
                        <w:right w:val="none" w:sz="0" w:space="0" w:color="auto"/>
                      </w:divBdr>
                    </w:div>
                  </w:divsChild>
                </w:div>
                <w:div w:id="142937628">
                  <w:marLeft w:val="0"/>
                  <w:marRight w:val="0"/>
                  <w:marTop w:val="0"/>
                  <w:marBottom w:val="0"/>
                  <w:divBdr>
                    <w:top w:val="none" w:sz="0" w:space="0" w:color="auto"/>
                    <w:left w:val="none" w:sz="0" w:space="0" w:color="auto"/>
                    <w:bottom w:val="none" w:sz="0" w:space="0" w:color="auto"/>
                    <w:right w:val="none" w:sz="0" w:space="0" w:color="auto"/>
                  </w:divBdr>
                  <w:divsChild>
                    <w:div w:id="1516652489">
                      <w:marLeft w:val="0"/>
                      <w:marRight w:val="0"/>
                      <w:marTop w:val="0"/>
                      <w:marBottom w:val="0"/>
                      <w:divBdr>
                        <w:top w:val="none" w:sz="0" w:space="0" w:color="auto"/>
                        <w:left w:val="none" w:sz="0" w:space="0" w:color="auto"/>
                        <w:bottom w:val="none" w:sz="0" w:space="0" w:color="auto"/>
                        <w:right w:val="none" w:sz="0" w:space="0" w:color="auto"/>
                      </w:divBdr>
                    </w:div>
                  </w:divsChild>
                </w:div>
                <w:div w:id="1838614845">
                  <w:marLeft w:val="0"/>
                  <w:marRight w:val="0"/>
                  <w:marTop w:val="0"/>
                  <w:marBottom w:val="0"/>
                  <w:divBdr>
                    <w:top w:val="none" w:sz="0" w:space="0" w:color="auto"/>
                    <w:left w:val="none" w:sz="0" w:space="0" w:color="auto"/>
                    <w:bottom w:val="none" w:sz="0" w:space="0" w:color="auto"/>
                    <w:right w:val="none" w:sz="0" w:space="0" w:color="auto"/>
                  </w:divBdr>
                  <w:divsChild>
                    <w:div w:id="1272664966">
                      <w:marLeft w:val="0"/>
                      <w:marRight w:val="0"/>
                      <w:marTop w:val="0"/>
                      <w:marBottom w:val="0"/>
                      <w:divBdr>
                        <w:top w:val="none" w:sz="0" w:space="0" w:color="auto"/>
                        <w:left w:val="none" w:sz="0" w:space="0" w:color="auto"/>
                        <w:bottom w:val="none" w:sz="0" w:space="0" w:color="auto"/>
                        <w:right w:val="none" w:sz="0" w:space="0" w:color="auto"/>
                      </w:divBdr>
                    </w:div>
                  </w:divsChild>
                </w:div>
                <w:div w:id="1284075892">
                  <w:marLeft w:val="0"/>
                  <w:marRight w:val="0"/>
                  <w:marTop w:val="0"/>
                  <w:marBottom w:val="0"/>
                  <w:divBdr>
                    <w:top w:val="none" w:sz="0" w:space="0" w:color="auto"/>
                    <w:left w:val="none" w:sz="0" w:space="0" w:color="auto"/>
                    <w:bottom w:val="none" w:sz="0" w:space="0" w:color="auto"/>
                    <w:right w:val="none" w:sz="0" w:space="0" w:color="auto"/>
                  </w:divBdr>
                  <w:divsChild>
                    <w:div w:id="1805464411">
                      <w:marLeft w:val="0"/>
                      <w:marRight w:val="0"/>
                      <w:marTop w:val="0"/>
                      <w:marBottom w:val="0"/>
                      <w:divBdr>
                        <w:top w:val="none" w:sz="0" w:space="0" w:color="auto"/>
                        <w:left w:val="none" w:sz="0" w:space="0" w:color="auto"/>
                        <w:bottom w:val="none" w:sz="0" w:space="0" w:color="auto"/>
                        <w:right w:val="none" w:sz="0" w:space="0" w:color="auto"/>
                      </w:divBdr>
                    </w:div>
                  </w:divsChild>
                </w:div>
                <w:div w:id="1914776631">
                  <w:marLeft w:val="0"/>
                  <w:marRight w:val="0"/>
                  <w:marTop w:val="0"/>
                  <w:marBottom w:val="0"/>
                  <w:divBdr>
                    <w:top w:val="none" w:sz="0" w:space="0" w:color="auto"/>
                    <w:left w:val="none" w:sz="0" w:space="0" w:color="auto"/>
                    <w:bottom w:val="none" w:sz="0" w:space="0" w:color="auto"/>
                    <w:right w:val="none" w:sz="0" w:space="0" w:color="auto"/>
                  </w:divBdr>
                  <w:divsChild>
                    <w:div w:id="2103447389">
                      <w:marLeft w:val="0"/>
                      <w:marRight w:val="0"/>
                      <w:marTop w:val="0"/>
                      <w:marBottom w:val="0"/>
                      <w:divBdr>
                        <w:top w:val="none" w:sz="0" w:space="0" w:color="auto"/>
                        <w:left w:val="none" w:sz="0" w:space="0" w:color="auto"/>
                        <w:bottom w:val="none" w:sz="0" w:space="0" w:color="auto"/>
                        <w:right w:val="none" w:sz="0" w:space="0" w:color="auto"/>
                      </w:divBdr>
                    </w:div>
                  </w:divsChild>
                </w:div>
                <w:div w:id="788401109">
                  <w:marLeft w:val="0"/>
                  <w:marRight w:val="0"/>
                  <w:marTop w:val="0"/>
                  <w:marBottom w:val="0"/>
                  <w:divBdr>
                    <w:top w:val="none" w:sz="0" w:space="0" w:color="auto"/>
                    <w:left w:val="none" w:sz="0" w:space="0" w:color="auto"/>
                    <w:bottom w:val="none" w:sz="0" w:space="0" w:color="auto"/>
                    <w:right w:val="none" w:sz="0" w:space="0" w:color="auto"/>
                  </w:divBdr>
                  <w:divsChild>
                    <w:div w:id="16057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452">
      <w:bodyDiv w:val="1"/>
      <w:marLeft w:val="0"/>
      <w:marRight w:val="0"/>
      <w:marTop w:val="0"/>
      <w:marBottom w:val="0"/>
      <w:divBdr>
        <w:top w:val="none" w:sz="0" w:space="0" w:color="auto"/>
        <w:left w:val="none" w:sz="0" w:space="0" w:color="auto"/>
        <w:bottom w:val="none" w:sz="0" w:space="0" w:color="auto"/>
        <w:right w:val="none" w:sz="0" w:space="0" w:color="auto"/>
      </w:divBdr>
    </w:div>
    <w:div w:id="1544095370">
      <w:bodyDiv w:val="1"/>
      <w:marLeft w:val="0"/>
      <w:marRight w:val="0"/>
      <w:marTop w:val="0"/>
      <w:marBottom w:val="0"/>
      <w:divBdr>
        <w:top w:val="none" w:sz="0" w:space="0" w:color="auto"/>
        <w:left w:val="none" w:sz="0" w:space="0" w:color="auto"/>
        <w:bottom w:val="none" w:sz="0" w:space="0" w:color="auto"/>
        <w:right w:val="none" w:sz="0" w:space="0" w:color="auto"/>
      </w:divBdr>
    </w:div>
    <w:div w:id="1603145740">
      <w:bodyDiv w:val="1"/>
      <w:marLeft w:val="0"/>
      <w:marRight w:val="0"/>
      <w:marTop w:val="0"/>
      <w:marBottom w:val="0"/>
      <w:divBdr>
        <w:top w:val="none" w:sz="0" w:space="0" w:color="auto"/>
        <w:left w:val="none" w:sz="0" w:space="0" w:color="auto"/>
        <w:bottom w:val="none" w:sz="0" w:space="0" w:color="auto"/>
        <w:right w:val="none" w:sz="0" w:space="0" w:color="auto"/>
      </w:divBdr>
      <w:divsChild>
        <w:div w:id="1179809633">
          <w:marLeft w:val="0"/>
          <w:marRight w:val="0"/>
          <w:marTop w:val="0"/>
          <w:marBottom w:val="0"/>
          <w:divBdr>
            <w:top w:val="none" w:sz="0" w:space="0" w:color="auto"/>
            <w:left w:val="none" w:sz="0" w:space="0" w:color="auto"/>
            <w:bottom w:val="none" w:sz="0" w:space="0" w:color="auto"/>
            <w:right w:val="none" w:sz="0" w:space="0" w:color="auto"/>
          </w:divBdr>
          <w:divsChild>
            <w:div w:id="549650907">
              <w:marLeft w:val="0"/>
              <w:marRight w:val="0"/>
              <w:marTop w:val="0"/>
              <w:marBottom w:val="0"/>
              <w:divBdr>
                <w:top w:val="none" w:sz="0" w:space="0" w:color="auto"/>
                <w:left w:val="none" w:sz="0" w:space="0" w:color="auto"/>
                <w:bottom w:val="none" w:sz="0" w:space="0" w:color="auto"/>
                <w:right w:val="none" w:sz="0" w:space="0" w:color="auto"/>
              </w:divBdr>
              <w:divsChild>
                <w:div w:id="1752777937">
                  <w:marLeft w:val="0"/>
                  <w:marRight w:val="0"/>
                  <w:marTop w:val="0"/>
                  <w:marBottom w:val="0"/>
                  <w:divBdr>
                    <w:top w:val="none" w:sz="0" w:space="0" w:color="auto"/>
                    <w:left w:val="none" w:sz="0" w:space="0" w:color="auto"/>
                    <w:bottom w:val="none" w:sz="0" w:space="0" w:color="auto"/>
                    <w:right w:val="none" w:sz="0" w:space="0" w:color="auto"/>
                  </w:divBdr>
                  <w:divsChild>
                    <w:div w:id="20984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27113">
      <w:bodyDiv w:val="1"/>
      <w:marLeft w:val="0"/>
      <w:marRight w:val="0"/>
      <w:marTop w:val="0"/>
      <w:marBottom w:val="0"/>
      <w:divBdr>
        <w:top w:val="none" w:sz="0" w:space="0" w:color="auto"/>
        <w:left w:val="none" w:sz="0" w:space="0" w:color="auto"/>
        <w:bottom w:val="none" w:sz="0" w:space="0" w:color="auto"/>
        <w:right w:val="none" w:sz="0" w:space="0" w:color="auto"/>
      </w:divBdr>
    </w:div>
    <w:div w:id="1983189219">
      <w:bodyDiv w:val="1"/>
      <w:marLeft w:val="0"/>
      <w:marRight w:val="0"/>
      <w:marTop w:val="0"/>
      <w:marBottom w:val="0"/>
      <w:divBdr>
        <w:top w:val="none" w:sz="0" w:space="0" w:color="auto"/>
        <w:left w:val="none" w:sz="0" w:space="0" w:color="auto"/>
        <w:bottom w:val="none" w:sz="0" w:space="0" w:color="auto"/>
        <w:right w:val="none" w:sz="0" w:space="0" w:color="auto"/>
      </w:divBdr>
      <w:divsChild>
        <w:div w:id="1841196183">
          <w:marLeft w:val="0"/>
          <w:marRight w:val="0"/>
          <w:marTop w:val="0"/>
          <w:marBottom w:val="0"/>
          <w:divBdr>
            <w:top w:val="none" w:sz="0" w:space="0" w:color="auto"/>
            <w:left w:val="none" w:sz="0" w:space="0" w:color="auto"/>
            <w:bottom w:val="none" w:sz="0" w:space="0" w:color="auto"/>
            <w:right w:val="none" w:sz="0" w:space="0" w:color="auto"/>
          </w:divBdr>
          <w:divsChild>
            <w:div w:id="1038316385">
              <w:marLeft w:val="0"/>
              <w:marRight w:val="0"/>
              <w:marTop w:val="0"/>
              <w:marBottom w:val="0"/>
              <w:divBdr>
                <w:top w:val="none" w:sz="0" w:space="0" w:color="auto"/>
                <w:left w:val="none" w:sz="0" w:space="0" w:color="auto"/>
                <w:bottom w:val="none" w:sz="0" w:space="0" w:color="auto"/>
                <w:right w:val="none" w:sz="0" w:space="0" w:color="auto"/>
              </w:divBdr>
              <w:divsChild>
                <w:div w:id="1568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76c0d8a-3a3c-48ea-9947-a9cf1f34a55f">IDRES-1243390942-50166</_dlc_DocId>
    <_dlc_DocIdUrl xmlns="776c0d8a-3a3c-48ea-9947-a9cf1f34a55f">
      <Url>https://acasorguk.sharepoint.com/sites/res/_layouts/15/DocIdRedir.aspx?ID=IDRES-1243390942-50166</Url>
      <Description>IDRES-1243390942-50166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s Word Document" ma:contentTypeID="0x0101004C3A9FBBCC8DA14A80815109F700EF9B0100FE9B8674FF6E32488FD5F5CF8BC22192" ma:contentTypeVersion="2" ma:contentTypeDescription="" ma:contentTypeScope="" ma:versionID="f7faf95d2a87fbc599b4e16e7a790436">
  <xsd:schema xmlns:xsd="http://www.w3.org/2001/XMLSchema" xmlns:xs="http://www.w3.org/2001/XMLSchema" xmlns:p="http://schemas.microsoft.com/office/2006/metadata/properties" xmlns:ns3="776c0d8a-3a3c-48ea-9947-a9cf1f34a55f" targetNamespace="http://schemas.microsoft.com/office/2006/metadata/properties" ma:root="true" ma:fieldsID="353067dd77d0572878b62a8baa918f2c" ns3:_="">
    <xsd:import namespace="776c0d8a-3a3c-48ea-9947-a9cf1f34a55f"/>
    <xsd:element name="properties">
      <xsd:complexType>
        <xsd:sequence>
          <xsd:element name="documentManagement">
            <xsd:complexType>
              <xsd:all>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0d8a-3a3c-48ea-9947-a9cf1f34a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e327556-dead-4928-8ae7-00bfd56bf57a" ContentTypeId="0x0101004C3A9FBBCC8DA14A80815109F700EF9B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BA739-7E4E-42F1-828D-DC447812F3D5}">
  <ds:schemaRefs>
    <ds:schemaRef ds:uri="http://schemas.microsoft.com/office/2006/metadata/properties"/>
    <ds:schemaRef ds:uri="http://schemas.microsoft.com/office/infopath/2007/PartnerControls"/>
    <ds:schemaRef ds:uri="776c0d8a-3a3c-48ea-9947-a9cf1f34a55f"/>
  </ds:schemaRefs>
</ds:datastoreItem>
</file>

<file path=customXml/itemProps2.xml><?xml version="1.0" encoding="utf-8"?>
<ds:datastoreItem xmlns:ds="http://schemas.openxmlformats.org/officeDocument/2006/customXml" ds:itemID="{63ACBF1F-DF07-40B3-B9D3-BC6B58F5E5CE}">
  <ds:schemaRefs>
    <ds:schemaRef ds:uri="http://schemas.microsoft.com/sharepoint/v3/contenttype/forms"/>
  </ds:schemaRefs>
</ds:datastoreItem>
</file>

<file path=customXml/itemProps3.xml><?xml version="1.0" encoding="utf-8"?>
<ds:datastoreItem xmlns:ds="http://schemas.openxmlformats.org/officeDocument/2006/customXml" ds:itemID="{CB7F38BC-C06E-4E8F-9DE1-6F65B7EE4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0d8a-3a3c-48ea-9947-a9cf1f34a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03716-D7AF-4AA4-AD6E-0D70F08270A3}">
  <ds:schemaRefs>
    <ds:schemaRef ds:uri="Microsoft.SharePoint.Taxonomy.ContentTypeSync"/>
  </ds:schemaRefs>
</ds:datastoreItem>
</file>

<file path=customXml/itemProps5.xml><?xml version="1.0" encoding="utf-8"?>
<ds:datastoreItem xmlns:ds="http://schemas.openxmlformats.org/officeDocument/2006/customXml" ds:itemID="{0ACAA868-721F-4866-8A7C-C92CC4C33364}">
  <ds:schemaRefs>
    <ds:schemaRef ds:uri="http://schemas.microsoft.com/sharepoint/events"/>
  </ds:schemaRefs>
</ds:datastoreItem>
</file>

<file path=customXml/itemProps6.xml><?xml version="1.0" encoding="utf-8"?>
<ds:datastoreItem xmlns:ds="http://schemas.openxmlformats.org/officeDocument/2006/customXml" ds:itemID="{BBF8DA49-1DC7-4A26-9222-68B79DFE70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 Yarker</dc:creator>
  <keywords/>
  <dc:description/>
  <lastModifiedBy>Kathryn Chellew</lastModifiedBy>
  <revision>4</revision>
  <lastPrinted>2019-04-04T08:38:00.0000000Z</lastPrinted>
  <dcterms:created xsi:type="dcterms:W3CDTF">2020-04-17T09:15:00.0000000Z</dcterms:created>
  <dcterms:modified xsi:type="dcterms:W3CDTF">2020-04-21T09:51:12.1770286Z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0x0101004C3A9FBBCC8DA14A80815109F700EF9B0100FE9B8674FF6E32488FD5F5CF8BC22192</vt:lpwstr>
  </property>
  <property fmtid="{D5CDD505-2E9C-101B-9397-08002B2CF9AE}" pid="3" name="_dlc_DocIdItemGuid">
    <vt:lpwstr>d2420300-e8c1-413d-b261-cff3b5395178</vt:lpwstr>
  </property>
</Properties>
</file>